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CC43400"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B85DEF" w:rsidRPr="00B85DEF">
        <w:t xml:space="preserve"> </w:t>
      </w:r>
      <w:r w:rsidR="00B85DEF" w:rsidRPr="00B85DEF">
        <w:rPr>
          <w:rFonts w:eastAsia="SimSun"/>
          <w:b/>
          <w:i/>
          <w:noProof/>
          <w:sz w:val="28"/>
        </w:rPr>
        <w:t>2300742</w:t>
      </w:r>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A08119A"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E04FD0D" w14:textId="77777777" w:rsidR="00B13B71" w:rsidRDefault="00B13B71" w:rsidP="00B13B71">
      <w:pPr>
        <w:pStyle w:val="Heading2"/>
      </w:pPr>
      <w:bookmarkStart w:id="2" w:name="_Toc27846418"/>
      <w:bookmarkStart w:id="3" w:name="_Toc36187542"/>
      <w:bookmarkStart w:id="4" w:name="_Toc45183446"/>
      <w:bookmarkStart w:id="5" w:name="_Toc47342288"/>
      <w:bookmarkStart w:id="6" w:name="_Toc51768986"/>
      <w:bookmarkStart w:id="7" w:name="_Toc122440058"/>
      <w:bookmarkStart w:id="8" w:name="_Toc36187793"/>
      <w:bookmarkStart w:id="9" w:name="_Toc45183697"/>
      <w:bookmarkStart w:id="10" w:name="_Toc47342539"/>
      <w:bookmarkStart w:id="11" w:name="_Toc51769239"/>
      <w:bookmarkStart w:id="12" w:name="_Toc114665233"/>
      <w:bookmarkStart w:id="13" w:name="_Toc20150082"/>
      <w:bookmarkStart w:id="14" w:name="_Toc27846881"/>
      <w:bookmarkStart w:id="15" w:name="_Toc36188012"/>
      <w:bookmarkStart w:id="16" w:name="_Toc45183917"/>
      <w:bookmarkStart w:id="17" w:name="_Toc47342759"/>
      <w:bookmarkStart w:id="18" w:name="_Toc51769460"/>
      <w:bookmarkStart w:id="19" w:name="_Toc114665481"/>
      <w:bookmarkEnd w:id="1"/>
      <w:r>
        <w:t>3.2</w:t>
      </w:r>
      <w:r>
        <w:tab/>
        <w:t>Abbreviations</w:t>
      </w:r>
      <w:bookmarkEnd w:id="2"/>
      <w:bookmarkEnd w:id="3"/>
      <w:bookmarkEnd w:id="4"/>
      <w:bookmarkEnd w:id="5"/>
      <w:bookmarkEnd w:id="6"/>
      <w:bookmarkEnd w:id="7"/>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proofErr w:type="spellStart"/>
      <w:r>
        <w:rPr>
          <w:rFonts w:eastAsia="SimSun"/>
        </w:rPr>
        <w:t>LoA</w:t>
      </w:r>
      <w:proofErr w:type="spellEnd"/>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0" w:author="Apostolis-r00" w:date="2023-01-04T18:43:00Z"/>
        </w:rPr>
      </w:pPr>
      <w:r>
        <w:t>ML</w:t>
      </w:r>
      <w:r>
        <w:tab/>
        <w:t>Machine Learning</w:t>
      </w:r>
    </w:p>
    <w:p w14:paraId="392577FD" w14:textId="0E5A4485" w:rsidR="00F53208" w:rsidRDefault="00F53208" w:rsidP="00B13B71">
      <w:pPr>
        <w:pStyle w:val="EW"/>
      </w:pPr>
      <w:ins w:id="21" w:author="Apostolis-r00" w:date="2023-01-04T18:43:00Z">
        <w:r>
          <w:t>MPQUIC</w:t>
        </w:r>
        <w:r>
          <w:tab/>
          <w:t>Multi</w:t>
        </w:r>
      </w:ins>
      <w:ins w:id="22" w:author="Apostolis-r00" w:date="2023-01-09T16:02:00Z">
        <w:r w:rsidR="00E34CB1">
          <w:t>-P</w:t>
        </w:r>
      </w:ins>
      <w:ins w:id="23"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Heading1"/>
      </w:pPr>
      <w:bookmarkStart w:id="24" w:name="_Toc20149624"/>
      <w:bookmarkStart w:id="25" w:name="_Toc27846415"/>
      <w:bookmarkStart w:id="26" w:name="_Toc36187539"/>
      <w:bookmarkStart w:id="27" w:name="_Toc45183443"/>
      <w:bookmarkStart w:id="28" w:name="_Toc47342285"/>
      <w:bookmarkStart w:id="29" w:name="_Toc51768983"/>
      <w:bookmarkStart w:id="30" w:name="_Toc122440055"/>
      <w:r>
        <w:t>2</w:t>
      </w:r>
      <w:r>
        <w:tab/>
        <w:t>References</w:t>
      </w:r>
      <w:bookmarkEnd w:id="24"/>
      <w:bookmarkEnd w:id="25"/>
      <w:bookmarkEnd w:id="26"/>
      <w:bookmarkEnd w:id="27"/>
      <w:bookmarkEnd w:id="28"/>
      <w:bookmarkEnd w:id="29"/>
      <w:bookmarkEnd w:id="30"/>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1" w:author="Apostolis-r00" w:date="2023-01-04T18:35:00Z"/>
        </w:rPr>
      </w:pPr>
      <w:ins w:id="32" w:author="Apostolis-r00" w:date="2023-01-04T18:32:00Z">
        <w:r>
          <w:t>[x1]</w:t>
        </w:r>
        <w:r>
          <w:tab/>
        </w:r>
      </w:ins>
      <w:ins w:id="33" w:author="Apostolis-r00" w:date="2023-01-04T18:35:00Z">
        <w:r w:rsidR="00F53208">
          <w:t>IETF RFC 9000: "QUIC: A UDP-Based Multiplexed and Secure Transport".</w:t>
        </w:r>
      </w:ins>
    </w:p>
    <w:p w14:paraId="0799C5BF" w14:textId="5B1BA53B" w:rsidR="00F53208" w:rsidRDefault="00F53208" w:rsidP="00F53208">
      <w:pPr>
        <w:pStyle w:val="EX"/>
        <w:rPr>
          <w:ins w:id="34" w:author="Apostolis-r00" w:date="2023-01-04T18:35:00Z"/>
        </w:rPr>
      </w:pPr>
      <w:ins w:id="35" w:author="Apostolis-r00" w:date="2023-01-04T18:35:00Z">
        <w:r>
          <w:t>[</w:t>
        </w:r>
      </w:ins>
      <w:ins w:id="36" w:author="Apostolis-r00" w:date="2023-01-04T18:36:00Z">
        <w:r>
          <w:t>x2</w:t>
        </w:r>
      </w:ins>
      <w:ins w:id="37" w:author="Apostolis-r00" w:date="2023-01-04T18:35:00Z">
        <w:r>
          <w:t>]</w:t>
        </w:r>
        <w:r>
          <w:tab/>
          <w:t>IETF RFC 9001: "Using TLS to Secure QUIC".</w:t>
        </w:r>
      </w:ins>
    </w:p>
    <w:p w14:paraId="3143D660" w14:textId="7EC43FBE" w:rsidR="00F53208" w:rsidRDefault="00F53208" w:rsidP="00F53208">
      <w:pPr>
        <w:pStyle w:val="EX"/>
        <w:rPr>
          <w:ins w:id="38" w:author="Apostolis-r00" w:date="2023-01-04T18:35:00Z"/>
        </w:rPr>
      </w:pPr>
      <w:ins w:id="39" w:author="Apostolis-r00" w:date="2023-01-04T18:35:00Z">
        <w:r>
          <w:t>[</w:t>
        </w:r>
      </w:ins>
      <w:ins w:id="40" w:author="Apostolis-r00" w:date="2023-01-04T18:36:00Z">
        <w:r>
          <w:t>x3</w:t>
        </w:r>
      </w:ins>
      <w:ins w:id="41" w:author="Apostolis-r00" w:date="2023-01-04T18:35:00Z">
        <w:r>
          <w:t>]</w:t>
        </w:r>
        <w:r>
          <w:tab/>
          <w:t>IETF RFC 9002: "QUIC Loss Detection and Congestion Control".</w:t>
        </w:r>
      </w:ins>
    </w:p>
    <w:p w14:paraId="1283FE3D" w14:textId="248CAEA1" w:rsidR="00F53208" w:rsidRDefault="00F53208" w:rsidP="00F53208">
      <w:pPr>
        <w:pStyle w:val="EX"/>
        <w:rPr>
          <w:ins w:id="42" w:author="Apostolis-r00" w:date="2023-01-04T18:35:00Z"/>
        </w:rPr>
      </w:pPr>
      <w:ins w:id="43" w:author="Apostolis-r00" w:date="2023-01-04T18:35:00Z">
        <w:r>
          <w:t>[</w:t>
        </w:r>
      </w:ins>
      <w:ins w:id="44" w:author="Apostolis-r00" w:date="2023-01-04T18:36:00Z">
        <w:r>
          <w:t>x4</w:t>
        </w:r>
      </w:ins>
      <w:ins w:id="45" w:author="Apostolis-r00" w:date="2023-01-04T18:35:00Z">
        <w:r>
          <w:t>]</w:t>
        </w:r>
        <w:r>
          <w:tab/>
          <w:t>IETF RFC 9221: "An Unreliable Datagram Extension to QUIC".</w:t>
        </w:r>
      </w:ins>
    </w:p>
    <w:p w14:paraId="2367B1C4" w14:textId="3540C7B1" w:rsidR="00F53208" w:rsidRDefault="00F53208" w:rsidP="00F53208">
      <w:pPr>
        <w:pStyle w:val="EX"/>
        <w:rPr>
          <w:ins w:id="46" w:author="Apostolis-r00" w:date="2023-01-04T18:35:00Z"/>
          <w:rFonts w:eastAsia="SimSun"/>
        </w:rPr>
      </w:pPr>
      <w:ins w:id="47" w:author="Apostolis-r00" w:date="2023-01-04T18:35:00Z">
        <w:r>
          <w:rPr>
            <w:rFonts w:eastAsia="SimSun"/>
          </w:rPr>
          <w:t>[</w:t>
        </w:r>
      </w:ins>
      <w:ins w:id="48" w:author="Apostolis-r00" w:date="2023-01-04T18:36:00Z">
        <w:r>
          <w:rPr>
            <w:rFonts w:eastAsia="SimSun"/>
          </w:rPr>
          <w:t>x</w:t>
        </w:r>
      </w:ins>
      <w:ins w:id="49" w:author="Apostolis-r00" w:date="2023-01-04T18:37:00Z">
        <w:r>
          <w:rPr>
            <w:rFonts w:eastAsia="SimSun"/>
          </w:rPr>
          <w:t>5</w:t>
        </w:r>
      </w:ins>
      <w:ins w:id="50" w:author="Apostolis-r00" w:date="2023-01-04T18:35:00Z">
        <w:r>
          <w:rPr>
            <w:rFonts w:eastAsia="SimSun"/>
          </w:rPr>
          <w:t>]</w:t>
        </w:r>
        <w:r>
          <w:rPr>
            <w:rFonts w:eastAsia="SimSun"/>
          </w:rPr>
          <w:tab/>
          <w:t>IETF RFC 9298: "Proxying UDP in HTTP".</w:t>
        </w:r>
      </w:ins>
    </w:p>
    <w:p w14:paraId="5C1B606D" w14:textId="6D7B4955" w:rsidR="00F53208" w:rsidRDefault="00F53208" w:rsidP="00F53208">
      <w:pPr>
        <w:pStyle w:val="EX"/>
        <w:rPr>
          <w:ins w:id="51" w:author="Apostolis-r00" w:date="2023-01-04T18:35:00Z"/>
          <w:rFonts w:eastAsia="SimSun"/>
        </w:rPr>
      </w:pPr>
      <w:ins w:id="52" w:author="Apostolis-r00" w:date="2023-01-04T18:35:00Z">
        <w:r>
          <w:rPr>
            <w:rFonts w:eastAsia="SimSun"/>
          </w:rPr>
          <w:t>[</w:t>
        </w:r>
      </w:ins>
      <w:ins w:id="53" w:author="Apostolis-r00" w:date="2023-01-04T18:36:00Z">
        <w:r>
          <w:rPr>
            <w:rFonts w:eastAsia="SimSun"/>
          </w:rPr>
          <w:t>x</w:t>
        </w:r>
      </w:ins>
      <w:ins w:id="54" w:author="Apostolis-r00" w:date="2023-01-04T18:37:00Z">
        <w:r>
          <w:rPr>
            <w:rFonts w:eastAsia="SimSun"/>
          </w:rPr>
          <w:t>6</w:t>
        </w:r>
      </w:ins>
      <w:ins w:id="55" w:author="Apostolis-r00" w:date="2023-01-04T18:35:00Z">
        <w:r>
          <w:rPr>
            <w:rFonts w:eastAsia="SimSun"/>
          </w:rPr>
          <w:t>]</w:t>
        </w:r>
        <w:r>
          <w:rPr>
            <w:rFonts w:eastAsia="SimSun"/>
          </w:rPr>
          <w:tab/>
          <w:t>IETF RFC 9114: "Hypertext Transfer Protocol Version 3 (HTTP/3)".</w:t>
        </w:r>
      </w:ins>
    </w:p>
    <w:p w14:paraId="214F2697" w14:textId="354BC6D8" w:rsidR="00F53208" w:rsidRDefault="00F53208" w:rsidP="00F53208">
      <w:pPr>
        <w:pStyle w:val="EX"/>
        <w:rPr>
          <w:ins w:id="56" w:author="Apostolis-r00" w:date="2023-01-04T18:35:00Z"/>
          <w:rFonts w:eastAsia="SimSun"/>
        </w:rPr>
      </w:pPr>
      <w:ins w:id="57" w:author="Apostolis-r00" w:date="2023-01-04T18:35:00Z">
        <w:r>
          <w:rPr>
            <w:rFonts w:eastAsia="SimSun"/>
          </w:rPr>
          <w:t>[</w:t>
        </w:r>
      </w:ins>
      <w:ins w:id="58" w:author="Apostolis-r00" w:date="2023-01-04T18:36:00Z">
        <w:r>
          <w:rPr>
            <w:rFonts w:eastAsia="SimSun"/>
          </w:rPr>
          <w:t>x</w:t>
        </w:r>
      </w:ins>
      <w:ins w:id="59" w:author="Apostolis-r00" w:date="2023-01-04T18:37:00Z">
        <w:r>
          <w:rPr>
            <w:rFonts w:eastAsia="SimSun"/>
          </w:rPr>
          <w:t>7</w:t>
        </w:r>
      </w:ins>
      <w:ins w:id="60" w:author="Apostolis-r00" w:date="2023-01-04T18:35:00Z">
        <w:r>
          <w:rPr>
            <w:rFonts w:eastAsia="SimSun"/>
          </w:rPr>
          <w:t>]</w:t>
        </w:r>
        <w:r>
          <w:rPr>
            <w:rFonts w:eastAsia="SimSun"/>
          </w:rPr>
          <w:tab/>
          <w:t>IETF RFC 9297: "HTTP Datagrams and the Capsule Protocol".</w:t>
        </w:r>
      </w:ins>
    </w:p>
    <w:p w14:paraId="74884565" w14:textId="3485563E" w:rsidR="00F53208" w:rsidRDefault="00F53208" w:rsidP="00F53208">
      <w:pPr>
        <w:pStyle w:val="EX"/>
        <w:rPr>
          <w:ins w:id="61" w:author="Apostolis-r00" w:date="2023-01-04T18:35:00Z"/>
          <w:rFonts w:eastAsia="SimSun"/>
        </w:rPr>
      </w:pPr>
      <w:ins w:id="62" w:author="Apostolis-r00" w:date="2023-01-04T18:35:00Z">
        <w:r>
          <w:rPr>
            <w:rFonts w:eastAsia="SimSun"/>
          </w:rPr>
          <w:t>[</w:t>
        </w:r>
      </w:ins>
      <w:ins w:id="63" w:author="Apostolis-r00" w:date="2023-01-04T18:36:00Z">
        <w:r>
          <w:rPr>
            <w:rFonts w:eastAsia="SimSun"/>
          </w:rPr>
          <w:t>x</w:t>
        </w:r>
      </w:ins>
      <w:ins w:id="64" w:author="Apostolis-r00" w:date="2023-01-04T18:37:00Z">
        <w:r>
          <w:rPr>
            <w:rFonts w:eastAsia="SimSun"/>
          </w:rPr>
          <w:t>8</w:t>
        </w:r>
      </w:ins>
      <w:ins w:id="65" w:author="Apostolis-r00" w:date="2023-01-04T18:35:00Z">
        <w:r>
          <w:rPr>
            <w:rFonts w:eastAsia="SimSun"/>
          </w:rPr>
          <w:t>]</w:t>
        </w:r>
        <w:r>
          <w:rPr>
            <w:rFonts w:eastAsia="SimSun"/>
          </w:rPr>
          <w:tab/>
          <w:t xml:space="preserve">IETF RFC 9220: "Bootstrapping </w:t>
        </w:r>
        <w:proofErr w:type="spellStart"/>
        <w:r>
          <w:rPr>
            <w:rFonts w:eastAsia="SimSun"/>
          </w:rPr>
          <w:t>WebSockets</w:t>
        </w:r>
        <w:proofErr w:type="spellEnd"/>
        <w:r>
          <w:rPr>
            <w:rFonts w:eastAsia="SimSun"/>
          </w:rPr>
          <w:t xml:space="preserve"> with HTTP/3".</w:t>
        </w:r>
      </w:ins>
    </w:p>
    <w:p w14:paraId="23EC4595" w14:textId="11FD0359" w:rsidR="00F53208" w:rsidRDefault="00F53208" w:rsidP="00F53208">
      <w:pPr>
        <w:pStyle w:val="EX"/>
        <w:rPr>
          <w:ins w:id="66" w:author="Apostolis-r00" w:date="2023-01-04T18:37:00Z"/>
        </w:rPr>
      </w:pPr>
      <w:ins w:id="67" w:author="Apostolis-r00" w:date="2023-01-04T18:37:00Z">
        <w:r>
          <w:t>[x9]</w:t>
        </w:r>
        <w:r>
          <w:tab/>
          <w:t>draft-</w:t>
        </w:r>
        <w:proofErr w:type="spellStart"/>
        <w:r>
          <w:t>ietf</w:t>
        </w:r>
        <w:proofErr w:type="spellEnd"/>
        <w:r>
          <w:t>-</w:t>
        </w:r>
        <w:proofErr w:type="spellStart"/>
        <w:r>
          <w:t>quic</w:t>
        </w:r>
        <w:proofErr w:type="spellEnd"/>
        <w:r>
          <w:t>-multipath: "Multipath Extension for QUIC".</w:t>
        </w:r>
      </w:ins>
    </w:p>
    <w:p w14:paraId="3A362BB6" w14:textId="77777777" w:rsidR="00F53208" w:rsidRDefault="00F53208" w:rsidP="00F53208">
      <w:pPr>
        <w:pStyle w:val="EditorsNote"/>
        <w:rPr>
          <w:ins w:id="68" w:author="Apostolis-r00" w:date="2023-01-04T18:37:00Z"/>
        </w:rPr>
      </w:pPr>
      <w:ins w:id="69"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0"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Heading3"/>
      </w:pPr>
      <w:bookmarkStart w:id="71" w:name="_Toc20149657"/>
      <w:bookmarkStart w:id="72" w:name="_Toc27846448"/>
      <w:bookmarkStart w:id="73" w:name="_Toc36187572"/>
      <w:bookmarkStart w:id="74" w:name="_Toc45183476"/>
      <w:bookmarkStart w:id="75" w:name="_Toc47342318"/>
      <w:bookmarkStart w:id="76" w:name="_Toc51769016"/>
      <w:bookmarkStart w:id="77" w:name="_Toc122440088"/>
      <w:bookmarkEnd w:id="8"/>
      <w:bookmarkEnd w:id="9"/>
      <w:bookmarkEnd w:id="10"/>
      <w:bookmarkEnd w:id="11"/>
      <w:bookmarkEnd w:id="12"/>
      <w:bookmarkEnd w:id="13"/>
      <w:bookmarkEnd w:id="14"/>
      <w:bookmarkEnd w:id="15"/>
      <w:bookmarkEnd w:id="16"/>
      <w:bookmarkEnd w:id="17"/>
      <w:bookmarkEnd w:id="18"/>
      <w:bookmarkEnd w:id="19"/>
      <w:r>
        <w:lastRenderedPageBreak/>
        <w:t>4.2.10</w:t>
      </w:r>
      <w:r>
        <w:tab/>
        <w:t>Architecture Reference Model for ATSSS Support</w:t>
      </w:r>
      <w:bookmarkEnd w:id="71"/>
      <w:bookmarkEnd w:id="72"/>
      <w:bookmarkEnd w:id="73"/>
      <w:bookmarkEnd w:id="74"/>
      <w:bookmarkEnd w:id="75"/>
      <w:bookmarkEnd w:id="76"/>
      <w:bookmarkEnd w:id="77"/>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78" w:author="Apostolis-r00" w:date="2023-01-04T18:28:00Z">
        <w:r w:rsidDel="000041D9">
          <w:delText xml:space="preserve">e.g. </w:delText>
        </w:r>
      </w:del>
      <w:ins w:id="79" w:author="Apostolis-r00" w:date="2023-01-04T18:28:00Z">
        <w:r w:rsidR="000041D9">
          <w:t xml:space="preserve">i.e., </w:t>
        </w:r>
      </w:ins>
      <w:ins w:id="80" w:author="Apostolis-r00" w:date="2023-01-04T18:26:00Z">
        <w:r w:rsidR="000041D9">
          <w:t xml:space="preserve">the </w:t>
        </w:r>
      </w:ins>
      <w:r>
        <w:t>MPTCP functionality</w:t>
      </w:r>
      <w:ins w:id="81" w:author="Apostolis-r00" w:date="2023-01-04T18:27:00Z">
        <w:r w:rsidR="000041D9">
          <w:t>, the MPQUIC functionality</w:t>
        </w:r>
      </w:ins>
      <w:r>
        <w:t xml:space="preserve"> and</w:t>
      </w:r>
      <w:del w:id="82" w:author="Apostolis-r00" w:date="2023-01-04T18:28:00Z">
        <w:r w:rsidDel="000041D9">
          <w:delText>/or</w:delText>
        </w:r>
      </w:del>
      <w:r>
        <w:t xml:space="preserve"> </w:t>
      </w:r>
      <w:ins w:id="83" w:author="Apostolis-r00" w:date="2023-01-04T18:27:00Z">
        <w:r w:rsidR="000041D9">
          <w:t xml:space="preserve">the </w:t>
        </w:r>
      </w:ins>
      <w:r>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84" w:author="Apostolis-r00" w:date="2023-01-04T18:30:00Z"/>
        </w:rPr>
      </w:pPr>
      <w:r>
        <w:t>-</w:t>
      </w:r>
      <w:r>
        <w:tab/>
        <w:t xml:space="preserve">The UPF may support </w:t>
      </w:r>
      <w:ins w:id="85" w:author="Apostolis-r00" w:date="2023-01-04T18:30:00Z">
        <w:r w:rsidR="000041D9">
          <w:t xml:space="preserve">the </w:t>
        </w:r>
      </w:ins>
      <w:r>
        <w:t>MPTCP Proxy functionality, which communicates with the MPTCP functionality in the UE by using the MPTCP protocol (IETF RFC 8684 [81])</w:t>
      </w:r>
      <w:ins w:id="86" w:author="Apostolis-r00" w:date="2023-01-04T18:46:00Z">
        <w:r w:rsidR="005F79C8">
          <w:t xml:space="preserve">, as defined in clause </w:t>
        </w:r>
      </w:ins>
      <w:ins w:id="87" w:author="Apostolis-r00" w:date="2023-01-06T15:19:00Z">
        <w:r w:rsidR="00C47D4B">
          <w:t>5.32.6.2.1</w:t>
        </w:r>
      </w:ins>
      <w:r>
        <w:t>.</w:t>
      </w:r>
    </w:p>
    <w:p w14:paraId="59D92508" w14:textId="4E8C8841" w:rsidR="000041D9" w:rsidRDefault="000041D9">
      <w:pPr>
        <w:pStyle w:val="B1"/>
      </w:pPr>
      <w:ins w:id="88" w:author="Apostolis-r00" w:date="2023-01-04T18:30:00Z">
        <w:r>
          <w:t>-</w:t>
        </w:r>
        <w:r>
          <w:tab/>
          <w:t xml:space="preserve">The UPF may support the MPQUIC Proxy functionality, which communicates with the MPQUIC functionality in the UE by using the QUIC protocol </w:t>
        </w:r>
      </w:ins>
      <w:ins w:id="89" w:author="Apostolis-r00" w:date="2023-01-04T18:45:00Z">
        <w:r w:rsidR="005F79C8">
          <w:t>[</w:t>
        </w:r>
        <w:r w:rsidR="005F79C8" w:rsidRPr="00C61D64">
          <w:rPr>
            <w:highlight w:val="yellow"/>
            <w:rPrChange w:id="90" w:author="Apostolis-r00" w:date="2023-01-09T12:10:00Z">
              <w:rPr/>
            </w:rPrChange>
          </w:rPr>
          <w:t>x1</w:t>
        </w:r>
      </w:ins>
      <w:ins w:id="91" w:author="Apostolis-r00" w:date="2023-01-06T15:19:00Z">
        <w:r w:rsidR="00C47D4B" w:rsidRPr="00C61D64">
          <w:rPr>
            <w:highlight w:val="yellow"/>
            <w:rPrChange w:id="92" w:author="Apostolis-r00" w:date="2023-01-09T12:10:00Z">
              <w:rPr/>
            </w:rPrChange>
          </w:rPr>
          <w:t>-x3</w:t>
        </w:r>
      </w:ins>
      <w:ins w:id="93" w:author="Apostolis-r00" w:date="2023-01-04T18:45:00Z">
        <w:r w:rsidR="005F79C8">
          <w:t>]</w:t>
        </w:r>
      </w:ins>
      <w:ins w:id="94" w:author="Apostolis-r00" w:date="2023-01-04T18:46:00Z">
        <w:r w:rsidR="005F79C8">
          <w:t xml:space="preserve"> and</w:t>
        </w:r>
      </w:ins>
      <w:ins w:id="95" w:author="Apostolis-r00" w:date="2023-01-04T18:45:00Z">
        <w:r w:rsidR="005F79C8">
          <w:t xml:space="preserve"> its mu</w:t>
        </w:r>
      </w:ins>
      <w:ins w:id="96" w:author="Apostolis-r00" w:date="2023-01-04T18:46:00Z">
        <w:r w:rsidR="005F79C8">
          <w:t xml:space="preserve">ltipath extensions </w:t>
        </w:r>
      </w:ins>
      <w:ins w:id="97" w:author="Apostolis-r00" w:date="2023-01-04T18:47:00Z">
        <w:r w:rsidR="005F79C8">
          <w:t>[</w:t>
        </w:r>
        <w:r w:rsidR="005F79C8" w:rsidRPr="00C61D64">
          <w:rPr>
            <w:highlight w:val="yellow"/>
            <w:rPrChange w:id="98" w:author="Apostolis-r00" w:date="2023-01-09T12:10:00Z">
              <w:rPr/>
            </w:rPrChange>
          </w:rPr>
          <w:t>x9</w:t>
        </w:r>
        <w:r w:rsidR="005F79C8">
          <w:t>]</w:t>
        </w:r>
      </w:ins>
      <w:ins w:id="99" w:author="Apostolis-r00" w:date="2023-01-04T18:46:00Z">
        <w:r w:rsidR="005F79C8">
          <w:t>, as defined in clause</w:t>
        </w:r>
      </w:ins>
      <w:ins w:id="100" w:author="Apostolis-r00" w:date="2023-01-06T15:19:00Z">
        <w:r w:rsidR="00C47D4B">
          <w:t xml:space="preserve"> 5.32.6.2.2</w:t>
        </w:r>
      </w:ins>
      <w:ins w:id="101"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02" w:author="Apostolis-r00" w:date="2023-01-04T18:18:00Z"/>
          <w:rFonts w:eastAsia="Times New Roman"/>
          <w:lang w:eastAsia="en-GB"/>
        </w:rPr>
      </w:pPr>
      <w:del w:id="103"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4pt" o:ole="">
              <v:imagedata r:id="rId13" o:title=""/>
            </v:shape>
            <o:OLEObject Type="Embed" ProgID="Visio.Drawing.11" ShapeID="_x0000_i1025" DrawAspect="Content" ObjectID="_1735384346" r:id="rId14"/>
          </w:object>
        </w:r>
      </w:del>
    </w:p>
    <w:p w14:paraId="587B5CE9" w14:textId="6E862503" w:rsidR="006D6FDA" w:rsidRDefault="000041D9" w:rsidP="006D6FDA">
      <w:pPr>
        <w:pStyle w:val="TH"/>
      </w:pPr>
      <w:ins w:id="104" w:author="Apostolis-r00" w:date="2023-01-04T18:25:00Z">
        <w:r>
          <w:object w:dxaOrig="9001" w:dyaOrig="4241" w14:anchorId="62E461BB">
            <v:shape id="_x0000_i1026" type="#_x0000_t75" style="width:450pt;height:211pt" o:ole="">
              <v:imagedata r:id="rId15" o:title=""/>
            </v:shape>
            <o:OLEObject Type="Embed" ProgID="Visio.Drawing.15" ShapeID="_x0000_i1026" DrawAspect="Content" ObjectID="_1735384347" r:id="rId16"/>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t>NOTE 3:</w:t>
      </w:r>
      <w:r>
        <w:tab/>
      </w:r>
      <w:del w:id="105" w:author="Apostolis-r00" w:date="2023-01-06T15:22:00Z">
        <w:r w:rsidDel="003C6079">
          <w:delText>A</w:delText>
        </w:r>
      </w:del>
      <w:ins w:id="106" w:author="Apostolis-r00" w:date="2023-01-06T15:22:00Z">
        <w:r w:rsidR="003C6079">
          <w:t>The</w:t>
        </w:r>
      </w:ins>
      <w:r>
        <w:t xml:space="preserve"> UPF </w:t>
      </w:r>
      <w:ins w:id="107" w:author="Apostolis-r00" w:date="2023-01-06T15:23:00Z">
        <w:r w:rsidR="003C6079">
          <w:t xml:space="preserve">shown in Figure 4.2.10-1 </w:t>
        </w:r>
      </w:ins>
      <w:del w:id="108"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09" w:author="Apostolis-r00" w:date="2023-01-06T15:24:00Z">
        <w:r w:rsidR="003C6079">
          <w:t xml:space="preserve">, </w:t>
        </w:r>
        <w:r w:rsidR="00E70C2B">
          <w:t xml:space="preserve">the </w:t>
        </w:r>
        <w:r w:rsidR="003C6079">
          <w:t xml:space="preserve">MPQUIC </w:t>
        </w:r>
      </w:ins>
      <w:ins w:id="110" w:author="Apostolis-r00" w:date="2023-01-09T16:03:00Z">
        <w:r w:rsidR="007D49C6">
          <w:t xml:space="preserve">Proxy </w:t>
        </w:r>
      </w:ins>
      <w:ins w:id="111" w:author="Apostolis-r00" w:date="2023-01-06T15:24:00Z">
        <w:r w:rsidR="003C6079">
          <w:t>functionality</w:t>
        </w:r>
      </w:ins>
      <w:r>
        <w:t xml:space="preserve"> and the PMF are located in the H-UPF.</w:t>
      </w:r>
    </w:p>
    <w:p w14:paraId="115D2B86" w14:textId="54C85E8E" w:rsidR="006D6FDA" w:rsidRDefault="006D6FDA" w:rsidP="006D6FDA">
      <w:pPr>
        <w:pStyle w:val="TH"/>
        <w:rPr>
          <w:ins w:id="112" w:author="Apostolis-r00" w:date="2023-01-06T15:24:00Z"/>
          <w:rFonts w:eastAsia="Times New Roman"/>
          <w:lang w:eastAsia="en-GB"/>
        </w:rPr>
      </w:pPr>
      <w:del w:id="113" w:author="Apostolis-r00" w:date="2023-01-06T15:24:00Z">
        <w:r w:rsidDel="003C6079">
          <w:rPr>
            <w:rFonts w:eastAsia="Times New Roman"/>
            <w:lang w:eastAsia="en-GB"/>
          </w:rPr>
          <w:object w:dxaOrig="9610" w:dyaOrig="3980" w14:anchorId="65BBCCA5">
            <v:shape id="_x0000_i1027" type="#_x0000_t75" style="width:480.5pt;height:198.25pt" o:ole="">
              <v:imagedata r:id="rId17" o:title=""/>
            </v:shape>
            <o:OLEObject Type="Embed" ProgID="Visio.Drawing.11" ShapeID="_x0000_i1027" DrawAspect="Content" ObjectID="_1735384348" r:id="rId18"/>
          </w:object>
        </w:r>
      </w:del>
    </w:p>
    <w:p w14:paraId="3AD8ADB5" w14:textId="74205261" w:rsidR="003C6079" w:rsidRDefault="00BF4B6B" w:rsidP="006D6FDA">
      <w:pPr>
        <w:pStyle w:val="TH"/>
      </w:pPr>
      <w:del w:id="114" w:author="Apostolis-r00" w:date="2023-01-06T15:45:00Z">
        <w:r w:rsidDel="00DD31ED">
          <w:fldChar w:fldCharType="begin"/>
        </w:r>
        <w:r w:rsidDel="00DD31ED">
          <w:fldChar w:fldCharType="end"/>
        </w:r>
      </w:del>
      <w:ins w:id="115" w:author="Apostolis-r00" w:date="2023-01-06T15:46:00Z">
        <w:r w:rsidR="00DD31ED">
          <w:object w:dxaOrig="11484" w:dyaOrig="4741" w14:anchorId="5742AC6D">
            <v:shape id="_x0000_i1028" type="#_x0000_t75" style="width:481.75pt;height:198.75pt" o:ole="">
              <v:imagedata r:id="rId19" o:title=""/>
            </v:shape>
            <o:OLEObject Type="Embed" ProgID="Visio.Drawing.15" ShapeID="_x0000_i1028" DrawAspect="Content" ObjectID="_1735384349" r:id="rId20"/>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16" w:author="Apostolis-r00" w:date="2023-01-06T15:24:00Z">
        <w:r w:rsidR="00E70C2B">
          <w:t>,</w:t>
        </w:r>
      </w:ins>
      <w:r>
        <w:t xml:space="preserve"> the UE is registered to different PLMNs). In this case, the MPTCP Proxy functionality</w:t>
      </w:r>
      <w:ins w:id="117"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18" w:author="Apostolis-r00" w:date="2023-01-06T15:25:00Z"/>
          <w:rFonts w:eastAsia="Times New Roman"/>
          <w:lang w:eastAsia="en-GB"/>
        </w:rPr>
      </w:pPr>
      <w:del w:id="119" w:author="Apostolis-r00" w:date="2023-01-06T15:25:00Z">
        <w:r w:rsidDel="00E70C2B">
          <w:rPr>
            <w:rFonts w:eastAsia="Times New Roman"/>
            <w:lang w:eastAsia="en-GB"/>
          </w:rPr>
          <w:object w:dxaOrig="9610" w:dyaOrig="4610" w14:anchorId="70A6C43C">
            <v:shape id="_x0000_i1029" type="#_x0000_t75" style="width:480.5pt;height:231pt" o:ole="">
              <v:imagedata r:id="rId21" o:title=""/>
            </v:shape>
            <o:OLEObject Type="Embed" ProgID="Visio.Drawing.11" ShapeID="_x0000_i1029" DrawAspect="Content" ObjectID="_1735384350" r:id="rId22"/>
          </w:object>
        </w:r>
      </w:del>
    </w:p>
    <w:p w14:paraId="292B4050" w14:textId="48278E30" w:rsidR="00E70C2B" w:rsidRDefault="00E70C2B" w:rsidP="006D6FDA">
      <w:pPr>
        <w:pStyle w:val="TH"/>
      </w:pPr>
      <w:del w:id="120"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21" w:author="Apostolis-r00" w:date="2023-01-06T15:48:00Z">
        <w:r w:rsidR="00DD31ED">
          <w:object w:dxaOrig="11484" w:dyaOrig="5436" w14:anchorId="49D1471B">
            <v:shape id="_x0000_i1030" type="#_x0000_t75" style="width:481.75pt;height:227.75pt" o:ole="">
              <v:imagedata r:id="rId23" o:title=""/>
            </v:shape>
            <o:OLEObject Type="Embed" ProgID="Visio.Drawing.15" ShapeID="_x0000_i1030" DrawAspect="Content" ObjectID="_1735384351" r:id="rId24"/>
          </w:object>
        </w:r>
      </w:ins>
    </w:p>
    <w:p w14:paraId="223D12E3" w14:textId="77777777" w:rsidR="006D6FDA" w:rsidRDefault="006D6FDA" w:rsidP="006D6FDA">
      <w:pPr>
        <w:pStyle w:val="TF"/>
      </w:pPr>
      <w:r>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Heading5"/>
      </w:pPr>
      <w:bookmarkStart w:id="122" w:name="_Toc122440342"/>
      <w:bookmarkStart w:id="123" w:name="_Toc27846933"/>
      <w:bookmarkStart w:id="124" w:name="_Toc36188064"/>
      <w:bookmarkStart w:id="125" w:name="_Toc45183969"/>
      <w:bookmarkStart w:id="126" w:name="_Toc47342811"/>
      <w:bookmarkStart w:id="127" w:name="_Toc51769513"/>
      <w:bookmarkStart w:id="128" w:name="_Toc122440673"/>
      <w:r>
        <w:t>5.8.2.11.8</w:t>
      </w:r>
      <w:r>
        <w:tab/>
        <w:t>Multi-Access Rule</w:t>
      </w:r>
      <w:bookmarkEnd w:id="122"/>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lastRenderedPageBreak/>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29"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30"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31" w:author="Apostolis-r00" w:date="2023-01-09T18:13:00Z"/>
              </w:rPr>
            </w:pPr>
            <w:ins w:id="132"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33" w:author="Apostolis-r00" w:date="2023-01-09T18:13:00Z"/>
              </w:rPr>
            </w:pPr>
            <w:ins w:id="134" w:author="Apostolis-r00" w:date="2023-01-09T18:14:00Z">
              <w:r>
                <w:t xml:space="preserve">Identifies the transport mode (see clause </w:t>
              </w:r>
              <w:r w:rsidRPr="00385139">
                <w:t>5.32.6.2.2.1</w:t>
              </w:r>
              <w:r>
                <w:t xml:space="preserve">) that should be used for the matching traffic, when the Steering </w:t>
              </w:r>
            </w:ins>
            <w:ins w:id="135" w:author="Apostolis-r00" w:date="2023-01-09T18:17:00Z">
              <w:r w:rsidR="00167C1C">
                <w:t>f</w:t>
              </w:r>
            </w:ins>
            <w:ins w:id="136" w:author="Apostolis-r00" w:date="2023-01-09T18:14:00Z">
              <w:r>
                <w:t xml:space="preserve">unctionality is </w:t>
              </w:r>
            </w:ins>
            <w:ins w:id="137" w:author="Apostolis-r00" w:date="2023-01-09T18:18:00Z">
              <w:r w:rsidR="00167C1C">
                <w:t xml:space="preserve">the </w:t>
              </w:r>
            </w:ins>
            <w:ins w:id="138"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42DD49A5" w14:textId="568BB89D" w:rsidR="00643020" w:rsidRDefault="00167C1C">
            <w:pPr>
              <w:pStyle w:val="TAL"/>
              <w:rPr>
                <w:ins w:id="139" w:author="Apostolis-r00" w:date="2023-01-09T18:13:00Z"/>
              </w:rPr>
            </w:pPr>
            <w:ins w:id="140" w:author="Apostolis-r00" w:date="2023-01-09T18:19:00Z">
              <w:r>
                <w:rPr>
                  <w:rFonts w:eastAsia="SimSun"/>
                </w:rPr>
                <w:t xml:space="preserve">When the Transport Mode is not provided </w:t>
              </w:r>
            </w:ins>
            <w:ins w:id="141" w:author="Apostolis-r00" w:date="2023-01-09T18:20:00Z">
              <w:r>
                <w:rPr>
                  <w:rFonts w:eastAsia="SimSun"/>
                </w:rPr>
                <w:t xml:space="preserve">within the MAR and the Steering functionality is the MPQUIC </w:t>
              </w:r>
            </w:ins>
            <w:ins w:id="142" w:author="Apostolis-r00" w:date="2023-01-09T18:21:00Z">
              <w:r w:rsidR="00956015">
                <w:rPr>
                  <w:rFonts w:eastAsia="SimSun"/>
                </w:rPr>
                <w:t>functionality</w:t>
              </w:r>
            </w:ins>
            <w:ins w:id="143" w:author="Apostolis-r00" w:date="2023-01-09T18:19:00Z">
              <w:r>
                <w:rPr>
                  <w:rFonts w:eastAsia="SimSun"/>
                </w:rPr>
                <w:t>,</w:t>
              </w:r>
            </w:ins>
            <w:ins w:id="144" w:author="Apostolis-r00" w:date="2023-01-09T18:20:00Z">
              <w:r>
                <w:rPr>
                  <w:rFonts w:eastAsia="SimSun"/>
                </w:rPr>
                <w:t xml:space="preserve"> then</w:t>
              </w:r>
            </w:ins>
            <w:ins w:id="145" w:author="Apostolis-r00" w:date="2023-01-09T18:19:00Z">
              <w:r>
                <w:rPr>
                  <w:rFonts w:eastAsia="SimSun"/>
                </w:rPr>
                <w:t xml:space="preserve"> </w:t>
              </w:r>
            </w:ins>
            <w:ins w:id="146" w:author="Apostolis-r00" w:date="2023-01-09T18:21:00Z">
              <w:r>
                <w:rPr>
                  <w:rFonts w:eastAsia="SimSun"/>
                </w:rPr>
                <w:t xml:space="preserve">the </w:t>
              </w:r>
            </w:ins>
            <w:ins w:id="147" w:author="Apostolis-r00" w:date="2023-01-09T18:19:00Z">
              <w:r>
                <w:rPr>
                  <w:rFonts w:eastAsia="SimSun"/>
                </w:rPr>
                <w:t xml:space="preserve">Datagram mode </w:t>
              </w:r>
              <w:del w:id="148" w:author="HuaweiUser1" w:date="2023-01-16T16:13:00Z">
                <w:r w:rsidRPr="00417924" w:rsidDel="00417924">
                  <w:rPr>
                    <w:rFonts w:eastAsia="SimSun"/>
                    <w:highlight w:val="yellow"/>
                    <w:rPrChange w:id="149" w:author="HuaweiUser1" w:date="2023-01-16T16:13:00Z">
                      <w:rPr>
                        <w:rFonts w:eastAsia="SimSun"/>
                      </w:rPr>
                    </w:rPrChange>
                  </w:rPr>
                  <w:delText>2</w:delText>
                </w:r>
              </w:del>
            </w:ins>
            <w:ins w:id="150" w:author="HuaweiUser1" w:date="2023-01-16T16:13:00Z">
              <w:r w:rsidR="00417924" w:rsidRPr="00417924">
                <w:rPr>
                  <w:rFonts w:eastAsia="SimSun"/>
                  <w:highlight w:val="yellow"/>
                  <w:rPrChange w:id="151" w:author="HuaweiUser1" w:date="2023-01-16T16:13:00Z">
                    <w:rPr>
                      <w:rFonts w:eastAsia="SimSun"/>
                    </w:rPr>
                  </w:rPrChange>
                </w:rPr>
                <w:t>1</w:t>
              </w:r>
            </w:ins>
            <w:ins w:id="152" w:author="Apostolis-r00" w:date="2023-01-09T18:19:00Z">
              <w:r>
                <w:rPr>
                  <w:rFonts w:eastAsia="SimSun"/>
                </w:rPr>
                <w:t xml:space="preserve"> shall be applied.</w:t>
              </w:r>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Heading2"/>
      </w:pPr>
      <w:r>
        <w:t>5.32</w:t>
      </w:r>
      <w:r>
        <w:tab/>
        <w:t>Support for ATSSS</w:t>
      </w:r>
      <w:bookmarkEnd w:id="123"/>
      <w:bookmarkEnd w:id="124"/>
      <w:bookmarkEnd w:id="125"/>
      <w:bookmarkEnd w:id="126"/>
      <w:bookmarkEnd w:id="127"/>
      <w:bookmarkEnd w:id="128"/>
    </w:p>
    <w:p w14:paraId="7BD34FEA" w14:textId="77777777" w:rsidR="005F79C8" w:rsidRDefault="005F79C8" w:rsidP="005F79C8">
      <w:pPr>
        <w:pStyle w:val="Heading3"/>
      </w:pPr>
      <w:bookmarkStart w:id="153" w:name="_Toc20150132"/>
      <w:bookmarkStart w:id="154" w:name="_Toc27846934"/>
      <w:bookmarkStart w:id="155" w:name="_Toc36188065"/>
      <w:bookmarkStart w:id="156" w:name="_Toc45183970"/>
      <w:bookmarkStart w:id="157" w:name="_Toc47342812"/>
      <w:bookmarkStart w:id="158" w:name="_Toc51769514"/>
      <w:bookmarkStart w:id="159" w:name="_Toc122440674"/>
      <w:r>
        <w:t>5.32.1</w:t>
      </w:r>
      <w:r>
        <w:tab/>
        <w:t>General</w:t>
      </w:r>
      <w:bookmarkEnd w:id="153"/>
      <w:bookmarkEnd w:id="154"/>
      <w:bookmarkEnd w:id="155"/>
      <w:bookmarkEnd w:id="156"/>
      <w:bookmarkEnd w:id="157"/>
      <w:bookmarkEnd w:id="158"/>
      <w:bookmarkEnd w:id="159"/>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60"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161" w:author="Apostolis-r00" w:date="2023-01-06T15:50:00Z">
        <w:r w:rsidR="007F74D8">
          <w:t>,</w:t>
        </w:r>
      </w:ins>
      <w:r>
        <w:t xml:space="preserve"> ATSSS rules) and considers local conditions (such as network interface </w:t>
      </w:r>
      <w:r>
        <w:lastRenderedPageBreak/>
        <w:t>availability, signal loss conditions, user preferences, etc.) for deciding how to distribute the uplink traffic across the two access networks. Similarly, the UPF anchor of the MA PDU Session applies network-provided policy (i.e.</w:t>
      </w:r>
      <w:ins w:id="162"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163"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164"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165" w:author="Apostolis-r00" w:date="2023-01-06T15:54:00Z">
        <w:r w:rsidR="007F74D8">
          <w:t>,</w:t>
        </w:r>
      </w:ins>
      <w:r>
        <w:t xml:space="preserve"> or network slice enables consistent behaviour. In the case of non-homogenous support of ATSSS in a PLMN/slice (i.e.</w:t>
      </w:r>
      <w:ins w:id="166"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167" w:author="Apostolis-r00" w:date="2023-01-06T15:54:00Z">
        <w:r w:rsidR="007F74D8">
          <w:t>,</w:t>
        </w:r>
      </w:ins>
      <w:r>
        <w:t xml:space="preserve"> for the 3GPP access</w:t>
      </w:r>
      <w:ins w:id="168"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lastRenderedPageBreak/>
        <w:t>The following clauses specify the functionality that enables ATSSS.</w:t>
      </w:r>
    </w:p>
    <w:p w14:paraId="510217C0" w14:textId="77777777" w:rsidR="005F79C8" w:rsidRDefault="005F79C8" w:rsidP="005F79C8">
      <w:pPr>
        <w:pStyle w:val="Heading3"/>
      </w:pPr>
      <w:bookmarkStart w:id="169" w:name="_Toc20150133"/>
      <w:bookmarkStart w:id="170" w:name="_Toc27846935"/>
      <w:bookmarkStart w:id="171" w:name="_Toc36188066"/>
      <w:bookmarkStart w:id="172" w:name="_Toc45183971"/>
      <w:bookmarkStart w:id="173" w:name="_Toc47342813"/>
      <w:bookmarkStart w:id="174" w:name="_Toc51769515"/>
      <w:bookmarkStart w:id="175" w:name="_Toc122440675"/>
      <w:r>
        <w:t>5.32.2</w:t>
      </w:r>
      <w:r>
        <w:tab/>
        <w:t>Multi Access PDU Sessions</w:t>
      </w:r>
      <w:bookmarkEnd w:id="169"/>
      <w:bookmarkEnd w:id="170"/>
      <w:bookmarkEnd w:id="171"/>
      <w:bookmarkEnd w:id="172"/>
      <w:bookmarkEnd w:id="173"/>
      <w:bookmarkEnd w:id="174"/>
      <w:bookmarkEnd w:id="175"/>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176"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177" w:author="Apostolis-r00" w:date="2023-01-06T16:19:00Z"/>
        </w:rPr>
      </w:pPr>
      <w:r>
        <w:t>-</w:t>
      </w:r>
      <w:r>
        <w:tab/>
        <w:t xml:space="preserve">If the UE indicates it is capable of supporting </w:t>
      </w:r>
    </w:p>
    <w:p w14:paraId="7BD933C5" w14:textId="77777777" w:rsidR="00751BB9" w:rsidRDefault="00751BB9" w:rsidP="00751BB9">
      <w:pPr>
        <w:pStyle w:val="B3"/>
        <w:rPr>
          <w:ins w:id="178" w:author="Apostolis-r00" w:date="2023-01-06T16:19:00Z"/>
        </w:rPr>
      </w:pPr>
      <w:ins w:id="179"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180"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181" w:author="Apostolis-r00" w:date="2023-01-06T16:17:00Z"/>
        </w:rPr>
      </w:pPr>
      <w:r>
        <w:t>-</w:t>
      </w:r>
      <w:r>
        <w:tab/>
      </w:r>
      <w:commentRangeStart w:id="182"/>
      <w:r>
        <w:t>If the UE indicates it is capable of supporting</w:t>
      </w:r>
      <w:commentRangeEnd w:id="182"/>
      <w:r w:rsidR="00D209CE">
        <w:rPr>
          <w:rStyle w:val="CommentReference"/>
        </w:rPr>
        <w:commentReference w:id="182"/>
      </w:r>
      <w:r>
        <w:t xml:space="preserve"> </w:t>
      </w:r>
    </w:p>
    <w:p w14:paraId="283FA8FC" w14:textId="77777777" w:rsidR="00751BB9" w:rsidRDefault="00751BB9" w:rsidP="00751BB9">
      <w:pPr>
        <w:pStyle w:val="B3"/>
        <w:rPr>
          <w:ins w:id="183" w:author="Apostolis-r00" w:date="2023-01-06T16:18:00Z"/>
        </w:rPr>
      </w:pPr>
      <w:ins w:id="184" w:author="Apostolis-r00" w:date="2023-01-06T16:17:00Z">
        <w:r>
          <w:t>-</w:t>
        </w:r>
        <w:r>
          <w:tab/>
        </w:r>
      </w:ins>
      <w:r w:rsidR="005F79C8">
        <w:t>the MPTCP functionality with any steering mode and the ATSSS-LL functionality with only the Active-Standby steering mode (as specified in clause 5.32.6.1)</w:t>
      </w:r>
      <w:ins w:id="185" w:author="Apostolis-r00" w:date="2023-01-06T16:18:00Z">
        <w:r>
          <w:t>; or</w:t>
        </w:r>
      </w:ins>
    </w:p>
    <w:p w14:paraId="05FDB4EF" w14:textId="6465EF37" w:rsidR="00751BB9" w:rsidRDefault="00751BB9" w:rsidP="00751BB9">
      <w:pPr>
        <w:pStyle w:val="B3"/>
        <w:rPr>
          <w:ins w:id="186" w:author="Apostolis-r00" w:date="2023-01-06T16:18:00Z"/>
        </w:rPr>
      </w:pPr>
      <w:ins w:id="187" w:author="Apostolis-r00" w:date="2023-01-06T16:18:00Z">
        <w:r>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188" w:author="Apostolis-r00" w:date="2023-01-06T16:19:00Z">
          <w:pPr>
            <w:pStyle w:val="B2"/>
          </w:pPr>
        </w:pPrChange>
      </w:pPr>
      <w:r>
        <w:t xml:space="preserve">and the network accepts to activate these functionalities, then the network provides MPTCP proxy information to UE, and allocates to UE </w:t>
      </w:r>
      <w:ins w:id="189" w:author="Apostolis-r00" w:date="2023-01-06T16:20:00Z">
        <w:r w:rsidR="00751BB9">
          <w:t xml:space="preserve">(a) </w:t>
        </w:r>
      </w:ins>
      <w:r>
        <w:t xml:space="preserve">one IP address/prefix for the MA PDU session (as defined in clause 5.8.2.2) and </w:t>
      </w:r>
      <w:ins w:id="190" w:author="Apostolis-r00" w:date="2023-01-06T16:20:00Z">
        <w:r w:rsidR="00751BB9">
          <w:t xml:space="preserve">(b) </w:t>
        </w:r>
      </w:ins>
      <w:r>
        <w:t>two additional IP addresses/prefixes, called "</w:t>
      </w:r>
      <w:ins w:id="191" w:author="Apostolis-r00" w:date="2023-01-06T19:05:00Z">
        <w:r w:rsidR="00FA6EA4">
          <w:t xml:space="preserve">MPTCP </w:t>
        </w:r>
      </w:ins>
      <w:r>
        <w:t>link-specific multipath" addresses. Further details are provided in clause 5.32.6.2</w:t>
      </w:r>
      <w:ins w:id="192" w:author="Apostolis-r00" w:date="2023-01-06T16:05:00Z">
        <w:r w:rsidR="00D53040">
          <w:t>.1</w:t>
        </w:r>
      </w:ins>
      <w:r>
        <w:t>. In addition, the network may provide to UE Measurement Assistance Information and shall provide to UE one or more ATSSS rules</w:t>
      </w:r>
      <w:ins w:id="193" w:author="Apostolis-r00" w:date="2023-01-06T16:23:00Z">
        <w:r w:rsidR="00751BB9">
          <w:t>.</w:t>
        </w:r>
      </w:ins>
      <w:r>
        <w:t xml:space="preserve"> </w:t>
      </w:r>
      <w:del w:id="194" w:author="Apostolis-r00" w:date="2023-01-06T16:23:00Z">
        <w:r w:rsidDel="00751BB9">
          <w:delText xml:space="preserve">including </w:delText>
        </w:r>
      </w:del>
      <w:ins w:id="195"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196" w:author="Apostolis-r00" w:date="2023-01-06T16:02:00Z"/>
        </w:rPr>
      </w:pPr>
      <w:del w:id="197"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198" w:author="Apostolis-r00" w:date="2023-01-06T16:24:00Z"/>
        </w:rPr>
      </w:pPr>
      <w:ins w:id="199" w:author="Apostolis-r00" w:date="2023-01-06T16:02:00Z">
        <w:r>
          <w:lastRenderedPageBreak/>
          <w:t>-</w:t>
        </w:r>
        <w:r>
          <w:tab/>
        </w:r>
      </w:ins>
      <w:ins w:id="200" w:author="Apostolis-r00" w:date="2023-01-06T16:24:00Z">
        <w:r w:rsidR="00751BB9">
          <w:t xml:space="preserve">If the UE indicates it is capable of supporting </w:t>
        </w:r>
      </w:ins>
    </w:p>
    <w:p w14:paraId="04416B3E" w14:textId="33B4761E" w:rsidR="00751BB9" w:rsidRDefault="00751BB9" w:rsidP="00751BB9">
      <w:pPr>
        <w:pStyle w:val="B3"/>
        <w:rPr>
          <w:ins w:id="201" w:author="Apostolis-r00" w:date="2023-01-06T16:24:00Z"/>
        </w:rPr>
      </w:pPr>
      <w:ins w:id="202"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203" w:author="Apostolis-r00" w:date="2023-01-06T16:24:00Z"/>
        </w:rPr>
      </w:pPr>
      <w:ins w:id="204"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205" w:author="Apostolis-r00" w:date="2023-01-06T16:24:00Z"/>
        </w:rPr>
      </w:pPr>
      <w:ins w:id="206" w:author="Apostolis-r00" w:date="2023-01-06T16:24:00Z">
        <w:r>
          <w:t>and the network accepts to activate these functionalities, then the network provides MP</w:t>
        </w:r>
      </w:ins>
      <w:ins w:id="207" w:author="Apostolis-r00" w:date="2023-01-06T16:25:00Z">
        <w:r>
          <w:t>QUIC</w:t>
        </w:r>
      </w:ins>
      <w:ins w:id="208" w:author="Apostolis-r00" w:date="2023-01-06T16:24:00Z">
        <w:r>
          <w:t xml:space="preserve"> proxy information to UE, and allocates to UE (a) one IP address/prefix for the MA PDU session (as defined in clause 5.8.2.2) and (b) two additional IP addresses/prefixes, called "</w:t>
        </w:r>
      </w:ins>
      <w:ins w:id="209" w:author="Apostolis-r00" w:date="2023-01-06T19:06:00Z">
        <w:r w:rsidR="00FA6EA4">
          <w:t xml:space="preserve">MPQUIC </w:t>
        </w:r>
      </w:ins>
      <w:ins w:id="210" w:author="Apostolis-r00" w:date="2023-01-06T16:24:00Z">
        <w:r>
          <w:t>link-specific multipath" addresses. Further details are provided in clause 5.32.6.2.</w:t>
        </w:r>
      </w:ins>
      <w:ins w:id="211" w:author="Apostolis-r00" w:date="2023-01-06T16:25:00Z">
        <w:r>
          <w:t>2</w:t>
        </w:r>
      </w:ins>
      <w:ins w:id="212"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13" w:author="Apostolis-r00" w:date="2023-01-06T16:25:00Z">
        <w:r>
          <w:t>QUIC</w:t>
        </w:r>
      </w:ins>
      <w:ins w:id="214" w:author="Apostolis-r00" w:date="2023-01-06T16:24:00Z">
        <w:r>
          <w:t xml:space="preserve"> traffic. The ATSSS rule for non-MP</w:t>
        </w:r>
      </w:ins>
      <w:ins w:id="215" w:author="Apostolis-r00" w:date="2023-01-06T16:25:00Z">
        <w:r>
          <w:t>QUIC</w:t>
        </w:r>
      </w:ins>
      <w:ins w:id="216" w:author="Apostolis-r00" w:date="2023-01-06T16:24:00Z">
        <w:r>
          <w:t xml:space="preserve"> traffic shall use the ATSSS-LL functionality and the Active-Standby Steering Mode to indicate how the non-MP</w:t>
        </w:r>
      </w:ins>
      <w:ins w:id="217" w:author="Apostolis-r00" w:date="2023-01-06T16:26:00Z">
        <w:r>
          <w:t>QUIC</w:t>
        </w:r>
      </w:ins>
      <w:ins w:id="218"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19" w:author="Apostolis-r00" w:date="2023-01-06T16:31:00Z"/>
        </w:rPr>
      </w:pPr>
      <w:ins w:id="220" w:author="Apostolis-r00" w:date="2023-01-06T16:31:00Z">
        <w:r>
          <w:t>-</w:t>
        </w:r>
        <w:r>
          <w:tab/>
          <w:t xml:space="preserve">If the UE indicates it is capable of supporting </w:t>
        </w:r>
      </w:ins>
    </w:p>
    <w:p w14:paraId="618E1483" w14:textId="781B56BF" w:rsidR="00D209CE" w:rsidRDefault="00D209CE" w:rsidP="00D209CE">
      <w:pPr>
        <w:pStyle w:val="B3"/>
        <w:rPr>
          <w:ins w:id="221" w:author="Apostolis-r00" w:date="2023-01-06T16:31:00Z"/>
        </w:rPr>
      </w:pPr>
      <w:ins w:id="222" w:author="Apostolis-r00" w:date="2023-01-06T16:31:00Z">
        <w:r>
          <w:t>-</w:t>
        </w:r>
        <w:r>
          <w:tab/>
          <w:t>the MPTCP functionality with any steering mode</w:t>
        </w:r>
      </w:ins>
      <w:ins w:id="223" w:author="Apostolis-r00" w:date="2023-01-06T16:32:00Z">
        <w:r>
          <w:t xml:space="preserve">, and </w:t>
        </w:r>
      </w:ins>
      <w:ins w:id="224" w:author="Apostolis-r00" w:date="2023-01-06T16:31:00Z">
        <w:r>
          <w:t>the MPQUIC functionality with any steering mode</w:t>
        </w:r>
      </w:ins>
      <w:ins w:id="225" w:author="Apostolis-r00" w:date="2023-01-06T16:32:00Z">
        <w:r>
          <w:t>,</w:t>
        </w:r>
      </w:ins>
      <w:ins w:id="226"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27" w:author="Apostolis-r00" w:date="2023-01-06T16:31:00Z"/>
        </w:rPr>
      </w:pPr>
      <w:ins w:id="228" w:author="Apostolis-r00" w:date="2023-01-06T16:31:00Z">
        <w:r>
          <w:t>-</w:t>
        </w:r>
        <w:r>
          <w:tab/>
        </w:r>
      </w:ins>
      <w:ins w:id="229" w:author="Apostolis-r00" w:date="2023-01-06T16:32:00Z">
        <w:r>
          <w:t>the MPTCP functionality with any steering mode, and the MPQUIC functionality with any steering mode, and the ATSSS-LL functionality with any steering mode (as specified in clause 5.32.6.1)</w:t>
        </w:r>
      </w:ins>
      <w:ins w:id="230" w:author="Apostolis-r00" w:date="2023-01-06T16:31:00Z">
        <w:r>
          <w:t xml:space="preserve"> </w:t>
        </w:r>
      </w:ins>
    </w:p>
    <w:p w14:paraId="4C8CD421" w14:textId="6338D6F6" w:rsidR="00D53040" w:rsidDel="008A4DD6" w:rsidRDefault="00D209CE">
      <w:pPr>
        <w:pStyle w:val="B2"/>
        <w:ind w:firstLine="0"/>
        <w:rPr>
          <w:del w:id="231" w:author="Apostolis-r00" w:date="2023-01-06T16:37:00Z"/>
        </w:rPr>
        <w:pPrChange w:id="232" w:author="Apostolis-r00" w:date="2023-01-06T16:37:00Z">
          <w:pPr>
            <w:pStyle w:val="B2"/>
          </w:pPr>
        </w:pPrChange>
      </w:pPr>
      <w:ins w:id="233" w:author="Apostolis-r00" w:date="2023-01-06T16:31:00Z">
        <w:r>
          <w:t xml:space="preserve">and the network accepts to activate these functionalities, then the network provides </w:t>
        </w:r>
      </w:ins>
      <w:ins w:id="234" w:author="Apostolis-r00" w:date="2023-01-06T16:33:00Z">
        <w:r>
          <w:t>MPTCP prox</w:t>
        </w:r>
      </w:ins>
      <w:ins w:id="235" w:author="Apostolis-r00" w:date="2023-01-06T16:34:00Z">
        <w:r>
          <w:t xml:space="preserve">y information and </w:t>
        </w:r>
      </w:ins>
      <w:ins w:id="236" w:author="Apostolis-r00" w:date="2023-01-06T16:31:00Z">
        <w:r>
          <w:t xml:space="preserve">MPQUIC proxy information to UE and allocates to UE </w:t>
        </w:r>
      </w:ins>
      <w:ins w:id="237" w:author="Apostolis-r00" w:date="2023-01-06T16:34:00Z">
        <w:r>
          <w:t>(a) one IP address/prefix for the MA PDU session (as defined in clause 5.8.2.2), (b) two additional IP addresses/prefixes, called "</w:t>
        </w:r>
      </w:ins>
      <w:ins w:id="238" w:author="Apostolis-r00" w:date="2023-01-06T19:06:00Z">
        <w:r w:rsidR="00FA6EA4">
          <w:t xml:space="preserve">MPTCP </w:t>
        </w:r>
      </w:ins>
      <w:ins w:id="239" w:author="Apostolis-r00" w:date="2023-01-06T16:34:00Z">
        <w:r>
          <w:t>link-specific multipath" addresses, and (c) two additional IP addresses/prefixes, called "</w:t>
        </w:r>
      </w:ins>
      <w:ins w:id="240" w:author="Apostolis-r00" w:date="2023-01-06T19:06:00Z">
        <w:r w:rsidR="00FA6EA4">
          <w:t xml:space="preserve">MPQUIC </w:t>
        </w:r>
      </w:ins>
      <w:ins w:id="241" w:author="Apostolis-r00" w:date="2023-01-06T16:34:00Z">
        <w:r>
          <w:t>link-specific multipath" addresses. The "</w:t>
        </w:r>
      </w:ins>
      <w:ins w:id="242" w:author="Apostolis-r00" w:date="2023-01-06T19:06:00Z">
        <w:r w:rsidR="00FA6EA4">
          <w:t xml:space="preserve">MPTCP </w:t>
        </w:r>
      </w:ins>
      <w:ins w:id="243" w:author="Apostolis-r00" w:date="2023-01-06T16:34:00Z">
        <w:r>
          <w:t>link-specific multipath" addresses and the "</w:t>
        </w:r>
      </w:ins>
      <w:ins w:id="244" w:author="Apostolis-r00" w:date="2023-01-06T19:07:00Z">
        <w:r w:rsidR="00FA6EA4">
          <w:t xml:space="preserve">MPQUIC </w:t>
        </w:r>
      </w:ins>
      <w:ins w:id="245" w:author="Apostolis-r00" w:date="2023-01-06T16:34:00Z">
        <w:r>
          <w:t>link-specific multipath" addresses may be the same</w:t>
        </w:r>
      </w:ins>
      <w:ins w:id="246" w:author="Apostolis-r00" w:date="2023-01-06T16:31:00Z">
        <w:r>
          <w:t>. Further details are provided in clause 5.32.6.2.</w:t>
        </w:r>
      </w:ins>
      <w:ins w:id="247" w:author="Apostolis-r00" w:date="2023-01-06T16:35:00Z">
        <w:r>
          <w:t>1 and in clause 5.32.6.2.2</w:t>
        </w:r>
      </w:ins>
      <w:ins w:id="248"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49" w:author="Apostolis-r00" w:date="2023-01-06T16:35:00Z">
        <w:r>
          <w:t xml:space="preserve">non-MPTCP and </w:t>
        </w:r>
      </w:ins>
      <w:ins w:id="250" w:author="Apostolis-r00" w:date="2023-01-06T16:31:00Z">
        <w:r>
          <w:t>non-MPQUIC traffic</w:t>
        </w:r>
      </w:ins>
      <w:ins w:id="251" w:author="Apostolis-r00" w:date="2023-01-06T16:35:00Z">
        <w:r>
          <w:t xml:space="preserve"> (i.e., the traffic </w:t>
        </w:r>
      </w:ins>
      <w:ins w:id="252" w:author="Apostolis-r00" w:date="2023-01-06T16:39:00Z">
        <w:r w:rsidR="00D9383E">
          <w:t xml:space="preserve">for which </w:t>
        </w:r>
      </w:ins>
      <w:ins w:id="253" w:author="Apostolis-r00" w:date="2023-01-06T16:35:00Z">
        <w:r>
          <w:t>nei</w:t>
        </w:r>
      </w:ins>
      <w:ins w:id="254" w:author="Apostolis-r00" w:date="2023-01-06T16:36:00Z">
        <w:r>
          <w:t>ther the MPTCP nor the MPQUIC functionalities are applied)</w:t>
        </w:r>
      </w:ins>
      <w:ins w:id="255" w:author="Apostolis-r00" w:date="2023-01-06T16:31:00Z">
        <w:r>
          <w:t xml:space="preserve">. The ATSSS rule for </w:t>
        </w:r>
      </w:ins>
      <w:ins w:id="256" w:author="Apostolis-r00" w:date="2023-01-06T16:36:00Z">
        <w:r w:rsidR="008A4DD6">
          <w:t xml:space="preserve">non-MPTCP and </w:t>
        </w:r>
      </w:ins>
      <w:ins w:id="257" w:author="Apostolis-r00" w:date="2023-01-06T16:31:00Z">
        <w:r>
          <w:t xml:space="preserve">non-MPQUIC traffic shall use the ATSSS-LL functionality and the Active-Standby Steering Mode to indicate how the </w:t>
        </w:r>
      </w:ins>
      <w:ins w:id="258" w:author="Apostolis-r00" w:date="2023-01-06T16:36:00Z">
        <w:r w:rsidR="008A4DD6">
          <w:t xml:space="preserve">non-MPTCP and </w:t>
        </w:r>
      </w:ins>
      <w:ins w:id="259" w:author="Apostolis-r00" w:date="2023-01-06T16:31:00Z">
        <w:r>
          <w:t>non-MPQUIC traffic shall be transferred across the 3GPP access and the non-3GPP access in the uplink direction.</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t>The SMF determines the ATSSS capabilities supported for the MA PDU Session based on the ATSSS capabilities provided by the UE and per DNN configuration on SMF, as follows:</w:t>
      </w:r>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1D62F970" w:rsidR="00946487" w:rsidRDefault="005F79C8" w:rsidP="008D0E17">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lastRenderedPageBreak/>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260"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261" w:author="Apostolis-r00" w:date="2023-01-06T16:57:00Z">
          <w:pPr>
            <w:pStyle w:val="B3"/>
          </w:pPr>
        </w:pPrChange>
      </w:pPr>
      <w:ins w:id="262"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263"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00FA6EA4">
        <w:t>required UP</w:t>
      </w:r>
      <w:proofErr w:type="gramEnd"/>
      <w:r w:rsidR="00FA6EA4">
        <w:t xml:space="preserve"> security protection. The SMF needs not confirm whether the non-3GPP access can enforce the </w:t>
      </w:r>
      <w:proofErr w:type="gramStart"/>
      <w:r w:rsidR="00FA6EA4">
        <w:t>required UP</w:t>
      </w:r>
      <w:proofErr w:type="gramEnd"/>
      <w:r w:rsidR="00FA6EA4">
        <w:t xml:space="preserve">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264"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265" w:author="Apostolis-r00" w:date="2023-01-06T16:58:00Z">
        <w:r w:rsidDel="004B43B2">
          <w:delText>"</w:delText>
        </w:r>
      </w:del>
      <w:ins w:id="266" w:author="Apostolis-r00" w:date="2023-01-06T16:58:00Z">
        <w:r w:rsidR="004B43B2">
          <w:t>“</w:t>
        </w:r>
      </w:ins>
      <w:r>
        <w:t>MA PDU Request</w:t>
      </w:r>
      <w:del w:id="267" w:author="Apostolis-r00" w:date="2023-01-06T16:58:00Z">
        <w:r w:rsidDel="004B43B2">
          <w:delText>"</w:delText>
        </w:r>
      </w:del>
      <w:ins w:id="268"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269"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lastRenderedPageBreak/>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270"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Heading3"/>
      </w:pPr>
      <w:bookmarkStart w:id="271" w:name="_Toc20150134"/>
      <w:bookmarkStart w:id="272" w:name="_Toc27846936"/>
      <w:bookmarkStart w:id="273" w:name="_Toc36188067"/>
      <w:bookmarkStart w:id="274" w:name="_Toc45183972"/>
      <w:bookmarkStart w:id="275" w:name="_Toc47342814"/>
      <w:bookmarkStart w:id="276" w:name="_Toc51769516"/>
      <w:bookmarkStart w:id="277" w:name="_Toc122440676"/>
      <w:r>
        <w:t>5.32.3</w:t>
      </w:r>
      <w:r>
        <w:tab/>
        <w:t>Policy for ATSSS Control</w:t>
      </w:r>
      <w:bookmarkEnd w:id="271"/>
      <w:bookmarkEnd w:id="272"/>
      <w:bookmarkEnd w:id="273"/>
      <w:bookmarkEnd w:id="274"/>
      <w:bookmarkEnd w:id="275"/>
      <w:bookmarkEnd w:id="276"/>
      <w:bookmarkEnd w:id="277"/>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278"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Heading3"/>
      </w:pPr>
      <w:bookmarkStart w:id="279" w:name="_Toc20150135"/>
      <w:bookmarkStart w:id="280" w:name="_Toc27846937"/>
      <w:bookmarkStart w:id="281" w:name="_Toc36188068"/>
      <w:bookmarkStart w:id="282" w:name="_Toc45183973"/>
      <w:bookmarkStart w:id="283" w:name="_Toc47342815"/>
      <w:bookmarkStart w:id="284" w:name="_Toc51769517"/>
      <w:bookmarkStart w:id="285" w:name="_Toc122440677"/>
      <w:r>
        <w:t>5.32.4</w:t>
      </w:r>
      <w:r>
        <w:tab/>
        <w:t>QoS Support</w:t>
      </w:r>
      <w:bookmarkEnd w:id="279"/>
      <w:bookmarkEnd w:id="280"/>
      <w:bookmarkEnd w:id="281"/>
      <w:bookmarkEnd w:id="282"/>
      <w:bookmarkEnd w:id="283"/>
      <w:bookmarkEnd w:id="284"/>
      <w:bookmarkEnd w:id="285"/>
    </w:p>
    <w:p w14:paraId="3E3B1857" w14:textId="22B8E04A" w:rsidR="005F79C8" w:rsidRDefault="005F79C8" w:rsidP="005F79C8">
      <w:r>
        <w:t>The 5G QoS model for the Single-Access PDU Session is also applied to the MA PDU Session, i.e.</w:t>
      </w:r>
      <w:ins w:id="286"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287"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lastRenderedPageBreak/>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288"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289"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290"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291" w:author="Apostolis-r00" w:date="2023-01-06T17:03:00Z">
        <w:r w:rsidR="004B43B2">
          <w:t xml:space="preserve">the </w:t>
        </w:r>
      </w:ins>
      <w:r>
        <w:t xml:space="preserve">MPTCP functionality </w:t>
      </w:r>
      <w:ins w:id="292"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293" w:author="Apostolis-r00" w:date="2023-01-06T17:07:00Z">
        <w:r w:rsidR="004B43B2">
          <w:t xml:space="preserve">(a) </w:t>
        </w:r>
      </w:ins>
      <w:r>
        <w:t>to the "</w:t>
      </w:r>
      <w:ins w:id="294" w:author="Apostolis-r00" w:date="2023-01-06T19:07:00Z">
        <w:r w:rsidR="00FA6EA4">
          <w:t xml:space="preserve">MPTCP </w:t>
        </w:r>
      </w:ins>
      <w:r>
        <w:t>link-specific multipath" addresses/prefixes</w:t>
      </w:r>
      <w:r w:rsidR="00FA6EA4">
        <w:t xml:space="preserve"> </w:t>
      </w:r>
      <w:r>
        <w:t xml:space="preserve">and ports used by the UE to establish MPTCP </w:t>
      </w:r>
      <w:proofErr w:type="spellStart"/>
      <w:r>
        <w:t>subflows</w:t>
      </w:r>
      <w:proofErr w:type="spellEnd"/>
      <w:r>
        <w:t xml:space="preserve"> over 3GPP and non-3GPP accesses</w:t>
      </w:r>
      <w:ins w:id="295" w:author="Apostolis-r00" w:date="2023-01-06T17:07:00Z">
        <w:r w:rsidR="004B43B2">
          <w:t>, and (b) to the "</w:t>
        </w:r>
      </w:ins>
      <w:ins w:id="296" w:author="Apostolis-r00" w:date="2023-01-06T19:07:00Z">
        <w:r w:rsidR="00FA6EA4">
          <w:t xml:space="preserve">MPQUIC </w:t>
        </w:r>
      </w:ins>
      <w:ins w:id="297" w:author="Apostolis-r00" w:date="2023-01-06T17:07:00Z">
        <w:r w:rsidR="004B43B2">
          <w:t xml:space="preserve">link-specific multipath" addresses and ports used by the UE to </w:t>
        </w:r>
      </w:ins>
      <w:ins w:id="298" w:author="Apostolis-r00" w:date="2023-01-06T17:10:00Z">
        <w:r w:rsidR="004B43B2">
          <w:t>transmit</w:t>
        </w:r>
      </w:ins>
      <w:ins w:id="299" w:author="Apostolis-r00" w:date="2023-01-06T17:07:00Z">
        <w:r w:rsidR="004B43B2">
          <w:t xml:space="preserve"> </w:t>
        </w:r>
      </w:ins>
      <w:ins w:id="300" w:author="Apostolis-r00" w:date="2023-01-06T19:08:00Z">
        <w:r w:rsidR="00FA6EA4">
          <w:t xml:space="preserve">UDP flows </w:t>
        </w:r>
      </w:ins>
      <w:ins w:id="301"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302" w:author="Apostolis-r00" w:date="2023-01-06T17:11:00Z">
        <w:r w:rsidR="00CD539A">
          <w:t xml:space="preserve">(a) </w:t>
        </w:r>
      </w:ins>
      <w:r>
        <w:t xml:space="preserve">to the IP address and port of the MPTCP proxy for corresponding MPTCP </w:t>
      </w:r>
      <w:proofErr w:type="spellStart"/>
      <w:r>
        <w:t>subflows</w:t>
      </w:r>
      <w:proofErr w:type="spellEnd"/>
      <w:r>
        <w:t xml:space="preserve"> that are terminated at the proxy</w:t>
      </w:r>
      <w:ins w:id="303" w:author="Apostolis-r00" w:date="2023-01-06T17:11:00Z">
        <w:r w:rsidR="00CD539A">
          <w:t xml:space="preserve"> and (b) to the IP address and port of the MPQUIC proxy for corresponding </w:t>
        </w:r>
      </w:ins>
      <w:ins w:id="304" w:author="Apostolis-r00" w:date="2023-01-06T19:14:00Z">
        <w:r w:rsidR="00634F15">
          <w:t xml:space="preserve">UDP </w:t>
        </w:r>
      </w:ins>
      <w:ins w:id="305"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Heading3"/>
      </w:pPr>
      <w:bookmarkStart w:id="306" w:name="_Toc20150136"/>
      <w:bookmarkStart w:id="307" w:name="_Toc27846938"/>
      <w:bookmarkStart w:id="308" w:name="_Toc36188069"/>
      <w:bookmarkStart w:id="309" w:name="_Toc45183974"/>
      <w:bookmarkStart w:id="310" w:name="_Toc47342816"/>
      <w:bookmarkStart w:id="311" w:name="_Toc51769518"/>
      <w:bookmarkStart w:id="312" w:name="_Toc122440678"/>
      <w:r>
        <w:lastRenderedPageBreak/>
        <w:t>5.32.5</w:t>
      </w:r>
      <w:r>
        <w:tab/>
        <w:t>Access Network Performance Measurements</w:t>
      </w:r>
      <w:bookmarkEnd w:id="306"/>
      <w:bookmarkEnd w:id="307"/>
      <w:bookmarkEnd w:id="308"/>
      <w:bookmarkEnd w:id="309"/>
      <w:bookmarkEnd w:id="310"/>
      <w:bookmarkEnd w:id="311"/>
      <w:bookmarkEnd w:id="312"/>
    </w:p>
    <w:p w14:paraId="6BBF9477" w14:textId="77777777" w:rsidR="005F79C8" w:rsidRDefault="005F79C8" w:rsidP="005F79C8">
      <w:pPr>
        <w:pStyle w:val="Heading4"/>
      </w:pPr>
      <w:bookmarkStart w:id="313" w:name="_Toc20150137"/>
      <w:bookmarkStart w:id="314" w:name="_Toc27846939"/>
      <w:bookmarkStart w:id="315" w:name="_Toc36188070"/>
      <w:bookmarkStart w:id="316" w:name="_Toc45183975"/>
      <w:bookmarkStart w:id="317" w:name="_Toc47342817"/>
      <w:bookmarkStart w:id="318" w:name="_Toc51769519"/>
      <w:bookmarkStart w:id="319" w:name="_Toc122440679"/>
      <w:r>
        <w:t>5.32.5.1</w:t>
      </w:r>
      <w:r>
        <w:tab/>
        <w:t>General principles</w:t>
      </w:r>
      <w:bookmarkEnd w:id="313"/>
      <w:bookmarkEnd w:id="314"/>
      <w:bookmarkEnd w:id="315"/>
      <w:bookmarkEnd w:id="316"/>
      <w:bookmarkEnd w:id="317"/>
      <w:bookmarkEnd w:id="318"/>
      <w:bookmarkEnd w:id="319"/>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lastRenderedPageBreak/>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lastRenderedPageBreak/>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20"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21" w:author="Apostolis-r00" w:date="2023-01-06T17:13:00Z"/>
        </w:rPr>
      </w:pPr>
      <w:ins w:id="322" w:author="Apostolis-r00" w:date="2023-01-06T17:12:00Z">
        <w:r>
          <w:t>-</w:t>
        </w:r>
        <w:r>
          <w:tab/>
        </w:r>
      </w:ins>
      <w:r w:rsidR="005F79C8">
        <w:t>the MPTCP functionality with any steering mode and the ATSSS-LL functionality with only the Active-Standby steering mode (as specified in clause 5.32.6.1)</w:t>
      </w:r>
      <w:del w:id="323" w:author="Apostolis-r00" w:date="2023-01-06T17:13:00Z">
        <w:r w:rsidR="005F79C8" w:rsidDel="00E3426E">
          <w:delText>,</w:delText>
        </w:r>
      </w:del>
      <w:ins w:id="324" w:author="Apostolis-r00" w:date="2023-01-06T17:13:00Z">
        <w:r>
          <w:t>; or</w:t>
        </w:r>
      </w:ins>
    </w:p>
    <w:p w14:paraId="3E63352A" w14:textId="0A092D8E" w:rsidR="00E3426E" w:rsidRDefault="005F79C8" w:rsidP="00E3426E">
      <w:pPr>
        <w:pStyle w:val="B1"/>
        <w:rPr>
          <w:ins w:id="325" w:author="Apostolis-r00" w:date="2023-01-06T17:14:00Z"/>
        </w:rPr>
      </w:pPr>
      <w:r>
        <w:t xml:space="preserve"> </w:t>
      </w:r>
      <w:ins w:id="326"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27" w:author="Apostolis-r00" w:date="2023-01-06T17:13:00Z"/>
        </w:rPr>
      </w:pPr>
      <w:ins w:id="328"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29" w:author="Apostolis-r00" w:date="2023-01-06T17:15:00Z">
        <w:r w:rsidR="0056437F">
          <w:t xml:space="preserve"> and/or at the MPQUIC layer</w:t>
        </w:r>
      </w:ins>
      <w:r>
        <w:t>.</w:t>
      </w:r>
    </w:p>
    <w:p w14:paraId="0FD2DF76" w14:textId="77777777" w:rsidR="005F79C8" w:rsidRDefault="005F79C8" w:rsidP="005F79C8">
      <w:pPr>
        <w:pStyle w:val="Heading4"/>
      </w:pPr>
      <w:bookmarkStart w:id="330" w:name="_Toc122440680"/>
      <w:bookmarkStart w:id="331" w:name="_Toc20150138"/>
      <w:bookmarkStart w:id="332" w:name="_Toc27846940"/>
      <w:bookmarkStart w:id="333" w:name="_Toc36188071"/>
      <w:bookmarkStart w:id="334" w:name="_Toc45183976"/>
      <w:bookmarkStart w:id="335" w:name="_Toc47342818"/>
      <w:bookmarkStart w:id="336" w:name="_Toc51769520"/>
      <w:r>
        <w:t>5.32.5.1a</w:t>
      </w:r>
      <w:r>
        <w:tab/>
        <w:t>Address of PMF messages</w:t>
      </w:r>
      <w:bookmarkEnd w:id="330"/>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lastRenderedPageBreak/>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Heading4"/>
      </w:pPr>
      <w:bookmarkStart w:id="337" w:name="_Toc122440681"/>
      <w:r>
        <w:t>5.32.5.2</w:t>
      </w:r>
      <w:r>
        <w:tab/>
        <w:t>Round Trip Time Measurements</w:t>
      </w:r>
      <w:bookmarkEnd w:id="331"/>
      <w:bookmarkEnd w:id="332"/>
      <w:bookmarkEnd w:id="333"/>
      <w:bookmarkEnd w:id="334"/>
      <w:bookmarkEnd w:id="335"/>
      <w:bookmarkEnd w:id="336"/>
      <w:bookmarkEnd w:id="337"/>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Heading4"/>
      </w:pPr>
      <w:bookmarkStart w:id="338" w:name="_Toc122440682"/>
      <w:bookmarkStart w:id="339" w:name="_Toc20150139"/>
      <w:bookmarkStart w:id="340" w:name="_Toc27846941"/>
      <w:bookmarkStart w:id="341" w:name="_Toc36188072"/>
      <w:bookmarkStart w:id="342" w:name="_Toc45183977"/>
      <w:bookmarkStart w:id="343" w:name="_Toc47342819"/>
      <w:bookmarkStart w:id="344" w:name="_Toc51769521"/>
      <w:r>
        <w:lastRenderedPageBreak/>
        <w:t>5.32.5.2a</w:t>
      </w:r>
      <w:r>
        <w:tab/>
        <w:t>Packet Loss Rate Measurements</w:t>
      </w:r>
      <w:bookmarkEnd w:id="338"/>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Heading4"/>
      </w:pPr>
      <w:bookmarkStart w:id="345" w:name="_Toc122440683"/>
      <w:r>
        <w:t>5.32.5.3</w:t>
      </w:r>
      <w:r>
        <w:tab/>
        <w:t>Access Availability/Unavailability Report</w:t>
      </w:r>
      <w:bookmarkEnd w:id="339"/>
      <w:bookmarkEnd w:id="340"/>
      <w:bookmarkEnd w:id="341"/>
      <w:bookmarkEnd w:id="342"/>
      <w:bookmarkEnd w:id="343"/>
      <w:bookmarkEnd w:id="344"/>
      <w:bookmarkEnd w:id="345"/>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Heading4"/>
      </w:pPr>
      <w:bookmarkStart w:id="346" w:name="_Toc20150140"/>
      <w:bookmarkStart w:id="347" w:name="_Toc27846942"/>
      <w:bookmarkStart w:id="348" w:name="_Toc36188073"/>
      <w:bookmarkStart w:id="349" w:name="_Toc45183978"/>
      <w:bookmarkStart w:id="350" w:name="_Toc47342820"/>
      <w:bookmarkStart w:id="351" w:name="_Toc51769522"/>
      <w:bookmarkStart w:id="352" w:name="_Toc122440684"/>
      <w:r>
        <w:lastRenderedPageBreak/>
        <w:t>5.32.5.4</w:t>
      </w:r>
      <w:r>
        <w:tab/>
        <w:t>Protocol stack for user plane measurements and measurement reports</w:t>
      </w:r>
      <w:bookmarkEnd w:id="346"/>
      <w:bookmarkEnd w:id="347"/>
      <w:bookmarkEnd w:id="348"/>
      <w:bookmarkEnd w:id="349"/>
      <w:bookmarkEnd w:id="350"/>
      <w:bookmarkEnd w:id="351"/>
      <w:bookmarkEnd w:id="352"/>
    </w:p>
    <w:p w14:paraId="219479D6" w14:textId="77777777" w:rsidR="005F79C8" w:rsidRDefault="005F79C8" w:rsidP="005F79C8">
      <w:pPr>
        <w:pStyle w:val="TH"/>
      </w:pPr>
      <w:r>
        <w:rPr>
          <w:rFonts w:eastAsia="Times New Roman"/>
          <w:lang w:eastAsia="en-GB"/>
        </w:rPr>
        <w:object w:dxaOrig="6690" w:dyaOrig="3080" w14:anchorId="3FBB2DC4">
          <v:shape id="_x0000_i1031" type="#_x0000_t75" style="width:334.75pt;height:153.5pt" o:ole="">
            <v:imagedata r:id="rId29" o:title=""/>
          </v:shape>
          <o:OLEObject Type="Embed" ProgID="Word.Picture.8" ShapeID="_x0000_i1031" DrawAspect="Content" ObjectID="_1735384352" r:id="rId30"/>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2" type="#_x0000_t75" style="width:446pt;height:169.5pt" o:ole="">
            <v:imagedata r:id="rId31" o:title=""/>
          </v:shape>
          <o:OLEObject Type="Embed" ProgID="Word.Picture.8" ShapeID="_x0000_i1032" DrawAspect="Content" ObjectID="_1735384353" r:id="rId32"/>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t>In the case of an MA PDU Session with type Ethernet, the protocol stack over Untrusted non-3GPP access is the same as the one in the above figure, but the PMF protocol operates on top of Ethernet, instead of UDP/IP.</w:t>
      </w:r>
    </w:p>
    <w:bookmarkStart w:id="353" w:name="_Toc20150141"/>
    <w:bookmarkStart w:id="354" w:name="_Toc27846943"/>
    <w:bookmarkStart w:id="355" w:name="_Toc36188074"/>
    <w:bookmarkStart w:id="356" w:name="_Toc45183979"/>
    <w:bookmarkStart w:id="357" w:name="_Toc47342821"/>
    <w:bookmarkStart w:id="358" w:name="_Toc51769523"/>
    <w:p w14:paraId="4AFE05E4" w14:textId="77777777" w:rsidR="005F79C8" w:rsidRDefault="005F79C8" w:rsidP="005F79C8">
      <w:pPr>
        <w:pStyle w:val="TH"/>
      </w:pPr>
      <w:r>
        <w:rPr>
          <w:rFonts w:eastAsia="Times New Roman"/>
          <w:lang w:eastAsia="en-GB"/>
        </w:rPr>
        <w:object w:dxaOrig="8910" w:dyaOrig="3390" w14:anchorId="0A9786D8">
          <v:shape id="_x0000_i1033" type="#_x0000_t75" style="width:446pt;height:169.5pt" o:ole="">
            <v:imagedata r:id="rId33" o:title=""/>
          </v:shape>
          <o:OLEObject Type="Embed" ProgID="Word.Picture.8" ShapeID="_x0000_i1033" DrawAspect="Content" ObjectID="_1735384354" r:id="rId34"/>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lastRenderedPageBreak/>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Heading4"/>
      </w:pPr>
      <w:bookmarkStart w:id="359" w:name="_Toc122440685"/>
      <w:r>
        <w:t>5.32.5.5</w:t>
      </w:r>
      <w:r>
        <w:tab/>
        <w:t>UE Assistance Operation</w:t>
      </w:r>
      <w:bookmarkEnd w:id="359"/>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Heading3"/>
      </w:pPr>
      <w:bookmarkStart w:id="360" w:name="_Toc122440686"/>
      <w:r>
        <w:t>5.32.6</w:t>
      </w:r>
      <w:r>
        <w:tab/>
        <w:t>Support of Steering Functionalities</w:t>
      </w:r>
      <w:bookmarkEnd w:id="353"/>
      <w:bookmarkEnd w:id="354"/>
      <w:bookmarkEnd w:id="355"/>
      <w:bookmarkEnd w:id="356"/>
      <w:bookmarkEnd w:id="357"/>
      <w:bookmarkEnd w:id="358"/>
      <w:bookmarkEnd w:id="360"/>
    </w:p>
    <w:p w14:paraId="5F70DA47" w14:textId="77777777" w:rsidR="005F79C8" w:rsidRDefault="005F79C8" w:rsidP="005F79C8">
      <w:pPr>
        <w:pStyle w:val="Heading4"/>
      </w:pPr>
      <w:bookmarkStart w:id="361" w:name="_Toc20150142"/>
      <w:bookmarkStart w:id="362" w:name="_Toc27846944"/>
      <w:bookmarkStart w:id="363" w:name="_Toc36188075"/>
      <w:bookmarkStart w:id="364" w:name="_Toc45183980"/>
      <w:bookmarkStart w:id="365" w:name="_Toc47342822"/>
      <w:bookmarkStart w:id="366" w:name="_Toc51769524"/>
      <w:bookmarkStart w:id="367" w:name="_Toc122440687"/>
      <w:r>
        <w:t>5.32.6.1</w:t>
      </w:r>
      <w:r>
        <w:tab/>
        <w:t>General</w:t>
      </w:r>
      <w:bookmarkEnd w:id="361"/>
      <w:bookmarkEnd w:id="362"/>
      <w:bookmarkEnd w:id="363"/>
      <w:bookmarkEnd w:id="364"/>
      <w:bookmarkEnd w:id="365"/>
      <w:bookmarkEnd w:id="366"/>
      <w:bookmarkEnd w:id="367"/>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t>-</w:t>
      </w:r>
      <w:r>
        <w:tab/>
        <w:t>High-layer steering functionalities, which operate above the IP layer:</w:t>
      </w:r>
    </w:p>
    <w:p w14:paraId="7E48D95A" w14:textId="77777777" w:rsidR="00D31AE9" w:rsidRDefault="005F79C8" w:rsidP="005F79C8">
      <w:pPr>
        <w:pStyle w:val="B2"/>
        <w:rPr>
          <w:ins w:id="368" w:author="Apostolis-r00" w:date="2023-01-04T19:08:00Z"/>
        </w:rPr>
      </w:pPr>
      <w:r>
        <w:t>-</w:t>
      </w:r>
      <w:r>
        <w:tab/>
        <w:t xml:space="preserve">In this release of the specification, </w:t>
      </w:r>
      <w:del w:id="369" w:author="Apostolis-r00" w:date="2023-01-04T19:08:00Z">
        <w:r w:rsidDel="00D31AE9">
          <w:delText xml:space="preserve">only one </w:delText>
        </w:r>
      </w:del>
      <w:ins w:id="370" w:author="Apostolis-r00" w:date="2023-01-04T19:08:00Z">
        <w:r w:rsidR="00D31AE9">
          <w:t xml:space="preserve">two </w:t>
        </w:r>
      </w:ins>
      <w:r>
        <w:t>high-layer steering functionalit</w:t>
      </w:r>
      <w:ins w:id="371" w:author="Apostolis-r00" w:date="2023-01-04T19:08:00Z">
        <w:r w:rsidR="00D31AE9">
          <w:t>ies</w:t>
        </w:r>
      </w:ins>
      <w:del w:id="372" w:author="Apostolis-r00" w:date="2023-01-04T19:08:00Z">
        <w:r w:rsidDel="00D31AE9">
          <w:delText>y</w:delText>
        </w:r>
      </w:del>
      <w:r>
        <w:t xml:space="preserve"> </w:t>
      </w:r>
      <w:del w:id="373" w:author="Apostolis-r00" w:date="2023-01-04T19:08:00Z">
        <w:r w:rsidDel="00D31AE9">
          <w:delText xml:space="preserve">is </w:delText>
        </w:r>
      </w:del>
      <w:ins w:id="374" w:author="Apostolis-r00" w:date="2023-01-04T19:08:00Z">
        <w:r w:rsidR="00D31AE9">
          <w:t xml:space="preserve">are </w:t>
        </w:r>
      </w:ins>
      <w:r>
        <w:t>specified</w:t>
      </w:r>
      <w:ins w:id="375" w:author="Apostolis-r00" w:date="2023-01-04T19:08:00Z">
        <w:r w:rsidR="00D31AE9">
          <w:t>:</w:t>
        </w:r>
      </w:ins>
    </w:p>
    <w:p w14:paraId="2741BF02" w14:textId="6C892140" w:rsidR="005F79C8" w:rsidRDefault="00D31AE9" w:rsidP="00D31AE9">
      <w:pPr>
        <w:pStyle w:val="B3"/>
        <w:rPr>
          <w:ins w:id="376" w:author="Apostolis-r00" w:date="2023-01-04T19:09:00Z"/>
        </w:rPr>
      </w:pPr>
      <w:ins w:id="377" w:author="Apostolis-r00" w:date="2023-01-04T19:09:00Z">
        <w:r>
          <w:t>-</w:t>
        </w:r>
        <w:r>
          <w:tab/>
          <w:t xml:space="preserve">The first </w:t>
        </w:r>
      </w:ins>
      <w:del w:id="378" w:author="Apostolis-r00" w:date="2023-01-04T19:09:00Z">
        <w:r w:rsidR="005F79C8" w:rsidDel="00D31AE9">
          <w:delText xml:space="preserve">which </w:delText>
        </w:r>
      </w:del>
      <w:r w:rsidR="005F79C8">
        <w:t>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63CD919A" w14:textId="2F32523D" w:rsidR="00D31AE9" w:rsidRDefault="00D31AE9">
      <w:pPr>
        <w:pStyle w:val="B3"/>
        <w:pPrChange w:id="379" w:author="Apostolis-r00" w:date="2023-01-04T19:09:00Z">
          <w:pPr>
            <w:pStyle w:val="B2"/>
          </w:pPr>
        </w:pPrChange>
      </w:pPr>
      <w:ins w:id="380" w:author="Apostolis-r00" w:date="2023-01-04T19:09:00Z">
        <w:r>
          <w:t>-</w:t>
        </w:r>
        <w:r>
          <w:tab/>
          <w:t xml:space="preserve">The second applies </w:t>
        </w:r>
      </w:ins>
      <w:ins w:id="381" w:author="Apostolis-r00" w:date="2023-01-06T15:13:00Z">
        <w:r w:rsidR="0067364B">
          <w:t xml:space="preserve">the QUIC protocol </w:t>
        </w:r>
      </w:ins>
      <w:ins w:id="382" w:author="Apostolis-r00" w:date="2023-01-06T15:15:00Z">
        <w:r w:rsidR="0067364B">
          <w:t>[</w:t>
        </w:r>
        <w:r w:rsidR="0067364B" w:rsidRPr="00C61D64">
          <w:rPr>
            <w:highlight w:val="yellow"/>
            <w:rPrChange w:id="383" w:author="Apostolis-r00" w:date="2023-01-09T12:10:00Z">
              <w:rPr/>
            </w:rPrChange>
          </w:rPr>
          <w:t>x1</w:t>
        </w:r>
      </w:ins>
      <w:ins w:id="384" w:author="Apostolis-r00" w:date="2023-01-06T15:20:00Z">
        <w:r w:rsidR="00C47D4B" w:rsidRPr="00C61D64">
          <w:rPr>
            <w:highlight w:val="yellow"/>
            <w:rPrChange w:id="385" w:author="Apostolis-r00" w:date="2023-01-09T12:10:00Z">
              <w:rPr/>
            </w:rPrChange>
          </w:rPr>
          <w:t>-</w:t>
        </w:r>
      </w:ins>
      <w:ins w:id="386" w:author="Apostolis-r00" w:date="2023-01-06T15:15:00Z">
        <w:r w:rsidR="0067364B" w:rsidRPr="00C61D64">
          <w:rPr>
            <w:highlight w:val="yellow"/>
            <w:rPrChange w:id="387" w:author="Apostolis-r00" w:date="2023-01-09T12:10:00Z">
              <w:rPr/>
            </w:rPrChange>
          </w:rPr>
          <w:t>x3</w:t>
        </w:r>
        <w:r w:rsidR="0067364B">
          <w:t>]</w:t>
        </w:r>
      </w:ins>
      <w:ins w:id="388" w:author="Apostolis-r00" w:date="2023-01-06T15:13:00Z">
        <w:r w:rsidR="0067364B">
          <w:t xml:space="preserve"> and </w:t>
        </w:r>
      </w:ins>
      <w:ins w:id="389" w:author="Apostolis-r00" w:date="2023-01-06T15:14:00Z">
        <w:r w:rsidR="0067364B">
          <w:t>its multipath extensions</w:t>
        </w:r>
      </w:ins>
      <w:ins w:id="390" w:author="Apostolis-r00" w:date="2023-01-06T15:16:00Z">
        <w:r w:rsidR="0067364B">
          <w:t xml:space="preserve"> [</w:t>
        </w:r>
        <w:r w:rsidR="0067364B" w:rsidRPr="00C61D64">
          <w:rPr>
            <w:highlight w:val="yellow"/>
            <w:rPrChange w:id="391" w:author="Apostolis-r00" w:date="2023-01-09T12:10:00Z">
              <w:rPr/>
            </w:rPrChange>
          </w:rPr>
          <w:t>x9</w:t>
        </w:r>
      </w:ins>
      <w:ins w:id="392" w:author="Apostolis-r00" w:date="2023-01-06T15:17:00Z">
        <w:r w:rsidR="0067364B">
          <w:t>]</w:t>
        </w:r>
      </w:ins>
      <w:ins w:id="393" w:author="Apostolis-r00" w:date="2023-01-06T15:14:00Z">
        <w:r w:rsidR="0067364B">
          <w:t xml:space="preserve">, and it </w:t>
        </w:r>
      </w:ins>
      <w:ins w:id="394" w:author="Apostolis-r00" w:date="2023-01-06T15:13:00Z">
        <w:r w:rsidR="0067364B">
          <w:t>is called "M</w:t>
        </w:r>
      </w:ins>
      <w:ins w:id="395" w:author="Apostolis-r00" w:date="2023-01-06T15:18:00Z">
        <w:r w:rsidR="0067364B">
          <w:t>P</w:t>
        </w:r>
      </w:ins>
      <w:ins w:id="396" w:author="Apostolis-r00" w:date="2023-01-06T15:14:00Z">
        <w:r w:rsidR="0067364B">
          <w:t>QUIC</w:t>
        </w:r>
      </w:ins>
      <w:ins w:id="397" w:author="Apostolis-r00" w:date="2023-01-06T15:13:00Z">
        <w:r w:rsidR="0067364B">
          <w:t xml:space="preserve"> functionality" </w:t>
        </w:r>
      </w:ins>
      <w:ins w:id="398" w:author="Apostolis-r00" w:date="2023-01-04T19:11:00Z">
        <w:r>
          <w:t>(see clause 5.32.6.2.2)</w:t>
        </w:r>
      </w:ins>
      <w:ins w:id="399" w:author="Apostolis-r00" w:date="2023-01-06T15:17:00Z">
        <w:r w:rsidR="0067364B">
          <w:t xml:space="preserve">. This steering functionality can be applied to steer, switch and split the UDP traffic of applications allowed to use MPQUIC. The MPQUIC functionality in the UE may communicate with an associated MPQUIC Proxy functionality in the UPF, by using the </w:t>
        </w:r>
      </w:ins>
      <w:ins w:id="400" w:author="Apostolis-r00" w:date="2023-01-06T15:18:00Z">
        <w:r w:rsidR="00644E58">
          <w:t>QUIC</w:t>
        </w:r>
      </w:ins>
      <w:ins w:id="401" w:author="Apostolis-r00" w:date="2023-01-06T15:17:00Z">
        <w:r w:rsidR="0067364B">
          <w:t xml:space="preserve"> protocol </w:t>
        </w:r>
      </w:ins>
      <w:ins w:id="402" w:author="Apostolis-r00" w:date="2023-01-06T15:18:00Z">
        <w:r w:rsidR="00644E58">
          <w:t xml:space="preserve">and its multipath extensions </w:t>
        </w:r>
      </w:ins>
      <w:ins w:id="403"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lastRenderedPageBreak/>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404"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05" w:author="Apostolis-r00" w:date="2023-01-04T19:27:00Z"/>
        </w:rPr>
      </w:pPr>
      <w:r>
        <w:t>b)</w:t>
      </w:r>
      <w:r>
        <w:tab/>
        <w:t>it is capable to steer, switch and split all other traffic (i.e.</w:t>
      </w:r>
      <w:ins w:id="406"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07" w:author="Apostolis-r00" w:date="2023-01-04T19:27:00Z"/>
        </w:rPr>
      </w:pPr>
      <w:ins w:id="408"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09" w:author="Apostolis-r00" w:date="2023-01-04T19:27:00Z"/>
        </w:rPr>
      </w:pPr>
      <w:ins w:id="410" w:author="Apostolis-r00" w:date="2023-01-04T19:27:00Z">
        <w:r>
          <w:tab/>
          <w:t>In this case, the UE indicates that:</w:t>
        </w:r>
      </w:ins>
    </w:p>
    <w:p w14:paraId="5A37DA17" w14:textId="147BFC1E" w:rsidR="00CC5787" w:rsidRDefault="00CC5787" w:rsidP="00CC5787">
      <w:pPr>
        <w:pStyle w:val="B2"/>
        <w:rPr>
          <w:ins w:id="411" w:author="Apostolis-r00" w:date="2023-01-04T19:27:00Z"/>
        </w:rPr>
      </w:pPr>
      <w:ins w:id="412" w:author="Apostolis-r00" w:date="2023-01-04T19:27:00Z">
        <w:r>
          <w:t>a)</w:t>
        </w:r>
        <w:r>
          <w:tab/>
          <w:t>it is capable to steer, switch and split the MP</w:t>
        </w:r>
        <w:r w:rsidR="00252A4B">
          <w:t>QUIC</w:t>
        </w:r>
        <w:r>
          <w:t xml:space="preserve"> traffic of the MA PDU Session by using the MP</w:t>
        </w:r>
      </w:ins>
      <w:ins w:id="413" w:author="Apostolis-r00" w:date="2023-01-04T19:28:00Z">
        <w:r w:rsidR="00252A4B">
          <w:t>QUIC</w:t>
        </w:r>
      </w:ins>
      <w:ins w:id="414" w:author="Apostolis-r00" w:date="2023-01-04T19:27:00Z">
        <w:r>
          <w:t xml:space="preserve"> functionality with any steering mode specified in clause 5.32.8; and</w:t>
        </w:r>
      </w:ins>
    </w:p>
    <w:p w14:paraId="2BB689CF" w14:textId="74CD5E6B" w:rsidR="00CC5787" w:rsidRDefault="00CC5787" w:rsidP="00CC5787">
      <w:pPr>
        <w:pStyle w:val="B2"/>
        <w:rPr>
          <w:ins w:id="415" w:author="Apostolis-r00" w:date="2023-01-04T19:27:00Z"/>
        </w:rPr>
      </w:pPr>
      <w:ins w:id="416" w:author="Apostolis-r00" w:date="2023-01-04T19:27:00Z">
        <w:r>
          <w:t>b)</w:t>
        </w:r>
        <w:r>
          <w:tab/>
          <w:t>it is capable to steer and switch all other traffic (i.e., the non-MP</w:t>
        </w:r>
      </w:ins>
      <w:ins w:id="417" w:author="Apostolis-r00" w:date="2023-01-04T19:28:00Z">
        <w:r w:rsidR="00252A4B">
          <w:t>QUIC</w:t>
        </w:r>
      </w:ins>
      <w:ins w:id="418"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19" w:author="Apostolis-r00" w:date="2023-01-04T19:27:00Z"/>
        </w:rPr>
      </w:pPr>
      <w:ins w:id="420" w:author="Apostolis-r00" w:date="2023-01-04T19:28:00Z">
        <w:r>
          <w:t>5</w:t>
        </w:r>
      </w:ins>
      <w:ins w:id="421" w:author="Apostolis-r00" w:date="2023-01-04T19:27:00Z">
        <w:r w:rsidR="00CC5787">
          <w:t>)</w:t>
        </w:r>
        <w:r w:rsidR="00CC5787">
          <w:tab/>
          <w:t>MP</w:t>
        </w:r>
      </w:ins>
      <w:ins w:id="422" w:author="Apostolis-r00" w:date="2023-01-04T19:28:00Z">
        <w:r>
          <w:t>QUIC</w:t>
        </w:r>
      </w:ins>
      <w:ins w:id="423"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24" w:author="Apostolis-r00" w:date="2023-01-04T19:27:00Z"/>
        </w:rPr>
      </w:pPr>
      <w:ins w:id="425" w:author="Apostolis-r00" w:date="2023-01-04T19:27:00Z">
        <w:r>
          <w:tab/>
          <w:t>In this case, the UE indicates that:</w:t>
        </w:r>
      </w:ins>
    </w:p>
    <w:p w14:paraId="1DBF5202" w14:textId="019EDFA1" w:rsidR="00CC5787" w:rsidRDefault="00CC5787" w:rsidP="00CC5787">
      <w:pPr>
        <w:pStyle w:val="B2"/>
        <w:rPr>
          <w:ins w:id="426" w:author="Apostolis-r00" w:date="2023-01-04T19:27:00Z"/>
        </w:rPr>
      </w:pPr>
      <w:ins w:id="427" w:author="Apostolis-r00" w:date="2023-01-04T19:27:00Z">
        <w:r>
          <w:t>a)</w:t>
        </w:r>
        <w:r>
          <w:tab/>
          <w:t>it is capable to steer, switch and split the MP</w:t>
        </w:r>
      </w:ins>
      <w:ins w:id="428" w:author="Apostolis-r00" w:date="2023-01-04T19:28:00Z">
        <w:r w:rsidR="00252A4B">
          <w:t>QUIC</w:t>
        </w:r>
      </w:ins>
      <w:ins w:id="429" w:author="Apostolis-r00" w:date="2023-01-04T19:27:00Z">
        <w:r>
          <w:t xml:space="preserve"> traffic of the MA PDU Session by using the MP</w:t>
        </w:r>
      </w:ins>
      <w:ins w:id="430" w:author="Apostolis-r00" w:date="2023-01-04T19:28:00Z">
        <w:r w:rsidR="00252A4B">
          <w:t>QUIC</w:t>
        </w:r>
      </w:ins>
      <w:ins w:id="431" w:author="Apostolis-r00" w:date="2023-01-04T19:27:00Z">
        <w:r>
          <w:t xml:space="preserve"> functionality with any steering mode specified in clause 5.32.8; and</w:t>
        </w:r>
      </w:ins>
    </w:p>
    <w:p w14:paraId="4FB9D9B6" w14:textId="6335191D" w:rsidR="00CC5787" w:rsidRDefault="00CC5787" w:rsidP="00CC5787">
      <w:pPr>
        <w:pStyle w:val="B2"/>
        <w:rPr>
          <w:ins w:id="432" w:author="Apostolis-r00" w:date="2023-01-04T19:27:00Z"/>
        </w:rPr>
      </w:pPr>
      <w:ins w:id="433" w:author="Apostolis-r00" w:date="2023-01-04T19:27:00Z">
        <w:r>
          <w:t>b)</w:t>
        </w:r>
        <w:r>
          <w:tab/>
          <w:t>it is capable to steer, switch and split all other traffic (i.e., the non-MP</w:t>
        </w:r>
      </w:ins>
      <w:ins w:id="434" w:author="Apostolis-r00" w:date="2023-01-04T19:28:00Z">
        <w:r w:rsidR="00252A4B">
          <w:t>QUIC</w:t>
        </w:r>
      </w:ins>
      <w:ins w:id="435" w:author="Apostolis-r00" w:date="2023-01-04T19:27:00Z">
        <w:r>
          <w:t xml:space="preserve"> traffic) of the MA PDU Session by using the ATSSS-LL functionality with any steering mode </w:t>
        </w:r>
      </w:ins>
      <w:ins w:id="436" w:author="Apostolis-r00" w:date="2023-01-06T15:03:00Z">
        <w:r w:rsidR="00E048A4">
          <w:t xml:space="preserve">that can be used with ATSSS-LL, as </w:t>
        </w:r>
      </w:ins>
      <w:ins w:id="437" w:author="Apostolis-r00" w:date="2023-01-04T19:27:00Z">
        <w:r>
          <w:t>specified in clause 5.32.8.</w:t>
        </w:r>
      </w:ins>
    </w:p>
    <w:p w14:paraId="428CFEFC" w14:textId="35571FE4" w:rsidR="00252A4B" w:rsidRDefault="00252A4B" w:rsidP="00252A4B">
      <w:pPr>
        <w:pStyle w:val="B1"/>
        <w:rPr>
          <w:ins w:id="438" w:author="Apostolis-r00" w:date="2023-01-04T19:29:00Z"/>
        </w:rPr>
      </w:pPr>
      <w:ins w:id="439" w:author="Apostolis-r00" w:date="2023-01-04T19:29:00Z">
        <w:r>
          <w:t>6)</w:t>
        </w:r>
        <w:r>
          <w:tab/>
          <w:t>MPTCP functionality with any steering mode</w:t>
        </w:r>
      </w:ins>
      <w:ins w:id="440" w:author="Apostolis-r00" w:date="2023-01-04T19:30:00Z">
        <w:r>
          <w:t>, MPQUIC functionality with any steering mode</w:t>
        </w:r>
      </w:ins>
      <w:ins w:id="441" w:author="Apostolis-r00" w:date="2023-01-06T17:17:00Z">
        <w:r w:rsidR="00576164">
          <w:t>,</w:t>
        </w:r>
      </w:ins>
      <w:ins w:id="442" w:author="Apostolis-r00" w:date="2023-01-04T19:29:00Z">
        <w:r>
          <w:t xml:space="preserve"> and ATSSS-LL functionality with only Active-Standby steering mode.</w:t>
        </w:r>
      </w:ins>
    </w:p>
    <w:p w14:paraId="361EE64F" w14:textId="77777777" w:rsidR="00252A4B" w:rsidRDefault="00252A4B" w:rsidP="00252A4B">
      <w:pPr>
        <w:pStyle w:val="B1"/>
        <w:rPr>
          <w:ins w:id="443" w:author="Apostolis-r00" w:date="2023-01-04T19:29:00Z"/>
        </w:rPr>
      </w:pPr>
      <w:ins w:id="444" w:author="Apostolis-r00" w:date="2023-01-04T19:29:00Z">
        <w:r>
          <w:tab/>
          <w:t>In this case, the UE indicates that:</w:t>
        </w:r>
      </w:ins>
    </w:p>
    <w:p w14:paraId="3E8FACAA" w14:textId="77777777" w:rsidR="00E048A4" w:rsidRDefault="00252A4B" w:rsidP="00252A4B">
      <w:pPr>
        <w:pStyle w:val="B2"/>
        <w:rPr>
          <w:ins w:id="445" w:author="Apostolis-r00" w:date="2023-01-06T15:04:00Z"/>
        </w:rPr>
      </w:pPr>
      <w:ins w:id="446"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447" w:author="Apostolis-r00" w:date="2023-01-04T19:29:00Z"/>
        </w:rPr>
      </w:pPr>
      <w:ins w:id="448" w:author="Apostolis-r00" w:date="2023-01-06T15:04:00Z">
        <w:r>
          <w:t>b)</w:t>
        </w:r>
        <w:r>
          <w:tab/>
        </w:r>
      </w:ins>
      <w:ins w:id="449" w:author="Apostolis-r00" w:date="2023-01-06T15:05:00Z">
        <w:r>
          <w:t>it is capable to steer, switch and split the MPQUIC traffic of the MA PDU Session by using the MPQUIC functionality with any steering mode specified in clause 5.32.8</w:t>
        </w:r>
      </w:ins>
      <w:ins w:id="450" w:author="Apostolis-r00" w:date="2023-01-06T15:04:00Z">
        <w:r>
          <w:t xml:space="preserve">; </w:t>
        </w:r>
      </w:ins>
      <w:ins w:id="451" w:author="Apostolis-r00" w:date="2023-01-04T19:29:00Z">
        <w:r w:rsidR="00252A4B">
          <w:t>and</w:t>
        </w:r>
      </w:ins>
    </w:p>
    <w:p w14:paraId="024108A7" w14:textId="2996205E" w:rsidR="00CC5787" w:rsidRDefault="00E048A4" w:rsidP="00252A4B">
      <w:pPr>
        <w:pStyle w:val="B2"/>
        <w:rPr>
          <w:ins w:id="452" w:author="Apostolis-r00" w:date="2023-01-04T19:31:00Z"/>
        </w:rPr>
      </w:pPr>
      <w:ins w:id="453" w:author="Apostolis-r00" w:date="2023-01-06T15:04:00Z">
        <w:r>
          <w:lastRenderedPageBreak/>
          <w:t>c</w:t>
        </w:r>
      </w:ins>
      <w:ins w:id="454" w:author="Apostolis-r00" w:date="2023-01-04T19:29:00Z">
        <w:r w:rsidR="00252A4B">
          <w:t>)</w:t>
        </w:r>
        <w:r w:rsidR="00252A4B">
          <w:tab/>
          <w:t xml:space="preserve">it is capable to steer and switch all other traffic (i.e., the non-MPTCP </w:t>
        </w:r>
      </w:ins>
      <w:ins w:id="455" w:author="Apostolis-r00" w:date="2023-01-06T15:06:00Z">
        <w:r>
          <w:t xml:space="preserve">traffic and the non-MPQUIC </w:t>
        </w:r>
      </w:ins>
      <w:ins w:id="456"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457" w:author="Apostolis-r00" w:date="2023-01-04T19:31:00Z"/>
        </w:rPr>
      </w:pPr>
      <w:ins w:id="458" w:author="Apostolis-r00" w:date="2023-01-04T19:31:00Z">
        <w:r>
          <w:t>7)</w:t>
        </w:r>
        <w:r>
          <w:tab/>
          <w:t>MPTCP functionality with any steering mode, MPQUIC functionality with any steering mode</w:t>
        </w:r>
      </w:ins>
      <w:ins w:id="459" w:author="Apostolis-r00" w:date="2023-01-06T17:17:00Z">
        <w:r w:rsidR="00576164">
          <w:t>,</w:t>
        </w:r>
      </w:ins>
      <w:ins w:id="460" w:author="Apostolis-r00" w:date="2023-01-04T19:31:00Z">
        <w:r>
          <w:t xml:space="preserve"> and ATSSS-LL functionality with </w:t>
        </w:r>
      </w:ins>
      <w:ins w:id="461" w:author="Apostolis-r00" w:date="2023-01-04T19:32:00Z">
        <w:r>
          <w:t xml:space="preserve">any </w:t>
        </w:r>
      </w:ins>
      <w:ins w:id="462" w:author="Apostolis-r00" w:date="2023-01-04T19:31:00Z">
        <w:r>
          <w:t>steering mode.</w:t>
        </w:r>
      </w:ins>
    </w:p>
    <w:p w14:paraId="2B5C32E3" w14:textId="77777777" w:rsidR="00252A4B" w:rsidRDefault="00252A4B" w:rsidP="00252A4B">
      <w:pPr>
        <w:pStyle w:val="B1"/>
        <w:rPr>
          <w:ins w:id="463" w:author="Apostolis-r00" w:date="2023-01-04T19:31:00Z"/>
        </w:rPr>
      </w:pPr>
      <w:ins w:id="464" w:author="Apostolis-r00" w:date="2023-01-04T19:31:00Z">
        <w:r>
          <w:tab/>
          <w:t>In this case, the UE indicates that:</w:t>
        </w:r>
      </w:ins>
    </w:p>
    <w:p w14:paraId="5F2A2686" w14:textId="77777777" w:rsidR="00E048A4" w:rsidRDefault="00E048A4" w:rsidP="00E048A4">
      <w:pPr>
        <w:pStyle w:val="B2"/>
        <w:rPr>
          <w:ins w:id="465" w:author="Apostolis-r00" w:date="2023-01-06T15:06:00Z"/>
        </w:rPr>
      </w:pPr>
      <w:ins w:id="466"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467" w:author="Apostolis-r00" w:date="2023-01-06T15:06:00Z"/>
        </w:rPr>
      </w:pPr>
      <w:ins w:id="468"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469" w:author="Apostolis-r00" w:date="2023-01-06T15:06:00Z">
        <w:r>
          <w:t>c)</w:t>
        </w:r>
        <w:r>
          <w:tab/>
          <w:t>it is capable to steer</w:t>
        </w:r>
      </w:ins>
      <w:ins w:id="470" w:author="Apostolis-r00" w:date="2023-01-06T15:07:00Z">
        <w:r>
          <w:t xml:space="preserve">, </w:t>
        </w:r>
      </w:ins>
      <w:ins w:id="471" w:author="Apostolis-r00" w:date="2023-01-06T15:06:00Z">
        <w:r>
          <w:t xml:space="preserve">switch </w:t>
        </w:r>
      </w:ins>
      <w:ins w:id="472" w:author="Apostolis-r00" w:date="2023-01-06T15:07:00Z">
        <w:r>
          <w:t xml:space="preserve">and split </w:t>
        </w:r>
      </w:ins>
      <w:ins w:id="473" w:author="Apostolis-r00" w:date="2023-01-06T15:06:00Z">
        <w:r>
          <w:t xml:space="preserve">all other traffic (i.e., the non-MPTCP traffic and the non-MPQUIC traffic) of the MA PDU Session by using the ATSSS-LL functionality with </w:t>
        </w:r>
      </w:ins>
      <w:ins w:id="474"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475" w:author="Apostolis-r00" w:date="2023-01-04T19:14:00Z">
        <w:r w:rsidR="00D31AE9">
          <w:t>, the MPQU</w:t>
        </w:r>
      </w:ins>
      <w:ins w:id="476" w:author="Apostolis-r00" w:date="2023-01-04T19:15:00Z">
        <w:r w:rsidR="00D31AE9">
          <w:t xml:space="preserve">IC </w:t>
        </w:r>
      </w:ins>
      <w:ins w:id="477" w:author="Apostolis-r00" w:date="2023-01-04T19:14:00Z">
        <w:r w:rsidR="00D31AE9">
          <w:t>functionality</w:t>
        </w:r>
      </w:ins>
      <w:r>
        <w:t xml:space="preserve"> and the ATSSS-LL functionality. The MPTCP flows </w:t>
      </w:r>
      <w:ins w:id="478" w:author="Apostolis-r00" w:date="2023-01-04T19:15:00Z">
        <w:r w:rsidR="00D31AE9">
          <w:t xml:space="preserve">and the MPQUIC flows </w:t>
        </w:r>
      </w:ins>
      <w:r>
        <w:t>in this figure represent the traffic of the applications for which MPTCP can be applied</w:t>
      </w:r>
      <w:ins w:id="479" w:author="Apostolis-r00" w:date="2023-01-04T19:15:00Z">
        <w:r w:rsidR="00D31AE9">
          <w:t xml:space="preserve"> and for which MPQUIC can be applied respectively</w:t>
        </w:r>
      </w:ins>
      <w:r>
        <w:t xml:space="preserve">. The </w:t>
      </w:r>
      <w:del w:id="480" w:author="Apostolis-r00" w:date="2023-01-04T19:16:00Z">
        <w:r w:rsidDel="00D31AE9">
          <w:delText xml:space="preserve">three </w:delText>
        </w:r>
      </w:del>
      <w:ins w:id="481" w:author="Apostolis-r00" w:date="2023-01-04T19:16:00Z">
        <w:r w:rsidR="00D31AE9">
          <w:t xml:space="preserve">five </w:t>
        </w:r>
      </w:ins>
      <w:r>
        <w:t>different IP addresses illustrated in the UE are further described in clause 5.32.6.2.1</w:t>
      </w:r>
      <w:ins w:id="482" w:author="Apostolis-r00" w:date="2023-01-04T19:18:00Z">
        <w:r w:rsidR="002D396F">
          <w:t xml:space="preserve"> and in clause 5.32.6.2.2</w:t>
        </w:r>
      </w:ins>
      <w:r>
        <w:t xml:space="preserve">. </w:t>
      </w:r>
      <w:ins w:id="483" w:author="Apostolis-r00" w:date="2023-01-04T19:22:00Z">
        <w:r w:rsidR="002D396F">
          <w:t>When the MPTCP functionality and the MPQUIC functionality are both applied, t</w:t>
        </w:r>
      </w:ins>
      <w:ins w:id="484" w:author="Apostolis-r00" w:date="2023-01-04T19:19:00Z">
        <w:r w:rsidR="002D396F">
          <w:t xml:space="preserve">he addresses (IP@1, IP@2) </w:t>
        </w:r>
      </w:ins>
      <w:ins w:id="485" w:author="Apostolis-r00" w:date="2023-01-04T19:22:00Z">
        <w:r w:rsidR="002D396F">
          <w:t xml:space="preserve">used for MPTCP </w:t>
        </w:r>
      </w:ins>
      <w:ins w:id="486" w:author="Apostolis-r00" w:date="2023-01-04T19:21:00Z">
        <w:r w:rsidR="002D396F">
          <w:t xml:space="preserve">may be the same </w:t>
        </w:r>
      </w:ins>
      <w:ins w:id="487" w:author="Apostolis-r00" w:date="2023-01-06T15:08:00Z">
        <w:r w:rsidR="0067364B">
          <w:t xml:space="preserve">as </w:t>
        </w:r>
      </w:ins>
      <w:ins w:id="488" w:author="Apostolis-r00" w:date="2023-01-04T19:22:00Z">
        <w:r w:rsidR="002D396F">
          <w:t xml:space="preserve">the </w:t>
        </w:r>
      </w:ins>
      <w:ins w:id="489" w:author="Apostolis-r00" w:date="2023-01-04T19:21:00Z">
        <w:r w:rsidR="002D396F">
          <w:t>addresses</w:t>
        </w:r>
      </w:ins>
      <w:ins w:id="490" w:author="Apostolis-r00" w:date="2023-01-04T19:19:00Z">
        <w:r w:rsidR="002D396F">
          <w:t xml:space="preserve"> (IP@4, IP@</w:t>
        </w:r>
      </w:ins>
      <w:ins w:id="491" w:author="Apostolis-r00" w:date="2023-01-04T19:20:00Z">
        <w:r w:rsidR="002D396F">
          <w:t xml:space="preserve">5) </w:t>
        </w:r>
      </w:ins>
      <w:ins w:id="492" w:author="Apostolis-r00" w:date="2023-01-04T19:22:00Z">
        <w:r w:rsidR="002D396F">
          <w:t xml:space="preserve">used for MPQUIC. </w:t>
        </w:r>
      </w:ins>
      <w:r>
        <w:t>The "Low-Layer" in this figure contains functionality that operates below the IP layer (e.g.</w:t>
      </w:r>
      <w:ins w:id="493"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494" w:author="Apostolis-r00" w:date="2023-01-04T19:06:00Z"/>
          <w:rFonts w:eastAsia="Times New Roman"/>
          <w:noProof/>
          <w:lang w:eastAsia="en-GB"/>
        </w:rPr>
      </w:pPr>
      <w:del w:id="495" w:author="Apostolis-r00" w:date="2023-01-04T19:06:00Z">
        <w:r w:rsidDel="005C4C70">
          <w:rPr>
            <w:rFonts w:eastAsia="Times New Roman"/>
            <w:noProof/>
            <w:lang w:eastAsia="en-GB"/>
          </w:rPr>
          <w:object w:dxaOrig="6480" w:dyaOrig="6410" w14:anchorId="721CCAE2">
            <v:shape id="_x0000_i1034" type="#_x0000_t75" style="width:325.25pt;height:320.75pt" o:ole="">
              <v:imagedata r:id="rId35" o:title=""/>
            </v:shape>
            <o:OLEObject Type="Embed" ProgID="Visio.Drawing.11" ShapeID="_x0000_i1034" DrawAspect="Content" ObjectID="_1735384355" r:id="rId36"/>
          </w:object>
        </w:r>
      </w:del>
    </w:p>
    <w:p w14:paraId="7354852D" w14:textId="15B9A471" w:rsidR="005C4C70" w:rsidRDefault="00D31AE9" w:rsidP="005F79C8">
      <w:pPr>
        <w:pStyle w:val="TH"/>
      </w:pPr>
      <w:del w:id="496" w:author="Apostolis-r00" w:date="2023-01-09T18:15:00Z">
        <w:r w:rsidDel="006E7F7F">
          <w:fldChar w:fldCharType="begin"/>
        </w:r>
        <w:r w:rsidDel="006E7F7F">
          <w:fldChar w:fldCharType="end"/>
        </w:r>
      </w:del>
      <w:ins w:id="497" w:author="Apostolis-r00" w:date="2023-01-09T18:16:00Z">
        <w:r w:rsidR="006E7F7F" w:rsidRPr="006E7F7F">
          <w:t xml:space="preserve"> </w:t>
        </w:r>
      </w:ins>
      <w:ins w:id="498" w:author="Apostolis-r00" w:date="2023-01-09T18:16:00Z">
        <w:r w:rsidR="006E7F7F">
          <w:object w:dxaOrig="8781" w:dyaOrig="7761" w14:anchorId="67410DDD">
            <v:shape id="_x0000_i1035" type="#_x0000_t75" style="width:359.25pt;height:317.5pt" o:ole="">
              <v:imagedata r:id="rId37" o:title=""/>
            </v:shape>
            <o:OLEObject Type="Embed" ProgID="Visio.Drawing.15" ShapeID="_x0000_i1035" DrawAspect="Content" ObjectID="_1735384356" r:id="rId38"/>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499" w:author="Apostolis-r00" w:date="2023-01-06T15:08:00Z">
        <w:r w:rsidR="0067364B">
          <w:t xml:space="preserve">, to </w:t>
        </w:r>
      </w:ins>
      <w:ins w:id="500"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501" w:author="Apostolis-r00" w:date="2023-01-06T15:09:00Z">
        <w:r w:rsidR="0067364B">
          <w:t>,</w:t>
        </w:r>
      </w:ins>
      <w:r>
        <w:t xml:space="preserve"> decide how to steer, switch</w:t>
      </w:r>
      <w:ins w:id="502"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503" w:author="Apostolis-r00" w:date="2023-01-06T15:10:00Z">
        <w:r w:rsidR="0067364B">
          <w:t xml:space="preserve">multiple steering functionalities, e.g., </w:t>
        </w:r>
      </w:ins>
      <w:r>
        <w:t xml:space="preserve">both the MPTCP functionality and the ATSSS-LL functionality, </w:t>
      </w:r>
      <w:ins w:id="504" w:author="Apostolis-r00" w:date="2023-01-06T15:10:00Z">
        <w:r w:rsidR="0067364B">
          <w:t>or the MPTCP functionality, the MPQUIC functi</w:t>
        </w:r>
      </w:ins>
      <w:ins w:id="505"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Heading4"/>
      </w:pPr>
      <w:bookmarkStart w:id="506" w:name="_Toc20150143"/>
      <w:bookmarkStart w:id="507" w:name="_Toc27846945"/>
      <w:bookmarkStart w:id="508" w:name="_Toc36188076"/>
      <w:bookmarkStart w:id="509" w:name="_Toc45183981"/>
      <w:bookmarkStart w:id="510" w:name="_Toc47342823"/>
      <w:bookmarkStart w:id="511" w:name="_Toc51769525"/>
      <w:bookmarkStart w:id="512" w:name="_Toc122440688"/>
      <w:r>
        <w:t>5.32.6.2</w:t>
      </w:r>
      <w:r>
        <w:tab/>
        <w:t>High-Layer Steering Functionalities</w:t>
      </w:r>
      <w:bookmarkEnd w:id="506"/>
      <w:bookmarkEnd w:id="507"/>
      <w:bookmarkEnd w:id="508"/>
      <w:bookmarkEnd w:id="509"/>
      <w:bookmarkEnd w:id="510"/>
      <w:bookmarkEnd w:id="511"/>
      <w:bookmarkEnd w:id="512"/>
    </w:p>
    <w:p w14:paraId="09717B9F" w14:textId="77777777" w:rsidR="005F79C8" w:rsidRDefault="005F79C8" w:rsidP="005F79C8">
      <w:pPr>
        <w:pStyle w:val="Heading5"/>
      </w:pPr>
      <w:bookmarkStart w:id="513" w:name="_Toc20150144"/>
      <w:bookmarkStart w:id="514" w:name="_Toc27846946"/>
      <w:bookmarkStart w:id="515" w:name="_Toc36188077"/>
      <w:bookmarkStart w:id="516" w:name="_Toc45183982"/>
      <w:bookmarkStart w:id="517" w:name="_Toc47342824"/>
      <w:bookmarkStart w:id="518" w:name="_Toc51769526"/>
      <w:bookmarkStart w:id="519" w:name="_Toc122440689"/>
      <w:r>
        <w:t>5.32.6.2.1</w:t>
      </w:r>
      <w:r>
        <w:tab/>
        <w:t>MPTCP Functionality</w:t>
      </w:r>
      <w:bookmarkEnd w:id="513"/>
      <w:bookmarkEnd w:id="514"/>
      <w:bookmarkEnd w:id="515"/>
      <w:bookmarkEnd w:id="516"/>
      <w:bookmarkEnd w:id="517"/>
      <w:bookmarkEnd w:id="518"/>
      <w:bookmarkEnd w:id="519"/>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20"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21"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22" w:author="Apostolis-r00" w:date="2023-01-06T19:08:00Z">
        <w:r w:rsidR="00FA6EA4">
          <w:t xml:space="preserve">MPTCP </w:t>
        </w:r>
      </w:ins>
      <w:r>
        <w:t xml:space="preserve">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23"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24"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25" w:author="Apostolis-r00" w:date="2023-01-06T18:10:00Z">
        <w:r w:rsidDel="00FC55F7">
          <w:delText xml:space="preserve">is </w:delText>
        </w:r>
      </w:del>
      <w:ins w:id="526"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27" w:author="Apostolis-r00" w:date="2023-01-06T18:48:00Z">
        <w:r w:rsidR="00FE1DCE">
          <w:t>MPT</w:t>
        </w:r>
      </w:ins>
      <w:ins w:id="528"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29"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30" w:author="Apostolis-r00" w:date="2023-01-06T19:08:00Z">
        <w:r w:rsidR="00FA6EA4">
          <w:t>,</w:t>
        </w:r>
      </w:ins>
      <w:r>
        <w:t xml:space="preserve"> to block DDOS to the MPTCP proxy function), the IP addresses of the MPTCP Proxy Function are only accessible from the two "</w:t>
      </w:r>
      <w:ins w:id="531"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32" w:author="Apostolis-r00" w:date="2023-01-06T17:18:00Z">
        <w:r w:rsidR="00576164">
          <w:t>,</w:t>
        </w:r>
      </w:ins>
      <w:r>
        <w:t xml:space="preserve"> the MPTCP traffic), as defined in bullet iv. The UE may route all other traffic (i.e.</w:t>
      </w:r>
      <w:ins w:id="533"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534"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Heading5"/>
        <w:rPr>
          <w:ins w:id="535" w:author="Apostolis-r00" w:date="2023-01-04T18:50:00Z"/>
        </w:rPr>
      </w:pPr>
      <w:bookmarkStart w:id="536" w:name="_Toc20150145"/>
      <w:bookmarkStart w:id="537" w:name="_Toc27846947"/>
      <w:bookmarkStart w:id="538" w:name="_Toc36188078"/>
      <w:bookmarkStart w:id="539" w:name="_Toc45183983"/>
      <w:bookmarkStart w:id="540" w:name="_Toc47342825"/>
      <w:bookmarkStart w:id="541" w:name="_Toc51769527"/>
      <w:bookmarkStart w:id="542" w:name="_Toc122440690"/>
      <w:ins w:id="543" w:author="Apostolis-r00" w:date="2023-01-04T18:50:00Z">
        <w:r>
          <w:t>5.32.6.2.</w:t>
        </w:r>
      </w:ins>
      <w:ins w:id="544" w:author="Apostolis-r00" w:date="2023-01-04T19:11:00Z">
        <w:r w:rsidR="00D31AE9">
          <w:t>2</w:t>
        </w:r>
      </w:ins>
      <w:ins w:id="545" w:author="Apostolis-r00" w:date="2023-01-04T18:50:00Z">
        <w:r>
          <w:tab/>
          <w:t>MP</w:t>
        </w:r>
      </w:ins>
      <w:ins w:id="546" w:author="Apostolis-r00" w:date="2023-01-04T18:51:00Z">
        <w:r>
          <w:t>QUIC</w:t>
        </w:r>
      </w:ins>
      <w:ins w:id="547" w:author="Apostolis-r00" w:date="2023-01-04T18:50:00Z">
        <w:r>
          <w:t xml:space="preserve"> Functionality</w:t>
        </w:r>
      </w:ins>
    </w:p>
    <w:p w14:paraId="2ABA684E" w14:textId="77C97930" w:rsidR="00E2721A" w:rsidRDefault="00E2721A" w:rsidP="00A06801">
      <w:pPr>
        <w:rPr>
          <w:ins w:id="548" w:author="Apostolis-r00" w:date="2023-01-06T18:29:00Z"/>
          <w:rFonts w:eastAsia="SimSun"/>
        </w:rPr>
      </w:pPr>
      <w:ins w:id="549" w:author="Apostolis-r00" w:date="2023-01-06T18:30:00Z">
        <w:r>
          <w:rPr>
            <w:rFonts w:eastAsia="SimSun"/>
          </w:rPr>
          <w:t>T</w:t>
        </w:r>
        <w:r>
          <w:t xml:space="preserve">he MPQUIC functionality enables steering, switching, and splitting of UDP traffic between the UE and UPF, in accordance with the ATSSS policy created by the network. </w:t>
        </w:r>
      </w:ins>
      <w:ins w:id="550" w:author="Apostolis-r00" w:date="2023-01-06T18:27:00Z">
        <w:r>
          <w:rPr>
            <w:rFonts w:eastAsia="SimSun"/>
          </w:rPr>
          <w:t>T</w:t>
        </w:r>
        <w:r w:rsidR="00A06801">
          <w:rPr>
            <w:rFonts w:eastAsia="SimSun"/>
          </w:rPr>
          <w:t xml:space="preserve">he </w:t>
        </w:r>
        <w:r>
          <w:rPr>
            <w:rFonts w:eastAsia="SimSun"/>
          </w:rPr>
          <w:t xml:space="preserve">operation of the </w:t>
        </w:r>
        <w:r w:rsidR="00A06801">
          <w:t xml:space="preserve">MPQUIC functionality </w:t>
        </w:r>
        <w:r>
          <w:rPr>
            <w:rFonts w:eastAsia="SimSun"/>
          </w:rPr>
          <w:t xml:space="preserve">is based on </w:t>
        </w:r>
        <w:r w:rsidR="00A06801">
          <w:rPr>
            <w:rFonts w:eastAsia="SimSun"/>
          </w:rPr>
          <w:t>RFC 9298 "proxying UDP in HTTP" [</w:t>
        </w:r>
        <w:r w:rsidR="00A06801" w:rsidRPr="00C61D64">
          <w:rPr>
            <w:rFonts w:eastAsia="SimSun"/>
            <w:highlight w:val="yellow"/>
            <w:rPrChange w:id="551" w:author="Apostolis-r00" w:date="2023-01-09T12:10:00Z">
              <w:rPr>
                <w:rFonts w:eastAsia="SimSun"/>
              </w:rPr>
            </w:rPrChange>
          </w:rPr>
          <w:t>x5</w:t>
        </w:r>
        <w:r w:rsidR="00A06801">
          <w:rPr>
            <w:rFonts w:eastAsia="SimSun"/>
          </w:rPr>
          <w:t>], which specifies how UDP traffic can be transferred between a client (UE) and a proxy (UPF) using the HTTP/3 protocol [</w:t>
        </w:r>
        <w:r w:rsidR="00A06801" w:rsidRPr="00C61D64">
          <w:rPr>
            <w:rFonts w:eastAsia="SimSun"/>
            <w:highlight w:val="yellow"/>
            <w:rPrChange w:id="552" w:author="Apostolis-r00" w:date="2023-01-09T12:10:00Z">
              <w:rPr>
                <w:rFonts w:eastAsia="SimSun"/>
              </w:rPr>
            </w:rPrChange>
          </w:rPr>
          <w:t>x6</w:t>
        </w:r>
        <w:r w:rsidR="00A06801">
          <w:rPr>
            <w:rFonts w:eastAsia="SimSun"/>
          </w:rPr>
          <w:t>]. The HTTP/3 protocol operates on top of the QUIC protocol [</w:t>
        </w:r>
        <w:r w:rsidR="00A06801" w:rsidRPr="00C61D64">
          <w:rPr>
            <w:rFonts w:eastAsia="SimSun"/>
            <w:highlight w:val="yellow"/>
            <w:rPrChange w:id="553" w:author="Apostolis-r00" w:date="2023-01-09T12:10:00Z">
              <w:rPr>
                <w:rFonts w:eastAsia="SimSun"/>
              </w:rPr>
            </w:rPrChange>
          </w:rPr>
          <w:t>x1</w:t>
        </w:r>
      </w:ins>
      <w:ins w:id="554" w:author="Apostolis-r00" w:date="2023-01-06T18:29:00Z">
        <w:r w:rsidRPr="00C61D64">
          <w:rPr>
            <w:rFonts w:eastAsia="SimSun"/>
            <w:highlight w:val="yellow"/>
            <w:rPrChange w:id="555" w:author="Apostolis-r00" w:date="2023-01-09T12:10:00Z">
              <w:rPr>
                <w:rFonts w:eastAsia="SimSun"/>
              </w:rPr>
            </w:rPrChange>
          </w:rPr>
          <w:t>-x3</w:t>
        </w:r>
      </w:ins>
      <w:ins w:id="556" w:author="Apostolis-r00" w:date="2023-01-06T18:27:00Z">
        <w:r w:rsidR="00A06801">
          <w:rPr>
            <w:rFonts w:eastAsia="SimSun"/>
          </w:rPr>
          <w:t>], which supports simultaneous communication over multiple paths, as defined in [</w:t>
        </w:r>
        <w:r w:rsidR="00A06801" w:rsidRPr="00C61D64">
          <w:rPr>
            <w:rFonts w:eastAsia="SimSun"/>
            <w:highlight w:val="yellow"/>
            <w:rPrChange w:id="557" w:author="Apostolis-r00" w:date="2023-01-09T12:10:00Z">
              <w:rPr>
                <w:rFonts w:eastAsia="SimSun"/>
              </w:rPr>
            </w:rPrChange>
          </w:rPr>
          <w:t>x9</w:t>
        </w:r>
        <w:r w:rsidR="00A06801">
          <w:rPr>
            <w:rFonts w:eastAsia="SimSun"/>
          </w:rPr>
          <w:t>].</w:t>
        </w:r>
      </w:ins>
      <w:ins w:id="558" w:author="Apostolis-r00" w:date="2023-01-06T18:29:00Z">
        <w:r>
          <w:rPr>
            <w:rFonts w:eastAsia="SimSun"/>
          </w:rPr>
          <w:t xml:space="preserve"> </w:t>
        </w:r>
      </w:ins>
    </w:p>
    <w:p w14:paraId="63CAA1C8" w14:textId="7DEBA21D" w:rsidR="00A06801" w:rsidRDefault="00E2721A" w:rsidP="00A06801">
      <w:pPr>
        <w:rPr>
          <w:ins w:id="559" w:author="Apostolis-r00" w:date="2023-01-06T18:27:00Z"/>
          <w:rFonts w:eastAsia="SimSun"/>
        </w:rPr>
      </w:pPr>
      <w:ins w:id="560" w:author="Apostolis-r00" w:date="2023-01-06T18:29:00Z">
        <w:r>
          <w:t>The MPQUIC functionality in the UE communicate</w:t>
        </w:r>
      </w:ins>
      <w:ins w:id="561" w:author="Apostolis-r00" w:date="2023-01-06T18:31:00Z">
        <w:r>
          <w:t>s</w:t>
        </w:r>
      </w:ins>
      <w:ins w:id="562" w:author="Apostolis-r00" w:date="2023-01-06T18:29:00Z">
        <w:r>
          <w:t xml:space="preserve"> with the MPQUIC Proxy functionality in the UPF </w:t>
        </w:r>
      </w:ins>
      <w:ins w:id="563" w:author="Apostolis-r00" w:date="2023-01-06T18:31:00Z">
        <w:r>
          <w:t xml:space="preserve">(see </w:t>
        </w:r>
        <w:r w:rsidRPr="00E2721A">
          <w:t>Figure 4.2.10-1</w:t>
        </w:r>
        <w:r>
          <w:t xml:space="preserve">) </w:t>
        </w:r>
      </w:ins>
      <w:ins w:id="564" w:author="Apostolis-r00" w:date="2023-01-06T18:29:00Z">
        <w:r>
          <w:t>using the user plane of the 3GPP access, or the non-3GPP access, or both.</w:t>
        </w:r>
      </w:ins>
    </w:p>
    <w:p w14:paraId="0AA31398" w14:textId="7E6F11E0" w:rsidR="0067364B" w:rsidRDefault="0067364B" w:rsidP="0067364B">
      <w:pPr>
        <w:rPr>
          <w:ins w:id="565" w:author="Apostolis-r00" w:date="2023-01-06T18:22:00Z"/>
        </w:rPr>
      </w:pPr>
      <w:ins w:id="566" w:author="Apostolis-r00" w:date="2023-01-06T15:12:00Z">
        <w:r>
          <w:t>The MP</w:t>
        </w:r>
      </w:ins>
      <w:ins w:id="567" w:author="Apostolis-r00" w:date="2023-01-06T17:56:00Z">
        <w:r w:rsidR="008B3BFB">
          <w:t>QUIC</w:t>
        </w:r>
      </w:ins>
      <w:ins w:id="568" w:author="Apostolis-r00" w:date="2023-01-06T15:12:00Z">
        <w:r>
          <w:t xml:space="preserve"> functionality may be enabled </w:t>
        </w:r>
      </w:ins>
      <w:ins w:id="569" w:author="Apostolis-r00" w:date="2023-01-06T18:03:00Z">
        <w:r w:rsidR="001D638F">
          <w:t>for a</w:t>
        </w:r>
      </w:ins>
      <w:ins w:id="570" w:author="Apostolis-r00" w:date="2023-01-06T18:19:00Z">
        <w:r w:rsidR="00A06801">
          <w:t>n</w:t>
        </w:r>
      </w:ins>
      <w:ins w:id="571" w:author="Apostolis-r00" w:date="2023-01-06T18:03:00Z">
        <w:r w:rsidR="001D638F">
          <w:t xml:space="preserve"> MA PDU Session with type IPv4, IPv6 or IPv4v6</w:t>
        </w:r>
      </w:ins>
      <w:ins w:id="572" w:author="Apostolis-r00" w:date="2023-01-06T18:04:00Z">
        <w:r w:rsidR="001D638F">
          <w:t>, when both the UE and the network support this functionality</w:t>
        </w:r>
      </w:ins>
      <w:ins w:id="573" w:author="Apostolis-r00" w:date="2023-01-06T18:03:00Z">
        <w:r w:rsidR="001D638F">
          <w:t xml:space="preserve">. </w:t>
        </w:r>
      </w:ins>
      <w:ins w:id="574" w:author="Apostolis-r00" w:date="2023-01-06T18:04:00Z">
        <w:r w:rsidR="001D638F">
          <w:t>T</w:t>
        </w:r>
      </w:ins>
      <w:ins w:id="575" w:author="Apostolis-r00" w:date="2023-01-06T15:12:00Z">
        <w:r>
          <w:t>he MP</w:t>
        </w:r>
      </w:ins>
      <w:ins w:id="576" w:author="Apostolis-r00" w:date="2023-01-06T17:51:00Z">
        <w:r w:rsidR="008B3BFB">
          <w:t>QUIC</w:t>
        </w:r>
      </w:ins>
      <w:ins w:id="577" w:author="Apostolis-r00" w:date="2023-01-06T15:12:00Z">
        <w:r>
          <w:t xml:space="preserve"> functionality </w:t>
        </w:r>
      </w:ins>
      <w:ins w:id="578" w:author="Apostolis-r00" w:date="2023-01-06T18:04:00Z">
        <w:r w:rsidR="001D638F">
          <w:t xml:space="preserve">shall not be enabled </w:t>
        </w:r>
      </w:ins>
      <w:ins w:id="579" w:author="Apostolis-r00" w:date="2023-01-06T15:12:00Z">
        <w:r>
          <w:t>when the type of the MA PDU Session is Ethernet.</w:t>
        </w:r>
      </w:ins>
    </w:p>
    <w:p w14:paraId="303D9113" w14:textId="4398B6D8" w:rsidR="008B3BFB" w:rsidRDefault="008B3BFB" w:rsidP="008B3BFB">
      <w:pPr>
        <w:rPr>
          <w:ins w:id="580" w:author="Apostolis-r00" w:date="2023-01-06T17:47:00Z"/>
          <w:rFonts w:eastAsia="SimSun"/>
        </w:rPr>
      </w:pPr>
      <w:ins w:id="581" w:author="Apostolis-r00" w:date="2023-01-06T17:47:00Z">
        <w:r>
          <w:rPr>
            <w:rFonts w:eastAsia="SimSun"/>
          </w:rPr>
          <w:t>The MPQUIC functionality is composed of three components:</w:t>
        </w:r>
      </w:ins>
    </w:p>
    <w:p w14:paraId="44F34751" w14:textId="18636247" w:rsidR="008B3BFB" w:rsidRDefault="008B3BFB" w:rsidP="008B3BFB">
      <w:pPr>
        <w:pStyle w:val="B1"/>
        <w:rPr>
          <w:ins w:id="582" w:author="Apostolis-r00" w:date="2023-01-06T17:47:00Z"/>
          <w:rFonts w:eastAsia="SimSun"/>
        </w:rPr>
      </w:pPr>
      <w:ins w:id="583" w:author="Apostolis-r00" w:date="2023-01-06T17:47:00Z">
        <w:r>
          <w:rPr>
            <w:rFonts w:eastAsia="SimSun"/>
          </w:rPr>
          <w:t>1)</w:t>
        </w:r>
        <w:r>
          <w:rPr>
            <w:rFonts w:eastAsia="SimSun"/>
          </w:rPr>
          <w:tab/>
          <w:t xml:space="preserve">QoS flow selection &amp; Steering mode selection: This component in the UE initiates the establishment of one or more </w:t>
        </w:r>
      </w:ins>
      <w:ins w:id="584" w:author="Apostolis-r00" w:date="2023-01-09T11:30:00Z">
        <w:r w:rsidR="009523E5">
          <w:rPr>
            <w:rFonts w:eastAsia="SimSun"/>
          </w:rPr>
          <w:t xml:space="preserve">multipath </w:t>
        </w:r>
      </w:ins>
      <w:ins w:id="585" w:author="Apostolis-r00" w:date="2023-01-06T17:47:00Z">
        <w:r>
          <w:rPr>
            <w:rFonts w:eastAsia="SimSun"/>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586" w:author="Apostolis-r00" w:date="2023-01-09T11:32:00Z">
        <w:r w:rsidR="009523E5">
          <w:rPr>
            <w:rFonts w:eastAsia="SimSun"/>
          </w:rPr>
          <w:t xml:space="preserve"> The supported transport modes are defined below.</w:t>
        </w:r>
      </w:ins>
    </w:p>
    <w:p w14:paraId="4403B7DB" w14:textId="77777777" w:rsidR="008B3BFB" w:rsidRDefault="008B3BFB" w:rsidP="008B3BFB">
      <w:pPr>
        <w:pStyle w:val="B1"/>
        <w:rPr>
          <w:ins w:id="587" w:author="Apostolis-r00" w:date="2023-01-06T17:47:00Z"/>
          <w:rFonts w:eastAsia="SimSun"/>
        </w:rPr>
      </w:pPr>
      <w:ins w:id="588" w:author="Apostolis-r00" w:date="2023-01-06T17:47:00Z">
        <w:r>
          <w:rPr>
            <w:rFonts w:eastAsia="SimSun"/>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589" w:author="Apostolis-r00" w:date="2023-01-06T17:47:00Z"/>
          <w:rFonts w:eastAsia="SimSun"/>
        </w:rPr>
      </w:pPr>
      <w:ins w:id="590" w:author="Apostolis-r00" w:date="2023-01-06T17:47:00Z">
        <w:r>
          <w:rPr>
            <w:rFonts w:eastAsia="SimSun"/>
          </w:rPr>
          <w:t>2)</w:t>
        </w:r>
        <w:r>
          <w:rPr>
            <w:rFonts w:eastAsia="SimSun"/>
          </w:rPr>
          <w:tab/>
          <w:t>HTTP/3 layer: Supports the HTTP/3 protocol defined in RFC 9114 [</w:t>
        </w:r>
      </w:ins>
      <w:ins w:id="591" w:author="Apostolis-r00" w:date="2023-01-06T18:35:00Z">
        <w:r w:rsidR="00D503DF" w:rsidRPr="00C61D64">
          <w:rPr>
            <w:rFonts w:eastAsia="SimSun"/>
            <w:highlight w:val="yellow"/>
            <w:rPrChange w:id="592" w:author="Apostolis-r00" w:date="2023-01-09T12:10:00Z">
              <w:rPr>
                <w:rFonts w:eastAsia="SimSun"/>
              </w:rPr>
            </w:rPrChange>
          </w:rPr>
          <w:t>x6</w:t>
        </w:r>
      </w:ins>
      <w:ins w:id="593" w:author="Apostolis-r00" w:date="2023-01-06T17:47:00Z">
        <w:r>
          <w:rPr>
            <w:rFonts w:eastAsia="SimSun"/>
          </w:rPr>
          <w:t>] and the extensions defined in:</w:t>
        </w:r>
      </w:ins>
    </w:p>
    <w:p w14:paraId="70266835" w14:textId="3B13EEE4" w:rsidR="008B3BFB" w:rsidRDefault="008B3BFB" w:rsidP="008B3BFB">
      <w:pPr>
        <w:pStyle w:val="B2"/>
        <w:rPr>
          <w:ins w:id="594" w:author="Apostolis-r00" w:date="2023-01-06T17:47:00Z"/>
          <w:rFonts w:eastAsia="SimSun"/>
        </w:rPr>
      </w:pPr>
      <w:ins w:id="595" w:author="Apostolis-r00" w:date="2023-01-06T17:47:00Z">
        <w:r>
          <w:rPr>
            <w:rFonts w:eastAsia="SimSun"/>
          </w:rPr>
          <w:t>-</w:t>
        </w:r>
        <w:r>
          <w:rPr>
            <w:rFonts w:eastAsia="SimSun"/>
          </w:rPr>
          <w:tab/>
          <w:t>RFC 9298 [</w:t>
        </w:r>
      </w:ins>
      <w:ins w:id="596" w:author="Apostolis-r00" w:date="2023-01-06T18:36:00Z">
        <w:r w:rsidR="00D503DF" w:rsidRPr="00C61D64">
          <w:rPr>
            <w:rFonts w:eastAsia="SimSun"/>
            <w:highlight w:val="yellow"/>
            <w:rPrChange w:id="597" w:author="Apostolis-r00" w:date="2023-01-09T12:10:00Z">
              <w:rPr>
                <w:rFonts w:eastAsia="SimSun"/>
              </w:rPr>
            </w:rPrChange>
          </w:rPr>
          <w:t>x5</w:t>
        </w:r>
      </w:ins>
      <w:ins w:id="598" w:author="Apostolis-r00" w:date="2023-01-06T17:47:00Z">
        <w:r>
          <w:rPr>
            <w:rFonts w:eastAsia="SimSun"/>
          </w:rPr>
          <w:t>] for supporting UDP proxying over HTTP;</w:t>
        </w:r>
      </w:ins>
    </w:p>
    <w:p w14:paraId="0C78A887" w14:textId="7814D6FB" w:rsidR="008B3BFB" w:rsidRDefault="008B3BFB" w:rsidP="008B3BFB">
      <w:pPr>
        <w:pStyle w:val="B2"/>
        <w:rPr>
          <w:ins w:id="599" w:author="Apostolis-r00" w:date="2023-01-06T17:47:00Z"/>
          <w:rFonts w:eastAsia="SimSun"/>
        </w:rPr>
      </w:pPr>
      <w:ins w:id="600" w:author="Apostolis-r00" w:date="2023-01-06T17:47:00Z">
        <w:r>
          <w:rPr>
            <w:rFonts w:eastAsia="SimSun"/>
          </w:rPr>
          <w:t>-</w:t>
        </w:r>
        <w:r>
          <w:rPr>
            <w:rFonts w:eastAsia="SimSun"/>
          </w:rPr>
          <w:tab/>
          <w:t>RFC 9297 [</w:t>
        </w:r>
      </w:ins>
      <w:ins w:id="601" w:author="Apostolis-r00" w:date="2023-01-06T18:36:00Z">
        <w:r w:rsidR="00D503DF" w:rsidRPr="00C61D64">
          <w:rPr>
            <w:rFonts w:eastAsia="SimSun"/>
            <w:highlight w:val="yellow"/>
            <w:rPrChange w:id="602" w:author="Apostolis-r00" w:date="2023-01-09T12:11:00Z">
              <w:rPr>
                <w:rFonts w:eastAsia="SimSun"/>
              </w:rPr>
            </w:rPrChange>
          </w:rPr>
          <w:t>x7</w:t>
        </w:r>
      </w:ins>
      <w:ins w:id="603" w:author="Apostolis-r00" w:date="2023-01-06T17:47:00Z">
        <w:r>
          <w:rPr>
            <w:rFonts w:eastAsia="SimSun"/>
          </w:rPr>
          <w:t>] for supporting HTTP datagrams; and</w:t>
        </w:r>
      </w:ins>
    </w:p>
    <w:p w14:paraId="0BE5EC7B" w14:textId="02314879" w:rsidR="008B3BFB" w:rsidRDefault="008B3BFB" w:rsidP="008B3BFB">
      <w:pPr>
        <w:pStyle w:val="B2"/>
        <w:rPr>
          <w:ins w:id="604" w:author="Apostolis-r00" w:date="2023-01-06T17:47:00Z"/>
          <w:rFonts w:eastAsia="SimSun"/>
        </w:rPr>
      </w:pPr>
      <w:ins w:id="605" w:author="Apostolis-r00" w:date="2023-01-06T17:47:00Z">
        <w:r>
          <w:rPr>
            <w:rFonts w:eastAsia="SimSun"/>
          </w:rPr>
          <w:t>-</w:t>
        </w:r>
        <w:r>
          <w:rPr>
            <w:rFonts w:eastAsia="SimSun"/>
          </w:rPr>
          <w:tab/>
          <w:t>RFC 9220 [</w:t>
        </w:r>
      </w:ins>
      <w:ins w:id="606" w:author="Apostolis-r00" w:date="2023-01-06T18:36:00Z">
        <w:r w:rsidR="00D503DF" w:rsidRPr="00C61D64">
          <w:rPr>
            <w:rFonts w:eastAsia="SimSun"/>
            <w:highlight w:val="yellow"/>
            <w:rPrChange w:id="607" w:author="Apostolis-r00" w:date="2023-01-09T12:11:00Z">
              <w:rPr>
                <w:rFonts w:eastAsia="SimSun"/>
              </w:rPr>
            </w:rPrChange>
          </w:rPr>
          <w:t>x8</w:t>
        </w:r>
      </w:ins>
      <w:ins w:id="608" w:author="Apostolis-r00" w:date="2023-01-06T17:47:00Z">
        <w:r>
          <w:rPr>
            <w:rFonts w:eastAsia="SimSun"/>
          </w:rPr>
          <w:t>] for supporting Extended CONNECT.</w:t>
        </w:r>
      </w:ins>
    </w:p>
    <w:p w14:paraId="0EADEF52" w14:textId="2597EDAF" w:rsidR="008B3BFB" w:rsidRDefault="008B3BFB" w:rsidP="008B3BFB">
      <w:pPr>
        <w:pStyle w:val="B1"/>
        <w:rPr>
          <w:ins w:id="609" w:author="Apostolis-r00" w:date="2023-01-06T17:47:00Z"/>
          <w:rFonts w:eastAsia="SimSun"/>
        </w:rPr>
      </w:pPr>
      <w:ins w:id="610" w:author="Apostolis-r00" w:date="2023-01-06T17:47:00Z">
        <w:r>
          <w:rPr>
            <w:rFonts w:eastAsia="SimSun"/>
          </w:rPr>
          <w:tab/>
          <w:t xml:space="preserve">The HTTP/3 layer selects a </w:t>
        </w:r>
      </w:ins>
      <w:ins w:id="611" w:author="Apostolis-r00" w:date="2023-01-06T18:37:00Z">
        <w:r w:rsidR="00D503DF">
          <w:rPr>
            <w:rFonts w:eastAsia="SimSun"/>
          </w:rPr>
          <w:t xml:space="preserve">multipath </w:t>
        </w:r>
      </w:ins>
      <w:ins w:id="612" w:author="Apostolis-r00" w:date="2023-01-06T17:47:00Z">
        <w:r>
          <w:rPr>
            <w:rFonts w:eastAsia="SimSun"/>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13" w:author="Apostolis-r00" w:date="2023-01-06T17:47:00Z"/>
          <w:rFonts w:eastAsia="SimSun"/>
        </w:rPr>
      </w:pPr>
      <w:ins w:id="614" w:author="Apostolis-r00" w:date="2023-01-06T17:47:00Z">
        <w:r>
          <w:rPr>
            <w:rFonts w:eastAsia="SimSun"/>
          </w:rPr>
          <w:tab/>
          <w:t>In the UE, the HTTP/3 layer implements an HTTP/3 client, while, in the UPF, it implements an HTTP/3 proxy.</w:t>
        </w:r>
      </w:ins>
    </w:p>
    <w:p w14:paraId="6BEFF906" w14:textId="4B213D2C" w:rsidR="008B3BFB" w:rsidRDefault="008B3BFB" w:rsidP="008B3BFB">
      <w:pPr>
        <w:pStyle w:val="B1"/>
        <w:rPr>
          <w:ins w:id="615" w:author="Apostolis-r00" w:date="2023-01-06T17:47:00Z"/>
          <w:rFonts w:eastAsia="SimSun"/>
        </w:rPr>
      </w:pPr>
      <w:ins w:id="616" w:author="Apostolis-r00" w:date="2023-01-06T17:47:00Z">
        <w:r>
          <w:rPr>
            <w:rFonts w:eastAsia="SimSun"/>
          </w:rPr>
          <w:t>3)</w:t>
        </w:r>
        <w:r>
          <w:rPr>
            <w:rFonts w:eastAsia="SimSun"/>
          </w:rPr>
          <w:tab/>
          <w:t>QUIC layer: Supports the QUIC protocol as defined in the applicable IETF specifications (RFC 9000 [</w:t>
        </w:r>
      </w:ins>
      <w:ins w:id="617" w:author="Apostolis-r00" w:date="2023-01-06T18:37:00Z">
        <w:r w:rsidR="00474ABB" w:rsidRPr="00C61D64">
          <w:rPr>
            <w:rFonts w:eastAsia="SimSun"/>
            <w:highlight w:val="yellow"/>
            <w:rPrChange w:id="618" w:author="Apostolis-r00" w:date="2023-01-09T12:11:00Z">
              <w:rPr>
                <w:rFonts w:eastAsia="SimSun"/>
              </w:rPr>
            </w:rPrChange>
          </w:rPr>
          <w:t>x1</w:t>
        </w:r>
      </w:ins>
      <w:ins w:id="619" w:author="Apostolis-r00" w:date="2023-01-06T17:47:00Z">
        <w:r>
          <w:rPr>
            <w:rFonts w:eastAsia="SimSun"/>
          </w:rPr>
          <w:t>], RFC 9001 [</w:t>
        </w:r>
      </w:ins>
      <w:ins w:id="620" w:author="Apostolis-r00" w:date="2023-01-06T18:37:00Z">
        <w:r w:rsidR="00474ABB" w:rsidRPr="00C61D64">
          <w:rPr>
            <w:rFonts w:eastAsia="SimSun"/>
            <w:highlight w:val="yellow"/>
            <w:rPrChange w:id="621" w:author="Apostolis-r00" w:date="2023-01-09T12:11:00Z">
              <w:rPr>
                <w:rFonts w:eastAsia="SimSun"/>
              </w:rPr>
            </w:rPrChange>
          </w:rPr>
          <w:t>x2</w:t>
        </w:r>
      </w:ins>
      <w:ins w:id="622" w:author="Apostolis-r00" w:date="2023-01-06T17:47:00Z">
        <w:r>
          <w:rPr>
            <w:rFonts w:eastAsia="SimSun"/>
          </w:rPr>
          <w:t>], RFC 9002 [</w:t>
        </w:r>
      </w:ins>
      <w:ins w:id="623" w:author="Apostolis-r00" w:date="2023-01-06T18:37:00Z">
        <w:r w:rsidR="00474ABB" w:rsidRPr="00C61D64">
          <w:rPr>
            <w:rFonts w:eastAsia="SimSun"/>
            <w:highlight w:val="yellow"/>
            <w:rPrChange w:id="624" w:author="Apostolis-r00" w:date="2023-01-09T12:11:00Z">
              <w:rPr>
                <w:rFonts w:eastAsia="SimSun"/>
              </w:rPr>
            </w:rPrChange>
          </w:rPr>
          <w:t>x3</w:t>
        </w:r>
      </w:ins>
      <w:ins w:id="625" w:author="Apostolis-r00" w:date="2023-01-06T17:47:00Z">
        <w:r>
          <w:rPr>
            <w:rFonts w:eastAsia="SimSun"/>
          </w:rPr>
          <w:t>]) and the extensions defined in:</w:t>
        </w:r>
      </w:ins>
    </w:p>
    <w:p w14:paraId="703158D5" w14:textId="14CE1C4B" w:rsidR="008B3BFB" w:rsidRDefault="008B3BFB" w:rsidP="008B3BFB">
      <w:pPr>
        <w:pStyle w:val="B2"/>
        <w:rPr>
          <w:ins w:id="626" w:author="Apostolis-r00" w:date="2023-01-06T17:47:00Z"/>
          <w:rFonts w:eastAsia="Times New Roman"/>
        </w:rPr>
      </w:pPr>
      <w:ins w:id="627" w:author="Apostolis-r00" w:date="2023-01-06T17:47:00Z">
        <w:r>
          <w:lastRenderedPageBreak/>
          <w:t>-</w:t>
        </w:r>
        <w:r>
          <w:tab/>
          <w:t>RFC 9221 [</w:t>
        </w:r>
      </w:ins>
      <w:ins w:id="628" w:author="Apostolis-r00" w:date="2023-01-06T18:37:00Z">
        <w:r w:rsidR="00474ABB" w:rsidRPr="00C61D64">
          <w:rPr>
            <w:highlight w:val="yellow"/>
            <w:rPrChange w:id="629" w:author="Apostolis-r00" w:date="2023-01-09T12:11:00Z">
              <w:rPr/>
            </w:rPrChange>
          </w:rPr>
          <w:t>x4</w:t>
        </w:r>
      </w:ins>
      <w:ins w:id="630" w:author="Apostolis-r00" w:date="2023-01-06T17:47:00Z">
        <w:r>
          <w:t>] for supporting unreliable datagram transport with QUIC; and</w:t>
        </w:r>
      </w:ins>
    </w:p>
    <w:p w14:paraId="3029D4BF" w14:textId="6D1B142F" w:rsidR="008B3BFB" w:rsidRDefault="008B3BFB" w:rsidP="008B3BFB">
      <w:pPr>
        <w:pStyle w:val="B2"/>
        <w:rPr>
          <w:ins w:id="631" w:author="Apostolis-r00" w:date="2023-01-06T17:47:00Z"/>
          <w:rFonts w:eastAsia="SimSun"/>
        </w:rPr>
      </w:pPr>
      <w:ins w:id="632" w:author="Apostolis-r00" w:date="2023-01-06T17:47:00Z">
        <w:r>
          <w:t>-</w:t>
        </w:r>
        <w:r>
          <w:tab/>
          <w:t>draft-</w:t>
        </w:r>
        <w:proofErr w:type="spellStart"/>
        <w:r>
          <w:t>ietf</w:t>
        </w:r>
        <w:proofErr w:type="spellEnd"/>
        <w:r>
          <w:t>-</w:t>
        </w:r>
        <w:proofErr w:type="spellStart"/>
        <w:r>
          <w:t>quic</w:t>
        </w:r>
        <w:proofErr w:type="spellEnd"/>
        <w:r>
          <w:t>-multipath [</w:t>
        </w:r>
      </w:ins>
      <w:ins w:id="633" w:author="Apostolis-r00" w:date="2023-01-06T18:38:00Z">
        <w:r w:rsidR="00474ABB" w:rsidRPr="00C61D64">
          <w:rPr>
            <w:highlight w:val="yellow"/>
            <w:rPrChange w:id="634" w:author="Apostolis-r00" w:date="2023-01-09T12:11:00Z">
              <w:rPr/>
            </w:rPrChange>
          </w:rPr>
          <w:t>x9</w:t>
        </w:r>
      </w:ins>
      <w:ins w:id="635" w:author="Apostolis-r00" w:date="2023-01-06T17:47:00Z">
        <w:r>
          <w:t>] for supporting QUIC connections using multiple paths simultaneously.</w:t>
        </w:r>
      </w:ins>
    </w:p>
    <w:p w14:paraId="431709C9" w14:textId="6CBB6808" w:rsidR="008B3BFB" w:rsidRDefault="008B3BFB" w:rsidP="008B3BFB">
      <w:pPr>
        <w:rPr>
          <w:ins w:id="636" w:author="Apostolis-r00" w:date="2023-01-06T17:47:00Z"/>
        </w:rPr>
      </w:pPr>
      <w:del w:id="637"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638" w:author="Apostolis-r00" w:date="2023-01-06T18:40:00Z">
        <w:r w:rsidR="00474ABB">
          <w:t xml:space="preserve">When </w:t>
        </w:r>
        <w:r w:rsidR="00474ABB" w:rsidRPr="00474ABB">
          <w:t>the MPQUIC functionality is applied</w:t>
        </w:r>
        <w:r w:rsidR="00474ABB">
          <w:t xml:space="preserve">, the </w:t>
        </w:r>
      </w:ins>
      <w:ins w:id="639" w:author="Apostolis-r00" w:date="2023-01-06T17:47:00Z">
        <w:r>
          <w:t xml:space="preserve">protocol stack of the </w:t>
        </w:r>
      </w:ins>
      <w:ins w:id="640" w:author="Apostolis-r00" w:date="2023-01-06T18:41:00Z">
        <w:r w:rsidR="00474ABB">
          <w:t xml:space="preserve">user plane </w:t>
        </w:r>
      </w:ins>
      <w:ins w:id="641" w:author="Apostolis-r00" w:date="2023-01-06T17:47:00Z">
        <w:r>
          <w:t xml:space="preserve">is depicted in </w:t>
        </w:r>
      </w:ins>
      <w:ins w:id="642" w:author="Apostolis-r00" w:date="2023-01-06T18:41:00Z">
        <w:r w:rsidR="00474ABB">
          <w:t>f</w:t>
        </w:r>
      </w:ins>
      <w:ins w:id="643" w:author="Apostolis-r00" w:date="2023-01-06T17:47:00Z">
        <w:r>
          <w:t>igure below.</w:t>
        </w:r>
      </w:ins>
    </w:p>
    <w:p w14:paraId="65DF3FE1" w14:textId="14C53142" w:rsidR="008B3BFB" w:rsidRDefault="00F46E58" w:rsidP="008B3BFB">
      <w:pPr>
        <w:pStyle w:val="TH"/>
        <w:rPr>
          <w:ins w:id="644"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645" w:author="Apostolis-r00" w:date="2023-01-06T17:47:00Z"/>
        </w:rPr>
      </w:pPr>
      <w:ins w:id="646" w:author="Apostolis-r00" w:date="2023-01-06T17:47:00Z">
        <w:r>
          <w:t xml:space="preserve">Figure </w:t>
        </w:r>
      </w:ins>
      <w:ins w:id="647" w:author="Apostolis-r00" w:date="2023-01-06T18:39:00Z">
        <w:r w:rsidR="00474ABB">
          <w:rPr>
            <w:rFonts w:eastAsia="SimSun"/>
          </w:rPr>
          <w:t>5.32.6.2.2-</w:t>
        </w:r>
      </w:ins>
      <w:ins w:id="648" w:author="Apostolis-r00" w:date="2023-01-09T16:14:00Z">
        <w:r w:rsidR="00EA3E3D">
          <w:rPr>
            <w:rFonts w:eastAsia="SimSun"/>
          </w:rPr>
          <w:t>1</w:t>
        </w:r>
      </w:ins>
      <w:ins w:id="649" w:author="Apostolis-r00" w:date="2023-01-06T17:47:00Z">
        <w:r>
          <w:t xml:space="preserve">: UP protocol stack </w:t>
        </w:r>
      </w:ins>
      <w:ins w:id="650" w:author="Apostolis-r00" w:date="2023-01-06T18:40:00Z">
        <w:r w:rsidR="00474ABB">
          <w:t xml:space="preserve">when </w:t>
        </w:r>
      </w:ins>
      <w:ins w:id="651" w:author="Apostolis-r00" w:date="2023-01-06T18:39:00Z">
        <w:r w:rsidR="00474ABB">
          <w:t>the MPQUIC functi</w:t>
        </w:r>
      </w:ins>
      <w:ins w:id="652" w:author="Apostolis-r00" w:date="2023-01-06T18:40:00Z">
        <w:r w:rsidR="00474ABB">
          <w:t>o</w:t>
        </w:r>
      </w:ins>
      <w:ins w:id="653" w:author="Apostolis-r00" w:date="2023-01-06T18:39:00Z">
        <w:r w:rsidR="00474ABB">
          <w:t>nality</w:t>
        </w:r>
      </w:ins>
      <w:ins w:id="654" w:author="Apostolis-r00" w:date="2023-01-06T18:40:00Z">
        <w:r w:rsidR="00474ABB">
          <w:t xml:space="preserve"> is applied</w:t>
        </w:r>
      </w:ins>
    </w:p>
    <w:p w14:paraId="26FE0D42" w14:textId="2C78EFB0" w:rsidR="00B232E8" w:rsidRDefault="00B232E8" w:rsidP="00C01D3D">
      <w:pPr>
        <w:pStyle w:val="EditorsNote"/>
        <w:overflowPunct w:val="0"/>
        <w:autoSpaceDE w:val="0"/>
        <w:autoSpaceDN w:val="0"/>
        <w:adjustRightInd w:val="0"/>
        <w:ind w:left="1559" w:hanging="1276"/>
        <w:textAlignment w:val="baseline"/>
        <w:rPr>
          <w:ins w:id="655" w:author="HuaweiUser1" w:date="2023-01-16T15:49:00Z"/>
          <w:rFonts w:eastAsia="Times New Roman"/>
          <w:highlight w:val="yellow"/>
          <w:lang w:eastAsia="en-GB"/>
        </w:rPr>
      </w:pPr>
      <w:ins w:id="656" w:author="HuaweiUser1" w:date="2023-01-13T09:39:00Z">
        <w:r w:rsidRPr="007B7077">
          <w:rPr>
            <w:rFonts w:eastAsia="Times New Roman"/>
            <w:highlight w:val="yellow"/>
            <w:lang w:eastAsia="en-GB"/>
            <w:rPrChange w:id="657" w:author="HuaweiUser1" w:date="2023-01-16T12:01:00Z">
              <w:rPr/>
            </w:rPrChange>
          </w:rPr>
          <w:t xml:space="preserve">Editor’s note: </w:t>
        </w:r>
        <w:del w:id="658" w:author="Ericsson User2" w:date="2023-01-16T14:05:00Z">
          <w:r w:rsidRPr="00FC6080" w:rsidDel="00FC6080">
            <w:rPr>
              <w:rFonts w:eastAsia="Times New Roman"/>
              <w:highlight w:val="green"/>
              <w:lang w:eastAsia="en-GB"/>
              <w:rPrChange w:id="659" w:author="Ericsson User2" w:date="2023-01-16T14:06:00Z">
                <w:rPr/>
              </w:rPrChange>
            </w:rPr>
            <w:delText xml:space="preserve">Whether the TLS </w:delText>
          </w:r>
        </w:del>
      </w:ins>
      <w:ins w:id="660" w:author="HuaweiUser1" w:date="2023-01-16T11:37:00Z">
        <w:del w:id="661" w:author="Ericsson User2" w:date="2023-01-16T14:05:00Z">
          <w:r w:rsidR="00E8267C" w:rsidRPr="00FC6080" w:rsidDel="00FC6080">
            <w:rPr>
              <w:rFonts w:eastAsia="Times New Roman"/>
              <w:highlight w:val="green"/>
              <w:lang w:eastAsia="en-GB"/>
              <w:rPrChange w:id="662" w:author="Ericsson User2" w:date="2023-01-16T14:06:00Z">
                <w:rPr>
                  <w:rFonts w:eastAsia="Times New Roman"/>
                  <w:lang w:eastAsia="en-GB"/>
                </w:rPr>
              </w:rPrChange>
            </w:rPr>
            <w:delText xml:space="preserve">for MPQUIC </w:delText>
          </w:r>
        </w:del>
      </w:ins>
      <w:ins w:id="663" w:author="HuaweiUser1" w:date="2023-01-13T09:39:00Z">
        <w:del w:id="664" w:author="Ericsson User2" w:date="2023-01-16T14:05:00Z">
          <w:r w:rsidRPr="00FC6080" w:rsidDel="00FC6080">
            <w:rPr>
              <w:rFonts w:eastAsia="Times New Roman"/>
              <w:highlight w:val="green"/>
              <w:lang w:eastAsia="en-GB"/>
              <w:rPrChange w:id="665" w:author="Ericsson User2" w:date="2023-01-16T14:06:00Z">
                <w:rPr/>
              </w:rPrChange>
            </w:rPr>
            <w:delText xml:space="preserve">is </w:delText>
          </w:r>
        </w:del>
      </w:ins>
      <w:ins w:id="666" w:author="HuaweiUser1" w:date="2023-01-16T11:38:00Z">
        <w:del w:id="667" w:author="Ericsson User2" w:date="2023-01-16T14:05:00Z">
          <w:r w:rsidR="006F0B47" w:rsidRPr="00FC6080" w:rsidDel="00FC6080">
            <w:rPr>
              <w:rFonts w:eastAsia="Times New Roman"/>
              <w:highlight w:val="green"/>
              <w:lang w:eastAsia="en-GB"/>
              <w:rPrChange w:id="668" w:author="Ericsson User2" w:date="2023-01-16T14:06:00Z">
                <w:rPr>
                  <w:rFonts w:eastAsia="Times New Roman"/>
                  <w:lang w:eastAsia="en-GB"/>
                </w:rPr>
              </w:rPrChange>
            </w:rPr>
            <w:delText>mand</w:delText>
          </w:r>
        </w:del>
      </w:ins>
      <w:ins w:id="669" w:author="HuaweiUser1" w:date="2023-01-16T11:39:00Z">
        <w:del w:id="670" w:author="Ericsson User2" w:date="2023-01-16T14:05:00Z">
          <w:r w:rsidR="006F0B47" w:rsidRPr="00FC6080" w:rsidDel="00FC6080">
            <w:rPr>
              <w:rFonts w:eastAsia="Times New Roman"/>
              <w:highlight w:val="green"/>
              <w:lang w:eastAsia="en-GB"/>
              <w:rPrChange w:id="671" w:author="Ericsson User2" w:date="2023-01-16T14:06:00Z">
                <w:rPr>
                  <w:rFonts w:eastAsia="Times New Roman"/>
                  <w:lang w:eastAsia="en-GB"/>
                </w:rPr>
              </w:rPrChange>
            </w:rPr>
            <w:delText>a</w:delText>
          </w:r>
        </w:del>
      </w:ins>
      <w:ins w:id="672" w:author="HuaweiUser1" w:date="2023-01-16T11:38:00Z">
        <w:del w:id="673" w:author="Ericsson User2" w:date="2023-01-16T14:05:00Z">
          <w:r w:rsidR="006F0B47" w:rsidRPr="00FC6080" w:rsidDel="00FC6080">
            <w:rPr>
              <w:rFonts w:eastAsia="Times New Roman"/>
              <w:highlight w:val="green"/>
              <w:lang w:eastAsia="en-GB"/>
              <w:rPrChange w:id="674" w:author="Ericsson User2" w:date="2023-01-16T14:06:00Z">
                <w:rPr>
                  <w:rFonts w:eastAsia="Times New Roman"/>
                  <w:lang w:eastAsia="en-GB"/>
                </w:rPr>
              </w:rPrChange>
            </w:rPr>
            <w:delText>t</w:delText>
          </w:r>
        </w:del>
      </w:ins>
      <w:ins w:id="675" w:author="HuaweiUser1" w:date="2023-01-16T11:39:00Z">
        <w:del w:id="676" w:author="Ericsson User2" w:date="2023-01-16T14:05:00Z">
          <w:r w:rsidR="006F0B47" w:rsidRPr="00FC6080" w:rsidDel="00FC6080">
            <w:rPr>
              <w:rFonts w:eastAsia="Times New Roman"/>
              <w:highlight w:val="green"/>
              <w:lang w:eastAsia="en-GB"/>
              <w:rPrChange w:id="677" w:author="Ericsson User2" w:date="2023-01-16T14:06:00Z">
                <w:rPr>
                  <w:rFonts w:eastAsia="Times New Roman"/>
                  <w:lang w:eastAsia="en-GB"/>
                </w:rPr>
              </w:rPrChange>
            </w:rPr>
            <w:delText>o</w:delText>
          </w:r>
        </w:del>
      </w:ins>
      <w:ins w:id="678" w:author="HuaweiUser1" w:date="2023-01-16T11:38:00Z">
        <w:del w:id="679" w:author="Ericsson User2" w:date="2023-01-16T14:05:00Z">
          <w:r w:rsidR="006F0B47" w:rsidRPr="00FC6080" w:rsidDel="00FC6080">
            <w:rPr>
              <w:rFonts w:eastAsia="Times New Roman"/>
              <w:highlight w:val="green"/>
              <w:lang w:eastAsia="en-GB"/>
              <w:rPrChange w:id="680" w:author="Ericsson User2" w:date="2023-01-16T14:06:00Z">
                <w:rPr>
                  <w:rFonts w:eastAsia="Times New Roman"/>
                  <w:lang w:eastAsia="en-GB"/>
                </w:rPr>
              </w:rPrChange>
            </w:rPr>
            <w:delText xml:space="preserve">ry </w:delText>
          </w:r>
        </w:del>
      </w:ins>
      <w:ins w:id="681" w:author="HuaweiUser1" w:date="2023-01-13T09:39:00Z">
        <w:del w:id="682" w:author="Ericsson User2" w:date="2023-01-16T14:05:00Z">
          <w:r w:rsidRPr="00FC6080" w:rsidDel="00FC6080">
            <w:rPr>
              <w:rFonts w:eastAsia="Times New Roman"/>
              <w:highlight w:val="green"/>
              <w:lang w:eastAsia="en-GB"/>
              <w:rPrChange w:id="683" w:author="Ericsson User2" w:date="2023-01-16T14:06:00Z">
                <w:rPr/>
              </w:rPrChange>
            </w:rPr>
            <w:delText>or not</w:delText>
          </w:r>
        </w:del>
      </w:ins>
      <w:ins w:id="684" w:author="Ericsson User2" w:date="2023-01-16T14:05:00Z">
        <w:r w:rsidR="00FC6080" w:rsidRPr="00FC6080">
          <w:rPr>
            <w:rFonts w:eastAsia="Times New Roman"/>
            <w:highlight w:val="green"/>
            <w:lang w:eastAsia="en-GB"/>
            <w:rPrChange w:id="685" w:author="Ericsson User2" w:date="2023-01-16T14:06:00Z">
              <w:rPr>
                <w:rFonts w:eastAsia="Times New Roman"/>
                <w:highlight w:val="yellow"/>
                <w:lang w:eastAsia="en-GB"/>
              </w:rPr>
            </w:rPrChange>
          </w:rPr>
          <w:t>Aspects related to the use of security, TLS etc</w:t>
        </w:r>
      </w:ins>
      <w:ins w:id="686" w:author="HuaweiUser1" w:date="2023-01-13T09:39:00Z">
        <w:r w:rsidRPr="00FC6080">
          <w:rPr>
            <w:rFonts w:eastAsia="Times New Roman"/>
            <w:highlight w:val="green"/>
            <w:lang w:eastAsia="en-GB"/>
            <w:rPrChange w:id="687" w:author="Ericsson User2" w:date="2023-01-16T14:06:00Z">
              <w:rPr/>
            </w:rPrChange>
          </w:rPr>
          <w:t xml:space="preserve"> is </w:t>
        </w:r>
      </w:ins>
      <w:ins w:id="688" w:author="HuaweiUser1" w:date="2023-01-16T11:38:00Z">
        <w:del w:id="689" w:author="Ericsson User2" w:date="2023-01-16T14:06:00Z">
          <w:r w:rsidR="00E8267C" w:rsidRPr="00FC6080" w:rsidDel="00FC6080">
            <w:rPr>
              <w:rFonts w:eastAsia="Times New Roman"/>
              <w:highlight w:val="green"/>
              <w:lang w:eastAsia="en-GB"/>
              <w:rPrChange w:id="690" w:author="Ericsson User2" w:date="2023-01-16T14:06:00Z">
                <w:rPr>
                  <w:rFonts w:eastAsia="Times New Roman"/>
                  <w:lang w:eastAsia="en-GB"/>
                </w:rPr>
              </w:rPrChange>
            </w:rPr>
            <w:delText>to be decided by</w:delText>
          </w:r>
        </w:del>
      </w:ins>
      <w:ins w:id="691" w:author="Ericsson User2" w:date="2023-01-16T14:06:00Z">
        <w:r w:rsidR="00FC6080" w:rsidRPr="00FC6080">
          <w:rPr>
            <w:rFonts w:eastAsia="Times New Roman"/>
            <w:highlight w:val="green"/>
            <w:lang w:eastAsia="en-GB"/>
            <w:rPrChange w:id="692" w:author="Ericsson User2" w:date="2023-01-16T14:06:00Z">
              <w:rPr>
                <w:rFonts w:eastAsia="Times New Roman"/>
                <w:highlight w:val="yellow"/>
                <w:lang w:eastAsia="en-GB"/>
              </w:rPr>
            </w:rPrChange>
          </w:rPr>
          <w:t>in</w:t>
        </w:r>
      </w:ins>
      <w:ins w:id="693" w:author="HuaweiUser1" w:date="2023-01-16T11:38:00Z">
        <w:r w:rsidR="00E8267C" w:rsidRPr="00FC6080">
          <w:rPr>
            <w:rFonts w:eastAsia="Times New Roman"/>
            <w:highlight w:val="green"/>
            <w:lang w:eastAsia="en-GB"/>
            <w:rPrChange w:id="694" w:author="Ericsson User2" w:date="2023-01-16T14:06:00Z">
              <w:rPr>
                <w:rFonts w:eastAsia="Times New Roman"/>
                <w:lang w:eastAsia="en-GB"/>
              </w:rPr>
            </w:rPrChange>
          </w:rPr>
          <w:t xml:space="preserve"> </w:t>
        </w:r>
      </w:ins>
      <w:ins w:id="695" w:author="HuaweiUser1" w:date="2023-01-16T11:37:00Z">
        <w:r w:rsidR="00E8267C" w:rsidRPr="00FC6080">
          <w:rPr>
            <w:rFonts w:eastAsia="Times New Roman"/>
            <w:highlight w:val="green"/>
            <w:lang w:eastAsia="en-GB"/>
            <w:rPrChange w:id="696" w:author="Ericsson User2" w:date="2023-01-16T14:06:00Z">
              <w:rPr>
                <w:rFonts w:eastAsia="Times New Roman"/>
                <w:lang w:eastAsia="en-GB"/>
              </w:rPr>
            </w:rPrChange>
          </w:rPr>
          <w:t>SA3</w:t>
        </w:r>
      </w:ins>
      <w:ins w:id="697" w:author="Ericsson User2" w:date="2023-01-16T14:06:00Z">
        <w:r w:rsidR="00FC6080" w:rsidRPr="00FC6080">
          <w:rPr>
            <w:rFonts w:eastAsia="Times New Roman"/>
            <w:highlight w:val="green"/>
            <w:lang w:eastAsia="en-GB"/>
            <w:rPrChange w:id="698" w:author="Ericsson User2" w:date="2023-01-16T14:06:00Z">
              <w:rPr>
                <w:rFonts w:eastAsia="Times New Roman"/>
                <w:highlight w:val="yellow"/>
                <w:lang w:eastAsia="en-GB"/>
              </w:rPr>
            </w:rPrChange>
          </w:rPr>
          <w:t xml:space="preserve"> scope</w:t>
        </w:r>
      </w:ins>
      <w:ins w:id="699" w:author="HuaweiUser1" w:date="2023-01-13T09:39:00Z">
        <w:r w:rsidRPr="00FC6080">
          <w:rPr>
            <w:rFonts w:eastAsia="Times New Roman"/>
            <w:highlight w:val="green"/>
            <w:lang w:eastAsia="en-GB"/>
            <w:rPrChange w:id="700" w:author="Ericsson User2" w:date="2023-01-16T14:06:00Z">
              <w:rPr/>
            </w:rPrChange>
          </w:rPr>
          <w:t>.</w:t>
        </w:r>
      </w:ins>
    </w:p>
    <w:p w14:paraId="63BEA461" w14:textId="4DE8D51A" w:rsidR="004055CC" w:rsidRDefault="004055CC" w:rsidP="004055CC">
      <w:pPr>
        <w:rPr>
          <w:ins w:id="701" w:author="Apostolis-r00" w:date="2023-01-06T18:43:00Z"/>
        </w:rPr>
      </w:pPr>
      <w:ins w:id="702" w:author="Apostolis-r00" w:date="2023-01-06T18:43:00Z">
        <w:r>
          <w:t xml:space="preserve">If the UE indicates </w:t>
        </w:r>
      </w:ins>
      <w:ins w:id="703" w:author="Apostolis-r00" w:date="2023-01-06T19:16:00Z">
        <w:r w:rsidR="00DD037A">
          <w:t xml:space="preserve">that </w:t>
        </w:r>
      </w:ins>
      <w:ins w:id="704" w:author="Apostolis-r00" w:date="2023-01-06T18:43:00Z">
        <w:r>
          <w:t>it is capable of supporting the MP</w:t>
        </w:r>
      </w:ins>
      <w:ins w:id="705" w:author="Apostolis-r00" w:date="2023-01-06T18:44:00Z">
        <w:r>
          <w:t>QUIC</w:t>
        </w:r>
      </w:ins>
      <w:ins w:id="706" w:author="Apostolis-r00" w:date="2023-01-06T18:43:00Z">
        <w:r>
          <w:t xml:space="preserve"> functionality, as described in clause 5.32.2, and the network agrees to enable the MP</w:t>
        </w:r>
      </w:ins>
      <w:ins w:id="707" w:author="Apostolis-r00" w:date="2023-01-06T18:44:00Z">
        <w:r>
          <w:t>QUIC</w:t>
        </w:r>
      </w:ins>
      <w:ins w:id="708" w:author="Apostolis-r00" w:date="2023-01-06T18:43:00Z">
        <w:r>
          <w:t xml:space="preserve"> functionality for the MA PDU Session then:</w:t>
        </w:r>
      </w:ins>
    </w:p>
    <w:p w14:paraId="23B5168D" w14:textId="6BBA1B29" w:rsidR="004055CC" w:rsidRDefault="004055CC" w:rsidP="004055CC">
      <w:pPr>
        <w:pStyle w:val="B1"/>
        <w:rPr>
          <w:ins w:id="709" w:author="Apostolis-r00" w:date="2023-01-06T18:43:00Z"/>
        </w:rPr>
      </w:pPr>
      <w:ins w:id="710" w:author="Apostolis-r00" w:date="2023-01-06T18:43:00Z">
        <w:r>
          <w:t>i)</w:t>
        </w:r>
        <w:r>
          <w:tab/>
          <w:t>An associated MP</w:t>
        </w:r>
      </w:ins>
      <w:ins w:id="711" w:author="Apostolis-r00" w:date="2023-01-06T18:44:00Z">
        <w:r>
          <w:t>QUIC</w:t>
        </w:r>
      </w:ins>
      <w:ins w:id="712" w:author="Apostolis-r00" w:date="2023-01-06T18:43:00Z">
        <w:r>
          <w:t xml:space="preserve"> Proxy functionality is enabled in the UPF for the MA PDU Session</w:t>
        </w:r>
      </w:ins>
      <w:ins w:id="713" w:author="Apostolis-r00" w:date="2023-01-06T18:44:00Z">
        <w:r>
          <w:t>.</w:t>
        </w:r>
      </w:ins>
    </w:p>
    <w:p w14:paraId="752ED59E" w14:textId="3B390A7B" w:rsidR="004055CC" w:rsidRDefault="004055CC" w:rsidP="004055CC">
      <w:pPr>
        <w:pStyle w:val="B1"/>
        <w:rPr>
          <w:ins w:id="714" w:author="Apostolis-r00" w:date="2023-01-06T18:43:00Z"/>
        </w:rPr>
      </w:pPr>
      <w:ins w:id="715" w:author="Apostolis-r00" w:date="2023-01-06T18:43:00Z">
        <w:r>
          <w:t>ii)</w:t>
        </w:r>
        <w:r>
          <w:tab/>
          <w:t>The network allocates to UE one IP address/prefix for the MA PDU Session and two additional IP addresses/prefixes, called "</w:t>
        </w:r>
      </w:ins>
      <w:ins w:id="716" w:author="Apostolis-r00" w:date="2023-01-06T18:47:00Z">
        <w:r w:rsidR="00FE1DCE">
          <w:t xml:space="preserve">MPQUIC </w:t>
        </w:r>
      </w:ins>
      <w:ins w:id="717" w:author="Apostolis-r00" w:date="2023-01-06T18:43:00Z">
        <w:r>
          <w:t>link-specific multipath</w:t>
        </w:r>
      </w:ins>
      <w:ins w:id="718" w:author="Apostolis-r00" w:date="2023-01-06T18:48:00Z">
        <w:r w:rsidR="00FE1DCE">
          <w:t xml:space="preserve"> </w:t>
        </w:r>
      </w:ins>
      <w:ins w:id="719" w:author="Apostolis-r00" w:date="2023-01-06T18:43:00Z">
        <w:r>
          <w:t>" addresses/prefixes; one associated with 3GPP access and another associated with the non-3GPP access. In the UE, these two IP addresses/prefixes are used only by the MP</w:t>
        </w:r>
      </w:ins>
      <w:ins w:id="720" w:author="Apostolis-r00" w:date="2023-01-06T18:44:00Z">
        <w:r>
          <w:t>QUIC</w:t>
        </w:r>
      </w:ins>
      <w:ins w:id="721" w:author="Apostolis-r00" w:date="2023-01-06T18:43:00Z">
        <w:r>
          <w:t xml:space="preserve"> functionality. Each "</w:t>
        </w:r>
      </w:ins>
      <w:ins w:id="722" w:author="Apostolis-r00" w:date="2023-01-06T18:50:00Z">
        <w:r w:rsidR="00FE1DCE">
          <w:t xml:space="preserve">MPQUIC </w:t>
        </w:r>
      </w:ins>
      <w:ins w:id="723" w:author="Apostolis-r00" w:date="2023-01-06T18:43:00Z">
        <w:r>
          <w:t>link-specific multipath" address/prefix assigned to UE may not be routable via N6. The MP</w:t>
        </w:r>
      </w:ins>
      <w:ins w:id="724" w:author="Apostolis-r00" w:date="2023-01-06T18:45:00Z">
        <w:r>
          <w:t>QUIC</w:t>
        </w:r>
      </w:ins>
      <w:ins w:id="725" w:author="Apostolis-r00" w:date="2023-01-06T18:43:00Z">
        <w:r>
          <w:t xml:space="preserve"> functionality in the UE and the MP</w:t>
        </w:r>
      </w:ins>
      <w:ins w:id="726" w:author="Apostolis-r00" w:date="2023-01-06T18:45:00Z">
        <w:r>
          <w:t>QUIC</w:t>
        </w:r>
      </w:ins>
      <w:ins w:id="727" w:author="Apostolis-r00" w:date="2023-01-06T18:43:00Z">
        <w:r>
          <w:t xml:space="preserve"> Proxy functionality in the UPF shall use the "</w:t>
        </w:r>
      </w:ins>
      <w:ins w:id="728" w:author="Apostolis-r00" w:date="2023-01-06T18:50:00Z">
        <w:r w:rsidR="00FE1DCE">
          <w:t xml:space="preserve">MPQUIC </w:t>
        </w:r>
      </w:ins>
      <w:ins w:id="729" w:author="Apostolis-r00" w:date="2023-01-06T18:43:00Z">
        <w:r>
          <w:t xml:space="preserve">link-specific multipath" addresses/prefixes for </w:t>
        </w:r>
      </w:ins>
      <w:ins w:id="730" w:author="Apostolis-r00" w:date="2023-01-06T18:45:00Z">
        <w:r>
          <w:t xml:space="preserve">transmitting UDP flows </w:t>
        </w:r>
      </w:ins>
      <w:ins w:id="731" w:author="Apostolis-r00" w:date="2023-01-06T18:43:00Z">
        <w:r>
          <w:t>over non-3GPP access and over 3GPP access</w:t>
        </w:r>
      </w:ins>
      <w:ins w:id="732" w:author="Apostolis-r00" w:date="2023-01-06T18:50:00Z">
        <w:r w:rsidR="00FE1DCE">
          <w:t>.</w:t>
        </w:r>
      </w:ins>
      <w:ins w:id="733" w:author="Apostolis-r00" w:date="2023-01-06T18:43:00Z">
        <w:r>
          <w:t xml:space="preserve"> </w:t>
        </w:r>
      </w:ins>
      <w:ins w:id="734" w:author="Apostolis-r00" w:date="2023-01-06T18:50:00Z">
        <w:r w:rsidR="00FE1DCE">
          <w:t>T</w:t>
        </w:r>
      </w:ins>
      <w:ins w:id="735" w:author="Apostolis-r00" w:date="2023-01-06T18:45:00Z">
        <w:r>
          <w:t xml:space="preserve">he </w:t>
        </w:r>
      </w:ins>
      <w:ins w:id="736" w:author="Apostolis-r00" w:date="2023-01-06T18:43:00Z">
        <w:r>
          <w:t>MP</w:t>
        </w:r>
      </w:ins>
      <w:ins w:id="737" w:author="Apostolis-r00" w:date="2023-01-06T18:46:00Z">
        <w:r>
          <w:t>QUIC</w:t>
        </w:r>
      </w:ins>
      <w:ins w:id="738"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739" w:author="Apostolis-r00" w:date="2023-01-06T18:46:00Z">
        <w:r>
          <w:t>4</w:t>
        </w:r>
      </w:ins>
      <w:ins w:id="740" w:author="Apostolis-r00" w:date="2023-01-06T18:43:00Z">
        <w:r>
          <w:t xml:space="preserve"> and IP@</w:t>
        </w:r>
      </w:ins>
      <w:ins w:id="741" w:author="Apostolis-r00" w:date="2023-01-06T18:46:00Z">
        <w:r>
          <w:t>5</w:t>
        </w:r>
      </w:ins>
      <w:ins w:id="742" w:author="Apostolis-r00" w:date="2023-01-06T18:43:00Z">
        <w:r>
          <w:t xml:space="preserve"> correspond to the "</w:t>
        </w:r>
      </w:ins>
      <w:ins w:id="743" w:author="Apostolis-r00" w:date="2023-01-06T18:51:00Z">
        <w:r w:rsidR="00FE1DCE">
          <w:t xml:space="preserve">MPQUIC </w:t>
        </w:r>
      </w:ins>
      <w:ins w:id="744" w:author="Apostolis-r00" w:date="2023-01-06T18:43:00Z">
        <w:r>
          <w:t>link-specific multipath" addresses. The following UE IP address management applies:</w:t>
        </w:r>
      </w:ins>
    </w:p>
    <w:p w14:paraId="20C609A8" w14:textId="77777777" w:rsidR="004055CC" w:rsidRDefault="004055CC" w:rsidP="004055CC">
      <w:pPr>
        <w:pStyle w:val="B2"/>
        <w:rPr>
          <w:ins w:id="745" w:author="Apostolis-r00" w:date="2023-01-06T18:43:00Z"/>
        </w:rPr>
      </w:pPr>
      <w:ins w:id="746"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747" w:author="Apostolis-r00" w:date="2023-01-06T18:43:00Z"/>
        </w:rPr>
      </w:pPr>
      <w:ins w:id="748" w:author="Apostolis-r00" w:date="2023-01-06T18:43:00Z">
        <w:r>
          <w:t>-</w:t>
        </w:r>
        <w:r>
          <w:tab/>
          <w:t>The "</w:t>
        </w:r>
      </w:ins>
      <w:ins w:id="749" w:author="Apostolis-r00" w:date="2023-01-06T18:47:00Z">
        <w:r w:rsidR="00FE1DCE">
          <w:t xml:space="preserve">MPQUIC </w:t>
        </w:r>
      </w:ins>
      <w:ins w:id="750" w:author="Apostolis-r00" w:date="2023-01-06T18:43:00Z">
        <w:r>
          <w:t xml:space="preserve">link-specific multipath" </w:t>
        </w:r>
      </w:ins>
      <w:ins w:id="751" w:author="Apostolis-r00" w:date="2023-01-06T18:47:00Z">
        <w:r w:rsidR="00FE1DCE">
          <w:t xml:space="preserve">IP </w:t>
        </w:r>
      </w:ins>
      <w:ins w:id="752"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753" w:author="Apostolis-r00" w:date="2023-01-06T18:43:00Z"/>
        </w:rPr>
      </w:pPr>
      <w:ins w:id="754"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755" w:author="Apostolis-r00" w:date="2023-01-09T16:35:00Z"/>
        </w:rPr>
      </w:pPr>
      <w:ins w:id="756" w:author="Apostolis-r00" w:date="2023-01-06T18:43:00Z">
        <w:r>
          <w:t>iii)</w:t>
        </w:r>
        <w:r>
          <w:tab/>
          <w:t xml:space="preserve">The network shall send </w:t>
        </w:r>
      </w:ins>
      <w:ins w:id="757" w:author="Apostolis-r00" w:date="2023-01-06T19:01:00Z">
        <w:r w:rsidR="00F53465" w:rsidRPr="00F53465">
          <w:t>MPQUIC proxy information</w:t>
        </w:r>
      </w:ins>
      <w:ins w:id="758" w:author="Apostolis-r00" w:date="2023-01-06T19:02:00Z">
        <w:r w:rsidR="00F53465">
          <w:t xml:space="preserve"> to UE</w:t>
        </w:r>
      </w:ins>
      <w:ins w:id="759" w:author="Apostolis-r00" w:date="2023-01-06T19:01:00Z">
        <w:r w:rsidR="00F53465" w:rsidRPr="00F53465">
          <w:t>, i.e.</w:t>
        </w:r>
      </w:ins>
      <w:ins w:id="760" w:author="Apostolis-r00" w:date="2023-01-06T19:02:00Z">
        <w:r w:rsidR="00F53465">
          <w:t>,</w:t>
        </w:r>
      </w:ins>
      <w:ins w:id="761" w:author="Apostolis-r00" w:date="2023-01-06T19:01:00Z">
        <w:r w:rsidR="00F53465" w:rsidRPr="00F53465">
          <w:t xml:space="preserve"> one IP address of UPF, one UDP port number and the proxy type (e.g.</w:t>
        </w:r>
      </w:ins>
      <w:ins w:id="762" w:author="Apostolis-r00" w:date="2023-01-06T19:02:00Z">
        <w:r w:rsidR="00F53465">
          <w:t>,</w:t>
        </w:r>
      </w:ins>
      <w:ins w:id="763" w:author="Apostolis-r00" w:date="2023-01-06T19:01:00Z">
        <w:r w:rsidR="00F53465" w:rsidRPr="00F53465">
          <w:t xml:space="preserve"> "connect-</w:t>
        </w:r>
        <w:proofErr w:type="spellStart"/>
        <w:r w:rsidR="00F53465" w:rsidRPr="00F53465">
          <w:t>udp</w:t>
        </w:r>
        <w:proofErr w:type="spellEnd"/>
        <w:r w:rsidR="00F53465" w:rsidRPr="00F53465">
          <w:t xml:space="preserve">"). This information is used by the UE for establishing </w:t>
        </w:r>
      </w:ins>
      <w:ins w:id="764" w:author="Apostolis-r00" w:date="2023-01-06T19:02:00Z">
        <w:r w:rsidR="00F53465">
          <w:t xml:space="preserve">multipath </w:t>
        </w:r>
      </w:ins>
      <w:ins w:id="765" w:author="Apostolis-r00" w:date="2023-01-06T19:01:00Z">
        <w:r w:rsidR="00F53465" w:rsidRPr="00F53465">
          <w:t xml:space="preserve">QUIC connections with the UPF, which </w:t>
        </w:r>
      </w:ins>
      <w:ins w:id="766" w:author="Apostolis-r00" w:date="2023-01-06T19:17:00Z">
        <w:r w:rsidR="00DD037A">
          <w:t>implements the MPQUIC Proxy functionality</w:t>
        </w:r>
      </w:ins>
      <w:ins w:id="767" w:author="Apostolis-r00" w:date="2023-01-06T19:01:00Z">
        <w:r w:rsidR="00F53465" w:rsidRPr="00F53465">
          <w:t>.</w:t>
        </w:r>
      </w:ins>
    </w:p>
    <w:p w14:paraId="0FEE9994" w14:textId="4F2AFABC" w:rsidR="00042FD6" w:rsidRDefault="00042FD6" w:rsidP="00042FD6">
      <w:pPr>
        <w:pStyle w:val="B1"/>
        <w:rPr>
          <w:ins w:id="768" w:author="Apostolis-r00" w:date="2023-01-09T16:35:00Z"/>
        </w:rPr>
      </w:pPr>
      <w:ins w:id="769" w:author="Apostolis-r00" w:date="2023-01-09T16:35:00Z">
        <w:r>
          <w:t>iv)</w:t>
        </w:r>
        <w:r>
          <w:tab/>
          <w:t xml:space="preserve">After the MA PDU Session is established, the UE determines the number of multipath QUIC connections to be established with the UPF. The UE determines to establish </w:t>
        </w:r>
      </w:ins>
      <w:ins w:id="770" w:author="Ericsson User2" w:date="2023-01-16T13:59:00Z">
        <w:r w:rsidR="00FC6080" w:rsidRPr="00FC6080">
          <w:rPr>
            <w:highlight w:val="green"/>
            <w:rPrChange w:id="771" w:author="Ericsson User2" w:date="2023-01-16T13:59:00Z">
              <w:rPr/>
            </w:rPrChange>
          </w:rPr>
          <w:t>at least</w:t>
        </w:r>
        <w:r w:rsidR="00FC6080">
          <w:t xml:space="preserve"> </w:t>
        </w:r>
      </w:ins>
      <w:ins w:id="772" w:author="Apostolis-r00" w:date="2023-01-09T16:35:00Z">
        <w:r>
          <w:t xml:space="preserve">as many multipath QUIC connections as the number of QoS flows of the MA PDU Session, </w:t>
        </w:r>
        <w:r w:rsidRPr="007B7077">
          <w:t>i.e.</w:t>
        </w:r>
        <w:r w:rsidRPr="007B7077">
          <w:rPr>
            <w:rPrChange w:id="773" w:author="HuaweiUser1" w:date="2023-01-16T12:00:00Z">
              <w:rPr>
                <w:highlight w:val="yellow"/>
              </w:rPr>
            </w:rPrChange>
          </w:rPr>
          <w:t xml:space="preserve">, one multipath QUIC connection per QoS flow. Each multipath QUIC connection carries the UDP traffic mapped to </w:t>
        </w:r>
      </w:ins>
      <w:ins w:id="774" w:author="Apostolis-r00" w:date="2023-01-09T16:36:00Z">
        <w:r w:rsidRPr="007B7077">
          <w:rPr>
            <w:rPrChange w:id="775" w:author="HuaweiUser1" w:date="2023-01-16T12:00:00Z">
              <w:rPr>
                <w:highlight w:val="yellow"/>
              </w:rPr>
            </w:rPrChange>
          </w:rPr>
          <w:t xml:space="preserve">a single </w:t>
        </w:r>
      </w:ins>
      <w:ins w:id="776" w:author="Apostolis-r00" w:date="2023-01-09T16:35:00Z">
        <w:r w:rsidRPr="007B7077">
          <w:rPr>
            <w:rPrChange w:id="777" w:author="HuaweiUser1" w:date="2023-01-16T12:00:00Z">
              <w:rPr>
                <w:highlight w:val="yellow"/>
              </w:rPr>
            </w:rPrChange>
          </w:rPr>
          <w:t>QoS flow.</w:t>
        </w:r>
      </w:ins>
    </w:p>
    <w:p w14:paraId="534FEF98" w14:textId="2A86E2FC" w:rsidR="00042FD6" w:rsidRDefault="00042FD6" w:rsidP="00042FD6">
      <w:pPr>
        <w:pStyle w:val="B1"/>
        <w:rPr>
          <w:ins w:id="778" w:author="Apostolis-r00" w:date="2023-01-09T16:37:00Z"/>
        </w:rPr>
      </w:pPr>
      <w:ins w:id="779" w:author="Apostolis-r00" w:date="2023-01-09T16:35:00Z">
        <w:r>
          <w:tab/>
        </w:r>
      </w:ins>
      <w:ins w:id="780" w:author="HuaweiUser1" w:date="2023-01-16T15:58:00Z">
        <w:r w:rsidR="00587107" w:rsidRPr="00B662AB">
          <w:rPr>
            <w:highlight w:val="yellow"/>
            <w:rPrChange w:id="781" w:author="HuaweiUser1" w:date="2023-01-16T16:00:00Z">
              <w:rPr/>
            </w:rPrChange>
          </w:rPr>
          <w:t>For the</w:t>
        </w:r>
      </w:ins>
      <w:ins w:id="782" w:author="HuaweiUser1" w:date="2023-01-16T15:59:00Z">
        <w:r w:rsidR="00587107" w:rsidRPr="00B662AB">
          <w:rPr>
            <w:highlight w:val="yellow"/>
            <w:rPrChange w:id="783" w:author="HuaweiUser1" w:date="2023-01-16T16:00:00Z">
              <w:rPr/>
            </w:rPrChange>
          </w:rPr>
          <w:t xml:space="preserve"> downlink</w:t>
        </w:r>
      </w:ins>
      <w:ins w:id="784" w:author="HuaweiUser1" w:date="2023-01-16T15:58:00Z">
        <w:r w:rsidR="00587107" w:rsidRPr="00B662AB">
          <w:rPr>
            <w:highlight w:val="yellow"/>
            <w:rPrChange w:id="785" w:author="HuaweiUser1" w:date="2023-01-16T16:00:00Z">
              <w:rPr/>
            </w:rPrChange>
          </w:rPr>
          <w:t xml:space="preserve"> </w:t>
        </w:r>
      </w:ins>
      <w:ins w:id="786" w:author="HuaweiUser1" w:date="2023-01-16T16:01:00Z">
        <w:r w:rsidR="00B662AB">
          <w:rPr>
            <w:highlight w:val="yellow"/>
          </w:rPr>
          <w:t>traffic</w:t>
        </w:r>
      </w:ins>
      <w:ins w:id="787" w:author="HuaweiUser1" w:date="2023-01-16T16:00:00Z">
        <w:r w:rsidR="00587107" w:rsidRPr="00B662AB">
          <w:rPr>
            <w:highlight w:val="yellow"/>
            <w:rPrChange w:id="788" w:author="HuaweiUser1" w:date="2023-01-16T16:00:00Z">
              <w:rPr/>
            </w:rPrChange>
          </w:rPr>
          <w:t xml:space="preserve"> </w:t>
        </w:r>
      </w:ins>
      <w:ins w:id="789" w:author="HuaweiUser1" w:date="2023-01-16T15:58:00Z">
        <w:r w:rsidR="00587107" w:rsidRPr="00B662AB">
          <w:rPr>
            <w:highlight w:val="yellow"/>
            <w:rPrChange w:id="790" w:author="HuaweiUser1" w:date="2023-01-16T16:00:00Z">
              <w:rPr/>
            </w:rPrChange>
          </w:rPr>
          <w:t xml:space="preserve">to </w:t>
        </w:r>
        <w:r w:rsidR="00587107" w:rsidRPr="00B662AB">
          <w:rPr>
            <w:highlight w:val="yellow"/>
          </w:rPr>
          <w:t>which the</w:t>
        </w:r>
        <w:r w:rsidR="00587107">
          <w:rPr>
            <w:highlight w:val="yellow"/>
          </w:rPr>
          <w:t xml:space="preserve"> MPQUIC functionality is to be applied</w:t>
        </w:r>
      </w:ins>
      <w:ins w:id="791" w:author="HuaweiUser1" w:date="2023-01-16T15:59:00Z">
        <w:r w:rsidR="00587107">
          <w:rPr>
            <w:highlight w:val="yellow"/>
          </w:rPr>
          <w:t>, t</w:t>
        </w:r>
      </w:ins>
      <w:ins w:id="792" w:author="Apostolis-r00" w:date="2023-01-09T16:35:00Z">
        <w:del w:id="793" w:author="HuaweiUser1" w:date="2023-01-16T15:59:00Z">
          <w:r w:rsidDel="00587107">
            <w:delText>T</w:delText>
          </w:r>
        </w:del>
        <w:r>
          <w:t xml:space="preserve">he QoS rules provided to UE include </w:t>
        </w:r>
        <w:r w:rsidRPr="007B7077">
          <w:rPr>
            <w:rPrChange w:id="794" w:author="HuaweiUser1" w:date="2023-01-16T12:01:00Z">
              <w:rPr>
                <w:highlight w:val="yellow"/>
              </w:rPr>
            </w:rPrChange>
          </w:rPr>
          <w:t xml:space="preserve">downlink QoS information and the UE applies the downlink QoS information to establish multipath QUIC connections for the QoS flows used for </w:t>
        </w:r>
      </w:ins>
      <w:ins w:id="795" w:author="HuaweiUser1" w:date="2023-01-16T16:01:00Z">
        <w:r w:rsidR="00B662AB" w:rsidRPr="00B662AB">
          <w:rPr>
            <w:highlight w:val="yellow"/>
            <w:rPrChange w:id="796" w:author="HuaweiUser1" w:date="2023-01-16T16:03:00Z">
              <w:rPr/>
            </w:rPrChange>
          </w:rPr>
          <w:t>the</w:t>
        </w:r>
        <w:r w:rsidR="00B662AB">
          <w:t xml:space="preserve"> </w:t>
        </w:r>
      </w:ins>
      <w:ins w:id="797" w:author="Apostolis-r00" w:date="2023-01-09T16:35:00Z">
        <w:r w:rsidRPr="007B7077">
          <w:rPr>
            <w:rPrChange w:id="798" w:author="HuaweiUser1" w:date="2023-01-16T12:01:00Z">
              <w:rPr>
                <w:highlight w:val="yellow"/>
              </w:rPr>
            </w:rPrChange>
          </w:rPr>
          <w:t>downlink traffic only.</w:t>
        </w:r>
      </w:ins>
    </w:p>
    <w:p w14:paraId="1D9D4928" w14:textId="2D33CDC7" w:rsidR="00042FD6" w:rsidRDefault="00042FD6" w:rsidP="00042FD6">
      <w:pPr>
        <w:pStyle w:val="B1"/>
        <w:rPr>
          <w:ins w:id="799" w:author="Apostolis-r00" w:date="2023-01-09T16:42:00Z"/>
        </w:rPr>
      </w:pPr>
      <w:ins w:id="800" w:author="Apostolis-r00" w:date="2023-01-09T16:37:00Z">
        <w:r>
          <w:lastRenderedPageBreak/>
          <w:t>v)</w:t>
        </w:r>
        <w:r>
          <w:tab/>
          <w:t>During a QUIC connection establishment, the UE and UPF negotiate QUIC transport parameters and indicate (a) support of QUIC Datagram frames and (b) support of multipath.</w:t>
        </w:r>
      </w:ins>
      <w:ins w:id="801" w:author="Apostolis-r00" w:date="2023-01-09T16:38:00Z">
        <w:r>
          <w:t xml:space="preserve"> </w:t>
        </w:r>
        <w:r w:rsidRPr="00042FD6">
          <w:t>They indicate support of QUIC Datagram frames by providing the "</w:t>
        </w:r>
        <w:proofErr w:type="spellStart"/>
        <w:r w:rsidRPr="00042FD6">
          <w:t>max_datagram_frame_size</w:t>
        </w:r>
        <w:proofErr w:type="spellEnd"/>
        <w:r w:rsidRPr="00042FD6">
          <w:t>" transport parameter with a non-zero value (see RFC 9221 [</w:t>
        </w:r>
      </w:ins>
      <w:ins w:id="802" w:author="Apostolis-r00" w:date="2023-01-09T16:39:00Z">
        <w:r w:rsidR="002466B7" w:rsidRPr="002466B7">
          <w:rPr>
            <w:highlight w:val="yellow"/>
            <w:rPrChange w:id="803" w:author="Apostolis-r00" w:date="2023-01-09T16:39:00Z">
              <w:rPr/>
            </w:rPrChange>
          </w:rPr>
          <w:t>x4</w:t>
        </w:r>
      </w:ins>
      <w:ins w:id="804" w:author="Apostolis-r00" w:date="2023-01-09T16:38:00Z">
        <w:r w:rsidRPr="00042FD6">
          <w:t>]) and they indicate support of multipath by providing the "</w:t>
        </w:r>
        <w:proofErr w:type="spellStart"/>
        <w:r w:rsidRPr="00042FD6">
          <w:t>enable_multipath</w:t>
        </w:r>
        <w:proofErr w:type="spellEnd"/>
        <w:r w:rsidRPr="00042FD6">
          <w:t>" transport parameter (see draft-</w:t>
        </w:r>
        <w:proofErr w:type="spellStart"/>
        <w:r w:rsidRPr="00042FD6">
          <w:t>ietf</w:t>
        </w:r>
        <w:proofErr w:type="spellEnd"/>
        <w:r w:rsidRPr="00042FD6">
          <w:t>-</w:t>
        </w:r>
        <w:proofErr w:type="spellStart"/>
        <w:r w:rsidRPr="00042FD6">
          <w:t>quic</w:t>
        </w:r>
        <w:proofErr w:type="spellEnd"/>
        <w:r w:rsidRPr="00042FD6">
          <w:t>-multipath [</w:t>
        </w:r>
      </w:ins>
      <w:ins w:id="805" w:author="Apostolis-r00" w:date="2023-01-09T16:40:00Z">
        <w:r w:rsidR="002466B7" w:rsidRPr="002466B7">
          <w:rPr>
            <w:highlight w:val="yellow"/>
            <w:rPrChange w:id="806" w:author="Apostolis-r00" w:date="2023-01-09T16:40:00Z">
              <w:rPr/>
            </w:rPrChange>
          </w:rPr>
          <w:t>x9</w:t>
        </w:r>
      </w:ins>
      <w:ins w:id="807" w:author="Apostolis-r00" w:date="2023-01-09T16:38:00Z">
        <w:r w:rsidRPr="00042FD6">
          <w:t>]).</w:t>
        </w:r>
      </w:ins>
      <w:ins w:id="808" w:author="Apostolis-r00" w:date="2023-01-09T16:37:00Z">
        <w:r>
          <w:t xml:space="preserve"> </w:t>
        </w:r>
      </w:ins>
    </w:p>
    <w:p w14:paraId="376A1A6B" w14:textId="379B7D2C" w:rsidR="002466B7" w:rsidRDefault="002466B7">
      <w:pPr>
        <w:pStyle w:val="B1"/>
        <w:ind w:firstLine="0"/>
        <w:rPr>
          <w:ins w:id="809" w:author="Apostolis-r00" w:date="2023-01-09T16:37:00Z"/>
        </w:rPr>
        <w:pPrChange w:id="810" w:author="Apostolis-r00" w:date="2023-01-09T16:42:00Z">
          <w:pPr>
            <w:pStyle w:val="B1"/>
          </w:pPr>
        </w:pPrChange>
      </w:pPr>
      <w:ins w:id="811" w:author="Apostolis-r00" w:date="2023-01-09T16:43:00Z">
        <w:r w:rsidRPr="007B7077">
          <w:rPr>
            <w:rPrChange w:id="812" w:author="HuaweiUser1" w:date="2023-01-16T12:00:00Z">
              <w:rPr>
                <w:highlight w:val="yellow"/>
              </w:rPr>
            </w:rPrChange>
          </w:rPr>
          <w:t xml:space="preserve">In addition, during a QUIC connection establishment the UE indicates the </w:t>
        </w:r>
      </w:ins>
      <w:ins w:id="813" w:author="Apostolis-r00" w:date="2023-01-09T16:42:00Z">
        <w:r w:rsidRPr="007B7077">
          <w:rPr>
            <w:rPrChange w:id="814" w:author="HuaweiUser1" w:date="2023-01-16T12:00:00Z">
              <w:rPr>
                <w:highlight w:val="yellow"/>
              </w:rPr>
            </w:rPrChange>
          </w:rPr>
          <w:t xml:space="preserve">QoS flow associated with </w:t>
        </w:r>
      </w:ins>
      <w:ins w:id="815" w:author="Apostolis-r00" w:date="2023-01-09T16:43:00Z">
        <w:r w:rsidRPr="007B7077">
          <w:rPr>
            <w:rPrChange w:id="816" w:author="HuaweiUser1" w:date="2023-01-16T12:00:00Z">
              <w:rPr>
                <w:highlight w:val="yellow"/>
              </w:rPr>
            </w:rPrChange>
          </w:rPr>
          <w:t xml:space="preserve">this </w:t>
        </w:r>
      </w:ins>
      <w:ins w:id="817" w:author="Apostolis-r00" w:date="2023-01-09T16:42:00Z">
        <w:r w:rsidRPr="007B7077">
          <w:rPr>
            <w:rPrChange w:id="818" w:author="HuaweiUser1" w:date="2023-01-16T12:00:00Z">
              <w:rPr>
                <w:highlight w:val="yellow"/>
              </w:rPr>
            </w:rPrChange>
          </w:rPr>
          <w:t>connection</w:t>
        </w:r>
        <w:del w:id="819" w:author="HuaweiUser1" w:date="2023-01-16T12:02:00Z">
          <w:r w:rsidRPr="007B7077" w:rsidDel="000E1275">
            <w:rPr>
              <w:rPrChange w:id="820" w:author="HuaweiUser1" w:date="2023-01-16T12:00:00Z">
                <w:rPr>
                  <w:highlight w:val="yellow"/>
                </w:rPr>
              </w:rPrChange>
            </w:rPr>
            <w:delText xml:space="preserve"> </w:delText>
          </w:r>
          <w:r w:rsidRPr="00B662AB" w:rsidDel="000E1275">
            <w:rPr>
              <w:highlight w:val="yellow"/>
            </w:rPr>
            <w:delText xml:space="preserve">by using a </w:delText>
          </w:r>
        </w:del>
      </w:ins>
      <w:ins w:id="821" w:author="Apostolis-r00" w:date="2023-01-09T16:44:00Z">
        <w:del w:id="822" w:author="HuaweiUser1" w:date="2023-01-16T12:02:00Z">
          <w:r w:rsidRPr="00B662AB" w:rsidDel="000E1275">
            <w:rPr>
              <w:highlight w:val="yellow"/>
            </w:rPr>
            <w:delText xml:space="preserve">new </w:delText>
          </w:r>
        </w:del>
      </w:ins>
      <w:ins w:id="823" w:author="Apostolis-r00" w:date="2023-01-09T16:42:00Z">
        <w:del w:id="824" w:author="HuaweiUser1" w:date="2023-01-16T12:02:00Z">
          <w:r w:rsidRPr="00B662AB" w:rsidDel="000E1275">
            <w:rPr>
              <w:highlight w:val="yellow"/>
            </w:rPr>
            <w:delText>QUIC transport parameter</w:delText>
          </w:r>
        </w:del>
        <w:r w:rsidRPr="007B7077">
          <w:rPr>
            <w:rPrChange w:id="825" w:author="HuaweiUser1" w:date="2023-01-16T12:00:00Z">
              <w:rPr>
                <w:highlight w:val="yellow"/>
              </w:rPr>
            </w:rPrChange>
          </w:rPr>
          <w:t>.</w:t>
        </w:r>
      </w:ins>
    </w:p>
    <w:p w14:paraId="4B1C8FF2" w14:textId="09741D3C" w:rsidR="00FC6080" w:rsidRDefault="002466B7">
      <w:pPr>
        <w:pStyle w:val="B1"/>
        <w:rPr>
          <w:ins w:id="826" w:author="HuaweiUser1" w:date="2023-01-16T15:41:00Z"/>
        </w:rPr>
      </w:pPr>
      <w:ins w:id="827" w:author="Apostolis-r00" w:date="2023-01-09T16:40:00Z">
        <w:r>
          <w:t>vi)</w:t>
        </w:r>
      </w:ins>
      <w:ins w:id="828" w:author="Apostolis-r00" w:date="2023-01-09T16:37:00Z">
        <w:r w:rsidR="00042FD6">
          <w:tab/>
          <w:t xml:space="preserve">After a QUIC connection establishment, the HTTP/3 client </w:t>
        </w:r>
      </w:ins>
      <w:ins w:id="829" w:author="Apostolis-r00" w:date="2023-01-09T16:40:00Z">
        <w:r>
          <w:t xml:space="preserve">in the UE </w:t>
        </w:r>
      </w:ins>
      <w:ins w:id="830" w:author="Apostolis-r00" w:date="2023-01-09T16:37:00Z">
        <w:r w:rsidR="00042FD6">
          <w:t xml:space="preserve">and the HTTP/3 proxy </w:t>
        </w:r>
      </w:ins>
      <w:ins w:id="831" w:author="Apostolis-r00" w:date="2023-01-09T16:40:00Z">
        <w:r>
          <w:t xml:space="preserve">in the UPF </w:t>
        </w:r>
      </w:ins>
      <w:ins w:id="832" w:author="Apostolis-r00" w:date="2023-01-09T16:37:00Z">
        <w:r w:rsidR="00042FD6">
          <w:t xml:space="preserve">negotiate HTTP settings and indicate support of HTTP Datagrams </w:t>
        </w:r>
      </w:ins>
      <w:ins w:id="833" w:author="Apostolis-r00" w:date="2023-01-09T16:41:00Z">
        <w:r>
          <w:t>(see RFC 9297 [</w:t>
        </w:r>
        <w:r w:rsidRPr="002466B7">
          <w:rPr>
            <w:highlight w:val="yellow"/>
            <w:rPrChange w:id="834" w:author="Apostolis-r00" w:date="2023-01-09T16:41:00Z">
              <w:rPr/>
            </w:rPrChange>
          </w:rPr>
          <w:t>x7</w:t>
        </w:r>
        <w:r>
          <w:t xml:space="preserve">]) </w:t>
        </w:r>
      </w:ins>
      <w:ins w:id="835" w:author="Apostolis-r00" w:date="2023-01-09T16:37:00Z">
        <w:r w:rsidR="00042FD6">
          <w:t>and support of Extended CONNECT</w:t>
        </w:r>
      </w:ins>
      <w:ins w:id="836" w:author="Apostolis-r00" w:date="2023-01-09T16:41:00Z">
        <w:r>
          <w:t xml:space="preserve"> (see RFC 9220 [</w:t>
        </w:r>
        <w:r w:rsidRPr="002466B7">
          <w:rPr>
            <w:highlight w:val="yellow"/>
            <w:rPrChange w:id="837" w:author="Apostolis-r00" w:date="2023-01-09T16:41:00Z">
              <w:rPr/>
            </w:rPrChange>
          </w:rPr>
          <w:t>x8</w:t>
        </w:r>
        <w:r>
          <w:t>])</w:t>
        </w:r>
      </w:ins>
      <w:ins w:id="838" w:author="Apostolis-r00" w:date="2023-01-09T16:37:00Z">
        <w:r w:rsidR="00042FD6">
          <w:t>.</w:t>
        </w:r>
      </w:ins>
      <w:ins w:id="839" w:author="Ericsson User2" w:date="2023-01-16T14:13:00Z">
        <w:r w:rsidR="00350044">
          <w:t xml:space="preserve"> </w:t>
        </w:r>
      </w:ins>
      <w:ins w:id="840" w:author="Ericsson User2" w:date="2023-01-16T14:15:00Z">
        <w:r w:rsidR="00350044" w:rsidRPr="00350044">
          <w:rPr>
            <w:highlight w:val="green"/>
            <w:rPrChange w:id="841" w:author="Ericsson User2" w:date="2023-01-16T14:17:00Z">
              <w:rPr/>
            </w:rPrChange>
          </w:rPr>
          <w:t xml:space="preserve">To use </w:t>
        </w:r>
      </w:ins>
      <w:ins w:id="842" w:author="Ericsson User2" w:date="2023-01-16T14:16:00Z">
        <w:r w:rsidR="00350044" w:rsidRPr="00350044">
          <w:rPr>
            <w:highlight w:val="green"/>
            <w:rPrChange w:id="843" w:author="Ericsson User2" w:date="2023-01-16T14:17:00Z">
              <w:rPr/>
            </w:rPrChange>
          </w:rPr>
          <w:t xml:space="preserve">MPQUIC proxying for </w:t>
        </w:r>
      </w:ins>
      <w:ins w:id="844" w:author="Ericsson User2" w:date="2023-01-16T14:15:00Z">
        <w:r w:rsidR="00350044" w:rsidRPr="00350044">
          <w:rPr>
            <w:highlight w:val="green"/>
            <w:rPrChange w:id="845" w:author="Ericsson User2" w:date="2023-01-16T14:17:00Z">
              <w:rPr/>
            </w:rPrChange>
          </w:rPr>
          <w:t>a traffic flow, t</w:t>
        </w:r>
      </w:ins>
      <w:ins w:id="846" w:author="Ericsson User2" w:date="2023-01-16T14:08:00Z">
        <w:r w:rsidR="00FC6080" w:rsidRPr="00350044">
          <w:rPr>
            <w:highlight w:val="green"/>
            <w:rPrChange w:id="847" w:author="Ericsson User2" w:date="2023-01-16T14:17:00Z">
              <w:rPr/>
            </w:rPrChange>
          </w:rPr>
          <w:t xml:space="preserve">he UE </w:t>
        </w:r>
      </w:ins>
      <w:ins w:id="848" w:author="Ericsson User2" w:date="2023-01-16T14:16:00Z">
        <w:r w:rsidR="00350044" w:rsidRPr="00350044">
          <w:rPr>
            <w:highlight w:val="green"/>
            <w:rPrChange w:id="849" w:author="Ericsson User2" w:date="2023-01-16T14:17:00Z">
              <w:rPr/>
            </w:rPrChange>
          </w:rPr>
          <w:t xml:space="preserve">then </w:t>
        </w:r>
      </w:ins>
      <w:ins w:id="850" w:author="Ericsson User2" w:date="2023-01-16T14:10:00Z">
        <w:r w:rsidR="00FC6080" w:rsidRPr="00350044">
          <w:rPr>
            <w:highlight w:val="green"/>
            <w:rPrChange w:id="851" w:author="Ericsson User2" w:date="2023-01-16T14:17:00Z">
              <w:rPr/>
            </w:rPrChange>
          </w:rPr>
          <w:t>sends</w:t>
        </w:r>
      </w:ins>
      <w:ins w:id="852" w:author="Ericsson User2" w:date="2023-01-16T14:08:00Z">
        <w:r w:rsidR="00FC6080" w:rsidRPr="00350044">
          <w:rPr>
            <w:highlight w:val="green"/>
            <w:rPrChange w:id="853" w:author="Ericsson User2" w:date="2023-01-16T14:17:00Z">
              <w:rPr/>
            </w:rPrChange>
          </w:rPr>
          <w:t xml:space="preserve"> </w:t>
        </w:r>
      </w:ins>
      <w:ins w:id="854" w:author="Ericsson User2" w:date="2023-01-16T14:17:00Z">
        <w:r w:rsidR="00350044">
          <w:rPr>
            <w:highlight w:val="green"/>
          </w:rPr>
          <w:t xml:space="preserve">a </w:t>
        </w:r>
      </w:ins>
      <w:ins w:id="855" w:author="Ericsson User2" w:date="2023-01-16T14:08:00Z">
        <w:r w:rsidR="00FC6080" w:rsidRPr="00350044">
          <w:rPr>
            <w:highlight w:val="green"/>
            <w:rPrChange w:id="856" w:author="Ericsson User2" w:date="2023-01-16T14:17:00Z">
              <w:rPr/>
            </w:rPrChange>
          </w:rPr>
          <w:t xml:space="preserve">HTTP/3 CONNECT request (see RFC </w:t>
        </w:r>
      </w:ins>
      <w:ins w:id="857" w:author="Ericsson User2" w:date="2023-01-16T14:09:00Z">
        <w:r w:rsidR="00FC6080" w:rsidRPr="00350044">
          <w:rPr>
            <w:highlight w:val="green"/>
            <w:rPrChange w:id="858" w:author="Ericsson User2" w:date="2023-01-16T14:17:00Z">
              <w:rPr/>
            </w:rPrChange>
          </w:rPr>
          <w:t xml:space="preserve">9298 [x5]) </w:t>
        </w:r>
      </w:ins>
      <w:ins w:id="859" w:author="Ericsson User2" w:date="2023-01-16T14:10:00Z">
        <w:r w:rsidR="00FC6080" w:rsidRPr="00350044">
          <w:rPr>
            <w:highlight w:val="green"/>
            <w:rPrChange w:id="860" w:author="Ericsson User2" w:date="2023-01-16T14:17:00Z">
              <w:rPr/>
            </w:rPrChange>
          </w:rPr>
          <w:t>to</w:t>
        </w:r>
      </w:ins>
      <w:ins w:id="861" w:author="Ericsson User2" w:date="2023-01-16T14:14:00Z">
        <w:r w:rsidR="00350044" w:rsidRPr="00350044">
          <w:rPr>
            <w:highlight w:val="green"/>
            <w:rPrChange w:id="862" w:author="Ericsson User2" w:date="2023-01-16T14:17:00Z">
              <w:rPr/>
            </w:rPrChange>
          </w:rPr>
          <w:t xml:space="preserve"> the MPQUIC proxy in the </w:t>
        </w:r>
      </w:ins>
      <w:ins w:id="863" w:author="Ericsson User2" w:date="2023-01-16T14:10:00Z">
        <w:r w:rsidR="00FC6080" w:rsidRPr="00350044">
          <w:rPr>
            <w:highlight w:val="green"/>
            <w:rPrChange w:id="864" w:author="Ericsson User2" w:date="2023-01-16T14:17:00Z">
              <w:rPr/>
            </w:rPrChange>
          </w:rPr>
          <w:t>UPF.</w:t>
        </w:r>
        <w:r w:rsidR="00FC6080">
          <w:t xml:space="preserve"> </w:t>
        </w:r>
      </w:ins>
    </w:p>
    <w:p w14:paraId="5D141FC0" w14:textId="60FD21B9" w:rsidR="00D03C44" w:rsidRPr="00B662AB" w:rsidDel="00D03C44" w:rsidRDefault="00D03C44">
      <w:pPr>
        <w:pStyle w:val="B1"/>
        <w:rPr>
          <w:ins w:id="865" w:author="Apostolis-r00" w:date="2023-01-06T18:43:00Z"/>
          <w:del w:id="866" w:author="HuaweiUser1" w:date="2023-01-16T15:42:00Z"/>
        </w:rPr>
      </w:pPr>
    </w:p>
    <w:p w14:paraId="38C880C6" w14:textId="0AA3ED20" w:rsidR="00385139" w:rsidRDefault="00385139">
      <w:pPr>
        <w:pStyle w:val="Heading6"/>
        <w:rPr>
          <w:ins w:id="867" w:author="Apostolis-r00" w:date="2023-01-04T18:50:00Z"/>
        </w:rPr>
        <w:pPrChange w:id="868" w:author="Apostolis-r00" w:date="2023-01-09T16:33:00Z">
          <w:pPr>
            <w:pStyle w:val="Heading5"/>
          </w:pPr>
        </w:pPrChange>
      </w:pPr>
      <w:ins w:id="869" w:author="Apostolis-r00" w:date="2023-01-04T18:50:00Z">
        <w:r>
          <w:t>5.32.6.2.</w:t>
        </w:r>
      </w:ins>
      <w:ins w:id="870" w:author="Apostolis-r00" w:date="2023-01-04T19:11:00Z">
        <w:r>
          <w:t>2</w:t>
        </w:r>
      </w:ins>
      <w:ins w:id="871" w:author="Apostolis-r00" w:date="2023-01-09T16:32:00Z">
        <w:r>
          <w:t>.1</w:t>
        </w:r>
      </w:ins>
      <w:ins w:id="872" w:author="Apostolis-r00" w:date="2023-01-04T18:50:00Z">
        <w:r>
          <w:tab/>
        </w:r>
      </w:ins>
      <w:ins w:id="873" w:author="Apostolis-r00" w:date="2023-01-09T16:32:00Z">
        <w:r>
          <w:t>Support</w:t>
        </w:r>
      </w:ins>
      <w:ins w:id="874" w:author="Apostolis-r00" w:date="2023-01-09T16:33:00Z">
        <w:r>
          <w:t>ed Transport Modes</w:t>
        </w:r>
      </w:ins>
    </w:p>
    <w:p w14:paraId="5A88F808" w14:textId="57A41B92" w:rsidR="009523E5" w:rsidRDefault="009523E5" w:rsidP="009523E5">
      <w:pPr>
        <w:rPr>
          <w:ins w:id="875" w:author="Apostolis-r00" w:date="2023-01-09T11:35:00Z"/>
          <w:rFonts w:eastAsia="SimSun"/>
        </w:rPr>
      </w:pPr>
      <w:ins w:id="876" w:author="Apostolis-r00" w:date="2023-01-09T11:35:00Z">
        <w:r>
          <w:rPr>
            <w:rFonts w:eastAsia="SimSun"/>
          </w:rPr>
          <w:t>The MPQUIC functionality supports the following transport modes for transmitting a UDP flow between UE and UPF</w:t>
        </w:r>
      </w:ins>
      <w:ins w:id="877" w:author="Apostolis-r00" w:date="2023-01-09T12:12:00Z">
        <w:r w:rsidR="00D01BA3">
          <w:rPr>
            <w:rFonts w:eastAsia="SimSun"/>
          </w:rPr>
          <w:t xml:space="preserve">. </w:t>
        </w:r>
        <w:r w:rsidR="00D01BA3" w:rsidRPr="00D01BA3">
          <w:rPr>
            <w:rFonts w:eastAsia="SimSun"/>
          </w:rPr>
          <w:t>The PCF selects which of the</w:t>
        </w:r>
        <w:r w:rsidR="00D01BA3">
          <w:rPr>
            <w:rFonts w:eastAsia="SimSun"/>
          </w:rPr>
          <w:t>se</w:t>
        </w:r>
        <w:r w:rsidR="00D01BA3" w:rsidRPr="00D01BA3">
          <w:rPr>
            <w:rFonts w:eastAsia="SimSun"/>
          </w:rPr>
          <w:t xml:space="preserve"> transport modes shall be applied for a UDP flow (SDF). The selected transport mode is provided to UE and UPF within the ATSSS rules and N4/MAR rules respectively.</w:t>
        </w:r>
      </w:ins>
    </w:p>
    <w:p w14:paraId="53A030A8" w14:textId="3E74E2A5" w:rsidR="009523E5" w:rsidRDefault="009523E5" w:rsidP="009523E5">
      <w:pPr>
        <w:pStyle w:val="B1"/>
        <w:rPr>
          <w:ins w:id="878" w:author="Apostolis-r00" w:date="2023-01-09T11:35:00Z"/>
          <w:rFonts w:eastAsia="Times New Roman"/>
          <w:lang w:eastAsia="zh-CN"/>
        </w:rPr>
      </w:pPr>
      <w:ins w:id="879" w:author="Apostolis-r00" w:date="2023-01-09T11:35:00Z">
        <w:r>
          <w:rPr>
            <w:lang w:eastAsia="zh-CN"/>
          </w:rPr>
          <w:t>-</w:t>
        </w:r>
        <w:r>
          <w:rPr>
            <w:lang w:eastAsia="zh-CN"/>
          </w:rPr>
          <w:tab/>
          <w:t xml:space="preserve">Datagram mode 2: This transport mode is the mode </w:t>
        </w:r>
      </w:ins>
      <w:ins w:id="880" w:author="Apostolis-r00" w:date="2023-01-09T12:13:00Z">
        <w:r w:rsidR="007B6628">
          <w:rPr>
            <w:lang w:eastAsia="zh-CN"/>
          </w:rPr>
          <w:t xml:space="preserve">defined </w:t>
        </w:r>
      </w:ins>
      <w:ins w:id="881" w:author="Apostolis-r00" w:date="2023-01-09T11:35:00Z">
        <w:r>
          <w:rPr>
            <w:lang w:eastAsia="zh-CN"/>
          </w:rPr>
          <w:t>in RFC 9298 [</w:t>
        </w:r>
      </w:ins>
      <w:ins w:id="882" w:author="Apostolis-r00" w:date="2023-01-09T12:13:00Z">
        <w:r w:rsidR="007B6628" w:rsidRPr="007B6628">
          <w:rPr>
            <w:highlight w:val="yellow"/>
            <w:lang w:eastAsia="zh-CN"/>
            <w:rPrChange w:id="883" w:author="Apostolis-r00" w:date="2023-01-09T12:13:00Z">
              <w:rPr>
                <w:lang w:eastAsia="zh-CN"/>
              </w:rPr>
            </w:rPrChange>
          </w:rPr>
          <w:t>x5</w:t>
        </w:r>
      </w:ins>
      <w:ins w:id="884" w:author="Apostolis-r00" w:date="2023-01-09T11:35:00Z">
        <w:r>
          <w:rPr>
            <w:lang w:eastAsia="zh-CN"/>
          </w:rPr>
          <w:t>]. It encapsulates UDP packets within QUIC Datagram frames and provides unreliable transport with no sequence numbering and no packet reordering / deduplication.</w:t>
        </w:r>
        <w:del w:id="885" w:author="HuaweiUser1" w:date="2023-01-13T09:46:00Z">
          <w:r w:rsidDel="00B232E8">
            <w:rPr>
              <w:lang w:eastAsia="zh-CN"/>
            </w:rPr>
            <w:delText xml:space="preserve"> </w:delText>
          </w:r>
          <w:r w:rsidRPr="00C90988" w:rsidDel="00B232E8">
            <w:rPr>
              <w:highlight w:val="yellow"/>
              <w:lang w:eastAsia="zh-CN"/>
            </w:rPr>
            <w:delText xml:space="preserve">It can be applied for UDP flows </w:delText>
          </w:r>
        </w:del>
        <w:del w:id="886" w:author="HuaweiUser1" w:date="2023-01-16T16:08:00Z">
          <w:r w:rsidRPr="00C90988" w:rsidDel="00B662AB">
            <w:rPr>
              <w:highlight w:val="yellow"/>
              <w:lang w:eastAsia="zh-CN"/>
            </w:rPr>
            <w:delText>where the application is robust against out-of-order delivery and jitter (e.g.</w:delText>
          </w:r>
        </w:del>
      </w:ins>
      <w:ins w:id="887" w:author="Apostolis-r00" w:date="2023-01-09T12:09:00Z">
        <w:del w:id="888" w:author="HuaweiUser1" w:date="2023-01-16T16:08:00Z">
          <w:r w:rsidR="00C61D64" w:rsidRPr="00C90988" w:rsidDel="00B662AB">
            <w:rPr>
              <w:highlight w:val="yellow"/>
              <w:lang w:eastAsia="zh-CN"/>
            </w:rPr>
            <w:delText>,</w:delText>
          </w:r>
        </w:del>
      </w:ins>
      <w:ins w:id="889" w:author="Apostolis-r00" w:date="2023-01-09T11:35:00Z">
        <w:del w:id="890" w:author="HuaweiUser1" w:date="2023-01-16T16:08:00Z">
          <w:r w:rsidRPr="00C90988" w:rsidDel="00B662AB">
            <w:rPr>
              <w:highlight w:val="yellow"/>
              <w:lang w:eastAsia="zh-CN"/>
            </w:rPr>
            <w:delText xml:space="preserve"> because it can perform itself appropriate packet reordering / deduplication).</w:delText>
          </w:r>
        </w:del>
      </w:ins>
    </w:p>
    <w:p w14:paraId="4377907F" w14:textId="6CD3181D" w:rsidR="009523E5" w:rsidRDefault="009523E5" w:rsidP="009523E5">
      <w:pPr>
        <w:pStyle w:val="B1"/>
        <w:rPr>
          <w:ins w:id="891" w:author="Apostolis-r00" w:date="2023-01-09T11:35:00Z"/>
          <w:lang w:eastAsia="zh-CN"/>
        </w:rPr>
      </w:pPr>
      <w:ins w:id="892" w:author="Apostolis-r00" w:date="2023-01-09T11:35:00Z">
        <w:r>
          <w:rPr>
            <w:lang w:eastAsia="zh-CN"/>
          </w:rPr>
          <w:t>-</w:t>
        </w:r>
        <w:r>
          <w:rPr>
            <w:lang w:eastAsia="zh-CN"/>
          </w:rPr>
          <w:tab/>
          <w:t xml:space="preserve">Datagram mode 1: This transport mode is an extension of the mode </w:t>
        </w:r>
      </w:ins>
      <w:ins w:id="893" w:author="Apostolis-r00" w:date="2023-01-09T12:14:00Z">
        <w:r w:rsidR="007B6628">
          <w:rPr>
            <w:lang w:eastAsia="zh-CN"/>
          </w:rPr>
          <w:t>defined</w:t>
        </w:r>
      </w:ins>
      <w:ins w:id="894" w:author="Apostolis-r00" w:date="2023-01-09T11:35:00Z">
        <w:r>
          <w:rPr>
            <w:lang w:eastAsia="zh-CN"/>
          </w:rPr>
          <w:t xml:space="preserve"> in RFC 9298 [</w:t>
        </w:r>
      </w:ins>
      <w:ins w:id="895" w:author="Apostolis-r00" w:date="2023-01-09T12:14:00Z">
        <w:r w:rsidR="007B6628" w:rsidRPr="007B6628">
          <w:rPr>
            <w:highlight w:val="yellow"/>
            <w:lang w:eastAsia="zh-CN"/>
            <w:rPrChange w:id="896" w:author="Apostolis-r00" w:date="2023-01-09T12:14:00Z">
              <w:rPr>
                <w:lang w:eastAsia="zh-CN"/>
              </w:rPr>
            </w:rPrChange>
          </w:rPr>
          <w:t>x5</w:t>
        </w:r>
      </w:ins>
      <w:ins w:id="897" w:author="Apostolis-r00" w:date="2023-01-09T11:35:00Z">
        <w:r>
          <w:rPr>
            <w:lang w:eastAsia="zh-CN"/>
          </w:rPr>
          <w:t>]. It encapsulates UDP packets within QUIC Datagram frames and provides unreliable transport but with sequence numbering and with packet reordering / deduplication. It can be applied for any UDP flow</w:t>
        </w:r>
        <w:del w:id="898" w:author="HuaweiUser1" w:date="2023-01-13T09:49:00Z">
          <w:r w:rsidRPr="00B662AB" w:rsidDel="00B232E8">
            <w:rPr>
              <w:highlight w:val="yellow"/>
              <w:lang w:eastAsia="zh-CN"/>
              <w:rPrChange w:id="899" w:author="HuaweiUser1" w:date="2023-01-16T16:10:00Z">
                <w:rPr>
                  <w:lang w:eastAsia="zh-CN"/>
                </w:rPr>
              </w:rPrChange>
            </w:rPr>
            <w:delText>, e.g.</w:delText>
          </w:r>
        </w:del>
      </w:ins>
      <w:ins w:id="900" w:author="Apostolis-r00" w:date="2023-01-09T12:14:00Z">
        <w:del w:id="901" w:author="HuaweiUser1" w:date="2023-01-13T09:49:00Z">
          <w:r w:rsidR="007B6628" w:rsidRPr="00B662AB" w:rsidDel="00B232E8">
            <w:rPr>
              <w:highlight w:val="yellow"/>
              <w:lang w:eastAsia="zh-CN"/>
              <w:rPrChange w:id="902" w:author="HuaweiUser1" w:date="2023-01-16T16:10:00Z">
                <w:rPr>
                  <w:lang w:eastAsia="zh-CN"/>
                </w:rPr>
              </w:rPrChange>
            </w:rPr>
            <w:delText>,</w:delText>
          </w:r>
        </w:del>
      </w:ins>
      <w:ins w:id="903" w:author="Apostolis-r00" w:date="2023-01-09T11:35:00Z">
        <w:del w:id="904" w:author="HuaweiUser1" w:date="2023-01-13T09:49:00Z">
          <w:r w:rsidRPr="00B662AB" w:rsidDel="00B232E8">
            <w:rPr>
              <w:highlight w:val="yellow"/>
              <w:lang w:eastAsia="zh-CN"/>
              <w:rPrChange w:id="905" w:author="HuaweiUser1" w:date="2023-01-16T16:10:00Z">
                <w:rPr>
                  <w:lang w:eastAsia="zh-CN"/>
                </w:rPr>
              </w:rPrChange>
            </w:rPr>
            <w:delText xml:space="preserve"> for applications that perform re-transmissions</w:delText>
          </w:r>
        </w:del>
        <w:r>
          <w:rPr>
            <w:lang w:eastAsia="zh-CN"/>
          </w:rPr>
          <w:t xml:space="preserve">. The </w:t>
        </w:r>
      </w:ins>
      <w:ins w:id="906" w:author="Apostolis-r00" w:date="2023-01-09T12:14:00Z">
        <w:r w:rsidR="007B6628">
          <w:rPr>
            <w:lang w:eastAsia="zh-CN"/>
          </w:rPr>
          <w:t xml:space="preserve">details of the </w:t>
        </w:r>
      </w:ins>
      <w:ins w:id="907" w:author="Apostolis-r00" w:date="2023-01-09T11:35:00Z">
        <w:r>
          <w:rPr>
            <w:lang w:eastAsia="zh-CN"/>
          </w:rPr>
          <w:t>datagram mode 1</w:t>
        </w:r>
      </w:ins>
      <w:ins w:id="908" w:author="Apostolis-r00" w:date="2023-01-09T12:15:00Z">
        <w:r w:rsidR="007B6628">
          <w:rPr>
            <w:lang w:eastAsia="zh-CN"/>
          </w:rPr>
          <w:t xml:space="preserve">, including </w:t>
        </w:r>
      </w:ins>
      <w:ins w:id="909" w:author="Apostolis-r00" w:date="2023-01-09T11:35:00Z">
        <w:r>
          <w:rPr>
            <w:lang w:eastAsia="zh-CN"/>
          </w:rPr>
          <w:t xml:space="preserve">the </w:t>
        </w:r>
        <w:del w:id="910" w:author="Ericsson User2" w:date="2023-01-16T14:00:00Z">
          <w:r w:rsidRPr="00FC6080" w:rsidDel="00FC6080">
            <w:rPr>
              <w:highlight w:val="green"/>
              <w:lang w:eastAsia="zh-CN"/>
              <w:rPrChange w:id="911" w:author="Ericsson User2" w:date="2023-01-16T14:01:00Z">
                <w:rPr>
                  <w:lang w:eastAsia="zh-CN"/>
                </w:rPr>
              </w:rPrChange>
            </w:rPr>
            <w:delText>definition</w:delText>
          </w:r>
        </w:del>
        <w:del w:id="912" w:author="Ericsson User2" w:date="2023-01-16T14:01:00Z">
          <w:r w:rsidRPr="00FC6080" w:rsidDel="00FC6080">
            <w:rPr>
              <w:highlight w:val="green"/>
              <w:lang w:eastAsia="zh-CN"/>
              <w:rPrChange w:id="913" w:author="Ericsson User2" w:date="2023-01-16T14:01:00Z">
                <w:rPr>
                  <w:lang w:eastAsia="zh-CN"/>
                </w:rPr>
              </w:rPrChange>
            </w:rPr>
            <w:delText xml:space="preserve"> of a new </w:delText>
          </w:r>
        </w:del>
      </w:ins>
      <w:ins w:id="914" w:author="Ericsson User2" w:date="2023-01-16T14:01:00Z">
        <w:r w:rsidR="00FC6080" w:rsidRPr="00350044">
          <w:rPr>
            <w:highlight w:val="green"/>
            <w:lang w:eastAsia="zh-CN"/>
            <w:rPrChange w:id="915" w:author="Ericsson User2" w:date="2023-01-16T14:11:00Z">
              <w:rPr>
                <w:highlight w:val="green"/>
                <w:lang w:eastAsia="zh-CN"/>
              </w:rPr>
            </w:rPrChange>
          </w:rPr>
          <w:t>potential use</w:t>
        </w:r>
      </w:ins>
      <w:ins w:id="916" w:author="Ericsson User2" w:date="2023-01-16T14:11:00Z">
        <w:r w:rsidR="00350044" w:rsidRPr="00350044">
          <w:rPr>
            <w:highlight w:val="green"/>
            <w:lang w:eastAsia="zh-CN"/>
            <w:rPrChange w:id="917" w:author="Ericsson User2" w:date="2023-01-16T14:11:00Z">
              <w:rPr>
                <w:lang w:eastAsia="zh-CN"/>
              </w:rPr>
            </w:rPrChange>
          </w:rPr>
          <w:t xml:space="preserve"> of</w:t>
        </w:r>
      </w:ins>
      <w:ins w:id="918" w:author="Ericsson User2" w:date="2023-01-16T14:01:00Z">
        <w:r w:rsidR="00FC6080">
          <w:rPr>
            <w:lang w:eastAsia="zh-CN"/>
          </w:rPr>
          <w:t xml:space="preserve"> </w:t>
        </w:r>
      </w:ins>
      <w:ins w:id="919" w:author="Apostolis-r00" w:date="2023-01-09T11:35:00Z">
        <w:r>
          <w:rPr>
            <w:lang w:eastAsia="zh-CN"/>
          </w:rPr>
          <w:t xml:space="preserve">Context ID (see RFC 9298), </w:t>
        </w:r>
      </w:ins>
      <w:ins w:id="920" w:author="Apostolis-r00" w:date="2023-01-09T12:15:00Z">
        <w:del w:id="921" w:author="HuaweiUser1" w:date="2023-01-16T16:09:00Z">
          <w:r w:rsidR="007B6628" w:rsidDel="00B662AB">
            <w:rPr>
              <w:lang w:eastAsia="zh-CN"/>
            </w:rPr>
            <w:delText xml:space="preserve">and </w:delText>
          </w:r>
          <w:r w:rsidR="007B6628" w:rsidRPr="00C90988" w:rsidDel="00B662AB">
            <w:rPr>
              <w:highlight w:val="yellow"/>
              <w:lang w:eastAsia="zh-CN"/>
            </w:rPr>
            <w:delText xml:space="preserve">potential </w:delText>
          </w:r>
        </w:del>
      </w:ins>
      <w:ins w:id="922" w:author="Apostolis-r00" w:date="2023-01-09T11:35:00Z">
        <w:del w:id="923" w:author="HuaweiUser1" w:date="2023-01-16T16:09:00Z">
          <w:r w:rsidRPr="00C90988" w:rsidDel="00B662AB">
            <w:rPr>
              <w:highlight w:val="yellow"/>
              <w:lang w:eastAsia="zh-CN"/>
            </w:rPr>
            <w:delText>algorithms for packet re-ordering</w:delText>
          </w:r>
        </w:del>
      </w:ins>
      <w:ins w:id="924" w:author="Apostolis-r00" w:date="2023-01-09T12:15:00Z">
        <w:del w:id="925" w:author="HuaweiUser1" w:date="2023-01-16T16:09:00Z">
          <w:r w:rsidR="007B6628" w:rsidRPr="00B662AB" w:rsidDel="00B662AB">
            <w:rPr>
              <w:lang w:eastAsia="zh-CN"/>
              <w:rPrChange w:id="926" w:author="HuaweiUser1" w:date="2023-01-16T16:10:00Z">
                <w:rPr>
                  <w:highlight w:val="yellow"/>
                  <w:lang w:eastAsia="zh-CN"/>
                </w:rPr>
              </w:rPrChange>
            </w:rPr>
            <w:delText xml:space="preserve"> </w:delText>
          </w:r>
        </w:del>
      </w:ins>
      <w:ins w:id="927" w:author="Apostolis-r00" w:date="2023-01-09T12:16:00Z">
        <w:r w:rsidR="007B6628" w:rsidRPr="00B662AB">
          <w:rPr>
            <w:lang w:eastAsia="zh-CN"/>
            <w:rPrChange w:id="928" w:author="HuaweiUser1" w:date="2023-01-16T16:10:00Z">
              <w:rPr>
                <w:highlight w:val="yellow"/>
                <w:lang w:eastAsia="zh-CN"/>
              </w:rPr>
            </w:rPrChange>
          </w:rPr>
          <w:t xml:space="preserve">are </w:t>
        </w:r>
      </w:ins>
      <w:ins w:id="929" w:author="Apostolis-r00" w:date="2023-01-09T12:37:00Z">
        <w:r w:rsidR="0046467C" w:rsidRPr="00B662AB">
          <w:rPr>
            <w:lang w:eastAsia="zh-CN"/>
            <w:rPrChange w:id="930" w:author="HuaweiUser1" w:date="2023-01-16T16:10:00Z">
              <w:rPr>
                <w:highlight w:val="yellow"/>
                <w:lang w:eastAsia="zh-CN"/>
              </w:rPr>
            </w:rPrChange>
          </w:rPr>
          <w:t>considered</w:t>
        </w:r>
      </w:ins>
      <w:ins w:id="931" w:author="Apostolis-r00" w:date="2023-01-09T12:17:00Z">
        <w:r w:rsidR="007B6628" w:rsidRPr="00B662AB">
          <w:rPr>
            <w:lang w:eastAsia="zh-CN"/>
            <w:rPrChange w:id="932" w:author="HuaweiUser1" w:date="2023-01-16T16:10:00Z">
              <w:rPr>
                <w:highlight w:val="yellow"/>
                <w:lang w:eastAsia="zh-CN"/>
              </w:rPr>
            </w:rPrChange>
          </w:rPr>
          <w:t xml:space="preserve"> </w:t>
        </w:r>
      </w:ins>
      <w:ins w:id="933" w:author="Apostolis-r00" w:date="2023-01-09T12:16:00Z">
        <w:r w:rsidR="007B6628" w:rsidRPr="00B662AB">
          <w:rPr>
            <w:lang w:eastAsia="zh-CN"/>
            <w:rPrChange w:id="934" w:author="HuaweiUser1" w:date="2023-01-16T16:10:00Z">
              <w:rPr>
                <w:highlight w:val="yellow"/>
                <w:lang w:eastAsia="zh-CN"/>
              </w:rPr>
            </w:rPrChange>
          </w:rPr>
          <w:t xml:space="preserve">in </w:t>
        </w:r>
      </w:ins>
      <w:ins w:id="935" w:author="Apostolis-r00" w:date="2023-01-09T11:35:00Z">
        <w:r w:rsidRPr="00B662AB">
          <w:rPr>
            <w:lang w:eastAsia="zh-CN"/>
            <w:rPrChange w:id="936" w:author="HuaweiUser1" w:date="2023-01-16T16:10:00Z">
              <w:rPr>
                <w:highlight w:val="yellow"/>
                <w:lang w:eastAsia="zh-CN"/>
              </w:rPr>
            </w:rPrChange>
          </w:rPr>
          <w:t>stage-3</w:t>
        </w:r>
      </w:ins>
      <w:ins w:id="937" w:author="Apostolis-r00" w:date="2023-01-09T12:16:00Z">
        <w:r w:rsidR="007B6628" w:rsidRPr="00B662AB">
          <w:rPr>
            <w:lang w:eastAsia="zh-CN"/>
            <w:rPrChange w:id="938" w:author="HuaweiUser1" w:date="2023-01-16T16:10:00Z">
              <w:rPr>
                <w:highlight w:val="yellow"/>
                <w:lang w:eastAsia="zh-CN"/>
              </w:rPr>
            </w:rPrChange>
          </w:rPr>
          <w:t xml:space="preserve"> specifications</w:t>
        </w:r>
      </w:ins>
      <w:ins w:id="939" w:author="Apostolis-r00" w:date="2023-01-09T11:35:00Z">
        <w:r w:rsidRPr="00B662AB">
          <w:rPr>
            <w:lang w:eastAsia="zh-CN"/>
            <w:rPrChange w:id="940" w:author="HuaweiUser1" w:date="2023-01-16T16:10:00Z">
              <w:rPr>
                <w:highlight w:val="yellow"/>
                <w:lang w:eastAsia="zh-CN"/>
              </w:rPr>
            </w:rPrChange>
          </w:rPr>
          <w:t>.</w:t>
        </w:r>
      </w:ins>
    </w:p>
    <w:p w14:paraId="5CEF2E74" w14:textId="77777777" w:rsidR="009523E5" w:rsidRDefault="009523E5" w:rsidP="009523E5">
      <w:pPr>
        <w:pStyle w:val="B1"/>
        <w:rPr>
          <w:ins w:id="941" w:author="Apostolis-r00" w:date="2023-01-09T11:35:00Z"/>
          <w:lang w:eastAsia="zh-CN"/>
        </w:rPr>
      </w:pPr>
      <w:ins w:id="942"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6D7A5EFC" w:rsidR="009523E5" w:rsidDel="00417924" w:rsidRDefault="009523E5" w:rsidP="009523E5">
      <w:pPr>
        <w:pStyle w:val="NO"/>
        <w:rPr>
          <w:ins w:id="943" w:author="Apostolis-r00" w:date="2023-01-09T11:35:00Z"/>
          <w:del w:id="944" w:author="HuaweiUser1" w:date="2023-01-16T16:12:00Z"/>
          <w:rFonts w:eastAsia="SimSun"/>
          <w:lang w:eastAsia="en-GB"/>
        </w:rPr>
      </w:pPr>
      <w:ins w:id="945" w:author="Apostolis-r00" w:date="2023-01-09T11:35:00Z">
        <w:del w:id="946" w:author="HuaweiUser1" w:date="2023-01-16T16:12:00Z">
          <w:r w:rsidRPr="00417924" w:rsidDel="00417924">
            <w:rPr>
              <w:rFonts w:eastAsia="SimSun"/>
              <w:highlight w:val="yellow"/>
              <w:rPrChange w:id="947" w:author="HuaweiUser1" w:date="2023-01-16T16:12:00Z">
                <w:rPr>
                  <w:rFonts w:eastAsia="SimSun"/>
                </w:rPr>
              </w:rPrChange>
            </w:rPr>
            <w:delText>NOTE 1:</w:delText>
          </w:r>
          <w:r w:rsidRPr="00417924" w:rsidDel="00417924">
            <w:rPr>
              <w:rFonts w:eastAsia="SimSun"/>
              <w:highlight w:val="yellow"/>
              <w:rPrChange w:id="948" w:author="HuaweiUser1" w:date="2023-01-16T16:12:00Z">
                <w:rPr>
                  <w:rFonts w:eastAsia="SimSun"/>
                </w:rPr>
              </w:rPrChange>
            </w:rPr>
            <w:tab/>
            <w:delText>When the Datagram mode 2 is used with steering modes that use both accesses simultaneously, e.g.</w:delText>
          </w:r>
        </w:del>
      </w:ins>
      <w:ins w:id="949" w:author="Apostolis-r00" w:date="2023-01-09T12:17:00Z">
        <w:del w:id="950" w:author="HuaweiUser1" w:date="2023-01-16T16:12:00Z">
          <w:r w:rsidR="007B6628" w:rsidRPr="00417924" w:rsidDel="00417924">
            <w:rPr>
              <w:rFonts w:eastAsia="SimSun"/>
              <w:highlight w:val="yellow"/>
              <w:rPrChange w:id="951" w:author="HuaweiUser1" w:date="2023-01-16T16:12:00Z">
                <w:rPr>
                  <w:rFonts w:eastAsia="SimSun"/>
                </w:rPr>
              </w:rPrChange>
            </w:rPr>
            <w:delText>,</w:delText>
          </w:r>
        </w:del>
      </w:ins>
      <w:ins w:id="952" w:author="Apostolis-r00" w:date="2023-01-09T11:35:00Z">
        <w:del w:id="953" w:author="HuaweiUser1" w:date="2023-01-16T16:12:00Z">
          <w:r w:rsidRPr="00417924" w:rsidDel="00417924">
            <w:rPr>
              <w:rFonts w:eastAsia="SimSun"/>
              <w:highlight w:val="yellow"/>
              <w:rPrChange w:id="954" w:author="HuaweiUser1" w:date="2023-01-16T16:12:00Z">
                <w:rPr>
                  <w:rFonts w:eastAsia="SimSun"/>
                </w:rPr>
              </w:rPrChange>
            </w:rPr>
            <w:delText xml:space="preserve"> the Load-Balancing steering mode, traffic scheduling with per-packet splitting can result to excessive out-of-order delivery.</w:delText>
          </w:r>
        </w:del>
      </w:ins>
    </w:p>
    <w:p w14:paraId="53EFCBF4" w14:textId="486C506E" w:rsidR="009523E5" w:rsidRDefault="009523E5" w:rsidP="009523E5">
      <w:pPr>
        <w:pStyle w:val="NO"/>
        <w:rPr>
          <w:ins w:id="955" w:author="Apostolis-r00" w:date="2023-01-09T11:35:00Z"/>
          <w:rFonts w:eastAsia="SimSun"/>
        </w:rPr>
      </w:pPr>
      <w:ins w:id="956" w:author="Apostolis-r00" w:date="2023-01-09T11:35:00Z">
        <w:r>
          <w:rPr>
            <w:rFonts w:eastAsia="SimSun"/>
          </w:rPr>
          <w:t>NOTE </w:t>
        </w:r>
      </w:ins>
      <w:ins w:id="957" w:author="HuaweiUser1" w:date="2023-01-16T16:12:00Z">
        <w:r w:rsidR="00417924">
          <w:rPr>
            <w:rFonts w:eastAsia="SimSun"/>
          </w:rPr>
          <w:t>1</w:t>
        </w:r>
      </w:ins>
      <w:ins w:id="958" w:author="Apostolis-r00" w:date="2023-01-09T11:35:00Z">
        <w:del w:id="959" w:author="HuaweiUser1" w:date="2023-01-16T16:12:00Z">
          <w:r w:rsidDel="00417924">
            <w:rPr>
              <w:rFonts w:eastAsia="SimSun"/>
            </w:rPr>
            <w:delText>2</w:delText>
          </w:r>
        </w:del>
        <w:r>
          <w:rPr>
            <w:rFonts w:eastAsia="SimSun"/>
          </w:rPr>
          <w:t>:</w:t>
        </w:r>
        <w:r>
          <w:rPr>
            <w:rFonts w:eastAsia="SimSun"/>
          </w:rPr>
          <w:tab/>
          <w:t>The Stream mode provides strict reliability and in-order delivery with re-transmissions and therefore can lead to melt down phenomena when reliable traffic (e.g.</w:t>
        </w:r>
      </w:ins>
      <w:ins w:id="960" w:author="Apostolis-r00" w:date="2023-01-09T12:18:00Z">
        <w:r w:rsidR="007B6628">
          <w:rPr>
            <w:rFonts w:eastAsia="SimSun"/>
          </w:rPr>
          <w:t>,</w:t>
        </w:r>
      </w:ins>
      <w:ins w:id="961" w:author="Apostolis-r00" w:date="2023-01-09T11:35:00Z">
        <w:r>
          <w:rPr>
            <w:rFonts w:eastAsia="SimSun"/>
          </w:rPr>
          <w:t xml:space="preserve"> QUIC) is carried, or counteracts application decisions when UDP is selected to avoid reliability and/or in-order delivery. Therefore, it can be avoided for applications which perform their own reliability mechanisms.</w:t>
        </w:r>
      </w:ins>
    </w:p>
    <w:p w14:paraId="323670D2" w14:textId="77777777" w:rsidR="005F79C8" w:rsidRPr="00D53040" w:rsidRDefault="005F79C8">
      <w:pPr>
        <w:rPr>
          <w:ins w:id="962" w:author="Apostolis-r00" w:date="2023-01-04T18:50:00Z"/>
        </w:rPr>
        <w:pPrChange w:id="963" w:author="Apostolis-r00" w:date="2023-01-04T18:50:00Z">
          <w:pPr>
            <w:pStyle w:val="Heading5"/>
          </w:pPr>
        </w:pPrChange>
      </w:pPr>
    </w:p>
    <w:p w14:paraId="7E477509" w14:textId="77777777" w:rsidR="005F79C8" w:rsidRDefault="005F79C8" w:rsidP="005F79C8">
      <w:pPr>
        <w:pStyle w:val="Heading4"/>
      </w:pPr>
      <w:r>
        <w:t>5.32.6.3</w:t>
      </w:r>
      <w:r>
        <w:tab/>
        <w:t>Low-Layer Steering Functionalities</w:t>
      </w:r>
      <w:bookmarkEnd w:id="536"/>
      <w:bookmarkEnd w:id="537"/>
      <w:bookmarkEnd w:id="538"/>
      <w:bookmarkEnd w:id="539"/>
      <w:bookmarkEnd w:id="540"/>
      <w:bookmarkEnd w:id="541"/>
      <w:bookmarkEnd w:id="542"/>
    </w:p>
    <w:p w14:paraId="1661D514" w14:textId="77777777" w:rsidR="005F79C8" w:rsidRDefault="005F79C8" w:rsidP="005F79C8">
      <w:pPr>
        <w:pStyle w:val="Heading5"/>
      </w:pPr>
      <w:bookmarkStart w:id="964" w:name="_Toc20150146"/>
      <w:bookmarkStart w:id="965" w:name="_Toc27846948"/>
      <w:bookmarkStart w:id="966" w:name="_Toc36188079"/>
      <w:bookmarkStart w:id="967" w:name="_Toc45183984"/>
      <w:bookmarkStart w:id="968" w:name="_Toc47342826"/>
      <w:bookmarkStart w:id="969" w:name="_Toc51769528"/>
      <w:bookmarkStart w:id="970" w:name="_Toc122440691"/>
      <w:r>
        <w:t>5.32.6.3.1</w:t>
      </w:r>
      <w:r>
        <w:tab/>
        <w:t>ATSSS-LL Functionality</w:t>
      </w:r>
      <w:bookmarkEnd w:id="964"/>
      <w:bookmarkEnd w:id="965"/>
      <w:bookmarkEnd w:id="966"/>
      <w:bookmarkEnd w:id="967"/>
      <w:bookmarkEnd w:id="968"/>
      <w:bookmarkEnd w:id="969"/>
      <w:bookmarkEnd w:id="970"/>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lastRenderedPageBreak/>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Heading3"/>
      </w:pPr>
      <w:bookmarkStart w:id="971" w:name="_Toc20150147"/>
      <w:bookmarkStart w:id="972" w:name="_Toc27846949"/>
      <w:bookmarkStart w:id="973" w:name="_Toc36188080"/>
      <w:bookmarkStart w:id="974" w:name="_Toc45183985"/>
      <w:bookmarkStart w:id="975" w:name="_Toc47342827"/>
      <w:bookmarkStart w:id="976" w:name="_Toc51769529"/>
      <w:bookmarkStart w:id="977" w:name="_Toc122440692"/>
      <w:r>
        <w:t>5.32.7</w:t>
      </w:r>
      <w:r>
        <w:tab/>
        <w:t>Interworking with EPS</w:t>
      </w:r>
      <w:bookmarkEnd w:id="971"/>
      <w:bookmarkEnd w:id="972"/>
      <w:bookmarkEnd w:id="973"/>
      <w:bookmarkEnd w:id="974"/>
      <w:bookmarkEnd w:id="975"/>
      <w:bookmarkEnd w:id="976"/>
      <w:bookmarkEnd w:id="977"/>
    </w:p>
    <w:p w14:paraId="760B91EE" w14:textId="77777777" w:rsidR="005F79C8" w:rsidRDefault="005F79C8" w:rsidP="005F79C8">
      <w:pPr>
        <w:pStyle w:val="Heading4"/>
      </w:pPr>
      <w:bookmarkStart w:id="978" w:name="_Toc20150148"/>
      <w:bookmarkStart w:id="979" w:name="_Toc27846950"/>
      <w:bookmarkStart w:id="980" w:name="_Toc36188081"/>
      <w:bookmarkStart w:id="981" w:name="_Toc45183986"/>
      <w:bookmarkStart w:id="982" w:name="_Toc47342828"/>
      <w:bookmarkStart w:id="983" w:name="_Toc51769530"/>
      <w:bookmarkStart w:id="984" w:name="_Toc122440693"/>
      <w:r>
        <w:t>5.32.7.1</w:t>
      </w:r>
      <w:r>
        <w:tab/>
        <w:t>General</w:t>
      </w:r>
      <w:bookmarkEnd w:id="978"/>
      <w:bookmarkEnd w:id="979"/>
      <w:bookmarkEnd w:id="980"/>
      <w:bookmarkEnd w:id="981"/>
      <w:bookmarkEnd w:id="982"/>
      <w:bookmarkEnd w:id="983"/>
      <w:bookmarkEnd w:id="984"/>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Heading4"/>
      </w:pPr>
      <w:bookmarkStart w:id="985" w:name="_Toc20150149"/>
      <w:bookmarkStart w:id="986" w:name="_Toc27846951"/>
      <w:bookmarkStart w:id="987" w:name="_Toc36188082"/>
      <w:bookmarkStart w:id="988" w:name="_Toc45183987"/>
      <w:bookmarkStart w:id="989" w:name="_Toc47342829"/>
      <w:bookmarkStart w:id="990" w:name="_Toc51769531"/>
      <w:bookmarkStart w:id="991" w:name="_Toc122440694"/>
      <w:r>
        <w:t>5.32.7.2</w:t>
      </w:r>
      <w:r>
        <w:tab/>
        <w:t>Interworking with N26 Interface</w:t>
      </w:r>
      <w:bookmarkEnd w:id="985"/>
      <w:bookmarkEnd w:id="986"/>
      <w:bookmarkEnd w:id="987"/>
      <w:bookmarkEnd w:id="988"/>
      <w:bookmarkEnd w:id="989"/>
      <w:bookmarkEnd w:id="990"/>
      <w:bookmarkEnd w:id="991"/>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Heading4"/>
      </w:pPr>
      <w:bookmarkStart w:id="992" w:name="_Toc20150150"/>
      <w:bookmarkStart w:id="993" w:name="_Toc27846952"/>
      <w:bookmarkStart w:id="994" w:name="_Toc36188083"/>
      <w:bookmarkStart w:id="995" w:name="_Toc45183988"/>
      <w:bookmarkStart w:id="996" w:name="_Toc47342830"/>
      <w:bookmarkStart w:id="997" w:name="_Toc51769532"/>
      <w:bookmarkStart w:id="998" w:name="_Toc122440695"/>
      <w:r>
        <w:lastRenderedPageBreak/>
        <w:t>5.32.7.3</w:t>
      </w:r>
      <w:r>
        <w:tab/>
        <w:t>Interworking without N26 Interface</w:t>
      </w:r>
      <w:bookmarkEnd w:id="992"/>
      <w:bookmarkEnd w:id="993"/>
      <w:bookmarkEnd w:id="994"/>
      <w:bookmarkEnd w:id="995"/>
      <w:bookmarkEnd w:id="996"/>
      <w:bookmarkEnd w:id="997"/>
      <w:bookmarkEnd w:id="998"/>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Heading3"/>
      </w:pPr>
      <w:bookmarkStart w:id="999" w:name="_Toc20150151"/>
      <w:bookmarkStart w:id="1000" w:name="_Toc27846953"/>
      <w:bookmarkStart w:id="1001" w:name="_Toc36188084"/>
      <w:bookmarkStart w:id="1002" w:name="_Toc45183989"/>
      <w:bookmarkStart w:id="1003" w:name="_Toc47342831"/>
      <w:bookmarkStart w:id="1004" w:name="_Toc51769533"/>
      <w:bookmarkStart w:id="1005" w:name="_Toc122440696"/>
      <w:r>
        <w:t>5.32.8</w:t>
      </w:r>
      <w:r>
        <w:tab/>
        <w:t>ATSSS Rules</w:t>
      </w:r>
      <w:bookmarkEnd w:id="999"/>
      <w:bookmarkEnd w:id="1000"/>
      <w:bookmarkEnd w:id="1001"/>
      <w:bookmarkEnd w:id="1002"/>
      <w:bookmarkEnd w:id="1003"/>
      <w:bookmarkEnd w:id="1004"/>
      <w:bookmarkEnd w:id="1005"/>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1006"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1007"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1008" w:author="Apostolis-r00" w:date="2023-01-09T15:37:00Z"/>
              </w:rPr>
            </w:pPr>
            <w:ins w:id="1009"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1010" w:author="Apostolis-r00" w:date="2023-01-09T15:37:00Z"/>
              </w:rPr>
            </w:pPr>
            <w:ins w:id="1011" w:author="Apostolis-r00" w:date="2023-01-09T15:41:00Z">
              <w:r>
                <w:t>I</w:t>
              </w:r>
            </w:ins>
            <w:ins w:id="1012" w:author="Apostolis-r00" w:date="2023-01-09T15:39:00Z">
              <w:r>
                <w:t xml:space="preserve">dentifies the </w:t>
              </w:r>
            </w:ins>
            <w:ins w:id="1013" w:author="Apostolis-r00" w:date="2023-01-09T15:40:00Z">
              <w:r>
                <w:t xml:space="preserve">transport mode </w:t>
              </w:r>
            </w:ins>
            <w:ins w:id="1014" w:author="Apostolis-r00" w:date="2023-01-09T16:33:00Z">
              <w:r w:rsidR="00385139">
                <w:t xml:space="preserve">(see clause </w:t>
              </w:r>
              <w:r w:rsidR="00385139" w:rsidRPr="00385139">
                <w:t>5.32.6.2.2.1</w:t>
              </w:r>
              <w:r w:rsidR="00385139">
                <w:t xml:space="preserve">) </w:t>
              </w:r>
            </w:ins>
            <w:ins w:id="1015" w:author="Apostolis-r00" w:date="2023-01-09T15:40:00Z">
              <w:r>
                <w:t xml:space="preserve">that should </w:t>
              </w:r>
            </w:ins>
            <w:ins w:id="1016" w:author="Apostolis-r00" w:date="2023-01-09T15:37:00Z">
              <w:r>
                <w:t>be used</w:t>
              </w:r>
            </w:ins>
            <w:ins w:id="1017" w:author="Apostolis-r00" w:date="2023-01-09T15:43:00Z">
              <w:r>
                <w:t xml:space="preserve"> for the matching traffic</w:t>
              </w:r>
            </w:ins>
            <w:ins w:id="1018" w:author="Apostolis-r00" w:date="2023-01-09T15:41:00Z">
              <w:r>
                <w:t xml:space="preserve">, when the </w:t>
              </w:r>
            </w:ins>
            <w:ins w:id="1019" w:author="Apostolis-r00" w:date="2023-01-09T15:44:00Z">
              <w:r>
                <w:t xml:space="preserve">Steering Functionality </w:t>
              </w:r>
              <w:r w:rsidR="00921A6A">
                <w:t xml:space="preserve">is </w:t>
              </w:r>
            </w:ins>
            <w:ins w:id="1020" w:author="Apostolis-r00" w:date="2023-01-09T18:18:00Z">
              <w:r w:rsidR="00167C1C">
                <w:t>the</w:t>
              </w:r>
            </w:ins>
            <w:ins w:id="1021" w:author="Apostolis-r00" w:date="2023-01-09T15:45:00Z">
              <w:r w:rsidR="00921A6A">
                <w:t xml:space="preserve"> </w:t>
              </w:r>
            </w:ins>
            <w:ins w:id="1022"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1023" w:author="Apostolis-r00" w:date="2023-01-09T15:41:00Z"/>
              </w:rPr>
            </w:pPr>
            <w:ins w:id="1024" w:author="Apostolis-r00" w:date="2023-01-09T15:41:00Z">
              <w:r>
                <w:t>Optional</w:t>
              </w:r>
            </w:ins>
          </w:p>
          <w:p w14:paraId="134952DB" w14:textId="58FF266E" w:rsidR="00F057C8" w:rsidRDefault="00F057C8" w:rsidP="00F057C8">
            <w:pPr>
              <w:pStyle w:val="TAL"/>
              <w:rPr>
                <w:ins w:id="1025" w:author="Apostolis-r00" w:date="2023-01-09T15:37:00Z"/>
              </w:rPr>
            </w:pPr>
            <w:ins w:id="1026"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1027" w:author="Apostolis-r00" w:date="2023-01-09T15:37:00Z"/>
                <w:lang w:eastAsia="zh-CN"/>
              </w:rPr>
            </w:pPr>
            <w:ins w:id="1028"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1029" w:author="Apostolis-r00" w:date="2023-01-09T15:37:00Z"/>
              </w:rPr>
            </w:pPr>
            <w:ins w:id="1030"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1031" w:author="Apostolis-r00" w:date="2023-01-09T15:42:00Z"/>
              </w:rPr>
            </w:pPr>
            <w:r>
              <w:t>NOTE 6:</w:t>
            </w:r>
            <w:r>
              <w:tab/>
              <w:t>The Steering Mode Indicator and the Threshold Values shall not be provided together.</w:t>
            </w:r>
          </w:p>
          <w:p w14:paraId="39440BAC" w14:textId="03E61A6F" w:rsidR="00F057C8" w:rsidRDefault="00F057C8" w:rsidP="00F057C8">
            <w:pPr>
              <w:pStyle w:val="TAN"/>
            </w:pPr>
            <w:ins w:id="1032" w:author="Apostolis-r00" w:date="2023-01-09T15:42:00Z">
              <w:r>
                <w:t>NOTE 7:</w:t>
              </w:r>
              <w:r>
                <w:tab/>
                <w:t xml:space="preserve">The Transport Mode </w:t>
              </w:r>
            </w:ins>
            <w:ins w:id="1033" w:author="Apostolis-r00" w:date="2023-01-09T15:55:00Z">
              <w:r w:rsidR="00E1234A">
                <w:t>may be included only when the Steering Functionality is the MPQUIC functionality</w:t>
              </w:r>
            </w:ins>
            <w:ins w:id="1034" w:author="Apostolis-r00" w:date="2023-01-09T15:56:00Z">
              <w:r w:rsidR="00E1234A">
                <w:t>.</w:t>
              </w:r>
            </w:ins>
            <w:ins w:id="1035"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 xml:space="preserve">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1036" w:author="Apostolis-r00" w:date="2023-01-09T15:47:00Z"/>
        </w:rPr>
      </w:pPr>
      <w:r>
        <w:t>-</w:t>
      </w:r>
      <w:r>
        <w:tab/>
        <w:t>A Steering Functionality, which identifies whether the MPTCP functionality</w:t>
      </w:r>
      <w:ins w:id="1037"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21AA9EFF" w:rsidR="00EF65EA" w:rsidRDefault="00EF65EA" w:rsidP="005F79C8">
      <w:pPr>
        <w:pStyle w:val="B1"/>
      </w:pPr>
      <w:ins w:id="1038" w:author="Apostolis-r00" w:date="2023-01-09T15:47:00Z">
        <w:r>
          <w:t>-</w:t>
        </w:r>
        <w:r>
          <w:tab/>
        </w:r>
      </w:ins>
      <w:ins w:id="1039" w:author="Apostolis-r00" w:date="2023-01-09T15:48:00Z">
        <w:r>
          <w:t>A Transport Mode</w:t>
        </w:r>
      </w:ins>
      <w:ins w:id="1040" w:author="Apostolis-r00" w:date="2023-01-09T15:49:00Z">
        <w:r>
          <w:t>,</w:t>
        </w:r>
      </w:ins>
      <w:ins w:id="1041" w:author="Apostolis-r00" w:date="2023-01-09T15:48:00Z">
        <w:r>
          <w:t xml:space="preserve"> </w:t>
        </w:r>
      </w:ins>
      <w:ins w:id="1042" w:author="Apostolis-r00" w:date="2023-01-09T15:49:00Z">
        <w:r>
          <w:t xml:space="preserve">which </w:t>
        </w:r>
      </w:ins>
      <w:ins w:id="1043" w:author="Apostolis-r00" w:date="2023-01-09T15:52:00Z">
        <w:r>
          <w:t xml:space="preserve">identifies </w:t>
        </w:r>
      </w:ins>
      <w:ins w:id="1044" w:author="Apostolis-r00" w:date="2023-01-09T15:53:00Z">
        <w:r>
          <w:t>the</w:t>
        </w:r>
      </w:ins>
      <w:ins w:id="1045" w:author="Apostolis-r00" w:date="2023-01-09T15:52:00Z">
        <w:r>
          <w:t xml:space="preserve"> </w:t>
        </w:r>
      </w:ins>
      <w:ins w:id="1046" w:author="Apostolis-r00" w:date="2023-01-09T15:49:00Z">
        <w:r>
          <w:t>transport mode</w:t>
        </w:r>
      </w:ins>
      <w:ins w:id="1047" w:author="Apostolis-r00" w:date="2023-01-09T15:50:00Z">
        <w:r>
          <w:t xml:space="preserve"> </w:t>
        </w:r>
      </w:ins>
      <w:ins w:id="1048" w:author="Apostolis-r00" w:date="2023-01-09T15:52:00Z">
        <w:r>
          <w:t xml:space="preserve">that should be applied </w:t>
        </w:r>
      </w:ins>
      <w:ins w:id="1049" w:author="Apostolis-r00" w:date="2023-01-09T15:50:00Z">
        <w:r>
          <w:rPr>
            <w:rFonts w:eastAsia="SimSun"/>
          </w:rPr>
          <w:t>by the MPQUIC functionality</w:t>
        </w:r>
      </w:ins>
      <w:ins w:id="1050" w:author="Apostolis-r00" w:date="2023-01-09T15:52:00Z">
        <w:r>
          <w:rPr>
            <w:rFonts w:eastAsia="SimSun"/>
          </w:rPr>
          <w:t xml:space="preserve"> for the matching traffic. Th</w:t>
        </w:r>
      </w:ins>
      <w:ins w:id="1051" w:author="Apostolis-r00" w:date="2023-01-09T15:53:00Z">
        <w:r>
          <w:rPr>
            <w:rFonts w:eastAsia="SimSun"/>
          </w:rPr>
          <w:t xml:space="preserve">e transport modes supported by the MPQUIC functionality are </w:t>
        </w:r>
      </w:ins>
      <w:ins w:id="1052" w:author="Apostolis-r00" w:date="2023-01-09T15:50:00Z">
        <w:r>
          <w:rPr>
            <w:rFonts w:eastAsia="SimSun"/>
          </w:rPr>
          <w:t xml:space="preserve">defined </w:t>
        </w:r>
      </w:ins>
      <w:ins w:id="1053" w:author="Apostolis-r00" w:date="2023-01-09T15:51:00Z">
        <w:r>
          <w:rPr>
            <w:rFonts w:eastAsia="SimSun"/>
          </w:rPr>
          <w:t xml:space="preserve">in </w:t>
        </w:r>
      </w:ins>
      <w:ins w:id="1054" w:author="Apostolis-r00" w:date="2023-01-09T15:50:00Z">
        <w:r>
          <w:rPr>
            <w:rFonts w:eastAsia="SimSun"/>
          </w:rPr>
          <w:t xml:space="preserve">clause </w:t>
        </w:r>
      </w:ins>
      <w:ins w:id="1055" w:author="Apostolis-r00" w:date="2023-01-09T16:34:00Z">
        <w:r w:rsidR="00385139" w:rsidRPr="00385139">
          <w:rPr>
            <w:rFonts w:eastAsia="SimSun"/>
          </w:rPr>
          <w:t>5.32.6.2.2.1</w:t>
        </w:r>
      </w:ins>
      <w:ins w:id="1056" w:author="Apostolis-r00" w:date="2023-01-09T15:51:00Z">
        <w:r>
          <w:rPr>
            <w:rFonts w:eastAsia="SimSun"/>
          </w:rPr>
          <w:t xml:space="preserve">. </w:t>
        </w:r>
      </w:ins>
      <w:ins w:id="1057" w:author="Apostolis-r00" w:date="2023-01-09T15:53:00Z">
        <w:r>
          <w:rPr>
            <w:rFonts w:eastAsia="SimSun"/>
          </w:rPr>
          <w:t xml:space="preserve">When the Transport Mode is not provided in an ATSSS rule, </w:t>
        </w:r>
      </w:ins>
      <w:ins w:id="1058" w:author="Apostolis-r00" w:date="2023-01-09T15:54:00Z">
        <w:r w:rsidR="00E1234A" w:rsidRPr="005736A4">
          <w:rPr>
            <w:rFonts w:eastAsia="SimSun"/>
            <w:highlight w:val="yellow"/>
            <w:rPrChange w:id="1059" w:author="HuaweiUser1" w:date="2023-01-16T15:35:00Z">
              <w:rPr>
                <w:rFonts w:eastAsia="SimSun"/>
              </w:rPr>
            </w:rPrChange>
          </w:rPr>
          <w:t>the Datagram mod</w:t>
        </w:r>
      </w:ins>
      <w:ins w:id="1060" w:author="Apostolis-r00" w:date="2023-01-09T15:55:00Z">
        <w:r w:rsidR="00E1234A" w:rsidRPr="005736A4">
          <w:rPr>
            <w:rFonts w:eastAsia="SimSun"/>
            <w:highlight w:val="yellow"/>
            <w:rPrChange w:id="1061" w:author="HuaweiUser1" w:date="2023-01-16T15:35:00Z">
              <w:rPr>
                <w:rFonts w:eastAsia="SimSun"/>
              </w:rPr>
            </w:rPrChange>
          </w:rPr>
          <w:t xml:space="preserve">e </w:t>
        </w:r>
      </w:ins>
      <w:ins w:id="1062" w:author="HuaweiUser1" w:date="2023-01-16T15:35:00Z">
        <w:r w:rsidR="005736A4" w:rsidRPr="005736A4">
          <w:rPr>
            <w:rFonts w:eastAsia="SimSun"/>
            <w:highlight w:val="yellow"/>
            <w:rPrChange w:id="1063" w:author="HuaweiUser1" w:date="2023-01-16T15:35:00Z">
              <w:rPr>
                <w:rFonts w:eastAsia="SimSun"/>
              </w:rPr>
            </w:rPrChange>
          </w:rPr>
          <w:t>1</w:t>
        </w:r>
      </w:ins>
      <w:ins w:id="1064" w:author="Apostolis-r00" w:date="2023-01-09T15:55:00Z">
        <w:del w:id="1065" w:author="HuaweiUser1" w:date="2023-01-16T15:35:00Z">
          <w:r w:rsidR="00E1234A" w:rsidRPr="005736A4" w:rsidDel="005736A4">
            <w:rPr>
              <w:rFonts w:eastAsia="SimSun"/>
              <w:highlight w:val="yellow"/>
              <w:rPrChange w:id="1066" w:author="HuaweiUser1" w:date="2023-01-16T15:35:00Z">
                <w:rPr>
                  <w:rFonts w:eastAsia="SimSun"/>
                </w:rPr>
              </w:rPrChange>
            </w:rPr>
            <w:delText>2</w:delText>
          </w:r>
        </w:del>
        <w:r w:rsidR="00E1234A" w:rsidRPr="005736A4">
          <w:rPr>
            <w:rFonts w:eastAsia="SimSun"/>
            <w:highlight w:val="yellow"/>
            <w:rPrChange w:id="1067" w:author="HuaweiUser1" w:date="2023-01-16T15:35:00Z">
              <w:rPr>
                <w:rFonts w:eastAsia="SimSun"/>
              </w:rPr>
            </w:rPrChange>
          </w:rPr>
          <w:t xml:space="preserve"> shall be applied</w:t>
        </w:r>
        <w:r w:rsidR="00E1234A">
          <w:rPr>
            <w:rFonts w:eastAsia="SimSun"/>
          </w:rPr>
          <w:t>.</w:t>
        </w:r>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 xml:space="preserve">"Traffic Descriptor: UDP, </w:t>
      </w:r>
      <w:proofErr w:type="spellStart"/>
      <w:r>
        <w:t>DestAddr</w:t>
      </w:r>
      <w:proofErr w:type="spellEnd"/>
      <w:r>
        <w:t xml:space="preserve">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 xml:space="preserve">"Traffic Descriptor: TCP, </w:t>
      </w:r>
      <w:proofErr w:type="spellStart"/>
      <w:r>
        <w:t>DestPort</w:t>
      </w:r>
      <w:proofErr w:type="spellEnd"/>
      <w:r>
        <w:t xml:space="preserve">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1068"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1069"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1070" w:author="Apostolis-r00" w:date="2023-01-09T12:35:00Z">
        <w:r w:rsidR="00851439">
          <w:t xml:space="preserve">TCP </w:t>
        </w:r>
      </w:ins>
      <w:ins w:id="1071"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1072"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1073"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074" w:author="Apostolis-r00" w:date="2023-01-06T19:03:00Z"/>
        </w:rPr>
      </w:pPr>
      <w:ins w:id="1075" w:author="Apostolis-r00" w:date="2023-01-06T19:03:00Z">
        <w:r>
          <w:t>e)</w:t>
        </w:r>
        <w:r>
          <w:tab/>
          <w:t xml:space="preserve">"Traffic Descriptor: </w:t>
        </w:r>
      </w:ins>
      <w:ins w:id="1076" w:author="Apostolis-r00" w:date="2023-01-06T19:04:00Z">
        <w:r>
          <w:t xml:space="preserve">UDP traffic of </w:t>
        </w:r>
      </w:ins>
      <w:ins w:id="1077" w:author="Apostolis-r00" w:date="2023-01-06T19:03:00Z">
        <w:r>
          <w:t>Application-1", "Steering Mode: Load-Balancing, 3GPP=</w:t>
        </w:r>
      </w:ins>
      <w:ins w:id="1078" w:author="Apostolis-r00" w:date="2023-01-06T19:04:00Z">
        <w:r>
          <w:t>3</w:t>
        </w:r>
      </w:ins>
      <w:ins w:id="1079" w:author="Apostolis-r00" w:date="2023-01-06T19:03:00Z">
        <w:r>
          <w:t>0%, non-3GPP=</w:t>
        </w:r>
      </w:ins>
      <w:ins w:id="1080" w:author="Apostolis-r00" w:date="2023-01-06T19:04:00Z">
        <w:r>
          <w:t>7</w:t>
        </w:r>
      </w:ins>
      <w:ins w:id="1081" w:author="Apostolis-r00" w:date="2023-01-06T19:03:00Z">
        <w:r>
          <w:t>0%", "Steering Functionality: MP</w:t>
        </w:r>
      </w:ins>
      <w:ins w:id="1082" w:author="Apostolis-r00" w:date="2023-01-06T19:04:00Z">
        <w:r>
          <w:t>QUIC</w:t>
        </w:r>
      </w:ins>
      <w:ins w:id="1083" w:author="Apostolis-r00" w:date="2023-01-06T19:03:00Z">
        <w:r>
          <w:t>"</w:t>
        </w:r>
      </w:ins>
      <w:ins w:id="1084" w:author="Apostolis-r00" w:date="2023-01-09T15:45:00Z">
        <w:r w:rsidR="006B6A74">
          <w:t>, "</w:t>
        </w:r>
      </w:ins>
      <w:ins w:id="1085" w:author="Apostolis-r00" w:date="2023-01-09T15:46:00Z">
        <w:r w:rsidR="006B6A74">
          <w:t>Transport Mode</w:t>
        </w:r>
      </w:ins>
      <w:ins w:id="1086" w:author="Apostolis-r00" w:date="2023-01-09T15:45:00Z">
        <w:r w:rsidR="006B6A74">
          <w:t xml:space="preserve">: </w:t>
        </w:r>
      </w:ins>
      <w:ins w:id="1087" w:author="Apostolis-r00" w:date="2023-01-09T15:46:00Z">
        <w:r w:rsidR="006B6A74">
          <w:t>Datagram mode 1</w:t>
        </w:r>
      </w:ins>
      <w:ins w:id="1088" w:author="Apostolis-r00" w:date="2023-01-09T15:45:00Z">
        <w:r w:rsidR="006B6A74">
          <w:t>"</w:t>
        </w:r>
      </w:ins>
      <w:ins w:id="1089" w:author="Apostolis-r00" w:date="2023-01-06T19:03:00Z">
        <w:r>
          <w:t>:</w:t>
        </w:r>
      </w:ins>
    </w:p>
    <w:p w14:paraId="23DC15AE" w14:textId="668DFA6A" w:rsidR="003818F9" w:rsidRDefault="003818F9" w:rsidP="003818F9">
      <w:pPr>
        <w:pStyle w:val="B2"/>
        <w:rPr>
          <w:ins w:id="1090" w:author="Apostolis-r00" w:date="2023-01-06T19:03:00Z"/>
        </w:rPr>
      </w:pPr>
      <w:ins w:id="1091" w:author="Apostolis-r00" w:date="2023-01-06T19:03:00Z">
        <w:r>
          <w:t>-</w:t>
        </w:r>
        <w:r>
          <w:tab/>
          <w:t xml:space="preserve">This rule means "send </w:t>
        </w:r>
      </w:ins>
      <w:ins w:id="1092" w:author="Apostolis-r00" w:date="2023-01-06T19:05:00Z">
        <w:r>
          <w:t>3</w:t>
        </w:r>
      </w:ins>
      <w:ins w:id="1093" w:author="Apostolis-r00" w:date="2023-01-06T19:03:00Z">
        <w:r>
          <w:t xml:space="preserve">0% of the </w:t>
        </w:r>
      </w:ins>
      <w:ins w:id="1094" w:author="Apostolis-r00" w:date="2023-01-06T19:05:00Z">
        <w:r>
          <w:t xml:space="preserve">UDP </w:t>
        </w:r>
      </w:ins>
      <w:ins w:id="1095" w:author="Apostolis-r00" w:date="2023-01-06T19:03:00Z">
        <w:r>
          <w:t xml:space="preserve">traffic of Application-1 to 3GPP access and </w:t>
        </w:r>
      </w:ins>
      <w:ins w:id="1096" w:author="Apostolis-r00" w:date="2023-01-06T19:05:00Z">
        <w:r>
          <w:t>7</w:t>
        </w:r>
      </w:ins>
      <w:ins w:id="1097" w:author="Apostolis-r00" w:date="2023-01-06T19:03:00Z">
        <w:r>
          <w:t>0% to non-3GPP access by using the MP</w:t>
        </w:r>
      </w:ins>
      <w:ins w:id="1098" w:author="Apostolis-r00" w:date="2023-01-06T19:05:00Z">
        <w:r>
          <w:t>QUIC</w:t>
        </w:r>
      </w:ins>
      <w:ins w:id="1099" w:author="Apostolis-r00" w:date="2023-01-06T19:03:00Z">
        <w:r>
          <w:t xml:space="preserve"> functionality</w:t>
        </w:r>
      </w:ins>
      <w:ins w:id="1100" w:author="Apostolis-r00" w:date="2023-01-09T15:46:00Z">
        <w:r w:rsidR="006B6A74">
          <w:t xml:space="preserve"> with the Datagram mode 1</w:t>
        </w:r>
      </w:ins>
      <w:ins w:id="1101"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02"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Heading4"/>
      </w:pPr>
      <w:r>
        <w:lastRenderedPageBreak/>
        <w:t>6.3.3.3</w:t>
      </w:r>
      <w:r>
        <w:tab/>
        <w:t>Selection of an UPF for a particular PDU Session</w:t>
      </w:r>
      <w:bookmarkEnd w:id="1102"/>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 xml:space="preserve">5G-AN-provided identities (e.g. </w:t>
      </w:r>
      <w:proofErr w:type="spellStart"/>
      <w:r>
        <w:t>CellID</w:t>
      </w:r>
      <w:proofErr w:type="spellEnd"/>
      <w:r>
        <w:t>,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lastRenderedPageBreak/>
        <w:t>-</w:t>
      </w:r>
      <w:r>
        <w:tab/>
        <w:t>Information regarding the ATSSS Steering Capability of the UE session (</w:t>
      </w:r>
      <w:ins w:id="1103" w:author="Apostolis-r00" w:date="2023-01-09T12:34:00Z">
        <w:r w:rsidR="00851439">
          <w:t xml:space="preserve">e.g., any combination of </w:t>
        </w:r>
      </w:ins>
      <w:r>
        <w:t xml:space="preserve">ATSSS-LL capability, MPTCP capability, </w:t>
      </w:r>
      <w:ins w:id="1104" w:author="Apostolis-r00" w:date="2023-01-09T12:33:00Z">
        <w:r w:rsidR="00851439">
          <w:t>MPQUIC capability</w:t>
        </w:r>
      </w:ins>
      <w:del w:id="1105" w:author="Apostolis-r00" w:date="2023-01-09T12:34:00Z">
        <w:r w:rsidDel="00851439">
          <w:delText xml:space="preserve">or </w:delText>
        </w:r>
      </w:del>
      <w:del w:id="1106"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Apostolis-r00" w:date="2023-01-06T16:26:00Z" w:initials="AS">
    <w:p w14:paraId="4E1D4E44" w14:textId="0D98C6C0" w:rsidR="00C01D3D" w:rsidRDefault="00C01D3D">
      <w:pPr>
        <w:pStyle w:val="CommentText"/>
      </w:pPr>
      <w:r>
        <w:rPr>
          <w:rStyle w:val="CommentReference"/>
        </w:rPr>
        <w:annotationRef/>
      </w:r>
      <w:r>
        <w:rPr>
          <w:noProof/>
        </w:rPr>
        <w:t xml:space="preserve">The changes in this bullet are editorial. Since this bullet has a lot of commonalities with the next bullet, these two bullets are combined.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1D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CA52" w16cex:dateUtc="2023-01-0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D4E44" w16cid:durableId="2762CA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ACE9" w14:textId="77777777" w:rsidR="00BF2DB0" w:rsidRDefault="00BF2DB0">
      <w:r>
        <w:separator/>
      </w:r>
    </w:p>
  </w:endnote>
  <w:endnote w:type="continuationSeparator" w:id="0">
    <w:p w14:paraId="3B52C0A4" w14:textId="77777777" w:rsidR="00BF2DB0" w:rsidRDefault="00BF2DB0">
      <w:r>
        <w:continuationSeparator/>
      </w:r>
    </w:p>
  </w:endnote>
  <w:endnote w:type="continuationNotice" w:id="1">
    <w:p w14:paraId="7143178D" w14:textId="77777777" w:rsidR="00BF2DB0" w:rsidRDefault="00BF2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32E86" w14:textId="77777777" w:rsidR="00BF2DB0" w:rsidRDefault="00BF2DB0">
      <w:r>
        <w:separator/>
      </w:r>
    </w:p>
  </w:footnote>
  <w:footnote w:type="continuationSeparator" w:id="0">
    <w:p w14:paraId="28575D5C" w14:textId="77777777" w:rsidR="00BF2DB0" w:rsidRDefault="00BF2DB0">
      <w:r>
        <w:continuationSeparator/>
      </w:r>
    </w:p>
  </w:footnote>
  <w:footnote w:type="continuationNotice" w:id="1">
    <w:p w14:paraId="728E2DAE" w14:textId="77777777" w:rsidR="00BF2DB0" w:rsidRDefault="00BF2D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C01D3D" w:rsidRDefault="00C01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C01D3D" w:rsidRDefault="00C01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C01D3D" w:rsidRDefault="00C01D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C01D3D" w:rsidRDefault="00C01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rson w15:author="HuaweiUser1">
    <w15:presenceInfo w15:providerId="None" w15:userId="Huawei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553B"/>
    <w:rsid w:val="0012634D"/>
    <w:rsid w:val="00130D2B"/>
    <w:rsid w:val="00132D8A"/>
    <w:rsid w:val="001431FF"/>
    <w:rsid w:val="00145D43"/>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1A4B"/>
    <w:rsid w:val="0027366F"/>
    <w:rsid w:val="00275D12"/>
    <w:rsid w:val="002760AC"/>
    <w:rsid w:val="002805D7"/>
    <w:rsid w:val="00281E29"/>
    <w:rsid w:val="002831F6"/>
    <w:rsid w:val="00284FEB"/>
    <w:rsid w:val="00285E3E"/>
    <w:rsid w:val="002860C4"/>
    <w:rsid w:val="00290DFC"/>
    <w:rsid w:val="002922FD"/>
    <w:rsid w:val="002941A3"/>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74CB5"/>
    <w:rsid w:val="00374DD4"/>
    <w:rsid w:val="00375FF8"/>
    <w:rsid w:val="0038005B"/>
    <w:rsid w:val="003808E9"/>
    <w:rsid w:val="003818F9"/>
    <w:rsid w:val="00385139"/>
    <w:rsid w:val="00385A11"/>
    <w:rsid w:val="00386DEC"/>
    <w:rsid w:val="00392484"/>
    <w:rsid w:val="003968D8"/>
    <w:rsid w:val="00396AB6"/>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6437F"/>
    <w:rsid w:val="00566304"/>
    <w:rsid w:val="005663B5"/>
    <w:rsid w:val="00572799"/>
    <w:rsid w:val="005736A4"/>
    <w:rsid w:val="00576164"/>
    <w:rsid w:val="00582E48"/>
    <w:rsid w:val="00584E1B"/>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4494"/>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C5E28"/>
    <w:rsid w:val="00ED34AA"/>
    <w:rsid w:val="00ED724F"/>
    <w:rsid w:val="00EE32A1"/>
    <w:rsid w:val="00EE7D7C"/>
    <w:rsid w:val="00EF2BCA"/>
    <w:rsid w:val="00EF32F1"/>
    <w:rsid w:val="00EF65EA"/>
    <w:rsid w:val="00F021CD"/>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6080"/>
    <w:rsid w:val="00FC7F14"/>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microsoft.com/office/2011/relationships/commentsExtended" Target="commentsExtended.xml"/><Relationship Id="rId39" Type="http://schemas.openxmlformats.org/officeDocument/2006/relationships/image" Target="media/image12.png"/><Relationship Id="rId21" Type="http://schemas.openxmlformats.org/officeDocument/2006/relationships/image" Target="media/image5.emf"/><Relationship Id="rId34" Type="http://schemas.openxmlformats.org/officeDocument/2006/relationships/oleObject" Target="embeddings/oleObject3.bin"/><Relationship Id="rId42"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oleObject2.bin"/><Relationship Id="rId37" Type="http://schemas.openxmlformats.org/officeDocument/2006/relationships/image" Target="media/image11.e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8/08/relationships/commentsExtensible" Target="commentsExtensible.xml"/><Relationship Id="rId36" Type="http://schemas.openxmlformats.org/officeDocument/2006/relationships/oleObject" Target="embeddings/Microsoft_Visio_2003-2010_Drawing3.vsd"/><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6/09/relationships/commentsIds" Target="commentsIds.xml"/><Relationship Id="rId30" Type="http://schemas.openxmlformats.org/officeDocument/2006/relationships/oleObject" Target="embeddings/oleObject1.bin"/><Relationship Id="rId35" Type="http://schemas.openxmlformats.org/officeDocument/2006/relationships/image" Target="media/image10.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comments" Target="comments.xml"/><Relationship Id="rId33" Type="http://schemas.openxmlformats.org/officeDocument/2006/relationships/image" Target="media/image9.emf"/><Relationship Id="rId38" Type="http://schemas.openxmlformats.org/officeDocument/2006/relationships/package" Target="embeddings/Microsoft_Visio_Drawing3.vsdx"/><Relationship Id="rId20" Type="http://schemas.openxmlformats.org/officeDocument/2006/relationships/package" Target="embeddings/Microsoft_Visio_Drawing1.vsdx"/><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2.xml><?xml version="1.0" encoding="utf-8"?>
<ds:datastoreItem xmlns:ds="http://schemas.openxmlformats.org/officeDocument/2006/customXml" ds:itemID="{EBCDADAB-F18A-4613-B36F-09C95DFB60CE}">
  <ds:schemaRefs>
    <ds:schemaRef ds:uri="http://schemas.openxmlformats.org/officeDocument/2006/bibliography"/>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37</Pages>
  <Words>16895</Words>
  <Characters>96307</Characters>
  <Application>Microsoft Office Word</Application>
  <DocSecurity>4</DocSecurity>
  <Lines>802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112977</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User2</cp:lastModifiedBy>
  <cp:revision>2</cp:revision>
  <cp:lastPrinted>1900-01-02T01:39:00Z</cp:lastPrinted>
  <dcterms:created xsi:type="dcterms:W3CDTF">2023-01-16T13:18:00Z</dcterms:created>
  <dcterms:modified xsi:type="dcterms:W3CDTF">2023-01-16T13:18:00Z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