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682B479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1BF72B4B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 xml:space="preserve">21 propose the protocol enhancement for </w:t>
      </w:r>
      <w:bookmarkStart w:id="4" w:name="_Hlk116641955"/>
      <w:r>
        <w:rPr>
          <w:rFonts w:ascii="Arial" w:hAnsi="Arial" w:cs="Arial" w:hint="eastAsia"/>
          <w:lang w:eastAsia="zh-CN"/>
        </w:rPr>
        <w:t xml:space="preserve">the UE in </w:t>
      </w:r>
      <w:r w:rsidR="009B6030">
        <w:rPr>
          <w:rFonts w:ascii="Arial" w:hAnsi="Arial" w:cs="Arial"/>
          <w:lang w:eastAsia="zh-CN"/>
        </w:rPr>
        <w:t>RRC Inactive</w:t>
      </w:r>
      <w:r>
        <w:rPr>
          <w:rFonts w:ascii="Arial" w:hAnsi="Arial" w:cs="Arial" w:hint="eastAsia"/>
          <w:lang w:eastAsia="zh-CN"/>
        </w:rPr>
        <w:t xml:space="preserve"> or RRC_Idle state</w:t>
      </w:r>
      <w:r w:rsidR="006B2C4D">
        <w:rPr>
          <w:rFonts w:ascii="Arial" w:hAnsi="Arial" w:cs="Arial"/>
          <w:lang w:eastAsia="zh-CN"/>
        </w:rPr>
        <w:t xml:space="preserve"> </w:t>
      </w:r>
      <w:bookmarkEnd w:id="4"/>
      <w:r>
        <w:rPr>
          <w:rFonts w:ascii="Arial" w:hAnsi="Arial" w:cs="Arial" w:hint="eastAsia"/>
          <w:lang w:eastAsia="zh-CN"/>
        </w:rPr>
        <w:t xml:space="preserve">and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7B0D165D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E81B0C">
        <w:rPr>
          <w:lang w:eastAsia="zh-CN"/>
        </w:rPr>
        <w:t xml:space="preserve">due to it is out </w:t>
      </w:r>
      <w:r w:rsidR="009F6179">
        <w:rPr>
          <w:rFonts w:hint="eastAsia"/>
          <w:lang w:eastAsia="zh-CN"/>
        </w:rPr>
        <w:t>of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</w:t>
      </w:r>
      <w:r w:rsidR="00D27C1A">
        <w:rPr>
          <w:rFonts w:hint="eastAsia"/>
          <w:lang w:eastAsia="zh-CN"/>
        </w:rPr>
        <w:t>j</w:t>
      </w:r>
      <w:r>
        <w:rPr>
          <w:lang w:eastAsia="zh-CN"/>
        </w:rPr>
        <w:t xml:space="preserve">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6A4FC2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67BD998B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>the relate</w:t>
      </w:r>
      <w:bookmarkStart w:id="5" w:name="_GoBack"/>
      <w:bookmarkEnd w:id="5"/>
      <w:r>
        <w:rPr>
          <w:lang w:eastAsia="zh-CN"/>
        </w:rPr>
        <w:t xml:space="preserve">d N1SM and N2SM information </w:t>
      </w:r>
      <w:r w:rsidR="009A37FF">
        <w:rPr>
          <w:lang w:eastAsia="zh-CN"/>
        </w:rPr>
        <w:t xml:space="preserve">need 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</w:t>
      </w:r>
      <w:r w:rsidR="005916AF">
        <w:rPr>
          <w:rFonts w:hint="eastAsia"/>
          <w:lang w:eastAsia="zh-CN"/>
        </w:rPr>
        <w:t>without</w:t>
      </w:r>
      <w:r w:rsidR="009C4008">
        <w:rPr>
          <w:lang w:eastAsia="zh-CN"/>
        </w:rPr>
        <w:t xml:space="preserve"> SM message </w:t>
      </w:r>
      <w:r w:rsidRPr="00DD7E66">
        <w:rPr>
          <w:lang w:eastAsia="zh-CN"/>
        </w:rPr>
        <w:t>how the</w:t>
      </w:r>
      <w:r w:rsidR="009C4008">
        <w:rPr>
          <w:lang w:eastAsia="zh-CN"/>
        </w:rPr>
        <w:t xml:space="preserve"> MBS session related context information is sent to UE and NG-RAN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  <w:r w:rsidR="00F316C0">
        <w:rPr>
          <w:lang w:eastAsia="zh-CN"/>
        </w:rPr>
        <w:t xml:space="preserve">If </w:t>
      </w:r>
      <w:r w:rsidR="009C4008">
        <w:rPr>
          <w:lang w:eastAsia="zh-CN"/>
        </w:rPr>
        <w:t xml:space="preserve">it is </w:t>
      </w:r>
      <w:r w:rsidR="00F316C0">
        <w:rPr>
          <w:lang w:eastAsia="zh-CN"/>
        </w:rPr>
        <w:t>not</w:t>
      </w:r>
      <w:r w:rsidR="009C4008">
        <w:rPr>
          <w:lang w:eastAsia="zh-CN"/>
        </w:rPr>
        <w:t xml:space="preserve"> </w:t>
      </w:r>
      <w:r w:rsidR="005D7863">
        <w:rPr>
          <w:lang w:eastAsia="zh-CN"/>
        </w:rPr>
        <w:t>possible</w:t>
      </w:r>
      <w:r w:rsidR="00F316C0">
        <w:rPr>
          <w:lang w:eastAsia="zh-CN"/>
        </w:rPr>
        <w:t xml:space="preserve">, besides above two parameters what </w:t>
      </w:r>
      <w:r w:rsidR="00604197">
        <w:rPr>
          <w:lang w:val="en-US" w:eastAsia="zh-CN"/>
        </w:rPr>
        <w:t xml:space="preserve">additional information </w:t>
      </w:r>
      <w:r w:rsidR="000F45E9">
        <w:rPr>
          <w:rFonts w:hint="eastAsia"/>
          <w:lang w:val="en-US" w:eastAsia="zh-CN"/>
        </w:rPr>
        <w:t>need</w:t>
      </w:r>
      <w:r w:rsidR="00CE16BC">
        <w:rPr>
          <w:rFonts w:hint="eastAsia"/>
          <w:lang w:val="en-US" w:eastAsia="zh-CN"/>
        </w:rPr>
        <w:t>s</w:t>
      </w:r>
      <w:r w:rsidR="000F45E9">
        <w:rPr>
          <w:rFonts w:hint="eastAsia"/>
          <w:lang w:val="en-US" w:eastAsia="zh-CN"/>
        </w:rPr>
        <w:t xml:space="preserve"> to be exchanged between the UE and the network</w:t>
      </w:r>
      <w:r w:rsidR="00604197">
        <w:rPr>
          <w:lang w:val="en-US" w:eastAsia="zh-CN"/>
        </w:rPr>
        <w:t>?</w:t>
      </w:r>
    </w:p>
    <w:p w14:paraId="0E9B84CD" w14:textId="468F62CB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9B6030" w:rsidRPr="00F31D15">
        <w:rPr>
          <w:lang w:eastAsia="zh-CN"/>
        </w:rPr>
        <w:t xml:space="preserve">, </w:t>
      </w:r>
      <w:r w:rsidR="00157868">
        <w:rPr>
          <w:lang w:eastAsia="zh-CN"/>
        </w:rPr>
        <w:t>d</w:t>
      </w:r>
      <w:r w:rsidR="009B6030" w:rsidRPr="00F31D15">
        <w:rPr>
          <w:lang w:eastAsia="zh-CN"/>
        </w:rPr>
        <w:t>oes CT1</w:t>
      </w:r>
      <w:r w:rsidR="00673649">
        <w:rPr>
          <w:lang w:eastAsia="zh-CN"/>
        </w:rPr>
        <w:t>/CT4</w:t>
      </w:r>
      <w:r w:rsidR="009B6030" w:rsidRPr="00F31D15">
        <w:rPr>
          <w:lang w:eastAsia="zh-CN"/>
        </w:rPr>
        <w:t xml:space="preserve"> see </w:t>
      </w:r>
      <w:r w:rsidR="007E67B4">
        <w:rPr>
          <w:lang w:eastAsia="zh-CN"/>
        </w:rPr>
        <w:t>it is worth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38BD6833" w14:textId="77777777" w:rsidR="00D95B60" w:rsidRDefault="00D95B60">
      <w:pPr>
        <w:rPr>
          <w:rFonts w:ascii="Arial" w:hAnsi="Arial" w:cs="Arial"/>
          <w:b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1D976C89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 w:rsidR="005B187C">
        <w:rPr>
          <w:rFonts w:ascii="Arial" w:eastAsia="宋体" w:hAnsi="Arial" w:cs="Arial" w:hint="eastAsia"/>
          <w:b/>
          <w:lang w:eastAsia="zh-CN"/>
        </w:rPr>
        <w:t>, CT4</w:t>
      </w:r>
      <w:r>
        <w:rPr>
          <w:rFonts w:ascii="Arial" w:hAnsi="Arial" w:cs="Arial"/>
          <w:b/>
          <w:lang w:eastAsia="zh-CN"/>
        </w:rPr>
        <w:t>:</w:t>
      </w:r>
    </w:p>
    <w:p w14:paraId="10074C43" w14:textId="2EA92201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and CT4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6" w:name="OLE_LINK19"/>
      <w:bookmarkStart w:id="7" w:name="OLE_LINK20"/>
      <w:bookmarkStart w:id="8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6"/>
    <w:bookmarkEnd w:id="7"/>
    <w:bookmarkEnd w:id="8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F60B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2647" w16cex:dateUtc="2022-10-14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F60B0B" w16cid:durableId="26F426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8EACF" w14:textId="77777777" w:rsidR="00E356BE" w:rsidRDefault="00E356BE" w:rsidP="0056739E">
      <w:pPr>
        <w:spacing w:after="0" w:line="240" w:lineRule="auto"/>
      </w:pPr>
      <w:r>
        <w:separator/>
      </w:r>
    </w:p>
  </w:endnote>
  <w:endnote w:type="continuationSeparator" w:id="0">
    <w:p w14:paraId="421BAEF4" w14:textId="77777777" w:rsidR="00E356BE" w:rsidRDefault="00E356B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5E7E8" w14:textId="77777777" w:rsidR="00E356BE" w:rsidRDefault="00E356BE" w:rsidP="0056739E">
      <w:pPr>
        <w:spacing w:after="0" w:line="240" w:lineRule="auto"/>
      </w:pPr>
      <w:r>
        <w:separator/>
      </w:r>
    </w:p>
  </w:footnote>
  <w:footnote w:type="continuationSeparator" w:id="0">
    <w:p w14:paraId="59439D3E" w14:textId="77777777" w:rsidR="00E356BE" w:rsidRDefault="00E356B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16AF"/>
    <w:rsid w:val="005931E6"/>
    <w:rsid w:val="005A1B4D"/>
    <w:rsid w:val="005B187C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76CC3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D46D2"/>
    <w:rsid w:val="00CE16BC"/>
    <w:rsid w:val="00CF2C1F"/>
    <w:rsid w:val="00D071E2"/>
    <w:rsid w:val="00D14511"/>
    <w:rsid w:val="00D27C1A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356B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Web 3" w:semiHidden="0" w:unhideWhenUsed="0"/>
    <w:lsdException w:name="Balloon Text" w:qFormat="1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31B1E4-9BF8-403F-90BF-A0C13CDB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4</cp:revision>
  <dcterms:created xsi:type="dcterms:W3CDTF">2022-10-14T11:53:00Z</dcterms:created>
  <dcterms:modified xsi:type="dcterms:W3CDTF">2022-10-14T11:54:00Z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