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726D7815"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7D09DE">
        <w:rPr>
          <w:rFonts w:ascii="Arial" w:hAnsi="Arial" w:cs="Arial"/>
          <w:b/>
          <w:bCs/>
          <w:sz w:val="24"/>
          <w:szCs w:val="24"/>
        </w:rPr>
        <w:t>3</w:t>
      </w:r>
      <w:r w:rsidR="00011EC3" w:rsidRPr="00EB3018">
        <w:rPr>
          <w:rFonts w:ascii="Arial" w:hAnsi="Arial" w:cs="Arial" w:hint="eastAsia"/>
          <w:b/>
          <w:bCs/>
          <w:sz w:val="24"/>
          <w:szCs w:val="24"/>
        </w:rPr>
        <w:t>E</w:t>
      </w:r>
      <w:r w:rsidR="00011EC3">
        <w:rPr>
          <w:rFonts w:ascii="Arial" w:hAnsi="Arial" w:cs="Arial"/>
          <w:b/>
          <w:bCs/>
          <w:sz w:val="24"/>
          <w:szCs w:val="24"/>
        </w:rPr>
        <w:tab/>
      </w:r>
      <w:r w:rsidR="00786476" w:rsidRPr="00BB476B">
        <w:rPr>
          <w:rFonts w:ascii="Arial" w:hAnsi="Arial" w:cs="Arial"/>
          <w:b/>
          <w:bCs/>
          <w:sz w:val="24"/>
          <w:szCs w:val="24"/>
        </w:rPr>
        <w:t>S2-</w:t>
      </w:r>
      <w:r w:rsidR="00BB476B" w:rsidRPr="00BB476B">
        <w:t xml:space="preserve"> </w:t>
      </w:r>
      <w:r w:rsidR="00BB476B" w:rsidRPr="00BB476B">
        <w:rPr>
          <w:rFonts w:ascii="Arial" w:hAnsi="Arial" w:cs="Arial"/>
          <w:b/>
          <w:bCs/>
          <w:sz w:val="24"/>
          <w:szCs w:val="24"/>
        </w:rPr>
        <w:t>2208348</w:t>
      </w:r>
    </w:p>
    <w:p w14:paraId="6635DFD4" w14:textId="740CE2DA" w:rsidR="00011EC3" w:rsidRDefault="00811BB0" w:rsidP="00011EC3">
      <w:pPr>
        <w:pBdr>
          <w:bottom w:val="single" w:sz="6" w:space="0" w:color="auto"/>
        </w:pBdr>
        <w:tabs>
          <w:tab w:val="right" w:pos="9638"/>
        </w:tabs>
        <w:rPr>
          <w:rFonts w:ascii="Arial" w:eastAsia="SimSun"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r w:rsidRPr="00913600">
        <w:rPr>
          <w:rFonts w:ascii="Arial" w:hAnsi="Arial" w:cs="Arial"/>
          <w:b/>
          <w:bCs/>
          <w:sz w:val="24"/>
          <w:szCs w:val="24"/>
        </w:rPr>
        <w:t>Elbonia</w:t>
      </w:r>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7D09DE">
        <w:rPr>
          <w:rFonts w:ascii="Arial" w:hAnsi="Arial" w:cs="Arial"/>
          <w:b/>
          <w:bCs/>
          <w:sz w:val="24"/>
          <w:szCs w:val="24"/>
        </w:rPr>
        <w:t>October</w:t>
      </w:r>
      <w:r w:rsidR="00420135">
        <w:rPr>
          <w:rFonts w:ascii="Arial" w:hAnsi="Arial" w:cs="Arial"/>
          <w:b/>
          <w:bCs/>
          <w:sz w:val="24"/>
          <w:szCs w:val="24"/>
        </w:rPr>
        <w:t xml:space="preserve"> </w:t>
      </w:r>
      <w:r w:rsidR="007251DE">
        <w:rPr>
          <w:rFonts w:ascii="Arial" w:hAnsi="Arial" w:cs="Arial"/>
          <w:b/>
          <w:bCs/>
          <w:sz w:val="24"/>
          <w:szCs w:val="24"/>
        </w:rPr>
        <w:t>1</w:t>
      </w:r>
      <w:r w:rsidR="007D09DE">
        <w:rPr>
          <w:rFonts w:ascii="Arial" w:hAnsi="Arial" w:cs="Arial"/>
          <w:b/>
          <w:bCs/>
          <w:sz w:val="24"/>
          <w:szCs w:val="24"/>
        </w:rPr>
        <w:t>0</w:t>
      </w:r>
      <w:r w:rsidR="00420135">
        <w:rPr>
          <w:rFonts w:ascii="Arial" w:hAnsi="Arial" w:cs="Arial"/>
          <w:b/>
          <w:bCs/>
          <w:sz w:val="24"/>
          <w:szCs w:val="24"/>
        </w:rPr>
        <w:t xml:space="preserve"> - </w:t>
      </w:r>
      <w:r w:rsidR="007D09DE">
        <w:rPr>
          <w:rFonts w:ascii="Arial" w:hAnsi="Arial" w:cs="Arial"/>
          <w:b/>
          <w:bCs/>
          <w:sz w:val="24"/>
          <w:szCs w:val="24"/>
        </w:rPr>
        <w:t>1</w:t>
      </w:r>
      <w:r w:rsidR="0052739A">
        <w:rPr>
          <w:rFonts w:ascii="Arial" w:hAnsi="Arial" w:cs="Arial"/>
          <w:b/>
          <w:bCs/>
          <w:sz w:val="24"/>
          <w:szCs w:val="24"/>
        </w:rPr>
        <w:t>7</w:t>
      </w:r>
      <w:r w:rsidRPr="00913600">
        <w:rPr>
          <w:rFonts w:ascii="Arial" w:hAnsi="Arial" w:cs="Arial"/>
          <w:b/>
          <w:bCs/>
          <w:sz w:val="24"/>
          <w:szCs w:val="24"/>
        </w:rPr>
        <w:t>, 2022</w:t>
      </w:r>
      <w:r w:rsidRPr="00913600">
        <w:rPr>
          <w:rFonts w:ascii="Arial" w:hAnsi="Arial" w:cs="Arial"/>
          <w:b/>
          <w:bCs/>
          <w:sz w:val="24"/>
          <w:szCs w:val="24"/>
        </w:rPr>
        <w:fldChar w:fldCharType="end"/>
      </w:r>
      <w:r w:rsidR="007251DE">
        <w:rPr>
          <w:rFonts w:ascii="Arial" w:hAnsi="Arial" w:cs="Arial"/>
          <w:b/>
          <w:bCs/>
          <w:sz w:val="24"/>
          <w:szCs w:val="24"/>
        </w:rPr>
        <w:t xml:space="preserve">                                                          </w:t>
      </w:r>
      <w:r>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254DEB91"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LS </w:t>
      </w:r>
      <w:r w:rsidR="00C0087E">
        <w:rPr>
          <w:color w:val="000000"/>
        </w:rPr>
        <w:t xml:space="preserve">on </w:t>
      </w:r>
      <w:r w:rsidR="003C3AAB" w:rsidRPr="003C3AAB">
        <w:t>UE Policy Control with PCF re-selection during AMF relocation</w:t>
      </w:r>
    </w:p>
    <w:p w14:paraId="7E261271" w14:textId="63B3CD16" w:rsidR="00463675" w:rsidRPr="0016014E" w:rsidRDefault="00463675" w:rsidP="000F4E43">
      <w:pPr>
        <w:pStyle w:val="Title"/>
        <w:rPr>
          <w:color w:val="000000"/>
          <w:lang w:eastAsia="zh-CN"/>
        </w:rPr>
      </w:pPr>
      <w:r w:rsidRPr="000F4E43">
        <w:t>Response to:</w:t>
      </w:r>
      <w:r w:rsidRPr="000F4E43">
        <w:tab/>
      </w:r>
      <w:r w:rsidR="002D4BCF" w:rsidRPr="0052739A">
        <w:t>(</w:t>
      </w:r>
      <w:r w:rsidR="00D81D32" w:rsidRPr="0052739A">
        <w:t xml:space="preserve">S2-2208132 </w:t>
      </w:r>
      <w:r w:rsidR="00146955" w:rsidRPr="0052739A">
        <w:t>/</w:t>
      </w:r>
      <w:r w:rsidR="002D4BCF" w:rsidRPr="0052739A">
        <w:t>C3-224</w:t>
      </w:r>
      <w:r w:rsidR="00A32417" w:rsidRPr="0052739A">
        <w:t>697</w:t>
      </w:r>
      <w:r w:rsidR="00787651" w:rsidRPr="0052739A">
        <w:t xml:space="preserve">) </w:t>
      </w:r>
      <w:r w:rsidR="009108D5" w:rsidRPr="0052739A">
        <w:t xml:space="preserve">LS on </w:t>
      </w:r>
      <w:r w:rsidR="00385EC1" w:rsidRPr="0052739A">
        <w:t>UE Policy Control with PCF re-selection during AMF relocation</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5DDC0927" w:rsidR="00463675" w:rsidRPr="009A6686" w:rsidRDefault="00463675" w:rsidP="000F4E43">
      <w:pPr>
        <w:pStyle w:val="Title"/>
        <w:rPr>
          <w:lang w:val="en-US" w:eastAsia="zh-CN"/>
        </w:rPr>
      </w:pPr>
      <w:r w:rsidRPr="000F4E43">
        <w:t>Work Item:</w:t>
      </w:r>
      <w:r w:rsidRPr="000F4E43">
        <w:tab/>
      </w:r>
      <w:r w:rsidR="008E6C46" w:rsidRPr="0052739A">
        <w:rPr>
          <w:color w:val="000000"/>
          <w:lang w:eastAsia="zh-CN"/>
        </w:rPr>
        <w:t>TEI17</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04010D7E" w:rsidR="00463675" w:rsidRPr="005F1FCD" w:rsidRDefault="00463675" w:rsidP="000F4E43">
      <w:pPr>
        <w:pStyle w:val="Source"/>
        <w:rPr>
          <w:lang w:val="fr-FR" w:eastAsia="zh-CN"/>
        </w:rPr>
      </w:pPr>
      <w:r w:rsidRPr="000F4E43">
        <w:t>To:</w:t>
      </w:r>
      <w:r w:rsidRPr="000F4E43">
        <w:tab/>
      </w:r>
      <w:r w:rsidR="003B05B7">
        <w:t>CT3</w:t>
      </w:r>
    </w:p>
    <w:p w14:paraId="7E261277" w14:textId="41C18A3D" w:rsidR="00463675" w:rsidRPr="00221641" w:rsidRDefault="00463675" w:rsidP="000F4E43">
      <w:pPr>
        <w:pStyle w:val="Source"/>
        <w:rPr>
          <w:b w:val="0"/>
          <w:lang w:val="fr-FR" w:eastAsia="zh-CN"/>
        </w:rPr>
      </w:pPr>
      <w:r w:rsidRPr="005F1FCD">
        <w:rPr>
          <w:lang w:val="fr-FR"/>
        </w:rPr>
        <w:t>Cc:</w:t>
      </w:r>
      <w:r w:rsidRPr="005F1FCD">
        <w:rPr>
          <w:lang w:val="fr-FR"/>
        </w:rPr>
        <w:tab/>
      </w:r>
      <w:r w:rsidR="003B05B7">
        <w:rPr>
          <w:lang w:val="fr-FR"/>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3B47F66A" w:rsidR="00463675" w:rsidRPr="0016014E" w:rsidRDefault="00463675" w:rsidP="000F4E43">
      <w:pPr>
        <w:pStyle w:val="Contact"/>
        <w:tabs>
          <w:tab w:val="clear" w:pos="2268"/>
        </w:tabs>
        <w:rPr>
          <w:bCs/>
        </w:rPr>
      </w:pPr>
      <w:r w:rsidRPr="000F4E43">
        <w:t>Name:</w:t>
      </w:r>
      <w:r w:rsidRPr="000F4E43">
        <w:rPr>
          <w:bCs/>
        </w:rPr>
        <w:tab/>
      </w:r>
      <w:r w:rsidR="0052739A">
        <w:t>Belen Pancorbo</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60809DBB"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155553">
        <w:rPr>
          <w:bCs/>
          <w:color w:val="0000FF"/>
        </w:rPr>
        <w:t>belen.pancorbo@ericsson.com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7E7B6769" w:rsidR="00463675" w:rsidRPr="000F4E43" w:rsidRDefault="00463675" w:rsidP="000F4E43">
      <w:pPr>
        <w:pStyle w:val="Title"/>
      </w:pPr>
      <w:r w:rsidRPr="000F4E43">
        <w:t>Attachments:</w:t>
      </w:r>
      <w:r w:rsidR="000C0D65">
        <w:t xml:space="preserve"> </w:t>
      </w:r>
      <w:r w:rsidR="000C0D65" w:rsidRPr="00420577">
        <w:t>23.502 CR</w:t>
      </w:r>
      <w:r w:rsidR="00420577" w:rsidRPr="00420577">
        <w:t xml:space="preserve"> </w:t>
      </w:r>
      <w:r w:rsidR="00420577" w:rsidRPr="00420577">
        <w:t>3558</w:t>
      </w:r>
      <w:r w:rsidR="004C6018" w:rsidRPr="004C6018">
        <w:t xml:space="preserve">, 23.503 </w:t>
      </w:r>
      <w:r w:rsidR="004C6018" w:rsidRPr="003D5F29">
        <w:t>CR</w:t>
      </w:r>
      <w:r w:rsidR="003D5F29" w:rsidRPr="003D5F29">
        <w:t xml:space="preserve"> </w:t>
      </w:r>
      <w:r w:rsidR="003D5F29" w:rsidRPr="003D5F29">
        <w:t>0742</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01AF30B4" w14:textId="03075F24" w:rsidR="00691763" w:rsidRDefault="00F95B61" w:rsidP="00F65A50">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122900">
        <w:rPr>
          <w:rFonts w:ascii="Arial" w:hAnsi="Arial" w:cs="Arial"/>
          <w:bCs/>
        </w:rPr>
        <w:t>CT3</w:t>
      </w:r>
      <w:r w:rsidR="000A5D28" w:rsidRPr="00146955">
        <w:rPr>
          <w:rFonts w:ascii="Arial" w:hAnsi="Arial" w:cs="Arial"/>
          <w:bCs/>
        </w:rPr>
        <w:t xml:space="preserve"> </w:t>
      </w:r>
      <w:r w:rsidRPr="00146955">
        <w:rPr>
          <w:rFonts w:ascii="Arial" w:hAnsi="Arial" w:cs="Arial"/>
          <w:bCs/>
        </w:rPr>
        <w:t xml:space="preserve">for the </w:t>
      </w:r>
      <w:r w:rsidR="002C4283" w:rsidRPr="002C4283">
        <w:rPr>
          <w:rFonts w:ascii="Arial" w:hAnsi="Arial" w:cs="Arial"/>
          <w:bCs/>
        </w:rPr>
        <w:t>LS</w:t>
      </w:r>
      <w:r w:rsidR="00D6106A">
        <w:rPr>
          <w:rFonts w:ascii="Arial" w:hAnsi="Arial" w:cs="Arial"/>
          <w:bCs/>
        </w:rPr>
        <w:t xml:space="preserve"> reply</w:t>
      </w:r>
      <w:r w:rsidR="002C4283" w:rsidRPr="002C4283">
        <w:rPr>
          <w:rFonts w:ascii="Arial" w:hAnsi="Arial" w:cs="Arial"/>
          <w:bCs/>
        </w:rPr>
        <w:t xml:space="preserve"> on </w:t>
      </w:r>
      <w:r w:rsidR="00F11A64" w:rsidRPr="00F11A64">
        <w:rPr>
          <w:rFonts w:ascii="Arial" w:hAnsi="Arial" w:cs="Arial"/>
          <w:bCs/>
        </w:rPr>
        <w:t>UE Policy Control with PCF re-selection during AMF relocation</w:t>
      </w:r>
      <w:r w:rsidR="000603E9">
        <w:rPr>
          <w:rFonts w:ascii="Arial" w:hAnsi="Arial" w:cs="Arial"/>
          <w:bCs/>
        </w:rPr>
        <w:t>.</w:t>
      </w:r>
      <w:r w:rsidR="00691763">
        <w:rPr>
          <w:rFonts w:ascii="Arial" w:hAnsi="Arial" w:cs="Arial"/>
          <w:bCs/>
        </w:rPr>
        <w:t xml:space="preserve"> </w:t>
      </w:r>
    </w:p>
    <w:p w14:paraId="07AB7B3C" w14:textId="33F5FEDD" w:rsidR="00D4010A" w:rsidRDefault="00906CF0" w:rsidP="00D4010A">
      <w:pPr>
        <w:rPr>
          <w:rFonts w:ascii="Arial" w:hAnsi="Arial" w:cs="Arial"/>
        </w:rPr>
      </w:pPr>
      <w:r>
        <w:rPr>
          <w:rFonts w:ascii="Arial" w:hAnsi="Arial" w:cs="Arial"/>
          <w:lang w:eastAsia="zh-CN"/>
        </w:rPr>
        <w:t xml:space="preserve">SA2 has </w:t>
      </w:r>
      <w:r w:rsidR="005457A5">
        <w:rPr>
          <w:rFonts w:ascii="Arial" w:hAnsi="Arial" w:cs="Arial"/>
          <w:lang w:eastAsia="zh-CN"/>
        </w:rPr>
        <w:t xml:space="preserve">discussed and </w:t>
      </w:r>
      <w:r>
        <w:rPr>
          <w:rFonts w:ascii="Arial" w:hAnsi="Arial" w:cs="Arial"/>
          <w:lang w:eastAsia="zh-CN"/>
        </w:rPr>
        <w:t xml:space="preserve">agreed </w:t>
      </w:r>
      <w:r w:rsidR="00264F13">
        <w:rPr>
          <w:rFonts w:ascii="Arial" w:hAnsi="Arial" w:cs="Arial"/>
          <w:lang w:eastAsia="zh-CN"/>
        </w:rPr>
        <w:t xml:space="preserve">to the update in the attached CRs and </w:t>
      </w:r>
      <w:r w:rsidR="008F7A06">
        <w:rPr>
          <w:rFonts w:ascii="Arial" w:hAnsi="Arial" w:cs="Arial"/>
          <w:lang w:eastAsia="zh-CN"/>
        </w:rPr>
        <w:t xml:space="preserve">would like to provide the following </w:t>
      </w:r>
      <w:r w:rsidR="00AC556E">
        <w:rPr>
          <w:rFonts w:ascii="Arial" w:hAnsi="Arial" w:cs="Arial"/>
          <w:lang w:eastAsia="zh-CN"/>
        </w:rPr>
        <w:t>answers</w:t>
      </w:r>
      <w:r w:rsidR="000B7DBD">
        <w:rPr>
          <w:rFonts w:ascii="Arial" w:hAnsi="Arial" w:cs="Arial"/>
          <w:lang w:eastAsia="zh-CN"/>
        </w:rPr>
        <w:t xml:space="preserve"> to t</w:t>
      </w:r>
      <w:r w:rsidR="00D4010A" w:rsidRPr="001B26C9">
        <w:rPr>
          <w:rFonts w:ascii="Arial" w:hAnsi="Arial" w:cs="Arial" w:hint="eastAsia"/>
          <w:lang w:eastAsia="zh-CN"/>
        </w:rPr>
        <w:t xml:space="preserve">he </w:t>
      </w:r>
      <w:r>
        <w:rPr>
          <w:rFonts w:ascii="Arial" w:hAnsi="Arial" w:cs="Arial"/>
          <w:lang w:eastAsia="zh-CN"/>
        </w:rPr>
        <w:t xml:space="preserve">CT3 </w:t>
      </w:r>
      <w:r w:rsidR="00D4010A" w:rsidRPr="001B26C9">
        <w:rPr>
          <w:rFonts w:ascii="Arial" w:hAnsi="Arial" w:cs="Arial" w:hint="eastAsia"/>
          <w:lang w:eastAsia="zh-CN"/>
        </w:rPr>
        <w:t>questions</w:t>
      </w:r>
      <w:r w:rsidR="00335329">
        <w:rPr>
          <w:rFonts w:ascii="Arial" w:hAnsi="Arial" w:cs="Arial"/>
        </w:rPr>
        <w:t>:</w:t>
      </w:r>
    </w:p>
    <w:p w14:paraId="342964AE" w14:textId="77777777" w:rsidR="00335329" w:rsidRDefault="00335329" w:rsidP="00D4010A">
      <w:pPr>
        <w:rPr>
          <w:rFonts w:ascii="Arial" w:hAnsi="Arial" w:cs="Arial"/>
        </w:rPr>
      </w:pPr>
    </w:p>
    <w:p w14:paraId="33E71B96" w14:textId="7AB19E4B" w:rsidR="00335329" w:rsidRDefault="00611A74" w:rsidP="00335329">
      <w:pPr>
        <w:rPr>
          <w:rStyle w:val="IvDbodytextChar"/>
          <w:rFonts w:cs="Calibri"/>
          <w:lang w:eastAsia="zh-CN"/>
        </w:rPr>
      </w:pPr>
      <w:r>
        <w:rPr>
          <w:rStyle w:val="IvDbodytextChar"/>
          <w:rFonts w:eastAsia="Calibri" w:cs="Calibri"/>
          <w:b/>
          <w:bCs/>
        </w:rPr>
        <w:t xml:space="preserve">CT3 </w:t>
      </w:r>
      <w:r w:rsidR="00335329" w:rsidRPr="000B1113">
        <w:rPr>
          <w:rStyle w:val="IvDbodytextChar"/>
          <w:rFonts w:eastAsia="Calibri" w:cs="Calibri"/>
          <w:b/>
          <w:bCs/>
        </w:rPr>
        <w:t>Question</w:t>
      </w:r>
      <w:r w:rsidR="00335329" w:rsidDel="005E6323">
        <w:rPr>
          <w:rStyle w:val="IvDbodytextChar"/>
          <w:rFonts w:cs="Calibri"/>
          <w:lang w:eastAsia="zh-CN"/>
        </w:rPr>
        <w:t xml:space="preserve"> </w:t>
      </w:r>
      <w:r w:rsidR="00335329" w:rsidRPr="008819B0">
        <w:rPr>
          <w:rStyle w:val="IvDbodytextChar"/>
          <w:rFonts w:cs="Calibri"/>
          <w:b/>
          <w:bCs/>
          <w:iCs/>
          <w:lang w:eastAsia="zh-CN"/>
        </w:rPr>
        <w:t>1</w:t>
      </w:r>
      <w:r w:rsidR="00335329" w:rsidRPr="008819B0">
        <w:rPr>
          <w:rStyle w:val="IvDbodytextChar"/>
          <w:rFonts w:cs="Calibri"/>
          <w:iCs/>
          <w:lang w:eastAsia="zh-CN"/>
        </w:rPr>
        <w:t>:</w:t>
      </w:r>
      <w:r w:rsidR="00335329">
        <w:rPr>
          <w:rStyle w:val="IvDbodytextChar"/>
          <w:rFonts w:cs="Calibri"/>
          <w:lang w:eastAsia="zh-CN"/>
        </w:rPr>
        <w:t xml:space="preserve">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w:t>
      </w:r>
    </w:p>
    <w:p w14:paraId="25998A80" w14:textId="77777777" w:rsidR="00D4010A" w:rsidRPr="004C4DC7" w:rsidRDefault="00D4010A" w:rsidP="00D4010A">
      <w:pPr>
        <w:rPr>
          <w:rFonts w:ascii="Arial" w:hAnsi="Arial" w:cs="Arial"/>
          <w:lang w:eastAsia="zh-CN"/>
        </w:rPr>
      </w:pPr>
    </w:p>
    <w:p w14:paraId="143EAD6C" w14:textId="7D8AE291" w:rsidR="0068267F" w:rsidRDefault="00D4010A" w:rsidP="00262719">
      <w:pPr>
        <w:rPr>
          <w:rFonts w:ascii="Arial" w:hAnsi="Arial" w:cs="Arial"/>
          <w:b/>
          <w:bCs/>
          <w:color w:val="000000"/>
        </w:rPr>
      </w:pPr>
      <w:r w:rsidRPr="00C13821">
        <w:rPr>
          <w:rFonts w:ascii="Arial" w:hAnsi="Arial" w:cs="Arial"/>
          <w:b/>
          <w:bCs/>
          <w:color w:val="000000"/>
        </w:rPr>
        <w:t xml:space="preserve">SA2 </w:t>
      </w:r>
      <w:r w:rsidR="00D17947" w:rsidRPr="00C13821">
        <w:rPr>
          <w:rFonts w:ascii="Arial" w:hAnsi="Arial" w:cs="Arial"/>
          <w:b/>
          <w:bCs/>
          <w:color w:val="000000"/>
        </w:rPr>
        <w:t>A</w:t>
      </w:r>
      <w:r w:rsidR="00611A74" w:rsidRPr="00C13821">
        <w:rPr>
          <w:rFonts w:ascii="Arial" w:hAnsi="Arial" w:cs="Arial"/>
          <w:b/>
          <w:bCs/>
          <w:color w:val="000000"/>
        </w:rPr>
        <w:t>nswer 1</w:t>
      </w:r>
      <w:r w:rsidR="00DE76E8">
        <w:rPr>
          <w:rFonts w:ascii="Arial" w:hAnsi="Arial" w:cs="Arial"/>
          <w:b/>
          <w:bCs/>
          <w:color w:val="000000"/>
        </w:rPr>
        <w:t>:</w:t>
      </w:r>
    </w:p>
    <w:p w14:paraId="54261E69" w14:textId="77777777" w:rsidR="00AF2434" w:rsidRDefault="00262719" w:rsidP="00AF2434">
      <w:pPr>
        <w:rPr>
          <w:rFonts w:ascii="Arial" w:hAnsi="Arial" w:cs="Arial"/>
          <w:color w:val="000000"/>
          <w:lang w:eastAsia="zh-CN"/>
        </w:rPr>
      </w:pPr>
      <w:r>
        <w:rPr>
          <w:rFonts w:ascii="Arial" w:hAnsi="Arial" w:cs="Arial"/>
          <w:color w:val="000000"/>
          <w:lang w:eastAsia="zh-CN"/>
        </w:rPr>
        <w:t>Step 6 in</w:t>
      </w:r>
      <w:r w:rsidR="00D4010A">
        <w:rPr>
          <w:rFonts w:ascii="Arial" w:hAnsi="Arial" w:cs="Arial"/>
          <w:color w:val="000000"/>
          <w:lang w:eastAsia="zh-CN"/>
        </w:rPr>
        <w:t xml:space="preserve"> </w:t>
      </w:r>
      <w:r w:rsidR="00BA4797">
        <w:rPr>
          <w:rFonts w:ascii="Arial" w:hAnsi="Arial" w:cs="Arial"/>
          <w:color w:val="000000"/>
          <w:lang w:eastAsia="zh-CN"/>
        </w:rPr>
        <w:t>clause 4.16.11</w:t>
      </w:r>
      <w:r>
        <w:rPr>
          <w:rFonts w:ascii="Arial" w:hAnsi="Arial" w:cs="Arial"/>
          <w:color w:val="000000"/>
          <w:lang w:eastAsia="zh-CN"/>
        </w:rPr>
        <w:t xml:space="preserve"> of </w:t>
      </w:r>
      <w:r>
        <w:rPr>
          <w:rFonts w:ascii="Arial" w:hAnsi="Arial" w:cs="Arial"/>
          <w:color w:val="000000"/>
        </w:rPr>
        <w:t xml:space="preserve">TS </w:t>
      </w:r>
      <w:r>
        <w:rPr>
          <w:rFonts w:ascii="Arial" w:hAnsi="Arial" w:cs="Arial"/>
          <w:color w:val="000000"/>
          <w:lang w:eastAsia="zh-CN"/>
        </w:rPr>
        <w:t>23.502</w:t>
      </w:r>
      <w:r w:rsidR="00BA4797">
        <w:rPr>
          <w:rFonts w:ascii="Arial" w:hAnsi="Arial" w:cs="Arial"/>
          <w:color w:val="000000"/>
          <w:lang w:eastAsia="zh-CN"/>
        </w:rPr>
        <w:t xml:space="preserve"> includes “</w:t>
      </w:r>
      <w:r w:rsidR="00BA4797" w:rsidRPr="00140E21">
        <w:rPr>
          <w:lang w:eastAsia="zh-CN"/>
        </w:rPr>
        <w:t>if the AMF relocates and the PCF changes</w:t>
      </w:r>
      <w:r w:rsidR="00BA4797">
        <w:rPr>
          <w:rFonts w:ascii="Arial" w:hAnsi="Arial" w:cs="Arial"/>
          <w:color w:val="000000"/>
          <w:lang w:eastAsia="zh-CN"/>
        </w:rPr>
        <w:t xml:space="preserve">”, which intends </w:t>
      </w:r>
      <w:r w:rsidR="00151E6E">
        <w:rPr>
          <w:rFonts w:ascii="Arial" w:hAnsi="Arial" w:cs="Arial"/>
          <w:color w:val="000000"/>
          <w:lang w:eastAsia="zh-CN"/>
        </w:rPr>
        <w:t>to differentiate</w:t>
      </w:r>
      <w:r w:rsidR="00F16491">
        <w:rPr>
          <w:rFonts w:ascii="Arial" w:hAnsi="Arial" w:cs="Arial"/>
          <w:color w:val="000000"/>
          <w:lang w:eastAsia="zh-CN"/>
        </w:rPr>
        <w:t xml:space="preserve"> </w:t>
      </w:r>
      <w:r w:rsidR="00BA4797">
        <w:rPr>
          <w:rFonts w:ascii="Arial" w:hAnsi="Arial" w:cs="Arial"/>
          <w:color w:val="000000"/>
          <w:lang w:eastAsia="zh-CN"/>
        </w:rPr>
        <w:t xml:space="preserve">the two </w:t>
      </w:r>
      <w:r w:rsidR="007B35F9">
        <w:rPr>
          <w:rFonts w:ascii="Arial" w:hAnsi="Arial" w:cs="Arial"/>
          <w:color w:val="000000"/>
          <w:lang w:eastAsia="zh-CN"/>
        </w:rPr>
        <w:t>scenarios</w:t>
      </w:r>
      <w:r w:rsidR="00A01EC3">
        <w:rPr>
          <w:rFonts w:ascii="Arial" w:hAnsi="Arial" w:cs="Arial"/>
          <w:color w:val="000000"/>
          <w:lang w:eastAsia="zh-CN"/>
        </w:rPr>
        <w:t xml:space="preserve"> </w:t>
      </w:r>
      <w:r w:rsidR="00637BC0">
        <w:rPr>
          <w:rFonts w:ascii="Arial" w:hAnsi="Arial" w:cs="Arial"/>
          <w:color w:val="000000"/>
          <w:lang w:eastAsia="zh-CN"/>
        </w:rPr>
        <w:t>(</w:t>
      </w:r>
      <w:r w:rsidR="007B35F9">
        <w:rPr>
          <w:rFonts w:ascii="Arial" w:hAnsi="Arial" w:cs="Arial"/>
          <w:color w:val="000000"/>
          <w:lang w:eastAsia="zh-CN"/>
        </w:rPr>
        <w:t xml:space="preserve">i.e. </w:t>
      </w:r>
      <w:r w:rsidR="00A7279B">
        <w:rPr>
          <w:rFonts w:ascii="Arial" w:hAnsi="Arial" w:cs="Arial"/>
          <w:color w:val="000000"/>
          <w:lang w:eastAsia="zh-CN"/>
        </w:rPr>
        <w:t xml:space="preserve">the scenario of </w:t>
      </w:r>
      <w:r w:rsidR="00D11B16">
        <w:rPr>
          <w:rFonts w:ascii="Arial" w:hAnsi="Arial" w:cs="Arial"/>
          <w:color w:val="000000"/>
          <w:lang w:eastAsia="zh-CN"/>
        </w:rPr>
        <w:t xml:space="preserve">initial registration when the UE has no </w:t>
      </w:r>
      <w:r w:rsidR="00231177">
        <w:rPr>
          <w:rFonts w:ascii="Arial" w:hAnsi="Arial" w:cs="Arial"/>
          <w:color w:val="000000"/>
          <w:lang w:eastAsia="zh-CN"/>
        </w:rPr>
        <w:t>stored PSIs</w:t>
      </w:r>
      <w:r w:rsidR="00554F88">
        <w:rPr>
          <w:rFonts w:ascii="Arial" w:hAnsi="Arial" w:cs="Arial"/>
          <w:color w:val="000000"/>
          <w:lang w:eastAsia="zh-CN"/>
        </w:rPr>
        <w:t xml:space="preserve"> </w:t>
      </w:r>
      <w:r w:rsidR="00F16491">
        <w:rPr>
          <w:rFonts w:ascii="Arial" w:hAnsi="Arial" w:cs="Arial"/>
          <w:color w:val="000000"/>
          <w:lang w:eastAsia="zh-CN"/>
        </w:rPr>
        <w:t>and</w:t>
      </w:r>
      <w:r w:rsidR="006E7AC8">
        <w:rPr>
          <w:rFonts w:ascii="Arial" w:hAnsi="Arial" w:cs="Arial"/>
          <w:color w:val="000000"/>
          <w:lang w:eastAsia="zh-CN"/>
        </w:rPr>
        <w:t xml:space="preserve"> the scenario of AMF relocation with PCF change</w:t>
      </w:r>
      <w:r w:rsidR="00F37DFB">
        <w:rPr>
          <w:rFonts w:ascii="Arial" w:hAnsi="Arial" w:cs="Arial"/>
          <w:color w:val="000000"/>
          <w:lang w:eastAsia="zh-CN"/>
        </w:rPr>
        <w:t>,</w:t>
      </w:r>
      <w:r w:rsidR="006E7AC8">
        <w:rPr>
          <w:rFonts w:ascii="Arial" w:hAnsi="Arial" w:cs="Arial"/>
          <w:color w:val="000000"/>
          <w:lang w:eastAsia="zh-CN"/>
        </w:rPr>
        <w:t xml:space="preserve"> where the new AMF doesn’t include </w:t>
      </w:r>
      <w:r w:rsidR="009B3846">
        <w:rPr>
          <w:rFonts w:ascii="Arial" w:hAnsi="Arial" w:cs="Arial"/>
          <w:color w:val="000000"/>
          <w:lang w:eastAsia="zh-CN"/>
        </w:rPr>
        <w:t>the list of stored PSIs</w:t>
      </w:r>
      <w:r w:rsidR="00637BC0">
        <w:rPr>
          <w:rFonts w:ascii="Arial" w:hAnsi="Arial" w:cs="Arial"/>
          <w:color w:val="000000"/>
          <w:lang w:eastAsia="zh-CN"/>
        </w:rPr>
        <w:t>)</w:t>
      </w:r>
      <w:r w:rsidR="002930AB">
        <w:rPr>
          <w:rFonts w:ascii="Arial" w:hAnsi="Arial" w:cs="Arial"/>
          <w:color w:val="000000"/>
          <w:lang w:eastAsia="zh-CN"/>
        </w:rPr>
        <w:t xml:space="preserve"> for reusing ANDSP support indication, PEI and OSId stored in UDR</w:t>
      </w:r>
      <w:r w:rsidR="00CD7BF1">
        <w:rPr>
          <w:rFonts w:ascii="Arial" w:hAnsi="Arial" w:cs="Arial"/>
          <w:color w:val="000000"/>
          <w:lang w:eastAsia="zh-CN"/>
        </w:rPr>
        <w:t>.</w:t>
      </w:r>
      <w:r w:rsidR="007B35F9">
        <w:rPr>
          <w:rFonts w:ascii="Arial" w:hAnsi="Arial" w:cs="Arial"/>
          <w:color w:val="000000"/>
          <w:lang w:eastAsia="zh-CN"/>
        </w:rPr>
        <w:t xml:space="preserve"> </w:t>
      </w:r>
    </w:p>
    <w:p w14:paraId="76A5CEC4" w14:textId="57720920" w:rsidR="00AF2434" w:rsidRDefault="004E3CC8" w:rsidP="00262719">
      <w:pPr>
        <w:rPr>
          <w:rFonts w:ascii="Arial" w:hAnsi="Arial" w:cs="Arial"/>
          <w:color w:val="000000"/>
          <w:lang w:eastAsia="zh-CN"/>
        </w:rPr>
      </w:pPr>
      <w:r>
        <w:rPr>
          <w:rFonts w:ascii="Arial" w:hAnsi="Arial" w:cs="Arial"/>
          <w:color w:val="000000"/>
          <w:lang w:eastAsia="zh-CN"/>
        </w:rPr>
        <w:t xml:space="preserve">However, </w:t>
      </w:r>
      <w:r w:rsidR="005A6B73">
        <w:rPr>
          <w:rFonts w:ascii="Arial" w:hAnsi="Arial" w:cs="Arial"/>
          <w:color w:val="000000"/>
          <w:lang w:eastAsia="zh-CN"/>
        </w:rPr>
        <w:t xml:space="preserve">the indication of </w:t>
      </w:r>
      <w:r w:rsidR="00D13EE6">
        <w:rPr>
          <w:rFonts w:ascii="Arial" w:hAnsi="Arial" w:cs="Arial"/>
          <w:color w:val="000000"/>
          <w:lang w:eastAsia="zh-CN"/>
        </w:rPr>
        <w:t>“</w:t>
      </w:r>
      <w:r w:rsidR="005A6B73">
        <w:rPr>
          <w:rFonts w:ascii="Arial" w:hAnsi="Arial" w:cs="Arial"/>
          <w:color w:val="000000"/>
          <w:lang w:eastAsia="zh-CN"/>
        </w:rPr>
        <w:t>AMF relocation with PCF change</w:t>
      </w:r>
      <w:r w:rsidR="00D13EE6">
        <w:rPr>
          <w:rFonts w:ascii="Arial" w:hAnsi="Arial" w:cs="Arial"/>
          <w:color w:val="000000"/>
          <w:lang w:eastAsia="zh-CN"/>
        </w:rPr>
        <w:t>”</w:t>
      </w:r>
      <w:r w:rsidR="005A6B73">
        <w:rPr>
          <w:rFonts w:ascii="Arial" w:hAnsi="Arial" w:cs="Arial"/>
          <w:color w:val="000000"/>
          <w:lang w:eastAsia="zh-CN"/>
        </w:rPr>
        <w:t xml:space="preserve"> is not clarified</w:t>
      </w:r>
      <w:r w:rsidR="00262719">
        <w:rPr>
          <w:rFonts w:ascii="Arial" w:hAnsi="Arial" w:cs="Arial"/>
          <w:color w:val="000000"/>
          <w:lang w:eastAsia="zh-CN"/>
        </w:rPr>
        <w:t xml:space="preserve"> in step 2 in clause 4.16.11 of </w:t>
      </w:r>
      <w:r w:rsidR="00262719">
        <w:rPr>
          <w:rFonts w:ascii="Arial" w:hAnsi="Arial" w:cs="Arial"/>
          <w:color w:val="000000"/>
        </w:rPr>
        <w:t xml:space="preserve">TS </w:t>
      </w:r>
      <w:r w:rsidR="00262719">
        <w:rPr>
          <w:rFonts w:ascii="Arial" w:hAnsi="Arial" w:cs="Arial"/>
          <w:color w:val="000000"/>
          <w:lang w:eastAsia="zh-CN"/>
        </w:rPr>
        <w:t>23.502</w:t>
      </w:r>
      <w:r w:rsidR="00787788">
        <w:rPr>
          <w:rFonts w:ascii="Arial" w:hAnsi="Arial" w:cs="Arial"/>
          <w:color w:val="000000"/>
          <w:lang w:eastAsia="zh-CN"/>
        </w:rPr>
        <w:t>.</w:t>
      </w:r>
      <w:r w:rsidR="009F6114">
        <w:rPr>
          <w:rFonts w:ascii="Arial" w:hAnsi="Arial" w:cs="Arial"/>
          <w:color w:val="000000"/>
          <w:lang w:eastAsia="zh-CN"/>
        </w:rPr>
        <w:t xml:space="preserve"> </w:t>
      </w:r>
    </w:p>
    <w:p w14:paraId="2CA0BE9A" w14:textId="16B31F71" w:rsidR="00CD7BF1" w:rsidRDefault="00D13EE6">
      <w:pPr>
        <w:rPr>
          <w:rFonts w:ascii="Arial" w:hAnsi="Arial" w:cs="Arial"/>
          <w:color w:val="000000"/>
          <w:lang w:eastAsia="zh-CN"/>
        </w:rPr>
      </w:pPr>
      <w:r>
        <w:rPr>
          <w:rFonts w:ascii="Arial" w:hAnsi="Arial" w:cs="Arial"/>
          <w:color w:val="000000"/>
          <w:lang w:eastAsia="zh-CN"/>
        </w:rPr>
        <w:t xml:space="preserve">Please see the update in the </w:t>
      </w:r>
      <w:r w:rsidR="004A5B1F">
        <w:rPr>
          <w:rFonts w:ascii="Arial" w:hAnsi="Arial" w:cs="Arial"/>
          <w:color w:val="000000"/>
          <w:lang w:eastAsia="zh-CN"/>
        </w:rPr>
        <w:t>attached</w:t>
      </w:r>
      <w:r>
        <w:rPr>
          <w:rFonts w:ascii="Arial" w:hAnsi="Arial" w:cs="Arial"/>
          <w:color w:val="000000"/>
          <w:lang w:eastAsia="zh-CN"/>
        </w:rPr>
        <w:t xml:space="preserve"> CR</w:t>
      </w:r>
      <w:r w:rsidR="00040EB8">
        <w:rPr>
          <w:rFonts w:ascii="Arial" w:hAnsi="Arial" w:cs="Arial"/>
          <w:color w:val="000000"/>
          <w:lang w:eastAsia="zh-CN"/>
        </w:rPr>
        <w:t>s</w:t>
      </w:r>
      <w:r w:rsidR="007E04B1">
        <w:rPr>
          <w:rFonts w:ascii="Arial" w:hAnsi="Arial" w:cs="Arial"/>
          <w:color w:val="000000"/>
          <w:lang w:eastAsia="zh-CN"/>
        </w:rPr>
        <w:t xml:space="preserve"> </w:t>
      </w:r>
      <w:r w:rsidR="007E04B1">
        <w:rPr>
          <w:rFonts w:ascii="Arial" w:hAnsi="Arial" w:cs="Arial"/>
          <w:lang w:eastAsia="zh-CN"/>
        </w:rPr>
        <w:t xml:space="preserve">where </w:t>
      </w:r>
      <w:r w:rsidR="00032266">
        <w:rPr>
          <w:rFonts w:ascii="Arial" w:hAnsi="Arial" w:cs="Arial"/>
          <w:lang w:eastAsia="zh-CN"/>
        </w:rPr>
        <w:t xml:space="preserve">it is clarified </w:t>
      </w:r>
      <w:r w:rsidR="007E04B1">
        <w:rPr>
          <w:rFonts w:ascii="Arial" w:hAnsi="Arial" w:cs="Arial"/>
          <w:lang w:eastAsia="zh-CN"/>
        </w:rPr>
        <w:t xml:space="preserve">the PCF uses the indication </w:t>
      </w:r>
      <w:r w:rsidR="00C738EE">
        <w:rPr>
          <w:rFonts w:ascii="Arial" w:hAnsi="Arial" w:cs="Arial"/>
          <w:lang w:eastAsia="zh-CN"/>
        </w:rPr>
        <w:t xml:space="preserve">received </w:t>
      </w:r>
      <w:r w:rsidR="007E04B1">
        <w:rPr>
          <w:rFonts w:ascii="Arial" w:hAnsi="Arial" w:cs="Arial"/>
          <w:lang w:eastAsia="zh-CN"/>
        </w:rPr>
        <w:t>from the AMF</w:t>
      </w:r>
      <w:r w:rsidR="007E04B1" w:rsidRPr="00B11D73">
        <w:rPr>
          <w:rFonts w:ascii="Arial" w:hAnsi="Arial" w:cs="Arial"/>
          <w:lang w:eastAsia="zh-CN"/>
        </w:rPr>
        <w:t xml:space="preserve"> to determine </w:t>
      </w:r>
      <w:r w:rsidR="007E04B1">
        <w:rPr>
          <w:rFonts w:ascii="Arial" w:hAnsi="Arial" w:cs="Arial"/>
          <w:lang w:eastAsia="zh-CN"/>
        </w:rPr>
        <w:t xml:space="preserve">the scenario and </w:t>
      </w:r>
      <w:r w:rsidR="007E04B1" w:rsidRPr="00B11D73">
        <w:rPr>
          <w:rFonts w:ascii="Arial" w:hAnsi="Arial" w:cs="Arial"/>
          <w:lang w:eastAsia="zh-CN"/>
        </w:rPr>
        <w:t>whether to use</w:t>
      </w:r>
      <w:r w:rsidR="00D157AD">
        <w:rPr>
          <w:rFonts w:ascii="Arial" w:hAnsi="Arial" w:cs="Arial"/>
          <w:lang w:eastAsia="zh-CN"/>
        </w:rPr>
        <w:t xml:space="preserve"> the list of PSIs </w:t>
      </w:r>
      <w:r w:rsidR="00032266">
        <w:rPr>
          <w:rFonts w:ascii="Arial" w:hAnsi="Arial" w:cs="Arial"/>
          <w:lang w:eastAsia="zh-CN"/>
        </w:rPr>
        <w:t xml:space="preserve">and its contents </w:t>
      </w:r>
      <w:r w:rsidR="00D157AD">
        <w:rPr>
          <w:rFonts w:ascii="Arial" w:hAnsi="Arial" w:cs="Arial"/>
          <w:lang w:eastAsia="zh-CN"/>
        </w:rPr>
        <w:t xml:space="preserve">stored in the </w:t>
      </w:r>
      <w:r w:rsidR="0059238D">
        <w:rPr>
          <w:rFonts w:ascii="Arial" w:hAnsi="Arial" w:cs="Arial"/>
          <w:lang w:eastAsia="zh-CN"/>
        </w:rPr>
        <w:t>UDR</w:t>
      </w:r>
      <w:r w:rsidR="00D157AD">
        <w:rPr>
          <w:rFonts w:ascii="Arial" w:hAnsi="Arial" w:cs="Arial"/>
          <w:lang w:eastAsia="zh-CN"/>
        </w:rPr>
        <w:t xml:space="preserve"> </w:t>
      </w:r>
      <w:r w:rsidR="00032266">
        <w:rPr>
          <w:rFonts w:ascii="Arial" w:hAnsi="Arial" w:cs="Arial"/>
          <w:lang w:eastAsia="zh-CN"/>
        </w:rPr>
        <w:t>as the list of PSIs stored in the UE</w:t>
      </w:r>
      <w:r w:rsidR="007E04B1" w:rsidRPr="00B11D73">
        <w:rPr>
          <w:rFonts w:ascii="Arial" w:hAnsi="Arial" w:cs="Arial"/>
          <w:lang w:eastAsia="zh-CN"/>
        </w:rPr>
        <w:t>.</w:t>
      </w:r>
      <w:r w:rsidR="00262719">
        <w:rPr>
          <w:rFonts w:ascii="Arial" w:hAnsi="Arial" w:cs="Arial"/>
          <w:color w:val="000000"/>
          <w:lang w:eastAsia="zh-CN"/>
        </w:rPr>
        <w:t xml:space="preserve"> </w:t>
      </w:r>
      <w:r w:rsidR="004E3CC8">
        <w:rPr>
          <w:rFonts w:ascii="Arial" w:hAnsi="Arial" w:cs="Arial"/>
          <w:color w:val="000000"/>
          <w:lang w:eastAsia="zh-CN"/>
        </w:rPr>
        <w:t xml:space="preserve"> </w:t>
      </w:r>
    </w:p>
    <w:p w14:paraId="0AA3D839" w14:textId="30197B2A" w:rsidR="00D4010A" w:rsidRDefault="00D4010A" w:rsidP="00D4010A">
      <w:pPr>
        <w:rPr>
          <w:rFonts w:ascii="Arial" w:hAnsi="Arial" w:cs="Arial"/>
          <w:lang w:eastAsia="zh-CN"/>
        </w:rPr>
      </w:pPr>
    </w:p>
    <w:p w14:paraId="5FB5F402" w14:textId="77777777" w:rsidR="00611A74" w:rsidRDefault="00611A74" w:rsidP="00B11D73">
      <w:pPr>
        <w:rPr>
          <w:rFonts w:ascii="Arial" w:hAnsi="Arial" w:cs="Arial"/>
          <w:lang w:eastAsia="zh-CN"/>
        </w:rPr>
      </w:pPr>
    </w:p>
    <w:p w14:paraId="625EDFFE" w14:textId="77777777" w:rsidR="00611A74" w:rsidRDefault="00611A74" w:rsidP="00611A74">
      <w:pPr>
        <w:rPr>
          <w:rStyle w:val="IvDbodytextChar"/>
          <w:rFonts w:cs="Calibri"/>
          <w:i/>
          <w:lang w:eastAsia="zh-CN"/>
        </w:rPr>
      </w:pPr>
    </w:p>
    <w:p w14:paraId="6CC4095C" w14:textId="6C17F4F6" w:rsidR="00611A74" w:rsidRDefault="00D17947" w:rsidP="00611A74">
      <w:pPr>
        <w:rPr>
          <w:rStyle w:val="IvDbodytextChar"/>
          <w:rFonts w:cs="Calibri"/>
          <w:lang w:eastAsia="zh-CN"/>
        </w:rPr>
      </w:pPr>
      <w:r>
        <w:rPr>
          <w:rStyle w:val="IvDbodytextChar"/>
          <w:rFonts w:eastAsia="Calibri" w:cs="Calibri"/>
          <w:b/>
          <w:bCs/>
        </w:rPr>
        <w:t xml:space="preserve">CT3 </w:t>
      </w:r>
      <w:r w:rsidR="00611A74" w:rsidRPr="000B1113">
        <w:rPr>
          <w:rStyle w:val="IvDbodytextChar"/>
          <w:rFonts w:eastAsia="Calibri" w:cs="Calibri"/>
          <w:b/>
          <w:bCs/>
        </w:rPr>
        <w:t>Question</w:t>
      </w:r>
      <w:r w:rsidR="00611A74" w:rsidDel="005E6323">
        <w:rPr>
          <w:rStyle w:val="IvDbodytextChar"/>
          <w:rFonts w:cs="Calibri"/>
          <w:lang w:eastAsia="zh-CN"/>
        </w:rPr>
        <w:t xml:space="preserve"> </w:t>
      </w:r>
      <w:r w:rsidR="00611A74">
        <w:rPr>
          <w:rStyle w:val="IvDbodytextChar"/>
          <w:rFonts w:cs="Calibri"/>
          <w:b/>
          <w:bCs/>
          <w:lang w:eastAsia="zh-CN"/>
        </w:rPr>
        <w:t>2</w:t>
      </w:r>
      <w:r w:rsidR="00611A74">
        <w:rPr>
          <w:rStyle w:val="IvDbodytextChar"/>
          <w:rFonts w:cs="Calibri"/>
          <w:lang w:eastAsia="zh-CN"/>
        </w:rPr>
        <w:t xml:space="preserve">: Additionally, since the new selected PCF does not receive information about the </w:t>
      </w:r>
      <w:r w:rsidR="00611A74" w:rsidRPr="00775E5C">
        <w:rPr>
          <w:rStyle w:val="IvDbodytextChar"/>
          <w:rFonts w:cs="Calibri"/>
          <w:lang w:eastAsia="zh-CN"/>
        </w:rPr>
        <w:t>UE's support for ANDSP</w:t>
      </w:r>
      <w:r w:rsidR="00611A74">
        <w:rPr>
          <w:rStyle w:val="IvDbodytextChar"/>
          <w:rFonts w:cs="Calibri"/>
          <w:lang w:eastAsia="zh-CN"/>
        </w:rPr>
        <w:t xml:space="preserve"> or UE’s support of OSIds, which affect to the proper determination of the ANDSP, </w:t>
      </w:r>
    </w:p>
    <w:p w14:paraId="37A7F274" w14:textId="77777777" w:rsidR="00611A74" w:rsidRPr="008819B0" w:rsidRDefault="00611A74" w:rsidP="00611A74">
      <w:pPr>
        <w:rPr>
          <w:rStyle w:val="IvDbodytextChar"/>
          <w:rFonts w:cs="Calibri"/>
          <w:i/>
          <w:lang w:eastAsia="zh-CN"/>
        </w:rPr>
      </w:pPr>
      <w:r>
        <w:rPr>
          <w:rStyle w:val="IvDbodytextChar"/>
          <w:rFonts w:cs="Calibri"/>
          <w:lang w:eastAsia="zh-CN"/>
        </w:rPr>
        <w:t>how does the ANDSP policies procedure work in this scenario (considering also roaming and V-PCF determination of ANDSP)?</w:t>
      </w:r>
    </w:p>
    <w:p w14:paraId="797438A6" w14:textId="77777777" w:rsidR="00D17947" w:rsidRDefault="00D17947" w:rsidP="00B11D73">
      <w:pPr>
        <w:rPr>
          <w:rFonts w:ascii="Arial" w:hAnsi="Arial" w:cs="Arial"/>
          <w:lang w:eastAsia="zh-CN"/>
        </w:rPr>
      </w:pPr>
    </w:p>
    <w:p w14:paraId="2A91C630" w14:textId="520CA085" w:rsidR="0006181E" w:rsidRPr="00C13821" w:rsidRDefault="0006181E" w:rsidP="00B11D73">
      <w:pPr>
        <w:rPr>
          <w:rFonts w:ascii="Arial" w:hAnsi="Arial" w:cs="Arial"/>
          <w:b/>
          <w:bCs/>
          <w:lang w:eastAsia="zh-CN"/>
        </w:rPr>
      </w:pPr>
      <w:r w:rsidRPr="00C13821">
        <w:rPr>
          <w:rFonts w:ascii="Arial" w:hAnsi="Arial" w:cs="Arial"/>
          <w:b/>
          <w:bCs/>
          <w:lang w:eastAsia="zh-CN"/>
        </w:rPr>
        <w:t xml:space="preserve">SA2 Answer </w:t>
      </w:r>
      <w:r w:rsidR="00D81D32">
        <w:rPr>
          <w:rFonts w:ascii="Arial" w:hAnsi="Arial" w:cs="Arial"/>
          <w:b/>
          <w:bCs/>
          <w:lang w:eastAsia="zh-CN"/>
        </w:rPr>
        <w:t>2</w:t>
      </w:r>
      <w:r w:rsidRPr="00C13821">
        <w:rPr>
          <w:rFonts w:ascii="Arial" w:hAnsi="Arial" w:cs="Arial"/>
          <w:b/>
          <w:bCs/>
          <w:lang w:eastAsia="zh-CN"/>
        </w:rPr>
        <w:t>:</w:t>
      </w:r>
    </w:p>
    <w:p w14:paraId="1FA8E739" w14:textId="1E93DF66" w:rsidR="006C0D1B" w:rsidRDefault="009C7311" w:rsidP="00B11D73">
      <w:pPr>
        <w:rPr>
          <w:rFonts w:ascii="Arial" w:hAnsi="Arial" w:cs="Arial"/>
          <w:lang w:eastAsia="zh-CN"/>
        </w:rPr>
      </w:pPr>
      <w:r>
        <w:rPr>
          <w:rFonts w:ascii="Arial" w:hAnsi="Arial" w:cs="Arial"/>
          <w:lang w:eastAsia="zh-CN"/>
        </w:rPr>
        <w:lastRenderedPageBreak/>
        <w:t>T</w:t>
      </w:r>
      <w:r w:rsidR="00CD3DD8">
        <w:rPr>
          <w:rFonts w:ascii="Arial" w:hAnsi="Arial" w:cs="Arial"/>
          <w:lang w:eastAsia="zh-CN"/>
        </w:rPr>
        <w:t xml:space="preserve">he PCF </w:t>
      </w:r>
      <w:r w:rsidR="00A570B7">
        <w:rPr>
          <w:rFonts w:ascii="Arial" w:hAnsi="Arial" w:cs="Arial"/>
          <w:lang w:eastAsia="zh-CN"/>
        </w:rPr>
        <w:t xml:space="preserve">based on the indication of AMF relocation with PCF change </w:t>
      </w:r>
      <w:r w:rsidR="00B11D73" w:rsidRPr="00B11D73">
        <w:rPr>
          <w:rFonts w:ascii="Arial" w:hAnsi="Arial" w:cs="Arial"/>
          <w:lang w:eastAsia="zh-CN"/>
        </w:rPr>
        <w:t>determine</w:t>
      </w:r>
      <w:r w:rsidR="006C0D1B">
        <w:rPr>
          <w:rFonts w:ascii="Arial" w:hAnsi="Arial" w:cs="Arial"/>
          <w:lang w:eastAsia="zh-CN"/>
        </w:rPr>
        <w:t>s</w:t>
      </w:r>
      <w:r w:rsidR="00B11D73" w:rsidRPr="00B11D73">
        <w:rPr>
          <w:rFonts w:ascii="Arial" w:hAnsi="Arial" w:cs="Arial"/>
          <w:lang w:eastAsia="zh-CN"/>
        </w:rPr>
        <w:t xml:space="preserve"> </w:t>
      </w:r>
      <w:r w:rsidR="0000391D">
        <w:rPr>
          <w:rFonts w:ascii="Arial" w:hAnsi="Arial" w:cs="Arial"/>
          <w:lang w:eastAsia="zh-CN"/>
        </w:rPr>
        <w:t xml:space="preserve">the scenario and </w:t>
      </w:r>
      <w:r w:rsidR="00B11D73" w:rsidRPr="00B11D73">
        <w:rPr>
          <w:rFonts w:ascii="Arial" w:hAnsi="Arial" w:cs="Arial"/>
          <w:lang w:eastAsia="zh-CN"/>
        </w:rPr>
        <w:t>whether to use the ANDSP support indication, the OSId and PEI stored in the UDR as current values for the UE.</w:t>
      </w:r>
      <w:r w:rsidR="006C0D1B">
        <w:rPr>
          <w:rFonts w:ascii="Arial" w:hAnsi="Arial" w:cs="Arial"/>
          <w:lang w:eastAsia="zh-CN"/>
        </w:rPr>
        <w:t xml:space="preserve"> </w:t>
      </w:r>
    </w:p>
    <w:p w14:paraId="183A3566" w14:textId="77777777" w:rsidR="00AF2434" w:rsidRDefault="00B11D73" w:rsidP="00AF2434">
      <w:pPr>
        <w:rPr>
          <w:rFonts w:ascii="Arial" w:hAnsi="Arial" w:cs="Arial"/>
          <w:lang w:eastAsia="zh-CN"/>
        </w:rPr>
      </w:pPr>
      <w:r w:rsidRPr="00B11D73">
        <w:rPr>
          <w:rFonts w:ascii="Arial" w:hAnsi="Arial" w:cs="Arial"/>
          <w:lang w:eastAsia="zh-CN"/>
        </w:rPr>
        <w:t xml:space="preserve">In case of roaming and AMF relocation with V-PCF change the H-PCF provides the ANDSP support indication to the V-PCF for ANDSP </w:t>
      </w:r>
      <w:r w:rsidR="0013323B">
        <w:rPr>
          <w:rFonts w:ascii="Arial" w:hAnsi="Arial" w:cs="Arial"/>
          <w:lang w:eastAsia="zh-CN"/>
        </w:rPr>
        <w:t xml:space="preserve">proper </w:t>
      </w:r>
      <w:r w:rsidRPr="00B11D73">
        <w:rPr>
          <w:rFonts w:ascii="Arial" w:hAnsi="Arial" w:cs="Arial"/>
          <w:lang w:eastAsia="zh-CN"/>
        </w:rPr>
        <w:t>determination in the V-PCF</w:t>
      </w:r>
      <w:r w:rsidR="00D70228">
        <w:rPr>
          <w:rFonts w:ascii="Arial" w:hAnsi="Arial" w:cs="Arial"/>
          <w:lang w:eastAsia="zh-CN"/>
        </w:rPr>
        <w:t>.</w:t>
      </w:r>
    </w:p>
    <w:p w14:paraId="6C1EC1B4" w14:textId="71BA6ED1" w:rsidR="00D70228" w:rsidRDefault="00D70228" w:rsidP="00AF2434">
      <w:pPr>
        <w:rPr>
          <w:rFonts w:ascii="Arial" w:hAnsi="Arial" w:cs="Arial"/>
          <w:lang w:eastAsia="zh-CN"/>
        </w:rPr>
      </w:pPr>
      <w:r>
        <w:rPr>
          <w:rFonts w:ascii="Arial" w:hAnsi="Arial" w:cs="Arial"/>
          <w:lang w:eastAsia="zh-CN"/>
        </w:rPr>
        <w:t>Please see the update in the attached CRs.</w:t>
      </w:r>
    </w:p>
    <w:p w14:paraId="100D5FBE" w14:textId="77777777" w:rsidR="00D70228" w:rsidRDefault="00D70228" w:rsidP="00B11D73">
      <w:pPr>
        <w:rPr>
          <w:rFonts w:ascii="Arial" w:hAnsi="Arial" w:cs="Arial"/>
          <w:lang w:eastAsia="zh-CN"/>
        </w:rPr>
      </w:pP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F6DE0C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CT3</w:t>
      </w:r>
    </w:p>
    <w:p w14:paraId="52D2E807" w14:textId="4B512B61"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D6106A">
        <w:rPr>
          <w:rFonts w:ascii="Arial" w:hAnsi="Arial" w:cs="Arial"/>
          <w:bCs/>
          <w:lang w:eastAsia="zh-CN"/>
        </w:rPr>
        <w:t>CT3</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2CE605CD" w14:textId="77777777" w:rsidR="00FE6AF9" w:rsidRPr="00FE6AF9" w:rsidRDefault="00FE6AF9" w:rsidP="002656BC">
      <w:pPr>
        <w:spacing w:after="120"/>
        <w:ind w:left="993" w:hanging="993"/>
        <w:rPr>
          <w:rFonts w:ascii="Arial" w:hAnsi="Arial" w:cs="Arial"/>
          <w:bCs/>
          <w:lang w:eastAsia="zh-CN"/>
        </w:rPr>
      </w:pP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0EC4A6A" w14:textId="35D2E017" w:rsidR="006C21EB" w:rsidRDefault="006C21EB" w:rsidP="006C21EB">
      <w:pPr>
        <w:tabs>
          <w:tab w:val="left" w:pos="3969"/>
          <w:tab w:val="left" w:pos="5103"/>
        </w:tabs>
        <w:spacing w:after="120"/>
        <w:ind w:left="2268" w:hanging="2268"/>
        <w:rPr>
          <w:rFonts w:ascii="Arial" w:hAnsi="Arial" w:cs="Arial"/>
          <w:bCs/>
        </w:rPr>
      </w:pPr>
      <w:r w:rsidRPr="002E7064">
        <w:rPr>
          <w:rFonts w:ascii="Arial" w:hAnsi="Arial" w:cs="Arial"/>
          <w:bCs/>
        </w:rPr>
        <w:t xml:space="preserve">TSG-SA2 Meeting #154   Nov 14 – 18, 2022 </w:t>
      </w:r>
      <w:r w:rsidR="00C036FD" w:rsidRPr="002E7064">
        <w:rPr>
          <w:rFonts w:ascii="Arial" w:hAnsi="Arial" w:cs="Arial"/>
          <w:bCs/>
        </w:rPr>
        <w:tab/>
      </w:r>
      <w:r w:rsidRPr="002E7064">
        <w:rPr>
          <w:rFonts w:ascii="Arial" w:hAnsi="Arial" w:cs="Arial"/>
          <w:bCs/>
        </w:rPr>
        <w:t>Toulous</w:t>
      </w:r>
      <w:r w:rsidR="00957578" w:rsidRPr="002E7064">
        <w:rPr>
          <w:rFonts w:ascii="Arial" w:hAnsi="Arial" w:cs="Arial"/>
          <w:bCs/>
        </w:rPr>
        <w:t>e</w:t>
      </w:r>
      <w:r w:rsidRPr="002E7064">
        <w:rPr>
          <w:rFonts w:ascii="Arial" w:hAnsi="Arial" w:cs="Arial"/>
          <w:bCs/>
        </w:rPr>
        <w:t xml:space="preserve">, </w:t>
      </w:r>
      <w:r w:rsidR="00957578" w:rsidRPr="002E7064">
        <w:rPr>
          <w:rFonts w:ascii="Arial" w:hAnsi="Arial" w:cs="Arial"/>
          <w:bCs/>
        </w:rPr>
        <w:t>FR</w:t>
      </w:r>
    </w:p>
    <w:p w14:paraId="4A34F910" w14:textId="1CA45346" w:rsidR="00BC0FE7" w:rsidRDefault="00BC0FE7" w:rsidP="00BC0FE7">
      <w:pPr>
        <w:tabs>
          <w:tab w:val="left" w:pos="3969"/>
          <w:tab w:val="left" w:pos="5103"/>
        </w:tabs>
        <w:spacing w:after="120"/>
        <w:ind w:left="2268" w:hanging="2268"/>
        <w:rPr>
          <w:rFonts w:ascii="Arial" w:hAnsi="Arial" w:cs="Arial"/>
          <w:bCs/>
        </w:rPr>
      </w:pPr>
      <w:r w:rsidRPr="002E7064">
        <w:rPr>
          <w:rFonts w:ascii="Arial" w:hAnsi="Arial" w:cs="Arial"/>
          <w:bCs/>
        </w:rPr>
        <w:t xml:space="preserve">TSG-SA2 Meeting </w:t>
      </w:r>
      <w:r w:rsidR="008328C0">
        <w:rPr>
          <w:rFonts w:ascii="Arial" w:hAnsi="Arial" w:cs="Arial"/>
          <w:bCs/>
        </w:rPr>
        <w:t>Ad</w:t>
      </w:r>
      <w:r w:rsidR="000A571F">
        <w:rPr>
          <w:rFonts w:ascii="Arial" w:hAnsi="Arial" w:cs="Arial"/>
          <w:bCs/>
        </w:rPr>
        <w:t>-H</w:t>
      </w:r>
      <w:r w:rsidR="008328C0">
        <w:rPr>
          <w:rFonts w:ascii="Arial" w:hAnsi="Arial" w:cs="Arial"/>
          <w:bCs/>
        </w:rPr>
        <w:t>oc</w:t>
      </w:r>
      <w:r w:rsidRPr="002E7064">
        <w:rPr>
          <w:rFonts w:ascii="Arial" w:hAnsi="Arial" w:cs="Arial"/>
          <w:bCs/>
        </w:rPr>
        <w:t xml:space="preserve">   </w:t>
      </w:r>
      <w:r w:rsidR="008328C0">
        <w:rPr>
          <w:rFonts w:ascii="Arial" w:hAnsi="Arial" w:cs="Arial"/>
          <w:bCs/>
        </w:rPr>
        <w:t>Jan</w:t>
      </w:r>
      <w:r w:rsidRPr="002E7064">
        <w:rPr>
          <w:rFonts w:ascii="Arial" w:hAnsi="Arial" w:cs="Arial"/>
          <w:bCs/>
        </w:rPr>
        <w:t xml:space="preserve"> 1</w:t>
      </w:r>
      <w:r w:rsidR="000A571F">
        <w:rPr>
          <w:rFonts w:ascii="Arial" w:hAnsi="Arial" w:cs="Arial"/>
          <w:bCs/>
        </w:rPr>
        <w:t>6</w:t>
      </w:r>
      <w:r w:rsidRPr="002E7064">
        <w:rPr>
          <w:rFonts w:ascii="Arial" w:hAnsi="Arial" w:cs="Arial"/>
          <w:bCs/>
        </w:rPr>
        <w:t xml:space="preserve"> – </w:t>
      </w:r>
      <w:r w:rsidR="000A571F">
        <w:rPr>
          <w:rFonts w:ascii="Arial" w:hAnsi="Arial" w:cs="Arial"/>
          <w:bCs/>
        </w:rPr>
        <w:t>20</w:t>
      </w:r>
      <w:r w:rsidRPr="002E7064">
        <w:rPr>
          <w:rFonts w:ascii="Arial" w:hAnsi="Arial" w:cs="Arial"/>
          <w:bCs/>
        </w:rPr>
        <w:t>, 202</w:t>
      </w:r>
      <w:r w:rsidR="008328C0">
        <w:rPr>
          <w:rFonts w:ascii="Arial" w:hAnsi="Arial" w:cs="Arial"/>
          <w:bCs/>
        </w:rPr>
        <w:t>3</w:t>
      </w:r>
      <w:r w:rsidRPr="002E7064">
        <w:rPr>
          <w:rFonts w:ascii="Arial" w:hAnsi="Arial" w:cs="Arial"/>
          <w:bCs/>
        </w:rPr>
        <w:t xml:space="preserve"> </w:t>
      </w:r>
      <w:r w:rsidRPr="002E7064">
        <w:rPr>
          <w:rFonts w:ascii="Arial" w:hAnsi="Arial" w:cs="Arial"/>
          <w:bCs/>
        </w:rPr>
        <w:tab/>
      </w:r>
      <w:r w:rsidR="000A571F">
        <w:rPr>
          <w:rFonts w:ascii="Arial" w:hAnsi="Arial" w:cs="Arial"/>
          <w:bCs/>
        </w:rPr>
        <w:t>TBD</w:t>
      </w:r>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887B5" w14:textId="77777777" w:rsidR="00C06318" w:rsidRDefault="00C06318">
      <w:r>
        <w:separator/>
      </w:r>
    </w:p>
  </w:endnote>
  <w:endnote w:type="continuationSeparator" w:id="0">
    <w:p w14:paraId="195C8946" w14:textId="77777777" w:rsidR="00C06318" w:rsidRDefault="00C06318">
      <w:r>
        <w:continuationSeparator/>
      </w:r>
    </w:p>
  </w:endnote>
  <w:endnote w:type="continuationNotice" w:id="1">
    <w:p w14:paraId="556BD83F" w14:textId="77777777" w:rsidR="00C06318" w:rsidRDefault="00C063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FE2FF" w14:textId="77777777" w:rsidR="00C06318" w:rsidRDefault="00C06318">
      <w:r>
        <w:separator/>
      </w:r>
    </w:p>
  </w:footnote>
  <w:footnote w:type="continuationSeparator" w:id="0">
    <w:p w14:paraId="240A6CA9" w14:textId="77777777" w:rsidR="00C06318" w:rsidRDefault="00C06318">
      <w:r>
        <w:continuationSeparator/>
      </w:r>
    </w:p>
  </w:footnote>
  <w:footnote w:type="continuationNotice" w:id="1">
    <w:p w14:paraId="32AA0A32" w14:textId="77777777" w:rsidR="00C06318" w:rsidRDefault="00C063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D909D9"/>
    <w:multiLevelType w:val="multilevel"/>
    <w:tmpl w:val="09D909D9"/>
    <w:lvl w:ilvl="0">
      <w:start w:val="5"/>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4"/>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2"/>
  </w:num>
  <w:num w:numId="17">
    <w:abstractNumId w:val="16"/>
  </w:num>
  <w:num w:numId="18">
    <w:abstractNumId w:val="13"/>
  </w:num>
  <w:num w:numId="19">
    <w:abstractNumId w:val="17"/>
  </w:num>
  <w:num w:numId="20">
    <w:abstractNumId w:val="20"/>
  </w:num>
  <w:num w:numId="2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391D"/>
    <w:rsid w:val="00006FF2"/>
    <w:rsid w:val="0000710D"/>
    <w:rsid w:val="00011EC3"/>
    <w:rsid w:val="0002042C"/>
    <w:rsid w:val="00024980"/>
    <w:rsid w:val="00024FDE"/>
    <w:rsid w:val="000277C4"/>
    <w:rsid w:val="00032266"/>
    <w:rsid w:val="0003415F"/>
    <w:rsid w:val="00040EB8"/>
    <w:rsid w:val="0004159B"/>
    <w:rsid w:val="0004400D"/>
    <w:rsid w:val="00045D56"/>
    <w:rsid w:val="00045F14"/>
    <w:rsid w:val="00050454"/>
    <w:rsid w:val="00050FC9"/>
    <w:rsid w:val="000534DD"/>
    <w:rsid w:val="00055428"/>
    <w:rsid w:val="00057996"/>
    <w:rsid w:val="000603E9"/>
    <w:rsid w:val="0006181E"/>
    <w:rsid w:val="00062339"/>
    <w:rsid w:val="00063139"/>
    <w:rsid w:val="00064E9F"/>
    <w:rsid w:val="00066AE0"/>
    <w:rsid w:val="00066C20"/>
    <w:rsid w:val="00071315"/>
    <w:rsid w:val="00072E2B"/>
    <w:rsid w:val="00073F59"/>
    <w:rsid w:val="00076BB0"/>
    <w:rsid w:val="000801FE"/>
    <w:rsid w:val="00083D1D"/>
    <w:rsid w:val="00087AD2"/>
    <w:rsid w:val="00090182"/>
    <w:rsid w:val="0009482D"/>
    <w:rsid w:val="000973FF"/>
    <w:rsid w:val="000A10AE"/>
    <w:rsid w:val="000A571F"/>
    <w:rsid w:val="000A58C0"/>
    <w:rsid w:val="000A5D28"/>
    <w:rsid w:val="000B78BF"/>
    <w:rsid w:val="000B7A85"/>
    <w:rsid w:val="000B7B70"/>
    <w:rsid w:val="000B7DBD"/>
    <w:rsid w:val="000C0D65"/>
    <w:rsid w:val="000C4D58"/>
    <w:rsid w:val="000D2061"/>
    <w:rsid w:val="000D2DF5"/>
    <w:rsid w:val="000D6447"/>
    <w:rsid w:val="000D74B9"/>
    <w:rsid w:val="000E0463"/>
    <w:rsid w:val="000E0BC2"/>
    <w:rsid w:val="000E20B4"/>
    <w:rsid w:val="000E272E"/>
    <w:rsid w:val="000E3E9B"/>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4AE"/>
    <w:rsid w:val="00121D93"/>
    <w:rsid w:val="00122900"/>
    <w:rsid w:val="001235FC"/>
    <w:rsid w:val="001257F9"/>
    <w:rsid w:val="001279F2"/>
    <w:rsid w:val="00130EDD"/>
    <w:rsid w:val="0013323B"/>
    <w:rsid w:val="00140057"/>
    <w:rsid w:val="00144B78"/>
    <w:rsid w:val="00146955"/>
    <w:rsid w:val="00147E32"/>
    <w:rsid w:val="00151AF0"/>
    <w:rsid w:val="00151B25"/>
    <w:rsid w:val="00151E6E"/>
    <w:rsid w:val="001523E4"/>
    <w:rsid w:val="001531CD"/>
    <w:rsid w:val="00153F66"/>
    <w:rsid w:val="00155553"/>
    <w:rsid w:val="00156210"/>
    <w:rsid w:val="00156DF2"/>
    <w:rsid w:val="00157148"/>
    <w:rsid w:val="0015745C"/>
    <w:rsid w:val="0016014E"/>
    <w:rsid w:val="001603DC"/>
    <w:rsid w:val="00160B47"/>
    <w:rsid w:val="001646B9"/>
    <w:rsid w:val="001677A3"/>
    <w:rsid w:val="00171A1A"/>
    <w:rsid w:val="00173843"/>
    <w:rsid w:val="00174528"/>
    <w:rsid w:val="00175A43"/>
    <w:rsid w:val="001775BE"/>
    <w:rsid w:val="00180216"/>
    <w:rsid w:val="00180641"/>
    <w:rsid w:val="00181ACB"/>
    <w:rsid w:val="00183999"/>
    <w:rsid w:val="00187836"/>
    <w:rsid w:val="0019437C"/>
    <w:rsid w:val="001A014D"/>
    <w:rsid w:val="001A31C6"/>
    <w:rsid w:val="001A7D3E"/>
    <w:rsid w:val="001B3D24"/>
    <w:rsid w:val="001B575B"/>
    <w:rsid w:val="001B7D46"/>
    <w:rsid w:val="001C0511"/>
    <w:rsid w:val="001C1B1A"/>
    <w:rsid w:val="001C1BBF"/>
    <w:rsid w:val="001C2A69"/>
    <w:rsid w:val="001C3FDF"/>
    <w:rsid w:val="001C4478"/>
    <w:rsid w:val="001C4E62"/>
    <w:rsid w:val="001D123C"/>
    <w:rsid w:val="001D71CA"/>
    <w:rsid w:val="001E0E12"/>
    <w:rsid w:val="001E2DE0"/>
    <w:rsid w:val="001E5F64"/>
    <w:rsid w:val="001E7890"/>
    <w:rsid w:val="001F4E6C"/>
    <w:rsid w:val="00200298"/>
    <w:rsid w:val="00201D92"/>
    <w:rsid w:val="00203215"/>
    <w:rsid w:val="0020383C"/>
    <w:rsid w:val="00211379"/>
    <w:rsid w:val="002116A0"/>
    <w:rsid w:val="002133D4"/>
    <w:rsid w:val="0022103D"/>
    <w:rsid w:val="00221641"/>
    <w:rsid w:val="002238D7"/>
    <w:rsid w:val="00223DD0"/>
    <w:rsid w:val="00223ED5"/>
    <w:rsid w:val="002247AF"/>
    <w:rsid w:val="00227B38"/>
    <w:rsid w:val="00231177"/>
    <w:rsid w:val="0024088B"/>
    <w:rsid w:val="00243599"/>
    <w:rsid w:val="00253CB6"/>
    <w:rsid w:val="0026141E"/>
    <w:rsid w:val="00262719"/>
    <w:rsid w:val="00262D69"/>
    <w:rsid w:val="00264A7F"/>
    <w:rsid w:val="00264F13"/>
    <w:rsid w:val="002656BC"/>
    <w:rsid w:val="00270D19"/>
    <w:rsid w:val="002717FB"/>
    <w:rsid w:val="0027529E"/>
    <w:rsid w:val="002778CD"/>
    <w:rsid w:val="002814D5"/>
    <w:rsid w:val="00282D90"/>
    <w:rsid w:val="00283B9B"/>
    <w:rsid w:val="00287674"/>
    <w:rsid w:val="002877AB"/>
    <w:rsid w:val="002930AB"/>
    <w:rsid w:val="0029552F"/>
    <w:rsid w:val="00296B99"/>
    <w:rsid w:val="00297A8C"/>
    <w:rsid w:val="002A1A89"/>
    <w:rsid w:val="002A1ADD"/>
    <w:rsid w:val="002A6478"/>
    <w:rsid w:val="002B1C9B"/>
    <w:rsid w:val="002B4A02"/>
    <w:rsid w:val="002B6F3F"/>
    <w:rsid w:val="002B70FE"/>
    <w:rsid w:val="002C3BBE"/>
    <w:rsid w:val="002C4283"/>
    <w:rsid w:val="002C59A1"/>
    <w:rsid w:val="002D0121"/>
    <w:rsid w:val="002D4BCF"/>
    <w:rsid w:val="002E23A6"/>
    <w:rsid w:val="002E4200"/>
    <w:rsid w:val="002E464A"/>
    <w:rsid w:val="002E7064"/>
    <w:rsid w:val="003007F7"/>
    <w:rsid w:val="00313216"/>
    <w:rsid w:val="003132EF"/>
    <w:rsid w:val="003138F0"/>
    <w:rsid w:val="00313A28"/>
    <w:rsid w:val="003208DD"/>
    <w:rsid w:val="00324937"/>
    <w:rsid w:val="0032726D"/>
    <w:rsid w:val="00335329"/>
    <w:rsid w:val="0033706D"/>
    <w:rsid w:val="0033794C"/>
    <w:rsid w:val="00344778"/>
    <w:rsid w:val="00347E50"/>
    <w:rsid w:val="00347EC1"/>
    <w:rsid w:val="00354440"/>
    <w:rsid w:val="00355FCA"/>
    <w:rsid w:val="00356F08"/>
    <w:rsid w:val="00364DF0"/>
    <w:rsid w:val="00365FD5"/>
    <w:rsid w:val="0037344A"/>
    <w:rsid w:val="00375A54"/>
    <w:rsid w:val="00377ACD"/>
    <w:rsid w:val="00377AEA"/>
    <w:rsid w:val="00381039"/>
    <w:rsid w:val="003856A3"/>
    <w:rsid w:val="00385EC1"/>
    <w:rsid w:val="00386056"/>
    <w:rsid w:val="003867FB"/>
    <w:rsid w:val="00387EBE"/>
    <w:rsid w:val="00395703"/>
    <w:rsid w:val="00395AD7"/>
    <w:rsid w:val="003974D4"/>
    <w:rsid w:val="003A09D6"/>
    <w:rsid w:val="003A0B7C"/>
    <w:rsid w:val="003A309A"/>
    <w:rsid w:val="003B05B7"/>
    <w:rsid w:val="003B542E"/>
    <w:rsid w:val="003B771D"/>
    <w:rsid w:val="003C3AAB"/>
    <w:rsid w:val="003C6ED3"/>
    <w:rsid w:val="003D1D7E"/>
    <w:rsid w:val="003D3175"/>
    <w:rsid w:val="003D4891"/>
    <w:rsid w:val="003D5F29"/>
    <w:rsid w:val="003D6D4B"/>
    <w:rsid w:val="003E0228"/>
    <w:rsid w:val="003E198F"/>
    <w:rsid w:val="003E6212"/>
    <w:rsid w:val="003F4B16"/>
    <w:rsid w:val="003F5262"/>
    <w:rsid w:val="003F5AF5"/>
    <w:rsid w:val="0040059D"/>
    <w:rsid w:val="00403603"/>
    <w:rsid w:val="004049C2"/>
    <w:rsid w:val="00407156"/>
    <w:rsid w:val="00416573"/>
    <w:rsid w:val="00420135"/>
    <w:rsid w:val="00420577"/>
    <w:rsid w:val="00425B90"/>
    <w:rsid w:val="00427973"/>
    <w:rsid w:val="00427C7B"/>
    <w:rsid w:val="00434790"/>
    <w:rsid w:val="00434CA5"/>
    <w:rsid w:val="00436E13"/>
    <w:rsid w:val="004420F3"/>
    <w:rsid w:val="004436C5"/>
    <w:rsid w:val="0044445D"/>
    <w:rsid w:val="0045420C"/>
    <w:rsid w:val="00455810"/>
    <w:rsid w:val="00456DB2"/>
    <w:rsid w:val="00456DE2"/>
    <w:rsid w:val="004602D6"/>
    <w:rsid w:val="004621AD"/>
    <w:rsid w:val="00463675"/>
    <w:rsid w:val="00467869"/>
    <w:rsid w:val="004727C2"/>
    <w:rsid w:val="00472B25"/>
    <w:rsid w:val="00473673"/>
    <w:rsid w:val="00473F68"/>
    <w:rsid w:val="004756A0"/>
    <w:rsid w:val="00476A6D"/>
    <w:rsid w:val="00477999"/>
    <w:rsid w:val="00477B8F"/>
    <w:rsid w:val="0048060F"/>
    <w:rsid w:val="00484B43"/>
    <w:rsid w:val="004900DD"/>
    <w:rsid w:val="0049299A"/>
    <w:rsid w:val="0049341F"/>
    <w:rsid w:val="004975AF"/>
    <w:rsid w:val="004A0085"/>
    <w:rsid w:val="004A0545"/>
    <w:rsid w:val="004A0CE1"/>
    <w:rsid w:val="004A293F"/>
    <w:rsid w:val="004A31B6"/>
    <w:rsid w:val="004A5B1F"/>
    <w:rsid w:val="004A6245"/>
    <w:rsid w:val="004B20BB"/>
    <w:rsid w:val="004B3521"/>
    <w:rsid w:val="004B437F"/>
    <w:rsid w:val="004B4B86"/>
    <w:rsid w:val="004B60EC"/>
    <w:rsid w:val="004B73A1"/>
    <w:rsid w:val="004C32B2"/>
    <w:rsid w:val="004C4BBB"/>
    <w:rsid w:val="004C53A0"/>
    <w:rsid w:val="004C6018"/>
    <w:rsid w:val="004D4B95"/>
    <w:rsid w:val="004D62CC"/>
    <w:rsid w:val="004E3CC8"/>
    <w:rsid w:val="004E592D"/>
    <w:rsid w:val="004E7F6A"/>
    <w:rsid w:val="004F0FF0"/>
    <w:rsid w:val="004F210D"/>
    <w:rsid w:val="004F2C41"/>
    <w:rsid w:val="004F4A64"/>
    <w:rsid w:val="004F53B2"/>
    <w:rsid w:val="00500F6D"/>
    <w:rsid w:val="005010A1"/>
    <w:rsid w:val="00502044"/>
    <w:rsid w:val="00504AFE"/>
    <w:rsid w:val="00524D2D"/>
    <w:rsid w:val="005268A1"/>
    <w:rsid w:val="00526D02"/>
    <w:rsid w:val="0052739A"/>
    <w:rsid w:val="00527778"/>
    <w:rsid w:val="00533249"/>
    <w:rsid w:val="00536BB8"/>
    <w:rsid w:val="005435A6"/>
    <w:rsid w:val="005457A5"/>
    <w:rsid w:val="00550B54"/>
    <w:rsid w:val="005538D7"/>
    <w:rsid w:val="00553E61"/>
    <w:rsid w:val="00554F88"/>
    <w:rsid w:val="00555A56"/>
    <w:rsid w:val="0056363F"/>
    <w:rsid w:val="005704ED"/>
    <w:rsid w:val="00572535"/>
    <w:rsid w:val="00574819"/>
    <w:rsid w:val="00574CB5"/>
    <w:rsid w:val="00575214"/>
    <w:rsid w:val="0057574A"/>
    <w:rsid w:val="0058013B"/>
    <w:rsid w:val="005824BF"/>
    <w:rsid w:val="005848B2"/>
    <w:rsid w:val="00584B08"/>
    <w:rsid w:val="00586194"/>
    <w:rsid w:val="005863D2"/>
    <w:rsid w:val="00586749"/>
    <w:rsid w:val="005909CA"/>
    <w:rsid w:val="0059238D"/>
    <w:rsid w:val="00595688"/>
    <w:rsid w:val="00597C4D"/>
    <w:rsid w:val="005A1026"/>
    <w:rsid w:val="005A3631"/>
    <w:rsid w:val="005A3BEF"/>
    <w:rsid w:val="005A4A66"/>
    <w:rsid w:val="005A6B73"/>
    <w:rsid w:val="005B1091"/>
    <w:rsid w:val="005C018B"/>
    <w:rsid w:val="005C337C"/>
    <w:rsid w:val="005C38C8"/>
    <w:rsid w:val="005C5CB9"/>
    <w:rsid w:val="005C63DF"/>
    <w:rsid w:val="005D0B6A"/>
    <w:rsid w:val="005D29CF"/>
    <w:rsid w:val="005D55B6"/>
    <w:rsid w:val="005D6E90"/>
    <w:rsid w:val="005E6477"/>
    <w:rsid w:val="005F0468"/>
    <w:rsid w:val="005F1FCD"/>
    <w:rsid w:val="005F256A"/>
    <w:rsid w:val="005F402F"/>
    <w:rsid w:val="005F5B50"/>
    <w:rsid w:val="00600780"/>
    <w:rsid w:val="0060560E"/>
    <w:rsid w:val="0060771C"/>
    <w:rsid w:val="00611A74"/>
    <w:rsid w:val="00611C47"/>
    <w:rsid w:val="00612F67"/>
    <w:rsid w:val="00622530"/>
    <w:rsid w:val="00623930"/>
    <w:rsid w:val="006258D1"/>
    <w:rsid w:val="0062666D"/>
    <w:rsid w:val="00631238"/>
    <w:rsid w:val="00637BC0"/>
    <w:rsid w:val="00641D75"/>
    <w:rsid w:val="00652A23"/>
    <w:rsid w:val="00654F04"/>
    <w:rsid w:val="0065581B"/>
    <w:rsid w:val="006618E3"/>
    <w:rsid w:val="006637C4"/>
    <w:rsid w:val="006650C5"/>
    <w:rsid w:val="00670A25"/>
    <w:rsid w:val="00672512"/>
    <w:rsid w:val="006741D1"/>
    <w:rsid w:val="006759EE"/>
    <w:rsid w:val="006767C8"/>
    <w:rsid w:val="00681984"/>
    <w:rsid w:val="0068267F"/>
    <w:rsid w:val="0068508A"/>
    <w:rsid w:val="00691763"/>
    <w:rsid w:val="00693898"/>
    <w:rsid w:val="00694B6B"/>
    <w:rsid w:val="006A08C1"/>
    <w:rsid w:val="006A2312"/>
    <w:rsid w:val="006A301D"/>
    <w:rsid w:val="006A38BC"/>
    <w:rsid w:val="006A509F"/>
    <w:rsid w:val="006A7939"/>
    <w:rsid w:val="006B0093"/>
    <w:rsid w:val="006B1D69"/>
    <w:rsid w:val="006B389A"/>
    <w:rsid w:val="006B63CA"/>
    <w:rsid w:val="006B727F"/>
    <w:rsid w:val="006C06D7"/>
    <w:rsid w:val="006C0D1B"/>
    <w:rsid w:val="006C21EB"/>
    <w:rsid w:val="006C5B43"/>
    <w:rsid w:val="006C7038"/>
    <w:rsid w:val="006D0BDA"/>
    <w:rsid w:val="006D0D25"/>
    <w:rsid w:val="006E0E3D"/>
    <w:rsid w:val="006E17FC"/>
    <w:rsid w:val="006E2829"/>
    <w:rsid w:val="006E2D9F"/>
    <w:rsid w:val="006E7AC8"/>
    <w:rsid w:val="006F1B00"/>
    <w:rsid w:val="006F239E"/>
    <w:rsid w:val="006F4C2C"/>
    <w:rsid w:val="006F747C"/>
    <w:rsid w:val="00700AF2"/>
    <w:rsid w:val="007054B3"/>
    <w:rsid w:val="00707A80"/>
    <w:rsid w:val="00713C1C"/>
    <w:rsid w:val="00715C94"/>
    <w:rsid w:val="0071695D"/>
    <w:rsid w:val="00717D76"/>
    <w:rsid w:val="00720F7D"/>
    <w:rsid w:val="00724F9F"/>
    <w:rsid w:val="007251DE"/>
    <w:rsid w:val="00726FC3"/>
    <w:rsid w:val="00730066"/>
    <w:rsid w:val="0073016D"/>
    <w:rsid w:val="00731058"/>
    <w:rsid w:val="00732C20"/>
    <w:rsid w:val="00733DE9"/>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3D3C"/>
    <w:rsid w:val="00784767"/>
    <w:rsid w:val="00786088"/>
    <w:rsid w:val="00786476"/>
    <w:rsid w:val="00787651"/>
    <w:rsid w:val="00787788"/>
    <w:rsid w:val="00791758"/>
    <w:rsid w:val="007925A7"/>
    <w:rsid w:val="00792905"/>
    <w:rsid w:val="0079367A"/>
    <w:rsid w:val="00793F9A"/>
    <w:rsid w:val="0079442D"/>
    <w:rsid w:val="00796964"/>
    <w:rsid w:val="007A1FE0"/>
    <w:rsid w:val="007A4F37"/>
    <w:rsid w:val="007A564D"/>
    <w:rsid w:val="007A64C5"/>
    <w:rsid w:val="007A6DC9"/>
    <w:rsid w:val="007B35F9"/>
    <w:rsid w:val="007C4361"/>
    <w:rsid w:val="007D09DE"/>
    <w:rsid w:val="007D1850"/>
    <w:rsid w:val="007D3600"/>
    <w:rsid w:val="007D43A8"/>
    <w:rsid w:val="007E04B1"/>
    <w:rsid w:val="007E0DC2"/>
    <w:rsid w:val="007E2009"/>
    <w:rsid w:val="007E2465"/>
    <w:rsid w:val="007E2F26"/>
    <w:rsid w:val="007E4CB3"/>
    <w:rsid w:val="007E6724"/>
    <w:rsid w:val="007E7500"/>
    <w:rsid w:val="007F14C7"/>
    <w:rsid w:val="007F1BA9"/>
    <w:rsid w:val="00811BB0"/>
    <w:rsid w:val="00812EF6"/>
    <w:rsid w:val="00812FA3"/>
    <w:rsid w:val="00814871"/>
    <w:rsid w:val="00816732"/>
    <w:rsid w:val="00817A7E"/>
    <w:rsid w:val="00821DEC"/>
    <w:rsid w:val="00822947"/>
    <w:rsid w:val="00826028"/>
    <w:rsid w:val="00827222"/>
    <w:rsid w:val="00827AE2"/>
    <w:rsid w:val="008328C0"/>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1C5"/>
    <w:rsid w:val="00857D06"/>
    <w:rsid w:val="00862DAD"/>
    <w:rsid w:val="00864A8E"/>
    <w:rsid w:val="00866EBF"/>
    <w:rsid w:val="0086711C"/>
    <w:rsid w:val="008713B2"/>
    <w:rsid w:val="0087502E"/>
    <w:rsid w:val="008753DD"/>
    <w:rsid w:val="00880621"/>
    <w:rsid w:val="00880D64"/>
    <w:rsid w:val="00883ADB"/>
    <w:rsid w:val="00884360"/>
    <w:rsid w:val="00890A23"/>
    <w:rsid w:val="00891DA8"/>
    <w:rsid w:val="008931B5"/>
    <w:rsid w:val="00893ACB"/>
    <w:rsid w:val="00893EF4"/>
    <w:rsid w:val="00895090"/>
    <w:rsid w:val="00895E01"/>
    <w:rsid w:val="008A3278"/>
    <w:rsid w:val="008A3DF1"/>
    <w:rsid w:val="008A4274"/>
    <w:rsid w:val="008A616F"/>
    <w:rsid w:val="008A6DB2"/>
    <w:rsid w:val="008B184C"/>
    <w:rsid w:val="008B2BBD"/>
    <w:rsid w:val="008B5568"/>
    <w:rsid w:val="008B6A9B"/>
    <w:rsid w:val="008C0882"/>
    <w:rsid w:val="008C0E34"/>
    <w:rsid w:val="008C1134"/>
    <w:rsid w:val="008C2107"/>
    <w:rsid w:val="008C6B03"/>
    <w:rsid w:val="008D0091"/>
    <w:rsid w:val="008D2324"/>
    <w:rsid w:val="008D2A92"/>
    <w:rsid w:val="008D2C61"/>
    <w:rsid w:val="008D36AF"/>
    <w:rsid w:val="008D3A69"/>
    <w:rsid w:val="008D6007"/>
    <w:rsid w:val="008D693C"/>
    <w:rsid w:val="008E0104"/>
    <w:rsid w:val="008E1559"/>
    <w:rsid w:val="008E4AD8"/>
    <w:rsid w:val="008E6C46"/>
    <w:rsid w:val="008E7102"/>
    <w:rsid w:val="008E7366"/>
    <w:rsid w:val="008E743B"/>
    <w:rsid w:val="008F0285"/>
    <w:rsid w:val="008F0506"/>
    <w:rsid w:val="008F56C3"/>
    <w:rsid w:val="008F5857"/>
    <w:rsid w:val="008F7A06"/>
    <w:rsid w:val="008F7DD5"/>
    <w:rsid w:val="00900211"/>
    <w:rsid w:val="00901A72"/>
    <w:rsid w:val="0090245D"/>
    <w:rsid w:val="00906004"/>
    <w:rsid w:val="00906CF0"/>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7216"/>
    <w:rsid w:val="00957578"/>
    <w:rsid w:val="0096007D"/>
    <w:rsid w:val="00961B8C"/>
    <w:rsid w:val="0096639D"/>
    <w:rsid w:val="00970553"/>
    <w:rsid w:val="00970CFF"/>
    <w:rsid w:val="009720CD"/>
    <w:rsid w:val="00972AE8"/>
    <w:rsid w:val="0098011C"/>
    <w:rsid w:val="00980E2B"/>
    <w:rsid w:val="0098234F"/>
    <w:rsid w:val="00983664"/>
    <w:rsid w:val="0099203B"/>
    <w:rsid w:val="00994B43"/>
    <w:rsid w:val="009951CE"/>
    <w:rsid w:val="00995F97"/>
    <w:rsid w:val="00996030"/>
    <w:rsid w:val="00996DAA"/>
    <w:rsid w:val="00997402"/>
    <w:rsid w:val="009A0214"/>
    <w:rsid w:val="009A23BD"/>
    <w:rsid w:val="009A6686"/>
    <w:rsid w:val="009A69F7"/>
    <w:rsid w:val="009A7204"/>
    <w:rsid w:val="009B265F"/>
    <w:rsid w:val="009B349E"/>
    <w:rsid w:val="009B3846"/>
    <w:rsid w:val="009B6533"/>
    <w:rsid w:val="009B73CA"/>
    <w:rsid w:val="009C2480"/>
    <w:rsid w:val="009C7311"/>
    <w:rsid w:val="009D4F3B"/>
    <w:rsid w:val="009E2687"/>
    <w:rsid w:val="009E4EE5"/>
    <w:rsid w:val="009E5C6F"/>
    <w:rsid w:val="009E5F02"/>
    <w:rsid w:val="009F33CF"/>
    <w:rsid w:val="009F6114"/>
    <w:rsid w:val="009F76A3"/>
    <w:rsid w:val="00A01EC3"/>
    <w:rsid w:val="00A04E64"/>
    <w:rsid w:val="00A073F8"/>
    <w:rsid w:val="00A07FCE"/>
    <w:rsid w:val="00A1247E"/>
    <w:rsid w:val="00A13E78"/>
    <w:rsid w:val="00A14897"/>
    <w:rsid w:val="00A15222"/>
    <w:rsid w:val="00A15CD7"/>
    <w:rsid w:val="00A2098C"/>
    <w:rsid w:val="00A22EEF"/>
    <w:rsid w:val="00A24F34"/>
    <w:rsid w:val="00A26DDC"/>
    <w:rsid w:val="00A27F38"/>
    <w:rsid w:val="00A27F84"/>
    <w:rsid w:val="00A32417"/>
    <w:rsid w:val="00A3261E"/>
    <w:rsid w:val="00A441B5"/>
    <w:rsid w:val="00A4483F"/>
    <w:rsid w:val="00A45FDD"/>
    <w:rsid w:val="00A570B7"/>
    <w:rsid w:val="00A625E5"/>
    <w:rsid w:val="00A658FE"/>
    <w:rsid w:val="00A672AB"/>
    <w:rsid w:val="00A7279B"/>
    <w:rsid w:val="00A734E4"/>
    <w:rsid w:val="00A80196"/>
    <w:rsid w:val="00A80253"/>
    <w:rsid w:val="00A806CE"/>
    <w:rsid w:val="00A835DC"/>
    <w:rsid w:val="00A874FB"/>
    <w:rsid w:val="00A9121E"/>
    <w:rsid w:val="00A91384"/>
    <w:rsid w:val="00A9263B"/>
    <w:rsid w:val="00AA2464"/>
    <w:rsid w:val="00AB4CC7"/>
    <w:rsid w:val="00AB5B23"/>
    <w:rsid w:val="00AB5E9E"/>
    <w:rsid w:val="00AC2995"/>
    <w:rsid w:val="00AC3CA6"/>
    <w:rsid w:val="00AC556E"/>
    <w:rsid w:val="00AC6962"/>
    <w:rsid w:val="00AD065D"/>
    <w:rsid w:val="00AD146E"/>
    <w:rsid w:val="00AE0028"/>
    <w:rsid w:val="00AE1BD2"/>
    <w:rsid w:val="00AE32DC"/>
    <w:rsid w:val="00AE4A42"/>
    <w:rsid w:val="00AE5F70"/>
    <w:rsid w:val="00AF11FC"/>
    <w:rsid w:val="00AF2434"/>
    <w:rsid w:val="00AF4CBC"/>
    <w:rsid w:val="00AF53F6"/>
    <w:rsid w:val="00AF5D18"/>
    <w:rsid w:val="00AF5D68"/>
    <w:rsid w:val="00AF6C6A"/>
    <w:rsid w:val="00B047DF"/>
    <w:rsid w:val="00B11D73"/>
    <w:rsid w:val="00B20F07"/>
    <w:rsid w:val="00B24031"/>
    <w:rsid w:val="00B25ADC"/>
    <w:rsid w:val="00B26490"/>
    <w:rsid w:val="00B27611"/>
    <w:rsid w:val="00B30B5D"/>
    <w:rsid w:val="00B31FE9"/>
    <w:rsid w:val="00B32F19"/>
    <w:rsid w:val="00B422CC"/>
    <w:rsid w:val="00B42B08"/>
    <w:rsid w:val="00B46282"/>
    <w:rsid w:val="00B5303C"/>
    <w:rsid w:val="00B55C92"/>
    <w:rsid w:val="00B561CC"/>
    <w:rsid w:val="00B575BA"/>
    <w:rsid w:val="00B57B76"/>
    <w:rsid w:val="00B60661"/>
    <w:rsid w:val="00B62027"/>
    <w:rsid w:val="00B76927"/>
    <w:rsid w:val="00B771A4"/>
    <w:rsid w:val="00B77E6B"/>
    <w:rsid w:val="00B81AA1"/>
    <w:rsid w:val="00B94474"/>
    <w:rsid w:val="00BA1C58"/>
    <w:rsid w:val="00BA3E87"/>
    <w:rsid w:val="00BA4797"/>
    <w:rsid w:val="00BA67FD"/>
    <w:rsid w:val="00BB18B7"/>
    <w:rsid w:val="00BB214E"/>
    <w:rsid w:val="00BB30A9"/>
    <w:rsid w:val="00BB476B"/>
    <w:rsid w:val="00BB5E34"/>
    <w:rsid w:val="00BB668D"/>
    <w:rsid w:val="00BB77FB"/>
    <w:rsid w:val="00BC0FE7"/>
    <w:rsid w:val="00BC225A"/>
    <w:rsid w:val="00BC7012"/>
    <w:rsid w:val="00BD0302"/>
    <w:rsid w:val="00BD7CAA"/>
    <w:rsid w:val="00BE11D3"/>
    <w:rsid w:val="00BF0702"/>
    <w:rsid w:val="00BF1876"/>
    <w:rsid w:val="00BF44A5"/>
    <w:rsid w:val="00BF5985"/>
    <w:rsid w:val="00BF7A6F"/>
    <w:rsid w:val="00C0087E"/>
    <w:rsid w:val="00C036FD"/>
    <w:rsid w:val="00C06318"/>
    <w:rsid w:val="00C07614"/>
    <w:rsid w:val="00C07F2C"/>
    <w:rsid w:val="00C13821"/>
    <w:rsid w:val="00C17BF3"/>
    <w:rsid w:val="00C237AD"/>
    <w:rsid w:val="00C24B6C"/>
    <w:rsid w:val="00C25B1D"/>
    <w:rsid w:val="00C26705"/>
    <w:rsid w:val="00C2792F"/>
    <w:rsid w:val="00C33343"/>
    <w:rsid w:val="00C36F77"/>
    <w:rsid w:val="00C3710F"/>
    <w:rsid w:val="00C37B4F"/>
    <w:rsid w:val="00C4081E"/>
    <w:rsid w:val="00C41264"/>
    <w:rsid w:val="00C433B8"/>
    <w:rsid w:val="00C47105"/>
    <w:rsid w:val="00C4734D"/>
    <w:rsid w:val="00C55D6B"/>
    <w:rsid w:val="00C57506"/>
    <w:rsid w:val="00C605AE"/>
    <w:rsid w:val="00C63083"/>
    <w:rsid w:val="00C65B15"/>
    <w:rsid w:val="00C738EE"/>
    <w:rsid w:val="00C7705D"/>
    <w:rsid w:val="00C8113E"/>
    <w:rsid w:val="00C81F65"/>
    <w:rsid w:val="00C831C8"/>
    <w:rsid w:val="00C9202D"/>
    <w:rsid w:val="00CA615E"/>
    <w:rsid w:val="00CA6FCD"/>
    <w:rsid w:val="00CB3860"/>
    <w:rsid w:val="00CB6CB8"/>
    <w:rsid w:val="00CC2235"/>
    <w:rsid w:val="00CC3799"/>
    <w:rsid w:val="00CD1574"/>
    <w:rsid w:val="00CD1A59"/>
    <w:rsid w:val="00CD3DD8"/>
    <w:rsid w:val="00CD6D31"/>
    <w:rsid w:val="00CD7BF1"/>
    <w:rsid w:val="00CE5F4B"/>
    <w:rsid w:val="00CF4D24"/>
    <w:rsid w:val="00CF7E07"/>
    <w:rsid w:val="00D01E72"/>
    <w:rsid w:val="00D021F6"/>
    <w:rsid w:val="00D03F4E"/>
    <w:rsid w:val="00D0444C"/>
    <w:rsid w:val="00D04BF9"/>
    <w:rsid w:val="00D054DE"/>
    <w:rsid w:val="00D0593A"/>
    <w:rsid w:val="00D103D3"/>
    <w:rsid w:val="00D11B16"/>
    <w:rsid w:val="00D13E42"/>
    <w:rsid w:val="00D13EE6"/>
    <w:rsid w:val="00D15698"/>
    <w:rsid w:val="00D157AD"/>
    <w:rsid w:val="00D1619E"/>
    <w:rsid w:val="00D17947"/>
    <w:rsid w:val="00D21C53"/>
    <w:rsid w:val="00D4010A"/>
    <w:rsid w:val="00D4108B"/>
    <w:rsid w:val="00D42306"/>
    <w:rsid w:val="00D45776"/>
    <w:rsid w:val="00D5113A"/>
    <w:rsid w:val="00D5155F"/>
    <w:rsid w:val="00D51EF6"/>
    <w:rsid w:val="00D60729"/>
    <w:rsid w:val="00D6106A"/>
    <w:rsid w:val="00D675BC"/>
    <w:rsid w:val="00D70228"/>
    <w:rsid w:val="00D71CAE"/>
    <w:rsid w:val="00D8016F"/>
    <w:rsid w:val="00D812DC"/>
    <w:rsid w:val="00D816ED"/>
    <w:rsid w:val="00D81D32"/>
    <w:rsid w:val="00D95D29"/>
    <w:rsid w:val="00D966B5"/>
    <w:rsid w:val="00DA256F"/>
    <w:rsid w:val="00DA4722"/>
    <w:rsid w:val="00DA61BB"/>
    <w:rsid w:val="00DA75CA"/>
    <w:rsid w:val="00DC00C1"/>
    <w:rsid w:val="00DC4E02"/>
    <w:rsid w:val="00DD0041"/>
    <w:rsid w:val="00DD097E"/>
    <w:rsid w:val="00DD20B8"/>
    <w:rsid w:val="00DD3070"/>
    <w:rsid w:val="00DD32D8"/>
    <w:rsid w:val="00DD3B30"/>
    <w:rsid w:val="00DD4365"/>
    <w:rsid w:val="00DD699E"/>
    <w:rsid w:val="00DD788E"/>
    <w:rsid w:val="00DE0220"/>
    <w:rsid w:val="00DE031A"/>
    <w:rsid w:val="00DE2189"/>
    <w:rsid w:val="00DE24B5"/>
    <w:rsid w:val="00DE48A5"/>
    <w:rsid w:val="00DE76E8"/>
    <w:rsid w:val="00DF1AC0"/>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69D"/>
    <w:rsid w:val="00E3188A"/>
    <w:rsid w:val="00E336A7"/>
    <w:rsid w:val="00E340B8"/>
    <w:rsid w:val="00E34D12"/>
    <w:rsid w:val="00E358DA"/>
    <w:rsid w:val="00E3663A"/>
    <w:rsid w:val="00E52ACE"/>
    <w:rsid w:val="00E54223"/>
    <w:rsid w:val="00E5734E"/>
    <w:rsid w:val="00E63848"/>
    <w:rsid w:val="00E66539"/>
    <w:rsid w:val="00E711DE"/>
    <w:rsid w:val="00E73B64"/>
    <w:rsid w:val="00E74294"/>
    <w:rsid w:val="00E7568E"/>
    <w:rsid w:val="00E772C8"/>
    <w:rsid w:val="00E80B69"/>
    <w:rsid w:val="00E81ACE"/>
    <w:rsid w:val="00E84BC5"/>
    <w:rsid w:val="00E855F0"/>
    <w:rsid w:val="00E87510"/>
    <w:rsid w:val="00E908C3"/>
    <w:rsid w:val="00E90B5B"/>
    <w:rsid w:val="00E91564"/>
    <w:rsid w:val="00E9259A"/>
    <w:rsid w:val="00E9362E"/>
    <w:rsid w:val="00EA3517"/>
    <w:rsid w:val="00EA5154"/>
    <w:rsid w:val="00EA7942"/>
    <w:rsid w:val="00EB74E0"/>
    <w:rsid w:val="00EC106D"/>
    <w:rsid w:val="00EC13E9"/>
    <w:rsid w:val="00EC1D5F"/>
    <w:rsid w:val="00EC3FF3"/>
    <w:rsid w:val="00EC5E42"/>
    <w:rsid w:val="00EC6580"/>
    <w:rsid w:val="00ED2794"/>
    <w:rsid w:val="00ED385F"/>
    <w:rsid w:val="00ED630F"/>
    <w:rsid w:val="00EE046A"/>
    <w:rsid w:val="00EE24EE"/>
    <w:rsid w:val="00EE3074"/>
    <w:rsid w:val="00EE6892"/>
    <w:rsid w:val="00EE6951"/>
    <w:rsid w:val="00EF503F"/>
    <w:rsid w:val="00EF7173"/>
    <w:rsid w:val="00F02A6A"/>
    <w:rsid w:val="00F0458E"/>
    <w:rsid w:val="00F1145C"/>
    <w:rsid w:val="00F11A64"/>
    <w:rsid w:val="00F12363"/>
    <w:rsid w:val="00F12A19"/>
    <w:rsid w:val="00F16491"/>
    <w:rsid w:val="00F17212"/>
    <w:rsid w:val="00F20113"/>
    <w:rsid w:val="00F24F3D"/>
    <w:rsid w:val="00F32B5B"/>
    <w:rsid w:val="00F334A4"/>
    <w:rsid w:val="00F36173"/>
    <w:rsid w:val="00F37AA0"/>
    <w:rsid w:val="00F37DFB"/>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85A66"/>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C06C7"/>
    <w:rsid w:val="00FC46C4"/>
    <w:rsid w:val="00FC5B59"/>
    <w:rsid w:val="00FC70A3"/>
    <w:rsid w:val="00FC744B"/>
    <w:rsid w:val="00FC7468"/>
    <w:rsid w:val="00FD7F38"/>
    <w:rsid w:val="00FE630C"/>
    <w:rsid w:val="00FE6AF9"/>
    <w:rsid w:val="00FF37F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character" w:customStyle="1" w:styleId="IvDbodytextChar">
    <w:name w:val="IvD bodytext Char"/>
    <w:link w:val="IvDbodytext"/>
    <w:locked/>
    <w:rsid w:val="00335329"/>
    <w:rPr>
      <w:rFonts w:ascii="Arial" w:hAnsi="Arial" w:cs="Arial"/>
      <w:spacing w:val="2"/>
      <w:lang w:eastAsia="en-US"/>
    </w:rPr>
  </w:style>
  <w:style w:type="paragraph" w:customStyle="1" w:styleId="IvDbodytext">
    <w:name w:val="IvD bodytext"/>
    <w:basedOn w:val="BodyText"/>
    <w:link w:val="IvDbodytextChar"/>
    <w:qFormat/>
    <w:rsid w:val="00335329"/>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34969338-6034-448E-A5A7-2B7BA374F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469</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3142</CharactersWithSpaces>
  <SharedDoc>false</SharedDoc>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cp:lastModifiedBy>
  <cp:revision>5</cp:revision>
  <cp:lastPrinted>2002-04-23T08:10:00Z</cp:lastPrinted>
  <dcterms:created xsi:type="dcterms:W3CDTF">2022-09-30T06:34:00Z</dcterms:created>
  <dcterms:modified xsi:type="dcterms:W3CDTF">2022-09-30T06:38:00Z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0x01010016D558C5159B8B4F9B176D7942557666</vt:lpwstr>
  </property>
</Properties>
</file>