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5D5258" w:rsidRPr="005D5258">
        <w:rPr>
          <w:rFonts w:eastAsia="宋体"/>
          <w:i/>
          <w:sz w:val="28"/>
          <w:lang w:eastAsia="en-US"/>
        </w:rPr>
        <w:t>S2-220</w:t>
      </w:r>
      <w:r w:rsidR="00044239">
        <w:rPr>
          <w:rFonts w:eastAsia="宋体" w:hint="eastAsia"/>
          <w:i/>
          <w:sz w:val="28"/>
          <w:lang w:eastAsia="zh-CN"/>
        </w:rPr>
        <w:t>7783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bookmarkStart w:id="10" w:name="OLE_LINK1"/>
      <w:bookmarkStart w:id="11" w:name="OLE_LINK2"/>
      <w:r w:rsidR="00E549EB">
        <w:rPr>
          <w:rFonts w:ascii="Arial" w:eastAsia="等线" w:hAnsi="Arial" w:cs="Arial" w:hint="eastAsia"/>
          <w:b/>
          <w:lang w:eastAsia="zh-CN"/>
        </w:rPr>
        <w:t>New Solution:</w:t>
      </w:r>
      <w:r w:rsidR="00E549EB" w:rsidRPr="00E549EB">
        <w:t xml:space="preserve"> </w:t>
      </w:r>
      <w:r w:rsidR="00E549EB" w:rsidRPr="00E549EB">
        <w:rPr>
          <w:rFonts w:ascii="Arial" w:eastAsia="等线" w:hAnsi="Arial" w:cs="Arial"/>
          <w:b/>
          <w:lang w:eastAsia="zh-CN"/>
        </w:rPr>
        <w:t>Supporting ECN in 5GS for XR/media Enhancements</w:t>
      </w:r>
      <w:bookmarkEnd w:id="10"/>
      <w:bookmarkEnd w:id="11"/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FD1459">
        <w:rPr>
          <w:rFonts w:ascii="Arial" w:hAnsi="Arial" w:cs="Arial"/>
          <w:b/>
        </w:rPr>
        <w:t>9.1</w:t>
      </w:r>
      <w:r w:rsidR="00FD1459">
        <w:rPr>
          <w:rFonts w:ascii="Arial" w:eastAsia="等线" w:hAnsi="Arial" w:cs="Arial" w:hint="eastAsia"/>
          <w:b/>
          <w:lang w:eastAsia="zh-CN"/>
        </w:rPr>
        <w:t>9</w:t>
      </w:r>
    </w:p>
    <w:p w:rsidR="00D75BE4" w:rsidRPr="00FD1459" w:rsidRDefault="007047F5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D1459">
        <w:rPr>
          <w:rFonts w:ascii="Arial" w:eastAsia="等线" w:hAnsi="Arial" w:cs="Arial" w:hint="eastAsia"/>
          <w:b/>
          <w:lang w:eastAsia="zh-CN"/>
        </w:rPr>
        <w:t>XRM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This document </w:t>
      </w:r>
      <w:r w:rsidR="00436250">
        <w:rPr>
          <w:rFonts w:ascii="Arial" w:eastAsia="等线" w:hAnsi="Arial" w:cs="Arial" w:hint="eastAsia"/>
          <w:i/>
          <w:lang w:eastAsia="zh-CN"/>
        </w:rPr>
        <w:t xml:space="preserve">proposes </w:t>
      </w:r>
      <w:r w:rsidR="00FD1459">
        <w:rPr>
          <w:rFonts w:ascii="Arial" w:eastAsia="等线" w:hAnsi="Arial" w:cs="Arial" w:hint="eastAsia"/>
          <w:i/>
          <w:lang w:eastAsia="zh-CN"/>
        </w:rPr>
        <w:t>a</w:t>
      </w:r>
      <w:r w:rsidR="00436250">
        <w:rPr>
          <w:rFonts w:ascii="Arial" w:eastAsia="等线" w:hAnsi="Arial" w:cs="Arial" w:hint="eastAsia"/>
          <w:i/>
          <w:lang w:eastAsia="zh-CN"/>
        </w:rPr>
        <w:t xml:space="preserve"> </w:t>
      </w:r>
      <w:r w:rsidR="00CA20F4">
        <w:rPr>
          <w:rFonts w:ascii="Arial" w:eastAsia="等线" w:hAnsi="Arial" w:cs="Arial" w:hint="eastAsia"/>
          <w:i/>
          <w:lang w:eastAsia="zh-CN"/>
        </w:rPr>
        <w:t>s</w:t>
      </w:r>
      <w:r w:rsidR="00CA20F4" w:rsidRPr="00CA20F4">
        <w:rPr>
          <w:rFonts w:ascii="Arial" w:eastAsia="等线" w:hAnsi="Arial" w:cs="Arial"/>
          <w:i/>
          <w:lang w:eastAsia="zh-CN"/>
        </w:rPr>
        <w:t>olution update for Sol#43</w:t>
      </w:r>
      <w:r>
        <w:rPr>
          <w:rFonts w:ascii="Arial" w:hAnsi="Arial" w:cs="Arial"/>
          <w:i/>
        </w:rPr>
        <w:t xml:space="preserve"> 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2" w:name="_Toc50468387"/>
      <w:bookmarkStart w:id="13" w:name="_Toc50468657"/>
      <w:bookmarkStart w:id="14" w:name="_Toc50630903"/>
      <w:bookmarkStart w:id="15" w:name="_Toc50468928"/>
      <w:bookmarkStart w:id="16" w:name="_Toc50631405"/>
      <w:bookmarkStart w:id="17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F750F8">
      <w:pPr>
        <w:rPr>
          <w:rFonts w:eastAsia="等线"/>
          <w:lang w:eastAsia="zh-CN"/>
        </w:rPr>
      </w:pPr>
    </w:p>
    <w:p w:rsidR="00D75BE4" w:rsidRDefault="007047F5">
      <w:pPr>
        <w:pStyle w:val="1"/>
        <w:numPr>
          <w:ilvl w:val="0"/>
          <w:numId w:val="2"/>
        </w:numPr>
      </w:pPr>
      <w:bookmarkStart w:id="18" w:name="_Toc2086459"/>
      <w:bookmarkStart w:id="19" w:name="_Toc43806245"/>
      <w:bookmarkStart w:id="20" w:name="_Toc50630907"/>
      <w:bookmarkStart w:id="21" w:name="_Toc50631409"/>
      <w:bookmarkStart w:id="22" w:name="_Toc43806552"/>
      <w:bookmarkEnd w:id="12"/>
      <w:bookmarkEnd w:id="13"/>
      <w:bookmarkEnd w:id="14"/>
      <w:bookmarkEnd w:id="15"/>
      <w:bookmarkEnd w:id="16"/>
      <w:bookmarkEnd w:id="17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>
        <w:rPr>
          <w:lang w:eastAsia="zh-CN"/>
        </w:rPr>
        <w:t>TR 23.700-</w:t>
      </w:r>
      <w:r w:rsidR="00FD1459">
        <w:rPr>
          <w:rFonts w:eastAsia="等线" w:hint="eastAsia"/>
          <w:lang w:eastAsia="zh-CN"/>
        </w:rPr>
        <w:t>60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3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082C42" w:rsidRPr="00BC49C2" w:rsidRDefault="00082C42" w:rsidP="00082C42">
      <w:pPr>
        <w:pStyle w:val="2"/>
        <w:rPr>
          <w:rFonts w:eastAsia="等线"/>
          <w:lang w:eastAsia="zh-CN"/>
        </w:rPr>
      </w:pPr>
      <w:bookmarkStart w:id="24" w:name="_Toc104883059"/>
      <w:bookmarkEnd w:id="18"/>
      <w:bookmarkEnd w:id="19"/>
      <w:bookmarkEnd w:id="20"/>
      <w:bookmarkEnd w:id="21"/>
      <w:bookmarkEnd w:id="22"/>
      <w:bookmarkEnd w:id="23"/>
      <w:r w:rsidRPr="00BC49C2">
        <w:rPr>
          <w:rFonts w:eastAsia="等线"/>
          <w:lang w:eastAsia="zh-CN"/>
        </w:rPr>
        <w:t>6.</w:t>
      </w:r>
      <w:r w:rsidR="002C486F">
        <w:rPr>
          <w:rFonts w:eastAsia="等线" w:hint="eastAsia"/>
          <w:lang w:eastAsia="zh-CN"/>
        </w:rPr>
        <w:t>X</w:t>
      </w:r>
      <w:r w:rsidRPr="00BC49C2">
        <w:rPr>
          <w:rFonts w:eastAsia="等线"/>
          <w:lang w:eastAsia="zh-CN"/>
        </w:rPr>
        <w:tab/>
        <w:t>Solution #</w:t>
      </w:r>
      <w:r w:rsidR="002C486F">
        <w:rPr>
          <w:rFonts w:eastAsia="等线" w:hint="eastAsia"/>
          <w:lang w:eastAsia="zh-CN"/>
        </w:rPr>
        <w:t>X</w:t>
      </w:r>
      <w:r w:rsidRPr="00BC49C2">
        <w:rPr>
          <w:rFonts w:eastAsia="等线"/>
          <w:lang w:eastAsia="zh-CN"/>
        </w:rPr>
        <w:t xml:space="preserve">: </w:t>
      </w:r>
      <w:r w:rsidR="002C486F">
        <w:rPr>
          <w:rFonts w:eastAsia="等线" w:hint="eastAsia"/>
          <w:lang w:eastAsia="zh-CN"/>
        </w:rPr>
        <w:t>Supporting ECN</w:t>
      </w:r>
      <w:r w:rsidR="00D33C99">
        <w:rPr>
          <w:rFonts w:eastAsia="等线"/>
          <w:lang w:eastAsia="zh-CN"/>
        </w:rPr>
        <w:t xml:space="preserve"> mark for L4S</w:t>
      </w:r>
      <w:r w:rsidR="002C486F">
        <w:rPr>
          <w:rFonts w:eastAsia="等线" w:hint="eastAsia"/>
          <w:lang w:eastAsia="zh-CN"/>
        </w:rPr>
        <w:t xml:space="preserve"> </w:t>
      </w:r>
      <w:r w:rsidR="002C486F">
        <w:rPr>
          <w:rFonts w:eastAsia="等线"/>
          <w:lang w:eastAsia="zh-CN"/>
        </w:rPr>
        <w:t xml:space="preserve">in 5GS for </w:t>
      </w:r>
      <w:r w:rsidRPr="00BC49C2">
        <w:rPr>
          <w:rFonts w:eastAsia="等线"/>
          <w:lang w:eastAsia="zh-CN"/>
        </w:rPr>
        <w:t>XR/media Enhancements</w:t>
      </w:r>
      <w:bookmarkEnd w:id="24"/>
    </w:p>
    <w:p w:rsidR="00082C42" w:rsidRPr="00BC49C2" w:rsidRDefault="00082C42" w:rsidP="00082C42">
      <w:pPr>
        <w:pStyle w:val="3"/>
        <w:rPr>
          <w:rFonts w:eastAsia="等线"/>
          <w:lang w:eastAsia="zh-CN"/>
        </w:rPr>
      </w:pPr>
      <w:bookmarkStart w:id="25" w:name="_Toc104883060"/>
      <w:r w:rsidRPr="00BC49C2">
        <w:rPr>
          <w:rFonts w:eastAsia="等线"/>
          <w:lang w:eastAsia="zh-CN"/>
        </w:rPr>
        <w:t>6.</w:t>
      </w:r>
      <w:r w:rsidR="002C486F">
        <w:rPr>
          <w:rFonts w:eastAsia="等线" w:hint="eastAsia"/>
          <w:lang w:eastAsia="zh-CN"/>
        </w:rPr>
        <w:t>X</w:t>
      </w:r>
      <w:r w:rsidRPr="00BC49C2">
        <w:rPr>
          <w:rFonts w:eastAsia="等线"/>
          <w:lang w:eastAsia="zh-CN"/>
        </w:rPr>
        <w:t>.1</w:t>
      </w:r>
      <w:r w:rsidRPr="00BC49C2">
        <w:rPr>
          <w:rFonts w:eastAsia="等线"/>
          <w:lang w:eastAsia="zh-CN"/>
        </w:rPr>
        <w:tab/>
        <w:t>Key Issue mapping</w:t>
      </w:r>
      <w:bookmarkEnd w:id="25"/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t>The solution addresses Key Issue #3: 5GS information exposure for XR/media Enhancements.</w:t>
      </w:r>
    </w:p>
    <w:p w:rsidR="00082C42" w:rsidRPr="00BC49C2" w:rsidRDefault="00082C42" w:rsidP="00082C42">
      <w:pPr>
        <w:pStyle w:val="3"/>
        <w:rPr>
          <w:rFonts w:eastAsia="等线"/>
          <w:lang w:eastAsia="zh-CN"/>
        </w:rPr>
      </w:pPr>
      <w:bookmarkStart w:id="26" w:name="_Toc104883061"/>
      <w:r w:rsidRPr="00BC49C2">
        <w:rPr>
          <w:rFonts w:eastAsia="等线"/>
          <w:lang w:eastAsia="zh-CN"/>
        </w:rPr>
        <w:t>6.</w:t>
      </w:r>
      <w:r w:rsidR="002C486F">
        <w:rPr>
          <w:rFonts w:eastAsia="等线" w:hint="eastAsia"/>
          <w:lang w:eastAsia="zh-CN"/>
        </w:rPr>
        <w:t>X</w:t>
      </w:r>
      <w:r w:rsidRPr="00BC49C2">
        <w:rPr>
          <w:rFonts w:eastAsia="等线"/>
          <w:lang w:eastAsia="zh-CN"/>
        </w:rPr>
        <w:t>.2</w:t>
      </w:r>
      <w:r w:rsidRPr="00BC49C2">
        <w:rPr>
          <w:rFonts w:eastAsia="等线"/>
          <w:lang w:eastAsia="zh-CN"/>
        </w:rPr>
        <w:tab/>
        <w:t>Description</w:t>
      </w:r>
      <w:bookmarkEnd w:id="26"/>
    </w:p>
    <w:p w:rsidR="002C486F" w:rsidRDefault="002C486F" w:rsidP="00082C4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ECN </w:t>
      </w:r>
      <w:r w:rsidR="00D33C99">
        <w:rPr>
          <w:rFonts w:eastAsia="等线"/>
          <w:lang w:eastAsia="zh-CN"/>
        </w:rPr>
        <w:t xml:space="preserve">mark for L4S </w:t>
      </w:r>
      <w:r>
        <w:rPr>
          <w:rFonts w:eastAsia="等线" w:hint="eastAsia"/>
          <w:lang w:eastAsia="zh-CN"/>
        </w:rPr>
        <w:t>technology has been describe in Sol#41</w:t>
      </w:r>
      <w:proofErr w:type="gramStart"/>
      <w:r>
        <w:rPr>
          <w:rFonts w:eastAsia="等线" w:hint="eastAsia"/>
          <w:lang w:eastAsia="zh-CN"/>
        </w:rPr>
        <w:t>,#</w:t>
      </w:r>
      <w:proofErr w:type="gramEnd"/>
      <w:r>
        <w:rPr>
          <w:rFonts w:eastAsia="等线" w:hint="eastAsia"/>
          <w:lang w:eastAsia="zh-CN"/>
        </w:rPr>
        <w:t xml:space="preserve">43 and#46. There </w:t>
      </w:r>
      <w:r>
        <w:rPr>
          <w:rFonts w:eastAsia="等线"/>
          <w:lang w:eastAsia="zh-CN"/>
        </w:rPr>
        <w:t>are some differences</w:t>
      </w:r>
      <w:r>
        <w:rPr>
          <w:rFonts w:eastAsia="等线" w:hint="eastAsia"/>
          <w:lang w:eastAsia="zh-CN"/>
        </w:rPr>
        <w:t xml:space="preserve"> between the three solutions but the main idea is the same that introducing ECN </w:t>
      </w:r>
      <w:r>
        <w:rPr>
          <w:rFonts w:eastAsia="等线"/>
          <w:lang w:eastAsia="zh-CN"/>
        </w:rPr>
        <w:t>bits in the 5GS to indicate the node congestion happen</w:t>
      </w:r>
      <w:r>
        <w:rPr>
          <w:rFonts w:eastAsia="等线" w:hint="eastAsia"/>
          <w:lang w:eastAsia="zh-CN"/>
        </w:rPr>
        <w:t>.</w:t>
      </w:r>
    </w:p>
    <w:p w:rsidR="002C486F" w:rsidRDefault="002C486F" w:rsidP="00082C4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While some aspect</w:t>
      </w:r>
      <w:r w:rsidR="009708F2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 should be further clarified.</w:t>
      </w:r>
    </w:p>
    <w:p w:rsidR="009A5EAA" w:rsidRDefault="002C486F" w:rsidP="00082C4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1)</w:t>
      </w:r>
      <w:r w:rsidR="009A5EAA">
        <w:rPr>
          <w:rFonts w:eastAsia="等线" w:hint="eastAsia"/>
          <w:lang w:eastAsia="zh-CN"/>
        </w:rPr>
        <w:t xml:space="preserve"> PCF enhancement</w:t>
      </w:r>
    </w:p>
    <w:p w:rsidR="009708F2" w:rsidRDefault="00DD4CD2" w:rsidP="00082C4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When </w:t>
      </w:r>
      <w:r w:rsidR="009708F2">
        <w:rPr>
          <w:rFonts w:eastAsia="等线" w:hint="eastAsia"/>
          <w:lang w:eastAsia="zh-CN"/>
        </w:rPr>
        <w:t>AF provide</w:t>
      </w:r>
      <w:r>
        <w:rPr>
          <w:rFonts w:eastAsia="等线" w:hint="eastAsia"/>
          <w:lang w:eastAsia="zh-CN"/>
        </w:rPr>
        <w:t xml:space="preserve">s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parameters </w:t>
      </w:r>
      <w:r>
        <w:rPr>
          <w:rFonts w:eastAsia="等线"/>
          <w:lang w:eastAsia="zh-CN"/>
        </w:rPr>
        <w:t>requirement</w:t>
      </w:r>
      <w:r>
        <w:rPr>
          <w:rFonts w:eastAsia="等线" w:hint="eastAsia"/>
          <w:lang w:eastAsia="zh-CN"/>
        </w:rPr>
        <w:t xml:space="preserve"> for specific XR/media traffic, the request for utilizing ECN </w:t>
      </w:r>
      <w:r w:rsidR="00D33C99">
        <w:rPr>
          <w:rFonts w:eastAsia="等线"/>
          <w:lang w:eastAsia="zh-CN"/>
        </w:rPr>
        <w:t>mark for L4S</w:t>
      </w:r>
      <w:r w:rsidR="00D33C99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can also be included. AF may also provide ECN marking</w:t>
      </w:r>
      <w:r w:rsidR="00D33C99">
        <w:rPr>
          <w:rFonts w:eastAsia="等线"/>
          <w:lang w:eastAsia="zh-CN"/>
        </w:rPr>
        <w:t xml:space="preserve"> for L4S</w:t>
      </w:r>
      <w:r>
        <w:rPr>
          <w:rFonts w:eastAsia="等线" w:hint="eastAsia"/>
          <w:lang w:eastAsia="zh-CN"/>
        </w:rPr>
        <w:t xml:space="preserve"> instruction information e.g. </w:t>
      </w:r>
      <w:r w:rsidR="00CF53B0">
        <w:rPr>
          <w:rFonts w:eastAsia="等线"/>
          <w:lang w:eastAsia="zh-CN"/>
        </w:rPr>
        <w:t>support for adapting data rate based on ECN marking for L4S</w:t>
      </w:r>
      <w:r>
        <w:rPr>
          <w:rFonts w:eastAsia="等线" w:hint="eastAsia"/>
          <w:lang w:eastAsia="zh-CN"/>
        </w:rPr>
        <w:t xml:space="preserve">. </w:t>
      </w:r>
      <w:r w:rsidRPr="009A5EAA">
        <w:rPr>
          <w:rFonts w:eastAsia="等线" w:hint="eastAsia"/>
          <w:b/>
          <w:lang w:eastAsia="zh-CN"/>
        </w:rPr>
        <w:t>PCF can generate corresponding policy based on these instruction information, and send the policy to RAN or UPF to help the ECN marking</w:t>
      </w:r>
      <w:r>
        <w:rPr>
          <w:rFonts w:eastAsia="等线" w:hint="eastAsia"/>
          <w:lang w:eastAsia="zh-CN"/>
        </w:rPr>
        <w:t>.</w:t>
      </w:r>
    </w:p>
    <w:p w:rsidR="00D33C99" w:rsidRPr="00D33C99" w:rsidRDefault="00D33C99" w:rsidP="00082C42">
      <w:pPr>
        <w:rPr>
          <w:rFonts w:eastAsia="等线"/>
          <w:lang w:eastAsia="zh-CN"/>
        </w:rPr>
      </w:pPr>
      <w:bookmarkStart w:id="27" w:name="_GoBack"/>
      <w:bookmarkEnd w:id="27"/>
    </w:p>
    <w:p w:rsidR="009A5EAA" w:rsidRDefault="00DD4CD2" w:rsidP="00082C4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 w:rsidR="009708F2">
        <w:rPr>
          <w:rFonts w:eastAsia="等线" w:hint="eastAsia"/>
          <w:lang w:eastAsia="zh-CN"/>
        </w:rPr>
        <w:t>)</w:t>
      </w:r>
      <w:r>
        <w:rPr>
          <w:rFonts w:eastAsia="等线" w:hint="eastAsia"/>
          <w:lang w:eastAsia="zh-CN"/>
        </w:rPr>
        <w:t xml:space="preserve"> </w:t>
      </w:r>
      <w:r w:rsidR="009A5EAA">
        <w:rPr>
          <w:rFonts w:eastAsia="等线" w:hint="eastAsia"/>
          <w:lang w:eastAsia="zh-CN"/>
        </w:rPr>
        <w:t>5G Mobility consideration</w:t>
      </w:r>
    </w:p>
    <w:p w:rsidR="00942C95" w:rsidRDefault="00CF53B0" w:rsidP="00942C95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During NG Handover, if the target NG-RAN is no longer congested, it can stop marking ECN for L4S and the application may start to gradually increase the data rate.</w:t>
      </w:r>
      <w:bookmarkStart w:id="28" w:name="_Toc104883063"/>
    </w:p>
    <w:p w:rsidR="00082C42" w:rsidRPr="00BC49C2" w:rsidRDefault="00082C42" w:rsidP="00082C42">
      <w:pPr>
        <w:pStyle w:val="3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6.</w:t>
      </w:r>
      <w:r w:rsidR="00511A51">
        <w:rPr>
          <w:rFonts w:eastAsia="等线" w:hint="eastAsia"/>
          <w:lang w:eastAsia="zh-CN"/>
        </w:rPr>
        <w:t>X</w:t>
      </w:r>
      <w:r w:rsidRPr="00BC49C2">
        <w:rPr>
          <w:rFonts w:eastAsia="等线"/>
          <w:lang w:eastAsia="zh-CN"/>
        </w:rPr>
        <w:t>.</w:t>
      </w:r>
      <w:r w:rsidR="00511A51">
        <w:rPr>
          <w:rFonts w:eastAsia="等线" w:hint="eastAsia"/>
          <w:lang w:eastAsia="zh-CN"/>
        </w:rPr>
        <w:t>3</w:t>
      </w:r>
      <w:r w:rsidRPr="00BC49C2">
        <w:rPr>
          <w:rFonts w:eastAsia="等线"/>
          <w:lang w:eastAsia="zh-CN"/>
        </w:rPr>
        <w:tab/>
        <w:t>Impacts on services, entities and interfaces</w:t>
      </w:r>
      <w:bookmarkEnd w:id="28"/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t>AF:</w:t>
      </w:r>
    </w:p>
    <w:p w:rsidR="00082C42" w:rsidRPr="00BC49C2" w:rsidRDefault="00082C42" w:rsidP="00082C42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 w:rsidR="00511A51">
        <w:rPr>
          <w:rFonts w:eastAsia="等线" w:hint="eastAsia"/>
          <w:lang w:eastAsia="zh-CN"/>
        </w:rPr>
        <w:t>Provide ECN marking</w:t>
      </w:r>
      <w:r w:rsidR="00D33C99">
        <w:rPr>
          <w:rFonts w:eastAsia="等线"/>
          <w:lang w:eastAsia="zh-CN"/>
        </w:rPr>
        <w:t xml:space="preserve"> for L4S</w:t>
      </w:r>
      <w:r w:rsidR="00511A51">
        <w:rPr>
          <w:rFonts w:eastAsia="等线" w:hint="eastAsia"/>
          <w:lang w:eastAsia="zh-CN"/>
        </w:rPr>
        <w:t xml:space="preserve"> instruction information e.g. </w:t>
      </w:r>
      <w:r w:rsidR="00CF53B0">
        <w:rPr>
          <w:rFonts w:eastAsia="等线"/>
          <w:lang w:eastAsia="zh-CN"/>
        </w:rPr>
        <w:t>support for adapting data rate based on ECN marking for L4S</w:t>
      </w:r>
      <w:r w:rsidR="0005427D">
        <w:rPr>
          <w:rFonts w:eastAsia="等线" w:hint="eastAsia"/>
          <w:highlight w:val="yellow"/>
          <w:lang w:eastAsia="zh-CN"/>
        </w:rPr>
        <w:t>.</w:t>
      </w:r>
    </w:p>
    <w:p w:rsidR="00082C42" w:rsidRPr="00BC49C2" w:rsidRDefault="00082C42" w:rsidP="00082C42">
      <w:pPr>
        <w:rPr>
          <w:lang w:eastAsia="zh-CN"/>
        </w:rPr>
      </w:pPr>
      <w:r w:rsidRPr="00BC49C2">
        <w:rPr>
          <w:lang w:eastAsia="zh-CN"/>
        </w:rPr>
        <w:lastRenderedPageBreak/>
        <w:t>PCF:</w:t>
      </w:r>
    </w:p>
    <w:p w:rsidR="00082C42" w:rsidRDefault="00082C42" w:rsidP="00082C42">
      <w:pPr>
        <w:pStyle w:val="B1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-</w:t>
      </w:r>
      <w:r w:rsidRPr="00BC49C2">
        <w:rPr>
          <w:rFonts w:eastAsia="等线"/>
          <w:lang w:eastAsia="zh-CN"/>
        </w:rPr>
        <w:tab/>
      </w:r>
      <w:r w:rsidR="00511A51">
        <w:rPr>
          <w:rFonts w:eastAsia="等线" w:hint="eastAsia"/>
          <w:lang w:eastAsia="zh-CN"/>
        </w:rPr>
        <w:t>G</w:t>
      </w:r>
      <w:r w:rsidR="00511A51" w:rsidRPr="00511A51">
        <w:rPr>
          <w:rFonts w:eastAsia="等线"/>
          <w:lang w:eastAsia="zh-CN"/>
        </w:rPr>
        <w:t xml:space="preserve">enerate corresponding policy based on </w:t>
      </w:r>
      <w:r w:rsidR="00511A51">
        <w:rPr>
          <w:rFonts w:eastAsia="等线" w:hint="eastAsia"/>
          <w:lang w:eastAsia="zh-CN"/>
        </w:rPr>
        <w:t>AF</w:t>
      </w:r>
      <w:r w:rsidR="00511A51" w:rsidRPr="00511A51">
        <w:rPr>
          <w:rFonts w:eastAsia="等线"/>
          <w:lang w:eastAsia="zh-CN"/>
        </w:rPr>
        <w:t xml:space="preserve"> instruction information, and send the policy to </w:t>
      </w:r>
      <w:r w:rsidR="00511A51">
        <w:rPr>
          <w:rFonts w:eastAsia="等线" w:hint="eastAsia"/>
          <w:lang w:eastAsia="zh-CN"/>
        </w:rPr>
        <w:t xml:space="preserve">SMF and </w:t>
      </w:r>
      <w:r w:rsidR="00511A51" w:rsidRPr="00511A51">
        <w:rPr>
          <w:rFonts w:eastAsia="等线"/>
          <w:lang w:eastAsia="zh-CN"/>
        </w:rPr>
        <w:t>RAN or UPF to help the ECN marking</w:t>
      </w:r>
      <w:r w:rsidR="00D33C99">
        <w:rPr>
          <w:rFonts w:eastAsia="等线"/>
          <w:lang w:eastAsia="zh-CN"/>
        </w:rPr>
        <w:t xml:space="preserve"> for L4S</w:t>
      </w:r>
      <w:r w:rsidRPr="00BC49C2">
        <w:rPr>
          <w:rFonts w:eastAsia="等线"/>
          <w:lang w:eastAsia="zh-CN"/>
        </w:rPr>
        <w:t>.</w:t>
      </w:r>
    </w:p>
    <w:p w:rsidR="00082C42" w:rsidRPr="00BC49C2" w:rsidRDefault="00082C42" w:rsidP="00082C42">
      <w:pPr>
        <w:pStyle w:val="B1"/>
        <w:rPr>
          <w:rFonts w:eastAsia="等线"/>
          <w:lang w:eastAsia="zh-CN"/>
        </w:rPr>
      </w:pPr>
    </w:p>
    <w:p w:rsidR="00C5774C" w:rsidRPr="00C5774C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F7A13C" w15:done="0"/>
  <w15:commentEx w15:paraId="1D99C3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A2" w16cex:dateUtc="2022-08-17T22:40:00Z"/>
  <w16cex:commentExtensible w16cex:durableId="26A7A78A" w16cex:dateUtc="2022-08-17T22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F7A13C" w16cid:durableId="26A7A6A2"/>
  <w16cid:commentId w16cid:paraId="1D99C370" w16cid:durableId="26A7A78A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716" w:rsidRDefault="00035716">
      <w:pPr>
        <w:spacing w:after="0"/>
      </w:pPr>
      <w:r>
        <w:separator/>
      </w:r>
    </w:p>
  </w:endnote>
  <w:endnote w:type="continuationSeparator" w:id="0">
    <w:p w:rsidR="00035716" w:rsidRDefault="000357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716" w:rsidRDefault="00035716">
      <w:pPr>
        <w:spacing w:after="0"/>
      </w:pPr>
      <w:r>
        <w:separator/>
      </w:r>
    </w:p>
  </w:footnote>
  <w:footnote w:type="continuationSeparator" w:id="0">
    <w:p w:rsidR="00035716" w:rsidRDefault="0003571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942C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85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942C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85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942C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3851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20218"/>
    <w:multiLevelType w:val="hybridMultilevel"/>
    <w:tmpl w:val="231E818E"/>
    <w:lvl w:ilvl="0" w:tplc="BF18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AC9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5C7A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CC2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F24F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B68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408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3E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8AB9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abstractNum w:abstractNumId="3">
    <w:nsid w:val="5D610AB6"/>
    <w:multiLevelType w:val="hybridMultilevel"/>
    <w:tmpl w:val="777C36B0"/>
    <w:lvl w:ilvl="0" w:tplc="8452E0A4">
      <w:start w:val="5"/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">
    <w15:presenceInfo w15:providerId="None" w15:userId="ke"/>
  </w15:person>
  <w15:person w15:author="Nokia-rev">
    <w15:presenceInfo w15:providerId="None" w15:userId="Nokia-re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2A2C"/>
    <w:rsid w:val="00033397"/>
    <w:rsid w:val="00034B50"/>
    <w:rsid w:val="00035716"/>
    <w:rsid w:val="000375AD"/>
    <w:rsid w:val="00040095"/>
    <w:rsid w:val="00040B58"/>
    <w:rsid w:val="0004225B"/>
    <w:rsid w:val="00042F49"/>
    <w:rsid w:val="00044239"/>
    <w:rsid w:val="00044656"/>
    <w:rsid w:val="000505A2"/>
    <w:rsid w:val="00050AE8"/>
    <w:rsid w:val="00051834"/>
    <w:rsid w:val="000524D6"/>
    <w:rsid w:val="00052A0C"/>
    <w:rsid w:val="00052D9C"/>
    <w:rsid w:val="0005427D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C42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E49"/>
    <w:rsid w:val="000D453D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F8"/>
    <w:rsid w:val="000F6892"/>
    <w:rsid w:val="000F6CBF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152C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3851"/>
    <w:rsid w:val="001943C2"/>
    <w:rsid w:val="001948DC"/>
    <w:rsid w:val="00195371"/>
    <w:rsid w:val="00195774"/>
    <w:rsid w:val="00196CA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D7F1E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11F8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215A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486F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24C8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40CA"/>
    <w:rsid w:val="00374BF1"/>
    <w:rsid w:val="00375F5E"/>
    <w:rsid w:val="003765B8"/>
    <w:rsid w:val="00380289"/>
    <w:rsid w:val="00384715"/>
    <w:rsid w:val="00384C03"/>
    <w:rsid w:val="0038750C"/>
    <w:rsid w:val="00390C9E"/>
    <w:rsid w:val="00392FC5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4C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3F7911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1BBB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4A8F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3DEF"/>
    <w:rsid w:val="00506166"/>
    <w:rsid w:val="005107EA"/>
    <w:rsid w:val="00510D2E"/>
    <w:rsid w:val="00511A51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50C8B"/>
    <w:rsid w:val="00553EF8"/>
    <w:rsid w:val="005571EF"/>
    <w:rsid w:val="005578C5"/>
    <w:rsid w:val="00557CF4"/>
    <w:rsid w:val="00565087"/>
    <w:rsid w:val="00570AD2"/>
    <w:rsid w:val="005724AF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5258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1AC7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3EE3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545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23F3"/>
    <w:rsid w:val="0077257C"/>
    <w:rsid w:val="00774DA4"/>
    <w:rsid w:val="00775599"/>
    <w:rsid w:val="00781F0F"/>
    <w:rsid w:val="007825BE"/>
    <w:rsid w:val="00785248"/>
    <w:rsid w:val="00785F2D"/>
    <w:rsid w:val="00787AAB"/>
    <w:rsid w:val="007904A7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23DE"/>
    <w:rsid w:val="008234AB"/>
    <w:rsid w:val="00826E01"/>
    <w:rsid w:val="008270ED"/>
    <w:rsid w:val="00830747"/>
    <w:rsid w:val="00830BA5"/>
    <w:rsid w:val="008313F9"/>
    <w:rsid w:val="008315F4"/>
    <w:rsid w:val="00833D23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7184"/>
    <w:rsid w:val="00940678"/>
    <w:rsid w:val="009411B0"/>
    <w:rsid w:val="00942C95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08F2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556D"/>
    <w:rsid w:val="00996CEA"/>
    <w:rsid w:val="00997E22"/>
    <w:rsid w:val="009A20FB"/>
    <w:rsid w:val="009A27A8"/>
    <w:rsid w:val="009A5EAA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1DA0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8FA"/>
    <w:rsid w:val="00BC2B38"/>
    <w:rsid w:val="00BC392C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1FDC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8DA"/>
    <w:rsid w:val="00C93F40"/>
    <w:rsid w:val="00C94861"/>
    <w:rsid w:val="00CA1592"/>
    <w:rsid w:val="00CA19FE"/>
    <w:rsid w:val="00CA1ABE"/>
    <w:rsid w:val="00CA20F4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CF53B0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3C99"/>
    <w:rsid w:val="00D34304"/>
    <w:rsid w:val="00D35428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63B0"/>
    <w:rsid w:val="00DA784E"/>
    <w:rsid w:val="00DA7A03"/>
    <w:rsid w:val="00DA7B13"/>
    <w:rsid w:val="00DA7D9E"/>
    <w:rsid w:val="00DB061B"/>
    <w:rsid w:val="00DB0B05"/>
    <w:rsid w:val="00DB1818"/>
    <w:rsid w:val="00DB28AC"/>
    <w:rsid w:val="00DB2B70"/>
    <w:rsid w:val="00DC05E2"/>
    <w:rsid w:val="00DC1E66"/>
    <w:rsid w:val="00DC2E2C"/>
    <w:rsid w:val="00DC309B"/>
    <w:rsid w:val="00DC316B"/>
    <w:rsid w:val="00DC4DA2"/>
    <w:rsid w:val="00DC63BF"/>
    <w:rsid w:val="00DC7491"/>
    <w:rsid w:val="00DC7988"/>
    <w:rsid w:val="00DD053E"/>
    <w:rsid w:val="00DD075E"/>
    <w:rsid w:val="00DD4C17"/>
    <w:rsid w:val="00DD4CD2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02C7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483E"/>
    <w:rsid w:val="00E549EB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C4B6F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1C03"/>
    <w:rsid w:val="00F85E22"/>
    <w:rsid w:val="00F85FDE"/>
    <w:rsid w:val="00F86220"/>
    <w:rsid w:val="00F87F15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459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0C6AC56-BC6C-4C05-A1E6-96C15A5F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2022-08-29T03:06:00Z</dcterms:created>
  <dcterms:modified xsi:type="dcterms:W3CDTF">2022-08-29T03:06:00Z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