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r0</w:t>
        </w:r>
      </w:ins>
      <w:ins w:id="1" w:author="Chunshan Xiong - CATT" w:date="2022-08-19T13:24:00Z">
        <w:del w:id="2" w:author="Huawei_Hui_D3" w:date="2022-08-19T14:23:00Z">
          <w:r w:rsidR="00B1788D" w:rsidDel="00145D1A">
            <w:rPr>
              <w:rFonts w:ascii="Arial" w:hAnsi="Arial" w:cs="Arial"/>
              <w:b/>
              <w:bCs/>
              <w:sz w:val="24"/>
            </w:rPr>
            <w:delText>5</w:delText>
          </w:r>
        </w:del>
      </w:ins>
      <w:ins w:id="3" w:author="Huawei_Hui_D3" w:date="2022-08-19T14:23:00Z">
        <w:r w:rsidR="00145D1A">
          <w:rPr>
            <w:rFonts w:ascii="Arial" w:hAnsi="Arial" w:cs="Arial"/>
            <w:b/>
            <w:bCs/>
            <w:sz w:val="24"/>
          </w:rPr>
          <w:t>6</w:t>
        </w:r>
      </w:ins>
    </w:p>
    <w:p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4" w:author="Curt Wong" w:date="2022-08-18T13:31:00Z">
        <w:r w:rsidR="009A34AD">
          <w:rPr>
            <w:rFonts w:ascii="Arial" w:hAnsi="Arial" w:cs="Arial"/>
            <w:b/>
          </w:rPr>
          <w:t>, Meta USA</w:t>
        </w:r>
      </w:ins>
    </w:p>
    <w:p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:rsidR="00116F90" w:rsidRDefault="00116F90" w:rsidP="00116F90">
      <w:pPr>
        <w:rPr>
          <w:rFonts w:ascii="Arial" w:hAnsi="Arial" w:cs="Arial"/>
          <w:i/>
        </w:rPr>
      </w:pPr>
      <w:bookmarkStart w:id="5" w:name="_Hlk526665839"/>
      <w:r>
        <w:rPr>
          <w:rFonts w:ascii="Arial" w:hAnsi="Arial" w:cs="Arial"/>
          <w:i/>
        </w:rPr>
        <w:t xml:space="preserve">Abstract of the contribution: </w:t>
      </w:r>
      <w:bookmarkStart w:id="6" w:name="_Hlk99049711"/>
      <w:r>
        <w:rPr>
          <w:rFonts w:ascii="Arial" w:hAnsi="Arial" w:cs="Arial"/>
          <w:i/>
        </w:rPr>
        <w:t xml:space="preserve">This paper </w:t>
      </w:r>
      <w:bookmarkEnd w:id="6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:rsidR="00EC5C31" w:rsidRDefault="00060E04" w:rsidP="00060E04">
      <w:pPr>
        <w:pStyle w:val="1"/>
      </w:pPr>
      <w:r>
        <w:t>Discussion</w:t>
      </w:r>
    </w:p>
    <w:p w:rsidR="00E04DA4" w:rsidRPr="00ED4990" w:rsidRDefault="0010741F" w:rsidP="000359F0">
      <w:r>
        <w:t>Proposes conclusion for KI#3.</w:t>
      </w:r>
    </w:p>
    <w:p w:rsidR="00EC5C31" w:rsidRDefault="00EC5C31" w:rsidP="00EC5C31">
      <w:pPr>
        <w:pStyle w:val="1"/>
      </w:pPr>
      <w:r>
        <w:t>Proposal</w:t>
      </w:r>
    </w:p>
    <w:p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:rsidR="001D2022" w:rsidRDefault="001D2022" w:rsidP="001D2022">
      <w:pPr>
        <w:rPr>
          <w:color w:val="FF0000"/>
          <w:sz w:val="40"/>
        </w:rPr>
      </w:pPr>
      <w:bookmarkStart w:id="7" w:name="_Toc16839390"/>
      <w:bookmarkStart w:id="8" w:name="_Toc22192658"/>
      <w:bookmarkStart w:id="9" w:name="_Toc23402396"/>
      <w:bookmarkStart w:id="10" w:name="_Toc23402426"/>
      <w:bookmarkStart w:id="11" w:name="_Toc26386443"/>
      <w:bookmarkStart w:id="12" w:name="_Toc26431249"/>
      <w:bookmarkStart w:id="13" w:name="_Toc30694673"/>
      <w:bookmarkStart w:id="14" w:name="_Toc43906738"/>
      <w:bookmarkStart w:id="15" w:name="_Toc43906853"/>
      <w:bookmarkStart w:id="16" w:name="_Toc44311979"/>
      <w:bookmarkStart w:id="17" w:name="_Toc50536658"/>
      <w:bookmarkStart w:id="18" w:name="_Toc54930437"/>
      <w:bookmarkStart w:id="19" w:name="_Toc54968242"/>
      <w:bookmarkStart w:id="20" w:name="_Toc57236564"/>
      <w:bookmarkStart w:id="21" w:name="_Toc57236727"/>
      <w:bookmarkStart w:id="22" w:name="_Toc57530368"/>
      <w:bookmarkStart w:id="23" w:name="_Toc57532569"/>
      <w:bookmarkStart w:id="24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:rsidR="001D2022" w:rsidRPr="00BC49C2" w:rsidRDefault="001D2022" w:rsidP="001D2022">
      <w:pPr>
        <w:pStyle w:val="1"/>
      </w:pPr>
      <w:bookmarkStart w:id="25" w:name="_Toc97526894"/>
      <w:bookmarkStart w:id="26" w:name="_Toc101526046"/>
      <w:bookmarkStart w:id="27" w:name="_Toc104882736"/>
      <w:r w:rsidRPr="00BC49C2">
        <w:t>2</w:t>
      </w:r>
      <w:r w:rsidRPr="00BC49C2">
        <w:tab/>
        <w:t>References</w:t>
      </w:r>
      <w:bookmarkEnd w:id="25"/>
      <w:bookmarkEnd w:id="26"/>
      <w:bookmarkEnd w:id="27"/>
    </w:p>
    <w:p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bookmarkStart w:id="28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28"/>
    <w:p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</w:t>
      </w:r>
      <w:proofErr w:type="spellEnd"/>
      <w:r w:rsidRPr="00BC49C2">
        <w:t>-</w:t>
      </w:r>
      <w:proofErr w:type="spellStart"/>
      <w:r w:rsidRPr="00BC49C2">
        <w:t>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>Advanced video coding for generic audiovisual services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t>[25]</w:t>
      </w:r>
      <w:r w:rsidRPr="00BC49C2">
        <w:rPr>
          <w:rFonts w:eastAsia="DengXian"/>
          <w:lang w:eastAsia="zh-CN"/>
        </w:rPr>
        <w:tab/>
      </w:r>
      <w:r w:rsidRPr="00BC49C2">
        <w:t>IETF RFC </w:t>
      </w:r>
      <w:r w:rsidRPr="00BC49C2">
        <w:rPr>
          <w:rFonts w:eastAsia="DengXian"/>
          <w:lang w:eastAsia="zh-CN"/>
        </w:rPr>
        <w:t xml:space="preserve">1889: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RTP: A Transport Protocol for Real-Time Applications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January 1996.</w:t>
      </w:r>
    </w:p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bookmarkStart w:id="29" w:name="definitions"/>
      <w:bookmarkEnd w:id="29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[27]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TR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26.926: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Traffic Models and Quality Evaluation Methods for Media and XR Services in 5G Systems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:rsidR="001D2022" w:rsidRPr="00BC49C2" w:rsidRDefault="001D2022" w:rsidP="001D2022">
      <w:pPr>
        <w:pStyle w:val="EX"/>
      </w:pPr>
      <w:bookmarkStart w:id="30" w:name="_MCCTEMPBM_CRPT50420001___5"/>
      <w:r w:rsidRPr="00CA40C0">
        <w:t>[</w:t>
      </w:r>
      <w:r w:rsidRPr="00CA40C0">
        <w:rPr>
          <w:rFonts w:eastAsia="DengXian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0"/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[36]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IETF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8311: Relaxing Restrictions on Explicit Congestion Notification (ECN) Experimentation</w:t>
      </w:r>
      <w:r>
        <w:rPr>
          <w:rFonts w:eastAsia="DengXian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DengXian"/>
        </w:rPr>
      </w:pPr>
      <w:bookmarkStart w:id="31" w:name="_MCCTEMPBM_CRPT50420002___5"/>
      <w:r w:rsidRPr="00CA40C0">
        <w:rPr>
          <w:rFonts w:eastAsia="DengXian"/>
        </w:rPr>
        <w:lastRenderedPageBreak/>
        <w:t>[37]</w:t>
      </w:r>
      <w:r w:rsidRPr="00CA40C0">
        <w:rPr>
          <w:rFonts w:eastAsia="DengXian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DengXian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DengXian"/>
        </w:rPr>
        <w:t>.</w:t>
      </w:r>
    </w:p>
    <w:bookmarkEnd w:id="31"/>
    <w:p w:rsidR="001D2022" w:rsidRPr="00BC49C2" w:rsidRDefault="001D2022" w:rsidP="001D2022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</w:r>
      <w:r w:rsidRPr="00BC49C2">
        <w:rPr>
          <w:rFonts w:eastAsia="DengXian"/>
        </w:rPr>
        <w:t>The above document cannot be formally referenced until it is published as an RFC.</w:t>
      </w:r>
    </w:p>
    <w:p w:rsidR="001D2022" w:rsidRPr="00BC49C2" w:rsidDel="001D2022" w:rsidRDefault="001D2022" w:rsidP="001D2022">
      <w:pPr>
        <w:pStyle w:val="EX"/>
        <w:rPr>
          <w:del w:id="32" w:author="Nokia-rev" w:date="2022-08-18T21:54:00Z"/>
          <w:rFonts w:eastAsia="DengXian"/>
        </w:rPr>
      </w:pPr>
      <w:bookmarkStart w:id="33" w:name="_MCCTEMPBM_CRPT50420003___5"/>
      <w:bookmarkStart w:id="34" w:name="_MCCTEMPBM_CRPT50420004___5"/>
      <w:del w:id="35" w:author="Nokia-rev" w:date="2022-08-18T21:54:00Z">
        <w:r w:rsidRPr="00CA40C0" w:rsidDel="001D2022">
          <w:rPr>
            <w:rFonts w:eastAsia="DengXian"/>
          </w:rPr>
          <w:delText>[38]</w:delText>
        </w:r>
        <w:r w:rsidRPr="00CA40C0" w:rsidDel="001D2022">
          <w:rPr>
            <w:rFonts w:eastAsia="DengXian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RP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RPr="007908C0" w:rsidDel="001D2022">
          <w:fldChar w:fldCharType="separate"/>
        </w:r>
        <w:r w:rsidRPr="00CA40C0" w:rsidDel="001D2022">
          <w:rPr>
            <w:rFonts w:eastAsia="DengXian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DengXian"/>
            <w:color w:val="0000FF"/>
            <w:u w:val="single"/>
          </w:rPr>
          <w:fldChar w:fldCharType="end"/>
        </w:r>
        <w:r w:rsidRPr="00CA40C0" w:rsidDel="001D2022">
          <w:rPr>
            <w:rFonts w:eastAsia="DengXian"/>
          </w:rPr>
          <w:delText>.</w:delText>
        </w:r>
      </w:del>
    </w:p>
    <w:bookmarkEnd w:id="33"/>
    <w:p w:rsidR="001D2022" w:rsidRPr="00BC49C2" w:rsidDel="001D2022" w:rsidRDefault="001D2022" w:rsidP="001D2022">
      <w:pPr>
        <w:pStyle w:val="EditorsNote"/>
        <w:rPr>
          <w:del w:id="36" w:author="Nokia-rev" w:date="2022-08-18T21:54:00Z"/>
          <w:rFonts w:eastAsia="DengXian"/>
        </w:rPr>
      </w:pPr>
      <w:del w:id="37" w:author="Nokia-rev" w:date="2022-08-18T21:54:00Z">
        <w:r w:rsidDel="001D2022">
          <w:rPr>
            <w:rFonts w:eastAsia="DengXian"/>
          </w:rPr>
          <w:delText>Editor's note:</w:delText>
        </w:r>
        <w:r w:rsidDel="001D2022">
          <w:rPr>
            <w:rFonts w:eastAsia="DengXian"/>
          </w:rPr>
          <w:tab/>
        </w:r>
        <w:r w:rsidRPr="00BC49C2" w:rsidDel="001D2022">
          <w:rPr>
            <w:rFonts w:eastAsia="DengXian"/>
          </w:rPr>
          <w:delText>The above document cannot be formally referenced until it is published as an RFC.</w:delText>
        </w:r>
      </w:del>
    </w:p>
    <w:p w:rsidR="001D2022" w:rsidRPr="00BC49C2" w:rsidRDefault="001D2022" w:rsidP="001D2022">
      <w:pPr>
        <w:pStyle w:val="EX"/>
        <w:rPr>
          <w:rFonts w:eastAsia="DengXian"/>
        </w:rPr>
      </w:pPr>
      <w:r w:rsidRPr="00CA40C0">
        <w:rPr>
          <w:rFonts w:eastAsia="DengXian"/>
        </w:rPr>
        <w:t>[39]</w:t>
      </w:r>
      <w:r w:rsidRPr="00CA40C0">
        <w:rPr>
          <w:rFonts w:eastAsia="DengXian"/>
        </w:rPr>
        <w:tab/>
        <w:t xml:space="preserve">EU project RITE: "Data </w:t>
      </w:r>
      <w:proofErr w:type="spellStart"/>
      <w:r w:rsidRPr="00CA40C0">
        <w:rPr>
          <w:rFonts w:eastAsia="DengXian"/>
        </w:rPr>
        <w:t>Center</w:t>
      </w:r>
      <w:proofErr w:type="spellEnd"/>
      <w:r w:rsidRPr="00CA40C0">
        <w:rPr>
          <w:rFonts w:eastAsia="DengXian"/>
        </w:rPr>
        <w:t xml:space="preserve"> to the Home", </w:t>
      </w:r>
      <w:hyperlink r:id="rId16" w:history="1">
        <w:r w:rsidRPr="00CA40C0">
          <w:rPr>
            <w:rFonts w:eastAsia="DengXian"/>
            <w:color w:val="0000FF"/>
            <w:u w:val="single"/>
          </w:rPr>
          <w:t>https://riteproject.eu/dctth/</w:t>
        </w:r>
      </w:hyperlink>
      <w:r w:rsidRPr="00CA40C0">
        <w:rPr>
          <w:rFonts w:eastAsia="DengXian"/>
        </w:rPr>
        <w:t>.</w:t>
      </w:r>
    </w:p>
    <w:p w:rsidR="001D2022" w:rsidRPr="00BC49C2" w:rsidRDefault="001D2022" w:rsidP="001D2022">
      <w:pPr>
        <w:pStyle w:val="EX"/>
        <w:rPr>
          <w:rFonts w:eastAsia="DengXian"/>
        </w:rPr>
      </w:pPr>
      <w:r w:rsidRPr="00CA40C0">
        <w:rPr>
          <w:rFonts w:eastAsia="DengXian"/>
        </w:rPr>
        <w:t>[40]</w:t>
      </w:r>
      <w:r w:rsidRPr="00CA40C0">
        <w:rPr>
          <w:rFonts w:eastAsia="DengXian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DengXian"/>
        </w:rPr>
        <w:t>qdisc</w:t>
      </w:r>
      <w:proofErr w:type="spellEnd"/>
      <w:r w:rsidRPr="00CA40C0">
        <w:rPr>
          <w:rFonts w:eastAsia="DengXian"/>
        </w:rPr>
        <w:t xml:space="preserve">", </w:t>
      </w:r>
      <w:hyperlink r:id="rId17" w:history="1">
        <w:r w:rsidRPr="00CA40C0">
          <w:rPr>
            <w:rFonts w:eastAsia="DengXian"/>
            <w:color w:val="0000FF"/>
            <w:u w:val="single"/>
          </w:rPr>
          <w:t>https://github.com/L4STeam/linux/</w:t>
        </w:r>
      </w:hyperlink>
      <w:r w:rsidRPr="00CA40C0">
        <w:rPr>
          <w:rFonts w:eastAsia="DengXian"/>
        </w:rPr>
        <w:t>.</w:t>
      </w:r>
    </w:p>
    <w:bookmarkEnd w:id="34"/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2616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-- HTTP/1.1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June 1999.</w:t>
      </w:r>
    </w:p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7540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2 (HTTP/2)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May 2015.</w:t>
      </w:r>
    </w:p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draft-ietf-quic-http-34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February 2021.</w:t>
      </w:r>
    </w:p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[44]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6994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Shared Use of Experimental TCP Options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August 2013.</w:t>
      </w:r>
    </w:p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[45]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draft-ietf-tsvwg-udp-options-18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Transport Options for UDP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March 2022.</w:t>
      </w:r>
    </w:p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[46]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H.265: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High efficiency video coding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[47]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Versatile video coding.</w:t>
      </w:r>
    </w:p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[48]</w:t>
      </w:r>
      <w:r w:rsidRPr="00BC49C2">
        <w:rPr>
          <w:rFonts w:eastAsia="DengXian"/>
          <w:lang w:eastAsia="zh-CN"/>
        </w:rPr>
        <w:tab/>
        <w:t xml:space="preserve">draft-ietf-avtcore-rtp-vvc-14: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 Payload Format for Versatile Video Coding (VVC)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[49]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TS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29.244: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Interface between the Control Plane and the User Plane Nodes; Stage 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[50]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9000: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QUIC: A UDP-Based Multiplexed and Secure Transport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TLS to Secure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9002: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 Loss Detection and Congestion Control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9221: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An Unreliable Datagram Extension to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[54]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-masque-connect-</w:t>
      </w:r>
      <w:proofErr w:type="spellStart"/>
      <w:r w:rsidRPr="00BC49C2">
        <w:rPr>
          <w:rFonts w:eastAsia="DengXian"/>
          <w:lang w:eastAsia="zh-CN"/>
        </w:rPr>
        <w:t>udp</w:t>
      </w:r>
      <w:proofErr w:type="spellEnd"/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 xml:space="preserve">UDP </w:t>
      </w:r>
      <w:proofErr w:type="spellStart"/>
      <w:r w:rsidRPr="00BC49C2">
        <w:rPr>
          <w:rFonts w:eastAsia="DengXian"/>
          <w:lang w:eastAsia="zh-CN"/>
        </w:rPr>
        <w:t>Proxying</w:t>
      </w:r>
      <w:proofErr w:type="spellEnd"/>
      <w:r w:rsidRPr="00BC49C2">
        <w:rPr>
          <w:rFonts w:eastAsia="DengXian"/>
          <w:lang w:eastAsia="zh-CN"/>
        </w:rPr>
        <w:t xml:space="preserve"> Support for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[55]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</w:t>
      </w:r>
      <w:proofErr w:type="spellStart"/>
      <w:r w:rsidRPr="00BC49C2">
        <w:rPr>
          <w:rFonts w:eastAsia="DengXian"/>
          <w:lang w:eastAsia="zh-CN"/>
        </w:rPr>
        <w:t>quic</w:t>
      </w:r>
      <w:proofErr w:type="spellEnd"/>
      <w:r w:rsidRPr="00BC49C2">
        <w:rPr>
          <w:rFonts w:eastAsia="DengXian"/>
          <w:lang w:eastAsia="zh-CN"/>
        </w:rPr>
        <w:t xml:space="preserve">-http: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".</w:t>
      </w:r>
    </w:p>
    <w:p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[56]</w:t>
      </w:r>
      <w:r w:rsidRPr="00BC49C2">
        <w:rPr>
          <w:rFonts w:eastAsia="DengXian"/>
          <w:lang w:eastAsia="zh-CN"/>
        </w:rPr>
        <w:tab/>
        <w:t xml:space="preserve">draft-ietf-masque-h3-datagram: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Datagrams with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[57]</w:t>
      </w:r>
      <w:r w:rsidRPr="00BC49C2">
        <w:rPr>
          <w:rFonts w:eastAsia="DengXian"/>
          <w:lang w:eastAsia="zh-CN"/>
        </w:rPr>
        <w:tab/>
        <w:t xml:space="preserve">draft-ietf-httpbis-h3-websockets: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 xml:space="preserve">Bootstrapping </w:t>
      </w:r>
      <w:proofErr w:type="spellStart"/>
      <w:r w:rsidRPr="00BC49C2">
        <w:rPr>
          <w:rFonts w:eastAsia="DengXian"/>
          <w:lang w:eastAsia="zh-CN"/>
        </w:rPr>
        <w:t>WebSockets</w:t>
      </w:r>
      <w:proofErr w:type="spellEnd"/>
      <w:r w:rsidRPr="00BC49C2">
        <w:rPr>
          <w:rFonts w:eastAsia="DengXian"/>
          <w:lang w:eastAsia="zh-CN"/>
        </w:rPr>
        <w:t xml:space="preserve"> with HTTP/3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8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TR 38.838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"Study on XR (Extended Reality) evaluations for NR"</w:t>
      </w:r>
      <w:r w:rsidRPr="00BC49C2">
        <w:rPr>
          <w:rFonts w:eastAsia="DengXian"/>
          <w:lang w:eastAsia="zh-CN"/>
        </w:rPr>
        <w:t>.</w:t>
      </w:r>
    </w:p>
    <w:p w:rsidR="001D2022" w:rsidRDefault="001D2022" w:rsidP="001D2022">
      <w:pPr>
        <w:pStyle w:val="EX"/>
        <w:rPr>
          <w:ins w:id="38" w:author="Nokia-rev" w:date="2022-08-18T21:55:00Z"/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9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23.288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"Architecture enhancements for 5G System (5GS) to support network data analytics services"</w:t>
      </w:r>
      <w:r w:rsidRPr="00BC49C2">
        <w:rPr>
          <w:rFonts w:eastAsia="DengXian"/>
          <w:lang w:eastAsia="zh-CN"/>
        </w:rPr>
        <w:t>.</w:t>
      </w:r>
    </w:p>
    <w:p w:rsidR="001D2022" w:rsidRDefault="001D2022" w:rsidP="001D2022">
      <w:pPr>
        <w:pStyle w:val="EX"/>
        <w:rPr>
          <w:ins w:id="39" w:author="Nokia-rev" w:date="2022-08-18T21:55:00Z"/>
          <w:rFonts w:eastAsia="DengXian"/>
          <w:lang w:eastAsia="zh-CN"/>
        </w:rPr>
      </w:pPr>
      <w:ins w:id="40" w:author="Nokia-rev" w:date="2022-08-18T21:55:00Z">
        <w:r w:rsidRPr="00BC49C2">
          <w:rPr>
            <w:rFonts w:eastAsia="DengXian"/>
          </w:rPr>
          <w:t>[</w:t>
        </w:r>
        <w:r>
          <w:rPr>
            <w:rFonts w:eastAsia="DengXian"/>
          </w:rPr>
          <w:t>X</w:t>
        </w:r>
        <w:r w:rsidRPr="00BC49C2">
          <w:rPr>
            <w:rFonts w:eastAsia="DengXian"/>
          </w:rPr>
          <w:t>]</w:t>
        </w:r>
        <w:r w:rsidRPr="00BC49C2">
          <w:rPr>
            <w:rFonts w:eastAsia="DengXian"/>
          </w:rPr>
          <w:tab/>
        </w:r>
        <w:r w:rsidRPr="00CA40C0">
          <w:rPr>
            <w:rFonts w:eastAsia="DengXian"/>
          </w:rPr>
          <w:t xml:space="preserve">IETF Internet-draft - L4S: </w:t>
        </w:r>
        <w:r>
          <w:rPr>
            <w:rFonts w:eastAsia="DengXian"/>
          </w:rPr>
          <w:t>“</w:t>
        </w:r>
        <w:r w:rsidRPr="000A7224">
          <w:rPr>
            <w:rFonts w:eastAsia="DengXian"/>
          </w:rPr>
          <w:t>Explicit Congestion Notification (ECN) Protocol for Very Low Queuing</w:t>
        </w:r>
        <w:r>
          <w:rPr>
            <w:rFonts w:eastAsia="DengXian"/>
          </w:rPr>
          <w:t xml:space="preserve"> </w:t>
        </w:r>
        <w:r w:rsidRPr="000A7224">
          <w:rPr>
            <w:rFonts w:eastAsia="DengXian"/>
          </w:rPr>
          <w:t>Delay (L4S)</w:t>
        </w:r>
        <w:r>
          <w:rPr>
            <w:rFonts w:eastAsia="DengXian"/>
          </w:rPr>
          <w:t xml:space="preserve">” Briscoe et al, July 2022, </w:t>
        </w:r>
        <w:r w:rsidRPr="00DB544B">
          <w:rPr>
            <w:rFonts w:eastAsia="DengXian"/>
            <w:lang w:eastAsia="zh-CN"/>
          </w:rPr>
          <w:t>https://datatracker.ietf.org/doc/draft-ietf-tsvwg-ecn-l4s-id/</w:t>
        </w:r>
      </w:ins>
    </w:p>
    <w:p w:rsidR="001D2022" w:rsidRPr="007F6E03" w:rsidRDefault="001D2022" w:rsidP="001D2022">
      <w:pPr>
        <w:pStyle w:val="EditorsNote"/>
        <w:rPr>
          <w:ins w:id="41" w:author="Nokia-rev" w:date="2022-08-18T21:55:00Z"/>
          <w:rFonts w:eastAsia="DengXian"/>
        </w:rPr>
      </w:pPr>
      <w:ins w:id="42" w:author="Nokia-rev" w:date="2022-08-18T21:55:00Z">
        <w:r>
          <w:rPr>
            <w:rFonts w:eastAsia="DengXian"/>
          </w:rPr>
          <w:t>Editor's note:</w:t>
        </w:r>
        <w:r>
          <w:rPr>
            <w:rFonts w:eastAsia="DengXian"/>
          </w:rPr>
          <w:tab/>
        </w:r>
        <w:r w:rsidRPr="00BC49C2">
          <w:rPr>
            <w:rFonts w:eastAsia="DengXian"/>
          </w:rPr>
          <w:t>The above document cannot be formally referenced until it is published as an RFC.</w:t>
        </w:r>
      </w:ins>
    </w:p>
    <w:p w:rsidR="001D2022" w:rsidRDefault="001D2022" w:rsidP="001D2022">
      <w:pPr>
        <w:pStyle w:val="EX"/>
        <w:rPr>
          <w:rFonts w:eastAsia="DengXian"/>
          <w:lang w:eastAsia="zh-CN"/>
        </w:rPr>
      </w:pPr>
    </w:p>
    <w:p w:rsidR="00116F90" w:rsidRDefault="00745673" w:rsidP="00116F90">
      <w:pPr>
        <w:pStyle w:val="1"/>
      </w:pPr>
      <w:r>
        <w:lastRenderedPageBreak/>
        <w:t>8</w:t>
      </w:r>
      <w:r w:rsidR="00116F90" w:rsidRPr="00D81D6E">
        <w:tab/>
        <w:t>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BF5C47" w:rsidRPr="00BC49C2" w:rsidRDefault="00745673" w:rsidP="00BF5C47">
      <w:pPr>
        <w:pStyle w:val="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43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44" w:author="Nokia-rev" w:date="2022-08-18T21:56:00Z">
        <w:r w:rsidR="001D2022">
          <w:rPr>
            <w:lang w:val="en-US"/>
          </w:rPr>
          <w:t>current load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:rsidR="00BF5C47" w:rsidRDefault="00BF5C47" w:rsidP="00255940">
      <w:pPr>
        <w:pStyle w:val="B1"/>
        <w:numPr>
          <w:ilvl w:val="0"/>
          <w:numId w:val="27"/>
        </w:numPr>
        <w:rPr>
          <w:ins w:id="45" w:author="Paul Schliwa-Bertling" w:date="2022-08-19T14:33:00Z"/>
        </w:rPr>
      </w:pPr>
      <w:r w:rsidRPr="00255940">
        <w:t xml:space="preserve">5G System uses ECN marking for the purpose of Low Latency, Low Loss and Scalable Throughput services </w:t>
      </w:r>
      <w:del w:id="46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47" w:author="Nokia-rev" w:date="2022-08-18T21:56:00Z">
        <w:r w:rsidR="001D2022">
          <w:t xml:space="preserve">according to </w:t>
        </w:r>
      </w:ins>
      <w:r w:rsidRPr="00255940">
        <w:t>[37]</w:t>
      </w:r>
      <w:del w:id="48" w:author="Nokia-rev" w:date="2022-08-18T21:56:00Z">
        <w:r w:rsidR="0010741F" w:rsidRPr="00255940" w:rsidDel="001D2022">
          <w:delText>,</w:delText>
        </w:r>
      </w:del>
      <w:ins w:id="49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50" w:author="Paul Schliwa-Bertling" w:date="2022-08-19T14:52:00Z">
        <w:r w:rsidR="000A6CD0">
          <w:t>X</w:t>
        </w:r>
      </w:ins>
      <w:del w:id="51" w:author="Paul Schliwa-Bertling" w:date="2022-08-19T14:52:00Z">
        <w:r w:rsidR="0010741F" w:rsidRPr="00255940" w:rsidDel="000A6CD0">
          <w:delText>3</w:delText>
        </w:r>
      </w:del>
      <w:del w:id="52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53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54" w:author="Nokia-rev" w:date="2022-08-18T21:56:00Z">
        <w:r w:rsidRPr="00255940" w:rsidDel="001D2022">
          <w:delText xml:space="preserve">or </w:delText>
        </w:r>
      </w:del>
      <w:ins w:id="55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:rsidR="000A6CD0" w:rsidRDefault="00B73CC1" w:rsidP="000A6CD0">
      <w:pPr>
        <w:pStyle w:val="B1"/>
        <w:numPr>
          <w:ilvl w:val="0"/>
          <w:numId w:val="27"/>
        </w:numPr>
        <w:rPr>
          <w:ins w:id="56" w:author="Paul Schliwa-Bertling" w:date="2022-08-19T14:54:00Z"/>
        </w:rPr>
      </w:pPr>
      <w:ins w:id="57" w:author="Paul Schliwa-Bertling" w:date="2022-08-19T14:33:00Z">
        <w:r>
          <w:t xml:space="preserve">NG-RAN performs L4S marking according to [37] and [X] </w:t>
        </w:r>
        <w:r w:rsidRPr="00255940">
          <w:t>for uplink and downlink</w:t>
        </w:r>
        <w:r>
          <w:t xml:space="preserve"> QoS Flows</w:t>
        </w:r>
        <w:r w:rsidRPr="00255940">
          <w:t>.</w:t>
        </w:r>
      </w:ins>
    </w:p>
    <w:p w:rsidR="00000000" w:rsidRDefault="007908C0">
      <w:pPr>
        <w:pStyle w:val="B1"/>
        <w:ind w:left="284" w:firstLine="0"/>
        <w:pPrChange w:id="58" w:author="Paul Schliwa-Bertling" w:date="2022-08-19T14:54:00Z">
          <w:pPr>
            <w:pStyle w:val="B1"/>
            <w:numPr>
              <w:numId w:val="27"/>
            </w:numPr>
            <w:ind w:left="644" w:hanging="360"/>
          </w:pPr>
        </w:pPrChange>
      </w:pPr>
      <w:ins w:id="59" w:author="Paul Schliwa-Bertling" w:date="2022-08-19T14:30:00Z">
        <w:r w:rsidRPr="007908C0">
          <w:rPr>
            <w:rFonts w:eastAsia="DengXian"/>
            <w:rPrChange w:id="60" w:author="Paul Schliwa-Bertling" w:date="2022-08-19T14:54:00Z">
              <w:rPr/>
            </w:rPrChange>
          </w:rPr>
          <w:t xml:space="preserve">NOTE: </w:t>
        </w:r>
      </w:ins>
      <w:ins w:id="61" w:author="Paul Schliwa-Bertling" w:date="2022-08-19T14:32:00Z">
        <w:r w:rsidRPr="007908C0">
          <w:rPr>
            <w:rFonts w:eastAsia="DengXian"/>
            <w:rPrChange w:id="62" w:author="Paul Schliwa-Bertling" w:date="2022-08-19T14:54:00Z">
              <w:rPr/>
            </w:rPrChange>
          </w:rPr>
          <w:t>The criteria for RAN to perform the marking is up to RAN implementation.</w:t>
        </w:r>
      </w:ins>
    </w:p>
    <w:p w:rsidR="00255940" w:rsidRDefault="0010741F" w:rsidP="00255940">
      <w:pPr>
        <w:pStyle w:val="B1"/>
        <w:numPr>
          <w:ilvl w:val="0"/>
          <w:numId w:val="27"/>
        </w:numPr>
      </w:pPr>
      <w:del w:id="63" w:author="Paul Schliwa-Bertling" w:date="2022-08-19T14:34:00Z">
        <w:r w:rsidRPr="00255940" w:rsidDel="00B73CC1">
          <w:delText xml:space="preserve">NG-RAN </w:delText>
        </w:r>
        <w:r w:rsidR="00347006" w:rsidRPr="00255940" w:rsidDel="00B73CC1">
          <w:delText xml:space="preserve">or </w:delText>
        </w:r>
      </w:del>
      <w:r w:rsidR="00347006" w:rsidRPr="00255940">
        <w:t xml:space="preserve">PSA UPF </w:t>
      </w:r>
      <w:ins w:id="64" w:author="Paul Schliwa-Bertling" w:date="2022-08-19T14:27:00Z">
        <w:r w:rsidR="00D71F87">
          <w:t>perf</w:t>
        </w:r>
      </w:ins>
      <w:ins w:id="65" w:author="Paul Schliwa-Bertling" w:date="2022-08-19T14:28:00Z">
        <w:r w:rsidR="00D71F87">
          <w:t>orm</w:t>
        </w:r>
      </w:ins>
      <w:ins w:id="66" w:author="Paul Schliwa-Bertling" w:date="2022-08-19T14:34:00Z">
        <w:r w:rsidR="00B73CC1">
          <w:t>s</w:t>
        </w:r>
      </w:ins>
      <w:ins w:id="67" w:author="Paul Schliwa-Bertling" w:date="2022-08-19T14:28:00Z">
        <w:r w:rsidR="00D71F87">
          <w:t xml:space="preserve"> L4S marking </w:t>
        </w:r>
      </w:ins>
      <w:ins w:id="68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  <w:r w:rsidR="00B73CC1" w:rsidRPr="00255940" w:rsidDel="00D71F87">
          <w:t xml:space="preserve"> </w:t>
        </w:r>
      </w:ins>
      <w:del w:id="69" w:author="Paul Schliwa-Bertling" w:date="2022-08-19T14:28:00Z">
        <w:r w:rsidR="00347006" w:rsidRPr="00255940" w:rsidDel="00D71F87">
          <w:delText>(</w:delText>
        </w:r>
      </w:del>
      <w:r w:rsidR="00347006" w:rsidRPr="00255940">
        <w:t xml:space="preserve">based on </w:t>
      </w:r>
      <w:del w:id="70" w:author="Nokia-rev" w:date="2022-08-18T21:57:00Z">
        <w:r w:rsidR="00347006" w:rsidRPr="00255940" w:rsidDel="001D2022">
          <w:delText xml:space="preserve">congestion </w:delText>
        </w:r>
      </w:del>
      <w:ins w:id="71" w:author="Nokia-rev" w:date="2022-08-18T21:57:00Z">
        <w:r w:rsidR="001D2022">
          <w:t xml:space="preserve">current </w:t>
        </w:r>
        <w:del w:id="72" w:author="Huawei_Hui_D3" w:date="2022-08-19T14:16:00Z">
          <w:r w:rsidR="007908C0" w:rsidRPr="007908C0">
            <w:rPr>
              <w:highlight w:val="green"/>
              <w:rPrChange w:id="73" w:author="Huawei_Hui_D3" w:date="2022-08-19T14:22:00Z">
                <w:rPr/>
              </w:rPrChange>
            </w:rPr>
            <w:delText>load</w:delText>
          </w:r>
        </w:del>
      </w:ins>
      <w:ins w:id="74" w:author="Huawei_Hui_D3" w:date="2022-08-19T14:16:00Z">
        <w:r w:rsidR="007908C0" w:rsidRPr="007908C0">
          <w:rPr>
            <w:highlight w:val="green"/>
            <w:rPrChange w:id="75" w:author="Huawei_Hui_D3" w:date="2022-08-19T14:22:00Z">
              <w:rPr/>
            </w:rPrChange>
          </w:rPr>
          <w:t>congestion</w:t>
        </w:r>
      </w:ins>
      <w:ins w:id="76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>information reported from NG-RAN via GTP-U header</w:t>
      </w:r>
      <w:del w:id="77" w:author="Paul Schliwa-Bertling" w:date="2022-08-19T14:28:00Z">
        <w:r w:rsidR="00347006" w:rsidRPr="00255940" w:rsidDel="00D71F87">
          <w:delText>)</w:delText>
        </w:r>
      </w:del>
      <w:r w:rsidR="00347006" w:rsidRPr="00255940">
        <w:t xml:space="preserve"> </w:t>
      </w:r>
      <w:del w:id="78" w:author="Paul Schliwa-Bertling" w:date="2022-08-19T14:28:00Z">
        <w:r w:rsidRPr="00255940" w:rsidDel="00D71F87">
          <w:delText xml:space="preserve">supports ECN marking for the purpose of L4S </w:delText>
        </w:r>
      </w:del>
      <w:ins w:id="79" w:author="Nokia-rev" w:date="2022-08-18T21:57:00Z">
        <w:del w:id="80" w:author="Paul Schliwa-Bertling" w:date="2022-08-19T14:34:00Z">
          <w:r w:rsidR="001D2022" w:rsidDel="00B73CC1">
            <w:delText xml:space="preserve">according to [37] and [X] </w:delText>
          </w:r>
        </w:del>
      </w:ins>
      <w:del w:id="81" w:author="Paul Schliwa-Bertling" w:date="2022-08-19T14:34:00Z">
        <w:r w:rsidRPr="00255940" w:rsidDel="00B73CC1">
          <w:delText>for uplink and downlink</w:delText>
        </w:r>
      </w:del>
      <w:ins w:id="82" w:author="Nokia-rev" w:date="2022-08-18T21:57:00Z">
        <w:del w:id="83" w:author="Paul Schliwa-Bertling" w:date="2022-08-19T14:34:00Z">
          <w:r w:rsidR="001D2022" w:rsidDel="00B73CC1">
            <w:delText xml:space="preserve"> QoS Flows</w:delText>
          </w:r>
        </w:del>
      </w:ins>
      <w:r w:rsidRPr="00255940">
        <w:t>.</w:t>
      </w:r>
    </w:p>
    <w:p w:rsidR="00000000" w:rsidRDefault="00B73CC1">
      <w:pPr>
        <w:pStyle w:val="NO"/>
        <w:ind w:left="284" w:firstLine="0"/>
        <w:rPr>
          <w:ins w:id="84" w:author="Paul Schliwa-Bertling" w:date="2022-08-19T14:35:00Z"/>
        </w:rPr>
        <w:pPrChange w:id="85" w:author="Paul Schliwa-Bertling" w:date="2022-08-19T14:52:00Z">
          <w:pPr>
            <w:pStyle w:val="NO"/>
            <w:numPr>
              <w:numId w:val="27"/>
            </w:numPr>
            <w:ind w:left="644" w:hanging="360"/>
          </w:pPr>
        </w:pPrChange>
      </w:pPr>
      <w:ins w:id="86" w:author="Paul Schliwa-Bertling" w:date="2022-08-19T14:35:00Z">
        <w:r w:rsidRPr="00255940">
          <w:t xml:space="preserve">NOTE: </w:t>
        </w:r>
        <w:r w:rsidRPr="00BC49C2">
          <w:rPr>
            <w:rFonts w:eastAsia="DengXian"/>
          </w:rPr>
          <w:t xml:space="preserve">The criteria </w:t>
        </w:r>
        <w:r>
          <w:rPr>
            <w:rFonts w:eastAsia="DengXian"/>
          </w:rPr>
          <w:t>for</w:t>
        </w:r>
        <w:r w:rsidRPr="00BC49C2">
          <w:rPr>
            <w:rFonts w:eastAsia="DengXian"/>
          </w:rPr>
          <w:t xml:space="preserve"> </w:t>
        </w:r>
        <w:r>
          <w:rPr>
            <w:rFonts w:eastAsia="DengXian"/>
          </w:rPr>
          <w:t>PSA UPF</w:t>
        </w:r>
        <w:r w:rsidRPr="00BC49C2">
          <w:rPr>
            <w:rFonts w:eastAsia="DengXian"/>
          </w:rPr>
          <w:t xml:space="preserve"> </w:t>
        </w:r>
        <w:r>
          <w:rPr>
            <w:rFonts w:eastAsia="DengXian"/>
          </w:rPr>
          <w:t xml:space="preserve">to </w:t>
        </w:r>
        <w:r w:rsidRPr="00BC49C2">
          <w:rPr>
            <w:rFonts w:eastAsia="DengXian"/>
          </w:rPr>
          <w:t xml:space="preserve">perform the marking is up to </w:t>
        </w:r>
        <w:r>
          <w:rPr>
            <w:rFonts w:eastAsia="DengXian"/>
          </w:rPr>
          <w:t xml:space="preserve">PSA UPF </w:t>
        </w:r>
        <w:r w:rsidRPr="00BC49C2">
          <w:rPr>
            <w:rFonts w:eastAsia="DengXian"/>
          </w:rPr>
          <w:t>implementation.</w:t>
        </w:r>
      </w:ins>
    </w:p>
    <w:p w:rsidR="00000000" w:rsidRDefault="00B73CC1">
      <w:pPr>
        <w:pStyle w:val="NO"/>
        <w:ind w:left="284" w:firstLine="0"/>
        <w:rPr>
          <w:ins w:id="87" w:author="Paul Schliwa-Bertling" w:date="2022-08-19T14:37:00Z"/>
        </w:rPr>
        <w:pPrChange w:id="88" w:author="Paul Schliwa-Bertling" w:date="2022-08-19T14:53:00Z">
          <w:pPr>
            <w:pStyle w:val="NO"/>
            <w:numPr>
              <w:numId w:val="27"/>
            </w:numPr>
            <w:ind w:left="644" w:hanging="360"/>
          </w:pPr>
        </w:pPrChange>
      </w:pPr>
      <w:ins w:id="89" w:author="Paul Schliwa-Bertling" w:date="2022-08-19T14:37:00Z">
        <w:r w:rsidRPr="00255940">
          <w:t xml:space="preserve">NOTE: </w:t>
        </w:r>
        <w:r w:rsidRPr="00BC49C2">
          <w:rPr>
            <w:rFonts w:eastAsia="DengXian"/>
          </w:rPr>
          <w:t xml:space="preserve">The </w:t>
        </w:r>
      </w:ins>
      <w:ins w:id="90" w:author="Paul Schliwa-Bertling" w:date="2022-08-19T14:54:00Z">
        <w:r w:rsidR="00707361">
          <w:rPr>
            <w:rFonts w:eastAsia="DengXian"/>
          </w:rPr>
          <w:t xml:space="preserve">definition of the </w:t>
        </w:r>
      </w:ins>
      <w:ins w:id="91" w:author="Paul Schliwa-Bertling" w:date="2022-08-19T14:37:00Z">
        <w:r>
          <w:rPr>
            <w:rFonts w:eastAsia="DengXian"/>
          </w:rPr>
          <w:t xml:space="preserve">congestion level information </w:t>
        </w:r>
      </w:ins>
      <w:ins w:id="92" w:author="Paul Schliwa-Bertling" w:date="2022-08-19T14:41:00Z">
        <w:r w:rsidR="00530FFE">
          <w:rPr>
            <w:rFonts w:eastAsia="DengXian"/>
          </w:rPr>
          <w:t>requires coordination with RAN WGs</w:t>
        </w:r>
      </w:ins>
      <w:ins w:id="93" w:author="Paul Schliwa-Bertling" w:date="2022-08-19T14:37:00Z">
        <w:r w:rsidRPr="00BC49C2">
          <w:rPr>
            <w:rFonts w:eastAsia="DengXian"/>
          </w:rPr>
          <w:t>.</w:t>
        </w:r>
      </w:ins>
    </w:p>
    <w:p w:rsidR="00B73CC1" w:rsidRDefault="00B73CC1" w:rsidP="00E453BC">
      <w:pPr>
        <w:pStyle w:val="NO"/>
        <w:rPr>
          <w:ins w:id="94" w:author="Paul Schliwa-Bertling" w:date="2022-08-19T14:35:00Z"/>
        </w:rPr>
      </w:pPr>
    </w:p>
    <w:p w:rsidR="00E453BC" w:rsidRPr="00255940" w:rsidDel="00707361" w:rsidRDefault="00E453BC" w:rsidP="00E453BC">
      <w:pPr>
        <w:pStyle w:val="NO"/>
        <w:rPr>
          <w:del w:id="95" w:author="Paul Schliwa-Bertling" w:date="2022-08-19T14:54:00Z"/>
        </w:rPr>
      </w:pPr>
      <w:del w:id="96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>5G System also supports API based exposure of congestion information towards AF</w:t>
      </w:r>
      <w:r w:rsidR="00347006" w:rsidRPr="00255940">
        <w:t xml:space="preserve"> as following:</w:t>
      </w:r>
    </w:p>
    <w:p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>he following information can be exposed when congestion happens:</w:t>
      </w:r>
    </w:p>
    <w:p w:rsidR="00347006" w:rsidRDefault="00347006" w:rsidP="00255940">
      <w:pPr>
        <w:pStyle w:val="B3"/>
        <w:numPr>
          <w:ilvl w:val="2"/>
          <w:numId w:val="27"/>
        </w:numPr>
        <w:rPr>
          <w:ins w:id="97" w:author="Curt Wong" w:date="2022-08-18T13:32:00Z"/>
        </w:rPr>
      </w:pPr>
      <w:r w:rsidRPr="00255940">
        <w:t>QNC for GBR QoS Flow</w:t>
      </w:r>
      <w:ins w:id="98" w:author="Chunshan Xiong - CATT" w:date="2022-08-19T13:24:00Z">
        <w:r w:rsidR="00B1788D">
          <w:t xml:space="preserve"> and non-GBR QoS Flow</w:t>
        </w:r>
      </w:ins>
      <w:r w:rsidRPr="00255940">
        <w:t xml:space="preserve">; </w:t>
      </w:r>
    </w:p>
    <w:p w:rsidR="009A34AD" w:rsidRPr="00255940" w:rsidDel="00145D1A" w:rsidRDefault="007908C0" w:rsidP="00255940">
      <w:pPr>
        <w:pStyle w:val="B3"/>
        <w:numPr>
          <w:ilvl w:val="2"/>
          <w:numId w:val="27"/>
        </w:numPr>
        <w:rPr>
          <w:del w:id="99" w:author="Huawei_Hui_D3" w:date="2022-08-19T14:19:00Z"/>
        </w:rPr>
      </w:pPr>
      <w:ins w:id="100" w:author="Curt Wong" w:date="2022-08-18T13:39:00Z">
        <w:del w:id="101" w:author="Huawei_Hui_D3" w:date="2022-08-19T14:19:00Z">
          <w:r w:rsidRPr="007908C0">
            <w:rPr>
              <w:highlight w:val="green"/>
              <w:rPrChange w:id="102" w:author="Huawei_Hui_D3" w:date="2022-08-19T14:23:00Z">
                <w:rPr/>
              </w:rPrChange>
            </w:rPr>
            <w:delText xml:space="preserve">Any congestion </w:delText>
          </w:r>
        </w:del>
      </w:ins>
      <w:ins w:id="103" w:author="Curt Wong" w:date="2022-08-18T13:40:00Z">
        <w:del w:id="104" w:author="Huawei_Hui_D3" w:date="2022-08-19T14:19:00Z">
          <w:r w:rsidRPr="007908C0">
            <w:rPr>
              <w:highlight w:val="green"/>
              <w:rPrChange w:id="105" w:author="Huawei_Hui_D3" w:date="2022-08-19T14:23:00Z">
                <w:rPr/>
              </w:rPrChange>
            </w:rPr>
            <w:delText>indication</w:delText>
          </w:r>
        </w:del>
      </w:ins>
      <w:ins w:id="106" w:author="Curt Wong" w:date="2022-08-18T13:39:00Z">
        <w:del w:id="107" w:author="Huawei_Hui_D3" w:date="2022-08-19T14:19:00Z">
          <w:r w:rsidRPr="007908C0">
            <w:rPr>
              <w:highlight w:val="green"/>
              <w:rPrChange w:id="108" w:author="Huawei_Hui_D3" w:date="2022-08-19T14:23:00Z">
                <w:rPr/>
              </w:rPrChange>
            </w:rPr>
            <w:delText xml:space="preserve">/level </w:delText>
          </w:r>
        </w:del>
      </w:ins>
      <w:ins w:id="109" w:author="Curt Wong" w:date="2022-08-18T13:40:00Z">
        <w:del w:id="110" w:author="Huawei_Hui_D3" w:date="2022-08-19T14:19:00Z">
          <w:r w:rsidRPr="007908C0">
            <w:rPr>
              <w:highlight w:val="green"/>
              <w:rPrChange w:id="111" w:author="Huawei_Hui_D3" w:date="2022-08-19T14:23:00Z">
                <w:rPr/>
              </w:rPrChange>
            </w:rPr>
            <w:delText xml:space="preserve">related to </w:delText>
          </w:r>
        </w:del>
      </w:ins>
      <w:ins w:id="112" w:author="Curt Wong" w:date="2022-08-18T13:32:00Z">
        <w:del w:id="113" w:author="Huawei_Hui_D3" w:date="2022-08-19T14:19:00Z">
          <w:r w:rsidRPr="007908C0">
            <w:rPr>
              <w:highlight w:val="green"/>
              <w:rPrChange w:id="114" w:author="Huawei_Hui_D3" w:date="2022-08-19T14:23:00Z">
                <w:rPr/>
              </w:rPrChange>
            </w:rPr>
            <w:delText>non-GBR</w:delText>
          </w:r>
        </w:del>
      </w:ins>
      <w:ins w:id="115" w:author="Curt Wong" w:date="2022-08-18T13:33:00Z">
        <w:del w:id="116" w:author="Huawei_Hui_D3" w:date="2022-08-19T14:19:00Z">
          <w:r w:rsidRPr="007908C0">
            <w:rPr>
              <w:highlight w:val="green"/>
              <w:rPrChange w:id="117" w:author="Huawei_Hui_D3" w:date="2022-08-19T14:23:00Z">
                <w:rPr/>
              </w:rPrChange>
            </w:rPr>
            <w:delText xml:space="preserve"> is TBD</w:delText>
          </w:r>
        </w:del>
      </w:ins>
      <w:ins w:id="118" w:author="Curt Wong" w:date="2022-08-18T13:39:00Z">
        <w:del w:id="119" w:author="Huawei_Hui_D3" w:date="2022-08-19T14:19:00Z">
          <w:r w:rsidRPr="007908C0">
            <w:rPr>
              <w:highlight w:val="green"/>
              <w:rPrChange w:id="120" w:author="Huawei_Hui_D3" w:date="2022-08-19T14:23:00Z">
                <w:rPr/>
              </w:rPrChange>
            </w:rPr>
            <w:delText>.</w:delText>
          </w:r>
        </w:del>
      </w:ins>
    </w:p>
    <w:p w:rsidR="00347006" w:rsidRDefault="00347006" w:rsidP="00255940">
      <w:pPr>
        <w:pStyle w:val="B3"/>
        <w:numPr>
          <w:ilvl w:val="2"/>
          <w:numId w:val="27"/>
        </w:numPr>
        <w:rPr>
          <w:ins w:id="121" w:author="Paul Schliwa-Bertling" w:date="2022-08-19T14:41:00Z"/>
        </w:rPr>
      </w:pPr>
      <w:r w:rsidRPr="00255940">
        <w:t>Congestion indication(start/end) and Congestion level</w:t>
      </w:r>
      <w:del w:id="122" w:author="Huawei_Hui_D3" w:date="2022-08-19T14:19:00Z">
        <w:r w:rsidRPr="00255940" w:rsidDel="00145D1A">
          <w:delText xml:space="preserve"> for non-GBR QoS Flow</w:delText>
        </w:r>
      </w:del>
      <w:r w:rsidRPr="00255940">
        <w:t>.</w:t>
      </w:r>
    </w:p>
    <w:p w:rsidR="00000000" w:rsidRDefault="00530FFE">
      <w:pPr>
        <w:pStyle w:val="NO"/>
        <w:ind w:left="284" w:firstLine="0"/>
        <w:rPr>
          <w:ins w:id="123" w:author="Paul Schliwa-Bertling" w:date="2022-08-19T14:41:00Z"/>
        </w:rPr>
        <w:pPrChange w:id="124" w:author="Paul Schliwa-Bertling" w:date="2022-08-19T14:41:00Z">
          <w:pPr>
            <w:pStyle w:val="NO"/>
            <w:numPr>
              <w:numId w:val="27"/>
            </w:numPr>
            <w:ind w:left="644" w:hanging="360"/>
          </w:pPr>
        </w:pPrChange>
      </w:pPr>
      <w:ins w:id="125" w:author="Paul Schliwa-Bertling" w:date="2022-08-19T14:41:00Z">
        <w:r w:rsidRPr="00255940">
          <w:t xml:space="preserve">NOTE: </w:t>
        </w:r>
        <w:r w:rsidRPr="00BC49C2">
          <w:rPr>
            <w:rFonts w:eastAsia="DengXian"/>
          </w:rPr>
          <w:t xml:space="preserve">The </w:t>
        </w:r>
      </w:ins>
      <w:ins w:id="126" w:author="Paul Schliwa-Bertling" w:date="2022-08-19T14:55:00Z">
        <w:r w:rsidR="00707361">
          <w:rPr>
            <w:rFonts w:eastAsia="DengXian"/>
          </w:rPr>
          <w:t xml:space="preserve">definition of the </w:t>
        </w:r>
      </w:ins>
      <w:ins w:id="127" w:author="Paul Schliwa-Bertling" w:date="2022-08-19T14:41:00Z">
        <w:r>
          <w:rPr>
            <w:rFonts w:eastAsia="DengXian"/>
          </w:rPr>
          <w:t>congestion level information requires coordination with RAN WGs</w:t>
        </w:r>
        <w:r w:rsidRPr="00BC49C2">
          <w:rPr>
            <w:rFonts w:eastAsia="DengXian"/>
          </w:rPr>
          <w:t>.</w:t>
        </w:r>
      </w:ins>
    </w:p>
    <w:p w:rsidR="00530FFE" w:rsidRPr="00255940" w:rsidRDefault="00530FFE" w:rsidP="00255940">
      <w:pPr>
        <w:pStyle w:val="B3"/>
        <w:numPr>
          <w:ilvl w:val="2"/>
          <w:numId w:val="27"/>
        </w:numPr>
      </w:pPr>
    </w:p>
    <w:p w:rsidR="00000000" w:rsidRDefault="00347006">
      <w:pPr>
        <w:pStyle w:val="B2"/>
        <w:numPr>
          <w:ilvl w:val="2"/>
          <w:numId w:val="27"/>
        </w:numPr>
        <w:pPrChange w:id="128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23.548[3].</w:t>
      </w:r>
    </w:p>
    <w:p w:rsidR="00000000" w:rsidRDefault="00347006">
      <w:pPr>
        <w:pStyle w:val="B2"/>
        <w:numPr>
          <w:ilvl w:val="2"/>
          <w:numId w:val="27"/>
        </w:numPr>
        <w:pPrChange w:id="129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Threshold may be provided by AF and sent to RAN/UPF via PCF/SMF. RAN/UPF judges whether the latest network congestion level should be reported based on the </w:t>
      </w:r>
      <w:r w:rsidR="00255940">
        <w:t>t</w:t>
      </w:r>
      <w:r w:rsidRPr="00255940">
        <w:t>hreshold.</w:t>
      </w:r>
    </w:p>
    <w:p w:rsidR="00000000" w:rsidRDefault="00347006">
      <w:pPr>
        <w:pStyle w:val="B2"/>
        <w:numPr>
          <w:ilvl w:val="2"/>
          <w:numId w:val="27"/>
        </w:numPr>
        <w:pPrChange w:id="130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23.548[3] is reused with extensions of GTP-U header and UPF/L-NEF services to exposure the above information.</w:t>
      </w:r>
    </w:p>
    <w:p w:rsidR="00000000" w:rsidRDefault="00B677BA">
      <w:pPr>
        <w:pStyle w:val="B2"/>
        <w:numPr>
          <w:ilvl w:val="2"/>
          <w:numId w:val="27"/>
        </w:numPr>
        <w:rPr>
          <w:ins w:id="131" w:author="Paul Schliwa-Bertling" w:date="2022-08-19T14:29:00Z"/>
        </w:rPr>
        <w:pPrChange w:id="132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RAN/UPF reporting congestion information via SMF/PCF/NEF can be supported.</w:t>
      </w:r>
    </w:p>
    <w:p w:rsidR="00000000" w:rsidRDefault="007A5B78">
      <w:pPr>
        <w:pStyle w:val="B2"/>
        <w:ind w:left="284" w:firstLine="0"/>
        <w:rPr>
          <w:ins w:id="133" w:author="Zhuoyun1" w:date="2022-08-19T11:33:00Z"/>
        </w:rPr>
        <w:pPrChange w:id="134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:rsidR="00012D05" w:rsidRPr="00CB22C3" w:rsidRDefault="00012D05" w:rsidP="00012D05">
      <w:pPr>
        <w:rPr>
          <w:ins w:id="135" w:author="Zhuoyun1" w:date="2022-08-19T11:33:00Z"/>
          <w:color w:val="auto"/>
          <w:lang w:eastAsia="en-US"/>
        </w:rPr>
      </w:pPr>
      <w:ins w:id="136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:rsidR="00012D05" w:rsidDel="00145D1A" w:rsidRDefault="00012D05" w:rsidP="00145D1A">
      <w:pPr>
        <w:numPr>
          <w:ilvl w:val="0"/>
          <w:numId w:val="28"/>
        </w:numPr>
        <w:jc w:val="left"/>
        <w:rPr>
          <w:ins w:id="137" w:author="Zhuoyun1" w:date="2022-08-19T11:33:00Z"/>
          <w:del w:id="138" w:author="Huawei_Hui_D3" w:date="2022-08-19T14:21:00Z"/>
          <w:rFonts w:eastAsia="DengXian"/>
          <w:lang w:eastAsia="zh-CN"/>
        </w:rPr>
      </w:pPr>
      <w:ins w:id="139" w:author="Zhuoyun1" w:date="2022-08-19T11:33:00Z">
        <w:del w:id="140" w:author="Huawei_Hui_D3" w:date="2022-08-19T14:21:00Z">
          <w:r w:rsidDel="00145D1A">
            <w:rPr>
              <w:rFonts w:eastAsia="DengXian"/>
              <w:lang w:eastAsia="zh-CN"/>
            </w:rPr>
            <w:delText>N</w:delText>
          </w:r>
          <w:r w:rsidRPr="00856FA8" w:rsidDel="00145D1A">
            <w:rPr>
              <w:rFonts w:eastAsia="DengXian"/>
              <w:lang w:eastAsia="zh-CN"/>
            </w:rPr>
            <w:delText>ormal data transmission interruption event</w:delText>
          </w:r>
          <w:r w:rsidDel="00145D1A">
            <w:rPr>
              <w:rFonts w:eastAsia="DengXian"/>
              <w:lang w:eastAsia="zh-CN"/>
            </w:rPr>
            <w:delText xml:space="preserve">, </w:delText>
          </w:r>
        </w:del>
        <w:r>
          <w:rPr>
            <w:rFonts w:eastAsia="DengXian"/>
            <w:lang w:eastAsia="zh-CN"/>
          </w:rPr>
          <w:t xml:space="preserve">data rate, delay difference and </w:t>
        </w:r>
        <w:r w:rsidRPr="00856FA8">
          <w:rPr>
            <w:rFonts w:eastAsia="DengXian"/>
            <w:lang w:eastAsia="zh-CN"/>
          </w:rPr>
          <w:t>round trip delay</w:t>
        </w:r>
        <w:r w:rsidRPr="00856FA8"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lang w:eastAsia="zh-CN"/>
          </w:rPr>
          <w:t>could be exposed to AF</w:t>
        </w:r>
        <w:del w:id="141" w:author="Huawei_Hui_D3" w:date="2022-08-19T14:21:00Z">
          <w:r w:rsidDel="00145D1A">
            <w:rPr>
              <w:rFonts w:eastAsia="DengXian"/>
              <w:lang w:eastAsia="zh-CN"/>
            </w:rPr>
            <w:delText xml:space="preserve">. </w:delText>
          </w:r>
        </w:del>
      </w:ins>
    </w:p>
    <w:p w:rsidR="00000000" w:rsidRDefault="00012D05">
      <w:pPr>
        <w:numPr>
          <w:ilvl w:val="0"/>
          <w:numId w:val="28"/>
        </w:numPr>
        <w:jc w:val="left"/>
        <w:rPr>
          <w:ins w:id="142" w:author="Zhuoyun1" w:date="2022-08-19T11:33:00Z"/>
          <w:rFonts w:eastAsia="DengXian"/>
          <w:lang w:eastAsia="zh-CN"/>
        </w:rPr>
        <w:pPrChange w:id="143" w:author="Huawei_Hui_D3" w:date="2022-08-19T14:21:00Z">
          <w:pPr>
            <w:ind w:left="840"/>
            <w:jc w:val="left"/>
          </w:pPr>
        </w:pPrChange>
      </w:pPr>
      <w:ins w:id="144" w:author="Zhuoyun1" w:date="2022-08-19T11:33:00Z">
        <w:del w:id="145" w:author="Huawei_Hui_D3" w:date="2022-08-19T14:21:00Z">
          <w:r w:rsidRPr="0023074F" w:rsidDel="00145D1A">
            <w:rPr>
              <w:rFonts w:eastAsia="DengXian"/>
              <w:lang w:eastAsia="zh-CN"/>
            </w:rPr>
            <w:delText>RAN info (i.e. normal data transmission interruption event) could be exposed</w:delText>
          </w:r>
        </w:del>
        <w:r w:rsidRPr="0023074F">
          <w:rPr>
            <w:rFonts w:eastAsia="DengXian"/>
            <w:lang w:eastAsia="zh-CN"/>
          </w:rPr>
          <w:t xml:space="preserve"> via </w:t>
        </w:r>
        <w:del w:id="146" w:author="Huawei_Hui_D3" w:date="2022-08-19T14:20:00Z">
          <w:r w:rsidRPr="0023074F" w:rsidDel="00145D1A">
            <w:rPr>
              <w:rFonts w:eastAsia="DengXian"/>
              <w:lang w:eastAsia="zh-CN"/>
            </w:rPr>
            <w:delText xml:space="preserve">RAN </w:delText>
          </w:r>
        </w:del>
        <w:r w:rsidRPr="0023074F">
          <w:rPr>
            <w:rFonts w:eastAsia="DengXian"/>
            <w:lang w:eastAsia="zh-CN"/>
          </w:rPr>
          <w:t>notification control or through GTP-U.</w:t>
        </w:r>
      </w:ins>
    </w:p>
    <w:p w:rsidR="00012D05" w:rsidRDefault="00012D05" w:rsidP="00012D05">
      <w:pPr>
        <w:ind w:left="840"/>
        <w:jc w:val="left"/>
        <w:rPr>
          <w:ins w:id="147" w:author="Zhuoyun1" w:date="2022-08-19T11:33:00Z"/>
          <w:rFonts w:eastAsia="DengXian"/>
          <w:lang w:eastAsia="zh-CN"/>
        </w:rPr>
      </w:pPr>
      <w:ins w:id="148" w:author="Zhuoyun1" w:date="2022-08-19T11:33:00Z">
        <w:r w:rsidRPr="00856FA8">
          <w:rPr>
            <w:rFonts w:eastAsia="DengXian" w:hint="eastAsia"/>
            <w:lang w:eastAsia="zh-CN"/>
          </w:rPr>
          <w:lastRenderedPageBreak/>
          <w:t>T</w:t>
        </w:r>
        <w:r w:rsidRPr="00856FA8">
          <w:rPr>
            <w:rFonts w:eastAsia="DengXian"/>
            <w:lang w:eastAsia="zh-CN"/>
          </w:rPr>
          <w:t xml:space="preserve">he PSA UPF could obtain </w:t>
        </w:r>
        <w:del w:id="149" w:author="Huawei_Hui_D3" w:date="2022-08-19T14:22:00Z">
          <w:r w:rsidRPr="00856FA8" w:rsidDel="00145D1A">
            <w:rPr>
              <w:rFonts w:eastAsia="DengXian"/>
              <w:lang w:eastAsia="zh-CN"/>
            </w:rPr>
            <w:delText xml:space="preserve">the </w:delText>
          </w:r>
        </w:del>
        <w:del w:id="150" w:author="Huawei_Hui_D3" w:date="2022-08-19T14:21:00Z">
          <w:r w:rsidRPr="00856FA8" w:rsidDel="00145D1A">
            <w:rPr>
              <w:rFonts w:eastAsia="DengXian"/>
              <w:lang w:eastAsia="zh-CN"/>
            </w:rPr>
            <w:delText xml:space="preserve">RAN info (i.e. </w:delText>
          </w:r>
        </w:del>
        <w:del w:id="151" w:author="Huawei_Hui_D3" w:date="2022-08-19T14:22:00Z">
          <w:r w:rsidRPr="00856FA8" w:rsidDel="00145D1A">
            <w:rPr>
              <w:rFonts w:eastAsia="DengXian"/>
              <w:lang w:eastAsia="zh-CN"/>
            </w:rPr>
            <w:delText>normal data transmission interruption event</w:delText>
          </w:r>
        </w:del>
        <w:del w:id="152" w:author="Huawei_Hui_D3" w:date="2022-08-19T14:21:00Z">
          <w:r w:rsidRPr="00856FA8" w:rsidDel="00145D1A">
            <w:rPr>
              <w:rFonts w:eastAsia="DengXian"/>
              <w:lang w:eastAsia="zh-CN"/>
            </w:rPr>
            <w:delText>)</w:delText>
          </w:r>
        </w:del>
        <w:del w:id="153" w:author="Huawei_Hui_D3" w:date="2022-08-19T14:22:00Z">
          <w:r w:rsidRPr="00856FA8" w:rsidDel="00145D1A">
            <w:rPr>
              <w:rFonts w:eastAsia="DengXian"/>
              <w:lang w:eastAsia="zh-CN"/>
            </w:rPr>
            <w:delText xml:space="preserve"> through GTP-U, </w:delText>
          </w:r>
          <w:r w:rsidDel="00145D1A">
            <w:rPr>
              <w:rFonts w:eastAsia="DengXian"/>
              <w:lang w:eastAsia="zh-CN"/>
            </w:rPr>
            <w:delText xml:space="preserve">or obtain </w:delText>
          </w:r>
        </w:del>
        <w:r w:rsidRPr="00856FA8">
          <w:rPr>
            <w:rFonts w:eastAsia="DengXian"/>
            <w:lang w:eastAsia="zh-CN"/>
          </w:rPr>
          <w:t xml:space="preserve">the data rate by its own measurement, or obtain the delay difference and round trip delay through QoS monitoring. </w:t>
        </w:r>
      </w:ins>
    </w:p>
    <w:p w:rsidR="00012D05" w:rsidRPr="00816939" w:rsidDel="00DD5FE6" w:rsidRDefault="00012D05" w:rsidP="00012D05">
      <w:pPr>
        <w:ind w:left="840"/>
        <w:jc w:val="left"/>
        <w:rPr>
          <w:ins w:id="154" w:author="Zhuoyun1" w:date="2022-08-19T11:33:00Z"/>
          <w:del w:id="155" w:author="CMCC" w:date="2022-08-19T21:14:00Z"/>
          <w:rFonts w:eastAsia="DengXian"/>
          <w:highlight w:val="green"/>
          <w:lang w:eastAsia="zh-CN"/>
          <w:rPrChange w:id="156" w:author="CMCC" w:date="2022-08-19T21:16:00Z">
            <w:rPr>
              <w:ins w:id="157" w:author="Zhuoyun1" w:date="2022-08-19T11:33:00Z"/>
              <w:del w:id="158" w:author="CMCC" w:date="2022-08-19T21:14:00Z"/>
              <w:rFonts w:eastAsia="DengXian"/>
              <w:lang w:eastAsia="zh-CN"/>
            </w:rPr>
          </w:rPrChange>
        </w:rPr>
      </w:pPr>
      <w:ins w:id="159" w:author="Zhuoyun1" w:date="2022-08-19T11:33:00Z">
        <w:del w:id="160" w:author="CMCC" w:date="2022-08-19T21:14:00Z">
          <w:r w:rsidRPr="00816939" w:rsidDel="00DD5FE6">
            <w:rPr>
              <w:rFonts w:eastAsia="DengXian"/>
              <w:highlight w:val="green"/>
              <w:lang w:eastAsia="zh-CN"/>
              <w:rPrChange w:id="161" w:author="CMCC" w:date="2022-08-19T21:16:00Z">
                <w:rPr>
                  <w:rFonts w:eastAsia="DengXian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:rsidR="00012D05" w:rsidRPr="00816939" w:rsidDel="00DD5FE6" w:rsidRDefault="00012D05" w:rsidP="00012D05">
      <w:pPr>
        <w:numPr>
          <w:ilvl w:val="0"/>
          <w:numId w:val="28"/>
        </w:numPr>
        <w:jc w:val="left"/>
        <w:rPr>
          <w:ins w:id="162" w:author="Zhuoyun1" w:date="2022-08-19T11:33:00Z"/>
          <w:del w:id="163" w:author="CMCC" w:date="2022-08-19T21:15:00Z"/>
          <w:rFonts w:eastAsia="DengXian"/>
          <w:highlight w:val="green"/>
          <w:lang w:eastAsia="zh-CN"/>
          <w:rPrChange w:id="164" w:author="CMCC" w:date="2022-08-19T21:16:00Z">
            <w:rPr>
              <w:ins w:id="165" w:author="Zhuoyun1" w:date="2022-08-19T11:33:00Z"/>
              <w:del w:id="166" w:author="CMCC" w:date="2022-08-19T21:15:00Z"/>
              <w:rFonts w:eastAsia="DengXian"/>
              <w:lang w:eastAsia="zh-CN"/>
            </w:rPr>
          </w:rPrChange>
        </w:rPr>
      </w:pPr>
      <w:ins w:id="167" w:author="Zhuoyun1" w:date="2022-08-19T11:33:00Z">
        <w:del w:id="168" w:author="CMCC" w:date="2022-08-19T21:15:00Z">
          <w:r w:rsidRPr="00816939" w:rsidDel="00DD5FE6">
            <w:rPr>
              <w:rFonts w:eastAsia="DengXian"/>
              <w:highlight w:val="green"/>
              <w:lang w:eastAsia="zh-CN"/>
              <w:rPrChange w:id="169" w:author="CMCC" w:date="2022-08-19T21:16:00Z">
                <w:rPr>
                  <w:rFonts w:eastAsia="DengXian"/>
                  <w:lang w:eastAsia="zh-CN"/>
                </w:rPr>
              </w:rPrChange>
            </w:rPr>
            <w:delText xml:space="preserve">The AF could also provide the </w:delText>
          </w:r>
          <w:r w:rsidRPr="00816939" w:rsidDel="00DD5FE6">
            <w:rPr>
              <w:highlight w:val="green"/>
              <w:rPrChange w:id="170" w:author="CMCC" w:date="2022-08-19T21:16:00Z">
                <w:rPr/>
              </w:rPrChange>
            </w:rPr>
            <w:delText>Alternative</w:delText>
          </w:r>
          <w:r w:rsidRPr="00816939" w:rsidDel="00DD5FE6">
            <w:rPr>
              <w:rFonts w:eastAsia="DengXian"/>
              <w:highlight w:val="green"/>
              <w:lang w:eastAsia="zh-CN"/>
              <w:rPrChange w:id="171" w:author="CMCC" w:date="2022-08-19T21:16:00Z">
                <w:rPr>
                  <w:rFonts w:eastAsia="DengXian"/>
                  <w:lang w:eastAsia="zh-CN"/>
                </w:rPr>
              </w:rPrChange>
            </w:rPr>
            <w:delText xml:space="preserve"> QoS parameter set request to the NEF/PCF.</w:delText>
          </w:r>
        </w:del>
      </w:ins>
    </w:p>
    <w:p w:rsidR="00012D05" w:rsidRPr="00816939" w:rsidDel="00DD5FE6" w:rsidRDefault="00012D05" w:rsidP="00012D05">
      <w:pPr>
        <w:pStyle w:val="af1"/>
        <w:numPr>
          <w:ilvl w:val="0"/>
          <w:numId w:val="28"/>
        </w:numPr>
        <w:rPr>
          <w:ins w:id="172" w:author="Zhuoyun1" w:date="2022-08-19T11:33:00Z"/>
          <w:del w:id="173" w:author="CMCC" w:date="2022-08-19T21:15:00Z"/>
          <w:color w:val="FF0000"/>
          <w:sz w:val="18"/>
          <w:szCs w:val="18"/>
          <w:highlight w:val="green"/>
          <w:rPrChange w:id="174" w:author="CMCC" w:date="2022-08-19T21:16:00Z">
            <w:rPr>
              <w:ins w:id="175" w:author="Zhuoyun1" w:date="2022-08-19T11:33:00Z"/>
              <w:del w:id="176" w:author="CMCC" w:date="2022-08-19T21:15:00Z"/>
              <w:color w:val="FF0000"/>
              <w:sz w:val="18"/>
              <w:szCs w:val="18"/>
            </w:rPr>
          </w:rPrChange>
        </w:rPr>
      </w:pPr>
      <w:ins w:id="177" w:author="Zhuoyun1" w:date="2022-08-19T11:33:00Z">
        <w:del w:id="178" w:author="CMCC" w:date="2022-08-19T21:15:00Z">
          <w:r w:rsidRPr="00816939" w:rsidDel="00DD5FE6">
            <w:rPr>
              <w:rFonts w:eastAsia="DengXian"/>
              <w:color w:val="000000"/>
              <w:sz w:val="20"/>
              <w:szCs w:val="20"/>
              <w:highlight w:val="green"/>
              <w:lang w:val="en-GB"/>
              <w:rPrChange w:id="179" w:author="CMCC" w:date="2022-08-19T21:16:00Z">
                <w:rPr>
                  <w:rFonts w:eastAsia="DengXian"/>
                  <w:color w:val="000000"/>
                  <w:sz w:val="20"/>
                  <w:szCs w:val="20"/>
                  <w:lang w:val="en-GB"/>
                </w:rPr>
              </w:rPrChange>
            </w:rPr>
            <w:delText>Estimated QoS information exposure to the AF is also needed. It needs to be coordinated with FS_eNA_Ph3.</w:delText>
          </w:r>
        </w:del>
      </w:ins>
    </w:p>
    <w:p w:rsidR="00012D05" w:rsidRPr="00012D05" w:rsidRDefault="00012D05" w:rsidP="00012D05">
      <w:pPr>
        <w:pStyle w:val="B2"/>
        <w:ind w:left="0" w:firstLine="0"/>
        <w:rPr>
          <w:lang w:val="en-US"/>
        </w:rPr>
      </w:pPr>
    </w:p>
    <w:p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5"/>
    </w:p>
    <w:sectPr w:rsidR="00F835CE" w:rsidRPr="00950286" w:rsidSect="00AA7C54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B78" w:rsidRDefault="007A5B78">
      <w:r>
        <w:separator/>
      </w:r>
    </w:p>
    <w:p w:rsidR="007A5B78" w:rsidRDefault="007A5B78"/>
  </w:endnote>
  <w:endnote w:type="continuationSeparator" w:id="0">
    <w:p w:rsidR="007A5B78" w:rsidRDefault="007A5B78">
      <w:r>
        <w:continuationSeparator/>
      </w:r>
    </w:p>
    <w:p w:rsidR="007A5B78" w:rsidRDefault="007A5B7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B2784" w:rsidRDefault="00DB278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B78" w:rsidRDefault="007A5B78">
      <w:r>
        <w:separator/>
      </w:r>
    </w:p>
    <w:p w:rsidR="007A5B78" w:rsidRDefault="007A5B78"/>
  </w:footnote>
  <w:footnote w:type="continuationSeparator" w:id="0">
    <w:p w:rsidR="007A5B78" w:rsidRDefault="007A5B78">
      <w:r>
        <w:continuationSeparator/>
      </w:r>
    </w:p>
    <w:p w:rsidR="007A5B78" w:rsidRDefault="007A5B7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784" w:rsidRDefault="00DB2784"/>
  <w:p w:rsidR="00DB2784" w:rsidRDefault="00DB278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816939">
      <w:rPr>
        <w:rFonts w:ascii="Arial" w:hAnsi="Arial" w:cs="Arial"/>
        <w:b/>
        <w:bCs/>
        <w:noProof/>
        <w:sz w:val="18"/>
        <w:lang w:val="fr-FR"/>
      </w:rPr>
      <w:t>5</w:t>
    </w:r>
    <w:r w:rsidR="007908C0">
      <w:rPr>
        <w:rFonts w:ascii="Arial" w:hAnsi="Arial" w:cs="Arial"/>
        <w:b/>
        <w:bCs/>
        <w:sz w:val="18"/>
      </w:rPr>
      <w:fldChar w:fldCharType="end"/>
    </w:r>
  </w:p>
  <w:p w:rsidR="00DB2784" w:rsidRPr="00AB2C68" w:rsidRDefault="00DB2784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Chunshan Xiong - CATT">
    <w15:presenceInfo w15:providerId="None" w15:userId="Chunshan Xiong - CATT"/>
  </w15:person>
  <w15:person w15:author="Huawei_Hui_D3">
    <w15:presenceInfo w15:providerId="None" w15:userId="Huawei_Hui_D3"/>
  </w15:person>
  <w15:person w15:author="Curt Wong">
    <w15:presenceInfo w15:providerId="AD" w15:userId="S::curtwong@fb.com::5802caca-d8f0-4f9e-b4f9-66c583ce5324"/>
  </w15:person>
  <w15:person w15:author="Nokia-rev">
    <w15:presenceInfo w15:providerId="None" w15:userId="Nokia-rev"/>
  </w15:person>
  <w15:person w15:author="Paul Schliwa-Bertling">
    <w15:presenceInfo w15:providerId="AD" w15:userId="S::paul.schliwa-bertling@ericsson.com::e9d3b1e5-689a-4e6e-b65e-75721e703357"/>
  </w15:person>
  <w15:person w15:author="Zhuoyun1">
    <w15:presenceInfo w15:providerId="None" w15:userId="Zhuoyun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2EEE"/>
    <w:rsid w:val="00A647E7"/>
    <w:rsid w:val="00A6495E"/>
    <w:rsid w:val="00A64C9E"/>
    <w:rsid w:val="00A6523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A7C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A7C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7C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7C5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A7C5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A7C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7C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AA7C54"/>
    <w:pPr>
      <w:ind w:left="1134" w:hanging="1134"/>
    </w:pPr>
  </w:style>
  <w:style w:type="paragraph" w:styleId="40">
    <w:name w:val="toc 4"/>
    <w:basedOn w:val="30"/>
    <w:semiHidden/>
    <w:rsid w:val="00AA7C54"/>
    <w:pPr>
      <w:ind w:left="1418" w:hanging="1418"/>
    </w:pPr>
  </w:style>
  <w:style w:type="paragraph" w:styleId="50">
    <w:name w:val="toc 5"/>
    <w:basedOn w:val="40"/>
    <w:semiHidden/>
    <w:rsid w:val="00AA7C54"/>
    <w:pPr>
      <w:ind w:left="1701" w:hanging="1701"/>
    </w:pPr>
  </w:style>
  <w:style w:type="paragraph" w:styleId="60">
    <w:name w:val="toc 6"/>
    <w:basedOn w:val="50"/>
    <w:next w:val="a"/>
    <w:semiHidden/>
    <w:rsid w:val="00AA7C54"/>
    <w:pPr>
      <w:ind w:left="1985" w:hanging="1985"/>
    </w:pPr>
  </w:style>
  <w:style w:type="paragraph" w:styleId="70">
    <w:name w:val="toc 7"/>
    <w:basedOn w:val="60"/>
    <w:next w:val="a"/>
    <w:semiHidden/>
    <w:rsid w:val="00AA7C54"/>
    <w:pPr>
      <w:ind w:left="2268" w:hanging="2268"/>
    </w:pPr>
  </w:style>
  <w:style w:type="paragraph" w:styleId="80">
    <w:name w:val="toc 8"/>
    <w:basedOn w:val="10"/>
    <w:semiHidden/>
    <w:rsid w:val="00AA7C54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AA7C54"/>
    <w:pPr>
      <w:ind w:left="1418" w:hanging="1418"/>
    </w:pPr>
  </w:style>
  <w:style w:type="paragraph" w:customStyle="1" w:styleId="TT">
    <w:name w:val="TT"/>
    <w:basedOn w:val="1"/>
    <w:next w:val="a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a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A7C54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a"/>
    <w:link w:val="B2Char"/>
    <w:rsid w:val="00AA7C54"/>
    <w:pPr>
      <w:ind w:left="851" w:hanging="284"/>
    </w:pPr>
  </w:style>
  <w:style w:type="paragraph" w:customStyle="1" w:styleId="B1">
    <w:name w:val="B1"/>
    <w:basedOn w:val="a"/>
    <w:link w:val="B1Char"/>
    <w:qFormat/>
    <w:rsid w:val="00AA7C54"/>
    <w:pPr>
      <w:ind w:left="568" w:hanging="284"/>
    </w:pPr>
  </w:style>
  <w:style w:type="paragraph" w:customStyle="1" w:styleId="B3">
    <w:name w:val="B3"/>
    <w:basedOn w:val="a"/>
    <w:rsid w:val="00AA7C54"/>
    <w:pPr>
      <w:ind w:left="1135" w:hanging="284"/>
    </w:pPr>
  </w:style>
  <w:style w:type="paragraph" w:customStyle="1" w:styleId="B4">
    <w:name w:val="B4"/>
    <w:basedOn w:val="a"/>
    <w:rsid w:val="00AA7C54"/>
    <w:pPr>
      <w:ind w:left="1418" w:hanging="284"/>
    </w:pPr>
  </w:style>
  <w:style w:type="paragraph" w:customStyle="1" w:styleId="B5">
    <w:name w:val="B5"/>
    <w:basedOn w:val="a"/>
    <w:rsid w:val="00AA7C54"/>
    <w:pPr>
      <w:ind w:left="1702" w:hanging="284"/>
    </w:pPr>
  </w:style>
  <w:style w:type="paragraph" w:customStyle="1" w:styleId="EQ">
    <w:name w:val="EQ"/>
    <w:basedOn w:val="a"/>
    <w:next w:val="a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a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a3">
    <w:name w:val="footer"/>
    <w:basedOn w:val="a"/>
    <w:rsid w:val="00AA7C5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AA7C54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AA7C54"/>
    <w:rPr>
      <w:color w:val="000000"/>
      <w:lang w:val="en-GB" w:eastAsia="ja-JP" w:bidi="ar-SA"/>
    </w:rPr>
  </w:style>
  <w:style w:type="table" w:styleId="a5">
    <w:name w:val="Table Grid"/>
    <w:basedOn w:val="a1"/>
    <w:uiPriority w:val="39"/>
    <w:rsid w:val="00A92A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SimSun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a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a0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a0"/>
    <w:uiPriority w:val="99"/>
    <w:unhideWhenUsed/>
    <w:rsid w:val="006E3828"/>
    <w:rPr>
      <w:color w:val="2B579A"/>
      <w:shd w:val="clear" w:color="auto" w:fill="E1DFDD"/>
    </w:rPr>
  </w:style>
  <w:style w:type="paragraph" w:styleId="af2">
    <w:name w:val="Document Map"/>
    <w:basedOn w:val="a"/>
    <w:link w:val="Char4"/>
    <w:rsid w:val="00A11807"/>
    <w:pPr>
      <w:spacing w:after="0"/>
    </w:pPr>
    <w:rPr>
      <w:rFonts w:ascii="SimSun" w:eastAsia="SimSun"/>
      <w:sz w:val="18"/>
      <w:szCs w:val="18"/>
    </w:rPr>
  </w:style>
  <w:style w:type="character" w:customStyle="1" w:styleId="Char4">
    <w:name w:val="文档结构图 Char"/>
    <w:basedOn w:val="a0"/>
    <w:link w:val="af2"/>
    <w:rsid w:val="00A11807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E3FA545-B56D-43D3-BAE2-3956A16A8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1597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CMCC</cp:lastModifiedBy>
  <cp:revision>3</cp:revision>
  <cp:lastPrinted>2003-09-26T09:29:00Z</cp:lastPrinted>
  <dcterms:created xsi:type="dcterms:W3CDTF">2022-08-19T13:16:00Z</dcterms:created>
  <dcterms:modified xsi:type="dcterms:W3CDTF">2022-08-19T13:16:00Z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1660701364</vt:lpwstr>
  </property>
</Properties>
</file>