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0206AB" w14:textId="1E242D18" w:rsidR="009C3216" w:rsidRPr="009B5F67" w:rsidRDefault="009C3216" w:rsidP="009C3216">
      <w:pPr>
        <w:tabs>
          <w:tab w:val="right" w:pos="9781"/>
        </w:tabs>
        <w:rPr>
          <w:rFonts w:ascii="Arial" w:eastAsia="DengXian" w:hAnsi="Arial" w:cs="Arial"/>
          <w:b/>
          <w:noProof/>
          <w:sz w:val="24"/>
          <w:szCs w:val="24"/>
          <w:lang w:eastAsia="zh-CN"/>
        </w:rPr>
      </w:pPr>
      <w:r w:rsidRPr="00471B80">
        <w:rPr>
          <w:rFonts w:ascii="Arial" w:hAnsi="Arial" w:cs="Arial"/>
          <w:b/>
          <w:noProof/>
          <w:sz w:val="24"/>
          <w:szCs w:val="24"/>
        </w:rPr>
        <w:t>SA WG2 Meeting #S2-1</w:t>
      </w:r>
      <w:r w:rsidR="005539A2" w:rsidRPr="00714643">
        <w:rPr>
          <w:rFonts w:ascii="Arial" w:eastAsia="DengXian" w:hAnsi="Arial" w:cs="Arial" w:hint="eastAsia"/>
          <w:b/>
          <w:noProof/>
          <w:sz w:val="24"/>
          <w:szCs w:val="24"/>
          <w:lang w:eastAsia="zh-CN"/>
        </w:rPr>
        <w:t>5</w:t>
      </w:r>
      <w:r w:rsidR="00B40934">
        <w:rPr>
          <w:rFonts w:ascii="Arial" w:eastAsia="DengXian" w:hAnsi="Arial" w:cs="Arial" w:hint="eastAsia"/>
          <w:b/>
          <w:noProof/>
          <w:sz w:val="24"/>
          <w:szCs w:val="24"/>
          <w:lang w:eastAsia="zh-CN"/>
        </w:rPr>
        <w:t>2</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8948C7" w:rsidRPr="009B5F67">
        <w:rPr>
          <w:rFonts w:ascii="Arial" w:eastAsia="DengXian" w:hAnsi="Arial" w:cs="Arial" w:hint="eastAsia"/>
          <w:b/>
          <w:noProof/>
          <w:sz w:val="24"/>
          <w:szCs w:val="24"/>
          <w:lang w:eastAsia="zh-CN"/>
        </w:rPr>
        <w:t>0</w:t>
      </w:r>
      <w:r w:rsidR="00476249">
        <w:rPr>
          <w:rFonts w:ascii="Arial" w:eastAsia="DengXian" w:hAnsi="Arial" w:cs="Arial" w:hint="eastAsia"/>
          <w:b/>
          <w:noProof/>
          <w:sz w:val="24"/>
          <w:szCs w:val="24"/>
          <w:lang w:eastAsia="zh-CN"/>
        </w:rPr>
        <w:t>7090</w:t>
      </w:r>
    </w:p>
    <w:p w14:paraId="5FC6C7F4" w14:textId="512D54EA" w:rsidR="009C3216" w:rsidRPr="00471B80" w:rsidRDefault="007052B4" w:rsidP="009C3216">
      <w:pPr>
        <w:pBdr>
          <w:bottom w:val="single" w:sz="4" w:space="1" w:color="auto"/>
        </w:pBdr>
        <w:tabs>
          <w:tab w:val="right" w:pos="9781"/>
        </w:tabs>
        <w:rPr>
          <w:rFonts w:ascii="Arial" w:hAnsi="Arial" w:cs="Arial"/>
          <w:b/>
          <w:noProof/>
          <w:sz w:val="24"/>
          <w:szCs w:val="24"/>
        </w:rPr>
      </w:pPr>
      <w:r>
        <w:rPr>
          <w:rFonts w:ascii="Arial" w:eastAsia="DengXian" w:hAnsi="Arial" w:cs="Arial" w:hint="eastAsia"/>
          <w:b/>
          <w:noProof/>
          <w:sz w:val="24"/>
          <w:szCs w:val="24"/>
          <w:lang w:eastAsia="zh-CN"/>
        </w:rPr>
        <w:t>1</w:t>
      </w:r>
      <w:r w:rsidR="00B40934">
        <w:rPr>
          <w:rFonts w:ascii="Arial" w:eastAsia="DengXian" w:hAnsi="Arial" w:cs="Arial" w:hint="eastAsia"/>
          <w:b/>
          <w:noProof/>
          <w:sz w:val="24"/>
          <w:szCs w:val="24"/>
          <w:lang w:eastAsia="zh-CN"/>
        </w:rPr>
        <w:t>7</w:t>
      </w:r>
      <w:r w:rsidR="00657C0A">
        <w:rPr>
          <w:rFonts w:ascii="Arial" w:hAnsi="Arial" w:cs="Arial"/>
          <w:b/>
          <w:noProof/>
          <w:sz w:val="24"/>
          <w:szCs w:val="24"/>
        </w:rPr>
        <w:t xml:space="preserve"> - 2</w:t>
      </w:r>
      <w:r w:rsidR="00B40934" w:rsidRPr="001F5FE6">
        <w:rPr>
          <w:rFonts w:ascii="Arial" w:eastAsia="DengXian" w:hAnsi="Arial" w:cs="Arial" w:hint="eastAsia"/>
          <w:b/>
          <w:noProof/>
          <w:sz w:val="24"/>
          <w:szCs w:val="24"/>
          <w:lang w:eastAsia="zh-CN"/>
        </w:rPr>
        <w:t>6</w:t>
      </w:r>
      <w:r w:rsidR="007004BC">
        <w:rPr>
          <w:rFonts w:ascii="Arial" w:hAnsi="Arial" w:cs="Arial"/>
          <w:b/>
          <w:noProof/>
          <w:sz w:val="24"/>
          <w:szCs w:val="24"/>
        </w:rPr>
        <w:t xml:space="preserve"> </w:t>
      </w:r>
      <w:r w:rsidR="005539A2" w:rsidRPr="00714643">
        <w:rPr>
          <w:rFonts w:ascii="Arial" w:eastAsia="DengXian" w:hAnsi="Arial" w:cs="Arial" w:hint="eastAsia"/>
          <w:b/>
          <w:noProof/>
          <w:sz w:val="24"/>
          <w:szCs w:val="24"/>
          <w:lang w:eastAsia="zh-CN"/>
        </w:rPr>
        <w:t>A</w:t>
      </w:r>
      <w:r w:rsidR="00B40934">
        <w:rPr>
          <w:rFonts w:ascii="Arial" w:eastAsia="DengXian" w:hAnsi="Arial" w:cs="Arial" w:hint="eastAsia"/>
          <w:b/>
          <w:noProof/>
          <w:sz w:val="24"/>
          <w:szCs w:val="24"/>
          <w:lang w:eastAsia="zh-CN"/>
        </w:rPr>
        <w:t>ugust,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476249">
        <w:rPr>
          <w:rFonts w:ascii="Arial" w:eastAsiaTheme="minorEastAsia" w:hAnsi="Arial" w:cs="Arial" w:hint="eastAsia"/>
          <w:b/>
          <w:noProof/>
          <w:color w:val="0000FF"/>
          <w:lang w:eastAsia="zh-CN"/>
        </w:rPr>
        <w:t>06617</w:t>
      </w:r>
      <w:r w:rsidR="009C3216" w:rsidRPr="00A4380C">
        <w:rPr>
          <w:rFonts w:ascii="Arial" w:hAnsi="Arial" w:cs="Arial"/>
          <w:b/>
          <w:noProof/>
          <w:color w:val="0000FF"/>
        </w:rPr>
        <w:t>)</w:t>
      </w:r>
    </w:p>
    <w:p w14:paraId="67F1C2D1" w14:textId="77777777" w:rsidR="00EF48DB" w:rsidRDefault="00EF48DB">
      <w:pPr>
        <w:rPr>
          <w:rFonts w:ascii="Arial" w:hAnsi="Arial" w:cs="Arial"/>
        </w:rPr>
      </w:pPr>
    </w:p>
    <w:p w14:paraId="40CBAA56"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DengXian" w:hAnsi="Arial" w:cs="Arial" w:hint="eastAsia"/>
          <w:b/>
          <w:lang w:eastAsia="zh-CN"/>
        </w:rPr>
        <w:t>CATT</w:t>
      </w:r>
    </w:p>
    <w:p w14:paraId="605279FC" w14:textId="77777777" w:rsidR="00EF48DB" w:rsidRPr="00BB63C6" w:rsidRDefault="00483E3C">
      <w:pPr>
        <w:ind w:left="2127" w:hanging="2127"/>
        <w:rPr>
          <w:rFonts w:ascii="Arial" w:eastAsia="DengXian"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1F1075" w:rsidRPr="004C7F04">
        <w:rPr>
          <w:rFonts w:ascii="Arial" w:eastAsia="DengXian" w:hAnsi="Arial" w:cs="Arial" w:hint="eastAsia"/>
          <w:b/>
          <w:lang w:eastAsia="zh-CN"/>
        </w:rPr>
        <w:t>KI#</w:t>
      </w:r>
      <w:r w:rsidR="00B40934">
        <w:rPr>
          <w:rFonts w:ascii="Arial" w:eastAsia="DengXian" w:hAnsi="Arial" w:cs="Arial" w:hint="eastAsia"/>
          <w:b/>
          <w:lang w:eastAsia="zh-CN"/>
        </w:rPr>
        <w:t>7</w:t>
      </w:r>
      <w:r w:rsidR="004457C2" w:rsidRPr="00BB63C6">
        <w:rPr>
          <w:rFonts w:ascii="Arial" w:eastAsia="DengXian" w:hAnsi="Arial" w:cs="Arial" w:hint="eastAsia"/>
          <w:b/>
          <w:lang w:eastAsia="zh-CN"/>
        </w:rPr>
        <w:t xml:space="preserve">: </w:t>
      </w:r>
      <w:r w:rsidR="005B5BF3">
        <w:rPr>
          <w:rFonts w:ascii="Arial" w:eastAsia="DengXian" w:hAnsi="Arial" w:cs="Arial" w:hint="eastAsia"/>
          <w:b/>
          <w:lang w:eastAsia="zh-CN"/>
        </w:rPr>
        <w:t>S</w:t>
      </w:r>
      <w:r w:rsidR="00B40934">
        <w:rPr>
          <w:rFonts w:ascii="Arial" w:eastAsia="DengXian" w:hAnsi="Arial" w:cs="Arial" w:hint="eastAsia"/>
          <w:b/>
          <w:lang w:eastAsia="zh-CN"/>
        </w:rPr>
        <w:t xml:space="preserve">olution </w:t>
      </w:r>
      <w:r w:rsidR="005B5BF3">
        <w:rPr>
          <w:rFonts w:ascii="Arial" w:eastAsia="DengXian" w:hAnsi="Arial" w:cs="Arial" w:hint="eastAsia"/>
          <w:b/>
          <w:lang w:eastAsia="zh-CN"/>
        </w:rPr>
        <w:t>E</w:t>
      </w:r>
      <w:r w:rsidR="00B40934">
        <w:rPr>
          <w:rFonts w:ascii="Arial" w:eastAsia="DengXian" w:hAnsi="Arial" w:cs="Arial" w:hint="eastAsia"/>
          <w:b/>
          <w:lang w:eastAsia="zh-CN"/>
        </w:rPr>
        <w:t xml:space="preserve">valuation and </w:t>
      </w:r>
      <w:r w:rsidR="005B5BF3">
        <w:rPr>
          <w:rFonts w:ascii="Arial" w:eastAsia="DengXian" w:hAnsi="Arial" w:cs="Arial" w:hint="eastAsia"/>
          <w:b/>
          <w:lang w:eastAsia="zh-CN"/>
        </w:rPr>
        <w:t>Conclusion for PRU in key issue #7</w:t>
      </w:r>
    </w:p>
    <w:p w14:paraId="571EA318"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4D63B4CC" w14:textId="7777777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DengXian" w:hAnsi="Arial" w:cs="Arial" w:hint="eastAsia"/>
          <w:b/>
          <w:lang w:eastAsia="zh-CN"/>
        </w:rPr>
        <w:t>10</w:t>
      </w:r>
    </w:p>
    <w:p w14:paraId="051BD13A" w14:textId="77777777" w:rsidR="00EF48DB" w:rsidRPr="00BB63C6" w:rsidRDefault="00EF48DB">
      <w:pPr>
        <w:ind w:left="2127" w:hanging="2127"/>
        <w:rPr>
          <w:rFonts w:ascii="Arial" w:eastAsia="DengXian"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DengXian" w:hAnsi="Arial" w:cs="Arial" w:hint="eastAsia"/>
          <w:b/>
          <w:lang w:eastAsia="zh-CN"/>
        </w:rPr>
        <w:t>eLCS</w:t>
      </w:r>
      <w:r w:rsidR="00657C0A">
        <w:rPr>
          <w:rFonts w:ascii="Arial" w:hAnsi="Arial" w:cs="Arial"/>
          <w:b/>
        </w:rPr>
        <w:t>_Ph</w:t>
      </w:r>
      <w:r w:rsidR="001754BE" w:rsidRPr="00BB63C6">
        <w:rPr>
          <w:rFonts w:ascii="Arial" w:eastAsia="DengXian" w:hAnsi="Arial" w:cs="Arial" w:hint="eastAsia"/>
          <w:b/>
          <w:lang w:eastAsia="zh-CN"/>
        </w:rPr>
        <w:t>3</w:t>
      </w:r>
    </w:p>
    <w:p w14:paraId="17364CC1" w14:textId="77777777" w:rsidR="00EF48DB" w:rsidRPr="00A85B5A" w:rsidRDefault="00EF48DB">
      <w:pPr>
        <w:rPr>
          <w:rFonts w:ascii="宋体" w:eastAsia="宋体" w:hAnsi="宋体" w:cs="宋体"/>
          <w:i/>
          <w:lang w:eastAsia="zh-CN"/>
        </w:rPr>
      </w:pPr>
      <w:r>
        <w:rPr>
          <w:rFonts w:ascii="Arial" w:hAnsi="Arial" w:cs="Arial"/>
          <w:i/>
        </w:rPr>
        <w:t>Abstract of the contribution:</w:t>
      </w:r>
      <w:r w:rsidR="003A11FD">
        <w:rPr>
          <w:rFonts w:ascii="Arial" w:hAnsi="Arial" w:cs="Arial"/>
          <w:i/>
        </w:rPr>
        <w:t xml:space="preserve"> </w:t>
      </w:r>
      <w:r w:rsidR="00F83B3A">
        <w:rPr>
          <w:rFonts w:ascii="Arial" w:eastAsiaTheme="minorEastAsia" w:hAnsi="Arial" w:cs="Arial" w:hint="eastAsia"/>
          <w:i/>
          <w:lang w:eastAsia="zh-CN"/>
        </w:rPr>
        <w:t xml:space="preserve">this </w:t>
      </w:r>
      <w:proofErr w:type="spellStart"/>
      <w:r w:rsidR="00F83B3A">
        <w:rPr>
          <w:rFonts w:ascii="Arial" w:eastAsiaTheme="minorEastAsia" w:hAnsi="Arial" w:cs="Arial" w:hint="eastAsia"/>
          <w:i/>
          <w:lang w:eastAsia="zh-CN"/>
        </w:rPr>
        <w:t>pCR</w:t>
      </w:r>
      <w:proofErr w:type="spellEnd"/>
      <w:r w:rsidR="00F83B3A">
        <w:rPr>
          <w:rFonts w:ascii="Arial" w:eastAsiaTheme="minorEastAsia" w:hAnsi="Arial" w:cs="Arial" w:hint="eastAsia"/>
          <w:i/>
          <w:lang w:eastAsia="zh-CN"/>
        </w:rPr>
        <w:t xml:space="preserve"> is proposed to add </w:t>
      </w:r>
      <w:r w:rsidR="00B40934" w:rsidRPr="001F5FE6">
        <w:rPr>
          <w:rFonts w:ascii="Arial" w:eastAsia="DengXian" w:hAnsi="Arial" w:cs="Arial" w:hint="eastAsia"/>
          <w:i/>
          <w:lang w:eastAsia="zh-CN"/>
        </w:rPr>
        <w:t>solution evaluation and</w:t>
      </w:r>
      <w:r w:rsidR="005B5BF3">
        <w:rPr>
          <w:rFonts w:ascii="Arial" w:eastAsia="DengXian" w:hAnsi="Arial" w:cs="Arial" w:hint="eastAsia"/>
          <w:i/>
          <w:lang w:eastAsia="zh-CN"/>
        </w:rPr>
        <w:t xml:space="preserve"> conclusion for PRU in key issue#7</w:t>
      </w:r>
      <w:r w:rsidR="00657C0A">
        <w:rPr>
          <w:rFonts w:ascii="Arial" w:hAnsi="Arial" w:cs="Arial"/>
          <w:i/>
        </w:rPr>
        <w:t>.</w:t>
      </w:r>
    </w:p>
    <w:p w14:paraId="192B41D0" w14:textId="77777777" w:rsidR="008669F5" w:rsidRDefault="008669F5" w:rsidP="008669F5">
      <w:pPr>
        <w:pStyle w:val="1"/>
        <w:ind w:left="0" w:firstLine="0"/>
      </w:pPr>
      <w:r>
        <w:t xml:space="preserve">1. </w:t>
      </w:r>
      <w:r w:rsidR="004457C2" w:rsidRPr="00BB63C6">
        <w:rPr>
          <w:rFonts w:eastAsia="DengXian" w:hint="eastAsia"/>
          <w:lang w:eastAsia="zh-CN"/>
        </w:rPr>
        <w:t>Discussion</w:t>
      </w:r>
    </w:p>
    <w:p w14:paraId="2B8876CB" w14:textId="77777777" w:rsidR="00345008" w:rsidRPr="00345008" w:rsidRDefault="00345008" w:rsidP="00345008">
      <w:pPr>
        <w:rPr>
          <w:rFonts w:eastAsia="DengXian"/>
          <w:lang w:val="en-US" w:eastAsia="zh-CN"/>
        </w:rPr>
      </w:pPr>
      <w:bookmarkStart w:id="0" w:name="_Toc352077766"/>
      <w:r>
        <w:rPr>
          <w:rFonts w:eastAsia="DengXian" w:hint="eastAsia"/>
          <w:lang w:val="en-US" w:eastAsia="zh-CN"/>
        </w:rPr>
        <w:t xml:space="preserve">This </w:t>
      </w:r>
      <w:proofErr w:type="spellStart"/>
      <w:r>
        <w:rPr>
          <w:rFonts w:eastAsia="DengXian" w:hint="eastAsia"/>
          <w:lang w:val="en-US" w:eastAsia="zh-CN"/>
        </w:rPr>
        <w:t>pCR</w:t>
      </w:r>
      <w:proofErr w:type="spellEnd"/>
      <w:r>
        <w:rPr>
          <w:rFonts w:eastAsia="DengXian" w:hint="eastAsia"/>
          <w:lang w:val="en-US" w:eastAsia="zh-CN"/>
        </w:rPr>
        <w:t xml:space="preserve"> is proposed to add </w:t>
      </w:r>
      <w:r w:rsidR="00B40934">
        <w:rPr>
          <w:rFonts w:eastAsia="DengXian" w:hint="eastAsia"/>
          <w:lang w:val="en-US" w:eastAsia="zh-CN"/>
        </w:rPr>
        <w:t>evaluation for</w:t>
      </w:r>
      <w:r w:rsidR="00815D3E">
        <w:rPr>
          <w:rFonts w:eastAsia="DengXian" w:hint="eastAsia"/>
          <w:lang w:val="en-US" w:eastAsia="zh-CN"/>
        </w:rPr>
        <w:t xml:space="preserve"> solutions related to</w:t>
      </w:r>
      <w:r w:rsidR="00B40934">
        <w:rPr>
          <w:rFonts w:eastAsia="DengXian" w:hint="eastAsia"/>
          <w:lang w:val="en-US" w:eastAsia="zh-CN"/>
        </w:rPr>
        <w:t xml:space="preserve"> PRU of </w:t>
      </w:r>
      <w:r>
        <w:rPr>
          <w:rFonts w:eastAsia="DengXian" w:hint="eastAsia"/>
          <w:lang w:val="en-US" w:eastAsia="zh-CN"/>
        </w:rPr>
        <w:t>key issue</w:t>
      </w:r>
      <w:r w:rsidR="00E77817">
        <w:rPr>
          <w:rFonts w:eastAsia="DengXian" w:hint="eastAsia"/>
          <w:lang w:val="en-US" w:eastAsia="zh-CN"/>
        </w:rPr>
        <w:t>#</w:t>
      </w:r>
      <w:r w:rsidR="00B40934">
        <w:rPr>
          <w:rFonts w:eastAsia="DengXian" w:hint="eastAsia"/>
          <w:lang w:val="en-US" w:eastAsia="zh-CN"/>
        </w:rPr>
        <w:t>7 and</w:t>
      </w:r>
      <w:r w:rsidR="00815D3E">
        <w:rPr>
          <w:rFonts w:eastAsia="DengXian" w:hint="eastAsia"/>
          <w:lang w:val="en-US" w:eastAsia="zh-CN"/>
        </w:rPr>
        <w:t xml:space="preserve"> conclusion</w:t>
      </w:r>
      <w:r w:rsidR="00B40934">
        <w:rPr>
          <w:rFonts w:eastAsia="DengXian" w:hint="eastAsia"/>
          <w:lang w:val="en-US" w:eastAsia="zh-CN"/>
        </w:rPr>
        <w:t>.</w:t>
      </w:r>
    </w:p>
    <w:p w14:paraId="2D42265C" w14:textId="77777777" w:rsidR="00345008" w:rsidRPr="00345008" w:rsidRDefault="00E77817" w:rsidP="001F5FE6">
      <w:pPr>
        <w:pStyle w:val="B1"/>
        <w:numPr>
          <w:ilvl w:val="0"/>
          <w:numId w:val="1"/>
        </w:numPr>
        <w:rPr>
          <w:rFonts w:eastAsia="DengXian"/>
        </w:rPr>
      </w:pPr>
      <w:bookmarkStart w:id="1" w:name="OLE_LINK1"/>
      <w:bookmarkStart w:id="2" w:name="OLE_LINK2"/>
      <w:r>
        <w:rPr>
          <w:rFonts w:eastAsia="DengXian" w:hint="eastAsia"/>
          <w:lang w:val="en-US" w:eastAsia="zh-CN"/>
        </w:rPr>
        <w:t>KI</w:t>
      </w:r>
      <w:r w:rsidR="00345008" w:rsidRPr="00345008">
        <w:rPr>
          <w:rFonts w:eastAsia="DengXian" w:hint="eastAsia"/>
        </w:rPr>
        <w:t>#</w:t>
      </w:r>
      <w:r w:rsidR="00B40934">
        <w:rPr>
          <w:rFonts w:eastAsia="DengXian" w:hint="eastAsia"/>
          <w:lang w:eastAsia="zh-CN"/>
        </w:rPr>
        <w:t>7</w:t>
      </w:r>
      <w:r w:rsidR="00345008" w:rsidRPr="00345008">
        <w:rPr>
          <w:rFonts w:eastAsia="DengXian" w:hint="eastAsia"/>
        </w:rPr>
        <w:t xml:space="preserve">: </w:t>
      </w:r>
      <w:r w:rsidR="00B40934">
        <w:rPr>
          <w:rFonts w:eastAsia="DengXian" w:hint="eastAsia"/>
          <w:lang w:eastAsia="zh-CN"/>
        </w:rPr>
        <w:t>support of Positioning Reference Units and Reference UEs</w:t>
      </w:r>
    </w:p>
    <w:bookmarkEnd w:id="1"/>
    <w:bookmarkEnd w:id="2"/>
    <w:p w14:paraId="5DC65E61" w14:textId="77777777" w:rsidR="003549B2" w:rsidRDefault="00B40934" w:rsidP="00B40934">
      <w:pPr>
        <w:rPr>
          <w:rFonts w:eastAsia="DengXian"/>
          <w:lang w:eastAsia="zh-CN"/>
        </w:rPr>
      </w:pPr>
      <w:r w:rsidRPr="00B40934">
        <w:rPr>
          <w:rFonts w:eastAsia="DengXian"/>
          <w:lang w:eastAsia="zh-CN"/>
        </w:rPr>
        <w:t>The</w:t>
      </w:r>
      <w:r w:rsidRPr="00B40934">
        <w:rPr>
          <w:rFonts w:eastAsia="DengXian" w:hint="eastAsia"/>
          <w:lang w:eastAsia="zh-CN"/>
        </w:rPr>
        <w:t xml:space="preserve">re are </w:t>
      </w:r>
      <w:r>
        <w:rPr>
          <w:rFonts w:eastAsia="DengXian" w:hint="eastAsia"/>
          <w:lang w:eastAsia="zh-CN"/>
        </w:rPr>
        <w:t>two</w:t>
      </w:r>
      <w:r w:rsidRPr="00B40934">
        <w:rPr>
          <w:rFonts w:eastAsia="DengXian" w:hint="eastAsia"/>
          <w:lang w:eastAsia="zh-CN"/>
        </w:rPr>
        <w:t xml:space="preserve"> solutions related to </w:t>
      </w:r>
      <w:r>
        <w:rPr>
          <w:rFonts w:eastAsia="DengXian" w:hint="eastAsia"/>
          <w:lang w:eastAsia="zh-CN"/>
        </w:rPr>
        <w:t xml:space="preserve">PRU of </w:t>
      </w:r>
      <w:r w:rsidRPr="00B40934">
        <w:rPr>
          <w:rFonts w:eastAsia="DengXian" w:hint="eastAsia"/>
          <w:lang w:eastAsia="zh-CN"/>
        </w:rPr>
        <w:t>KI#7, i</w:t>
      </w:r>
      <w:r w:rsidRPr="00B40934">
        <w:rPr>
          <w:rFonts w:eastAsia="DengXian"/>
          <w:lang w:eastAsia="zh-CN"/>
        </w:rPr>
        <w:t>.</w:t>
      </w:r>
      <w:r w:rsidRPr="00B40934">
        <w:rPr>
          <w:rFonts w:eastAsia="DengXian" w:hint="eastAsia"/>
          <w:lang w:eastAsia="zh-CN"/>
        </w:rPr>
        <w:t xml:space="preserve">e. </w:t>
      </w:r>
      <w:r>
        <w:rPr>
          <w:rFonts w:eastAsia="DengXian" w:hint="eastAsia"/>
          <w:lang w:eastAsia="zh-CN"/>
        </w:rPr>
        <w:t>solution</w:t>
      </w:r>
      <w:r w:rsidRPr="00B40934">
        <w:rPr>
          <w:rFonts w:eastAsia="DengXian" w:hint="eastAsia"/>
          <w:lang w:eastAsia="zh-CN"/>
        </w:rPr>
        <w:t>#15</w:t>
      </w:r>
      <w:r>
        <w:rPr>
          <w:rFonts w:eastAsia="DengXian" w:hint="eastAsia"/>
          <w:lang w:eastAsia="zh-CN"/>
        </w:rPr>
        <w:t xml:space="preserve"> and</w:t>
      </w:r>
      <w:r w:rsidRPr="00B40934">
        <w:rPr>
          <w:rFonts w:eastAsia="DengXian" w:hint="eastAsia"/>
          <w:lang w:eastAsia="zh-CN"/>
        </w:rPr>
        <w:t xml:space="preserve"> #16. </w:t>
      </w:r>
      <w:r>
        <w:rPr>
          <w:rFonts w:eastAsia="DengXian"/>
          <w:lang w:eastAsia="zh-CN"/>
        </w:rPr>
        <w:t>Because</w:t>
      </w:r>
      <w:r>
        <w:rPr>
          <w:rFonts w:eastAsia="DengXian" w:hint="eastAsia"/>
          <w:lang w:eastAsia="zh-CN"/>
        </w:rPr>
        <w:t xml:space="preserve"> </w:t>
      </w:r>
      <w:r w:rsidRPr="00B40934">
        <w:rPr>
          <w:rFonts w:eastAsia="DengXian" w:hint="eastAsia"/>
          <w:lang w:eastAsia="zh-CN"/>
        </w:rPr>
        <w:t xml:space="preserve">solution#15 </w:t>
      </w:r>
      <w:r w:rsidR="002F2009">
        <w:rPr>
          <w:rFonts w:eastAsia="DengXian" w:hint="eastAsia"/>
          <w:lang w:eastAsia="zh-CN"/>
        </w:rPr>
        <w:t xml:space="preserve">in section 6.15 </w:t>
      </w:r>
      <w:r w:rsidRPr="00B40934">
        <w:rPr>
          <w:rFonts w:eastAsia="DengXian" w:hint="eastAsia"/>
          <w:lang w:eastAsia="zh-CN"/>
        </w:rPr>
        <w:t xml:space="preserve">includes three </w:t>
      </w:r>
      <w:r w:rsidR="002F2009">
        <w:rPr>
          <w:rFonts w:eastAsia="DengXian" w:hint="eastAsia"/>
          <w:lang w:eastAsia="zh-CN"/>
        </w:rPr>
        <w:t xml:space="preserve">options </w:t>
      </w:r>
      <w:r w:rsidR="00AC175D">
        <w:rPr>
          <w:rFonts w:eastAsia="DengXian" w:hint="eastAsia"/>
          <w:lang w:eastAsia="zh-CN"/>
        </w:rPr>
        <w:t xml:space="preserve">from </w:t>
      </w:r>
      <w:r w:rsidR="00AC175D" w:rsidRPr="00AC175D">
        <w:rPr>
          <w:rFonts w:eastAsia="DengXian"/>
          <w:lang w:eastAsia="zh-CN"/>
        </w:rPr>
        <w:t>PRU Information Acquisition</w:t>
      </w:r>
      <w:r w:rsidR="00AC175D" w:rsidRPr="00AC175D" w:rsidDel="002F2009">
        <w:rPr>
          <w:rFonts w:eastAsia="DengXian" w:hint="eastAsia"/>
          <w:lang w:eastAsia="zh-CN"/>
        </w:rPr>
        <w:t xml:space="preserve"> </w:t>
      </w:r>
      <w:r w:rsidR="00AC175D">
        <w:rPr>
          <w:rFonts w:eastAsia="DengXian" w:hint="eastAsia"/>
          <w:lang w:eastAsia="zh-CN"/>
        </w:rPr>
        <w:t>perspective</w:t>
      </w:r>
      <w:r w:rsidRPr="00B40934">
        <w:rPr>
          <w:rFonts w:eastAsia="DengXian" w:hint="eastAsia"/>
          <w:lang w:eastAsia="zh-CN"/>
        </w:rPr>
        <w:t>, i.e. AMF based solution, LMF based solution and UDM based solution</w:t>
      </w:r>
      <w:r>
        <w:rPr>
          <w:rFonts w:eastAsia="DengXian" w:hint="eastAsia"/>
          <w:lang w:eastAsia="zh-CN"/>
        </w:rPr>
        <w:t>, t</w:t>
      </w:r>
      <w:r w:rsidRPr="00B40934">
        <w:rPr>
          <w:rFonts w:eastAsia="DengXian" w:hint="eastAsia"/>
          <w:lang w:eastAsia="zh-CN"/>
        </w:rPr>
        <w:t xml:space="preserve">o clearly </w:t>
      </w:r>
      <w:r>
        <w:rPr>
          <w:rFonts w:eastAsia="DengXian" w:hint="eastAsia"/>
          <w:lang w:eastAsia="zh-CN"/>
        </w:rPr>
        <w:t>compare</w:t>
      </w:r>
      <w:r w:rsidRPr="00B40934">
        <w:rPr>
          <w:rFonts w:eastAsia="DengXian" w:hint="eastAsia"/>
          <w:lang w:eastAsia="zh-CN"/>
        </w:rPr>
        <w:t xml:space="preserve"> different </w:t>
      </w:r>
      <w:r w:rsidR="00AC175D">
        <w:rPr>
          <w:rFonts w:eastAsia="DengXian" w:hint="eastAsia"/>
          <w:lang w:eastAsia="zh-CN"/>
        </w:rPr>
        <w:t>options</w:t>
      </w:r>
      <w:r w:rsidRPr="00B40934">
        <w:rPr>
          <w:rFonts w:eastAsia="DengXian" w:hint="eastAsia"/>
          <w:lang w:eastAsia="zh-CN"/>
        </w:rPr>
        <w:t xml:space="preserve">, </w:t>
      </w:r>
      <w:r w:rsidR="002F2009">
        <w:rPr>
          <w:rFonts w:eastAsia="DengXian" w:hint="eastAsia"/>
          <w:lang w:eastAsia="zh-CN"/>
        </w:rPr>
        <w:t>those options</w:t>
      </w:r>
      <w:r w:rsidR="00AC175D">
        <w:rPr>
          <w:rFonts w:eastAsia="DengXian" w:hint="eastAsia"/>
          <w:lang w:eastAsia="zh-CN"/>
        </w:rPr>
        <w:t xml:space="preserve"> are </w:t>
      </w:r>
      <w:r w:rsidR="00AC175D">
        <w:rPr>
          <w:rFonts w:eastAsia="DengXian"/>
          <w:lang w:eastAsia="zh-CN"/>
        </w:rPr>
        <w:t>referred</w:t>
      </w:r>
      <w:r w:rsidR="00AC175D">
        <w:rPr>
          <w:rFonts w:eastAsia="DengXian" w:hint="eastAsia"/>
          <w:lang w:eastAsia="zh-CN"/>
        </w:rPr>
        <w:t xml:space="preserve"> as:</w:t>
      </w:r>
      <w:r>
        <w:rPr>
          <w:rFonts w:eastAsia="DengXian" w:hint="eastAsia"/>
          <w:lang w:eastAsia="zh-CN"/>
        </w:rPr>
        <w:t xml:space="preserve"> solution#15-AMF, solution#15-LMF and solution#15-UDM</w:t>
      </w:r>
      <w:r w:rsidR="00616A0E">
        <w:rPr>
          <w:rFonts w:eastAsia="DengXian" w:hint="eastAsia"/>
          <w:lang w:eastAsia="zh-CN"/>
        </w:rPr>
        <w:t xml:space="preserve"> in this </w:t>
      </w:r>
      <w:proofErr w:type="spellStart"/>
      <w:r w:rsidR="00616A0E">
        <w:rPr>
          <w:rFonts w:eastAsia="DengXian" w:hint="eastAsia"/>
          <w:lang w:eastAsia="zh-CN"/>
        </w:rPr>
        <w:t>pCR</w:t>
      </w:r>
      <w:proofErr w:type="spellEnd"/>
      <w:r w:rsidRPr="00B40934">
        <w:rPr>
          <w:rFonts w:eastAsia="DengXian" w:hint="eastAsia"/>
          <w:lang w:eastAsia="zh-CN"/>
        </w:rPr>
        <w:t>.</w:t>
      </w:r>
    </w:p>
    <w:bookmarkEnd w:id="0"/>
    <w:p w14:paraId="1E1F899B" w14:textId="77777777"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14:paraId="3AEEB508" w14:textId="77777777" w:rsidR="0019418E" w:rsidRPr="00BB63C6" w:rsidRDefault="0019418E" w:rsidP="004457C2">
      <w:pPr>
        <w:pStyle w:val="paragraph"/>
        <w:snapToGrid w:val="0"/>
        <w:spacing w:before="0" w:beforeAutospacing="0" w:after="120" w:afterAutospacing="0"/>
        <w:textAlignment w:val="baseline"/>
        <w:rPr>
          <w:rFonts w:eastAsia="DengXian"/>
          <w:color w:val="000000"/>
          <w:sz w:val="20"/>
          <w:szCs w:val="20"/>
          <w:lang w:val="en-GB" w:eastAsia="zh-CN"/>
        </w:rPr>
      </w:pPr>
      <w:bookmarkStart w:id="3" w:name="_Toc510607499"/>
      <w:bookmarkStart w:id="4"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DengXian" w:hint="eastAsia"/>
          <w:color w:val="000000"/>
          <w:sz w:val="20"/>
          <w:szCs w:val="20"/>
          <w:lang w:val="en-GB" w:eastAsia="zh-CN"/>
        </w:rPr>
        <w:t xml:space="preserve">to add </w:t>
      </w:r>
      <w:r w:rsidR="00B01A6E">
        <w:rPr>
          <w:rFonts w:eastAsia="DengXian" w:hint="eastAsia"/>
          <w:color w:val="000000"/>
          <w:sz w:val="20"/>
          <w:szCs w:val="20"/>
          <w:lang w:val="en-GB" w:eastAsia="zh-CN"/>
        </w:rPr>
        <w:t xml:space="preserve">evaluation and </w:t>
      </w:r>
      <w:r w:rsidR="00CC7C02">
        <w:rPr>
          <w:rFonts w:eastAsia="DengXian" w:hint="eastAsia"/>
          <w:color w:val="000000"/>
          <w:sz w:val="20"/>
          <w:szCs w:val="20"/>
          <w:lang w:val="en-GB" w:eastAsia="zh-CN"/>
        </w:rPr>
        <w:t>conclusion</w:t>
      </w:r>
      <w:r w:rsidR="00B01A6E">
        <w:rPr>
          <w:rFonts w:eastAsia="DengXian" w:hint="eastAsia"/>
          <w:color w:val="000000"/>
          <w:sz w:val="20"/>
          <w:szCs w:val="20"/>
          <w:lang w:val="en-GB" w:eastAsia="zh-CN"/>
        </w:rPr>
        <w:t xml:space="preserve"> for PRU of </w:t>
      </w:r>
      <w:r w:rsidR="004457C2" w:rsidRPr="00BB63C6">
        <w:rPr>
          <w:rFonts w:eastAsia="DengXian" w:hint="eastAsia"/>
          <w:color w:val="000000"/>
          <w:sz w:val="20"/>
          <w:szCs w:val="20"/>
          <w:lang w:val="en-GB" w:eastAsia="zh-CN"/>
        </w:rPr>
        <w:t>key issue</w:t>
      </w:r>
      <w:r w:rsidR="005A1910">
        <w:rPr>
          <w:rFonts w:eastAsia="DengXian" w:hint="eastAsia"/>
          <w:color w:val="000000"/>
          <w:sz w:val="20"/>
          <w:szCs w:val="20"/>
          <w:lang w:val="en-GB" w:eastAsia="zh-CN"/>
        </w:rPr>
        <w:t>#</w:t>
      </w:r>
      <w:r w:rsidR="00B01A6E">
        <w:rPr>
          <w:rFonts w:eastAsia="DengXian" w:hint="eastAsia"/>
          <w:color w:val="000000"/>
          <w:sz w:val="20"/>
          <w:szCs w:val="20"/>
          <w:lang w:val="en-GB" w:eastAsia="zh-CN"/>
        </w:rPr>
        <w:t>7</w:t>
      </w:r>
      <w:r w:rsidR="004457C2">
        <w:rPr>
          <w:rFonts w:eastAsia="MS Mincho"/>
          <w:color w:val="000000"/>
          <w:sz w:val="20"/>
          <w:szCs w:val="20"/>
          <w:lang w:val="en-GB" w:eastAsia="ja-JP"/>
        </w:rPr>
        <w:t>.</w:t>
      </w:r>
    </w:p>
    <w:p w14:paraId="72A3D6CF" w14:textId="77777777" w:rsidR="004457C2" w:rsidRPr="00BB63C6" w:rsidRDefault="004457C2" w:rsidP="004457C2">
      <w:pPr>
        <w:pStyle w:val="paragraph"/>
        <w:snapToGrid w:val="0"/>
        <w:spacing w:before="0" w:beforeAutospacing="0" w:after="120" w:afterAutospacing="0"/>
        <w:textAlignment w:val="baseline"/>
        <w:rPr>
          <w:rFonts w:eastAsia="DengXian"/>
          <w:color w:val="000000"/>
          <w:sz w:val="20"/>
          <w:szCs w:val="20"/>
          <w:lang w:val="en-GB" w:eastAsia="zh-CN"/>
        </w:rPr>
      </w:pPr>
    </w:p>
    <w:p w14:paraId="1274BA6A"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0C42DF" w:rsidRPr="004C7F04">
        <w:rPr>
          <w:rFonts w:ascii="Arial" w:eastAsia="DengXian" w:hAnsi="Arial" w:cs="Arial" w:hint="eastAsia"/>
          <w:color w:val="FF0000"/>
          <w:sz w:val="28"/>
          <w:szCs w:val="28"/>
          <w:lang w:val="en-US" w:eastAsia="zh-CN"/>
        </w:rPr>
        <w:t>First</w:t>
      </w:r>
      <w:r>
        <w:rPr>
          <w:rFonts w:ascii="Arial" w:hAnsi="Arial" w:cs="Arial"/>
          <w:color w:val="FF0000"/>
          <w:sz w:val="28"/>
          <w:szCs w:val="28"/>
          <w:lang w:val="en-US"/>
        </w:rPr>
        <w:t xml:space="preserve"> change * </w:t>
      </w:r>
    </w:p>
    <w:p w14:paraId="232027B0" w14:textId="77777777" w:rsidR="00B01A6E" w:rsidRPr="000063DB" w:rsidRDefault="00B01A6E" w:rsidP="00B01A6E">
      <w:pPr>
        <w:pStyle w:val="1"/>
      </w:pPr>
      <w:bookmarkStart w:id="5" w:name="_Toc104287917"/>
      <w:bookmarkStart w:id="6" w:name="_Toc43819957"/>
      <w:bookmarkStart w:id="7" w:name="_Toc43882472"/>
      <w:bookmarkStart w:id="8" w:name="_Toc43882646"/>
      <w:bookmarkStart w:id="9" w:name="_Toc43882633"/>
      <w:bookmarkStart w:id="10" w:name="_Toc43882459"/>
      <w:bookmarkEnd w:id="3"/>
      <w:bookmarkEnd w:id="4"/>
      <w:r w:rsidRPr="000063DB">
        <w:t>7</w:t>
      </w:r>
      <w:r w:rsidRPr="000063DB">
        <w:tab/>
        <w:t>Evaluation</w:t>
      </w:r>
      <w:bookmarkEnd w:id="5"/>
    </w:p>
    <w:p w14:paraId="239F40BD" w14:textId="77777777" w:rsidR="00B01A6E" w:rsidRPr="000063DB" w:rsidRDefault="00B01A6E" w:rsidP="00B01A6E">
      <w:pPr>
        <w:pStyle w:val="EditorsNote"/>
        <w:rPr>
          <w:lang w:eastAsia="x-none"/>
        </w:rPr>
      </w:pPr>
      <w:r w:rsidRPr="000063DB">
        <w:t>Editor</w:t>
      </w:r>
      <w:r>
        <w:t>'</w:t>
      </w:r>
      <w:r w:rsidRPr="000063DB">
        <w:t>s note:</w:t>
      </w:r>
      <w:r w:rsidRPr="000063DB">
        <w:tab/>
        <w:t>This clause provides an evaluation of the solutions of clause 6.</w:t>
      </w:r>
    </w:p>
    <w:p w14:paraId="2F83562C" w14:textId="77777777" w:rsidR="00B01A6E" w:rsidRPr="000063DB" w:rsidRDefault="00B01A6E" w:rsidP="00B01A6E">
      <w:pPr>
        <w:pStyle w:val="2"/>
        <w:rPr>
          <w:rFonts w:eastAsia="宋体"/>
          <w:lang w:eastAsia="zh-CN"/>
        </w:rPr>
      </w:pPr>
      <w:bookmarkStart w:id="11" w:name="_Toc68086336"/>
      <w:bookmarkStart w:id="12" w:name="_Toc57366387"/>
      <w:bookmarkStart w:id="13" w:name="_Toc57209996"/>
      <w:bookmarkStart w:id="14" w:name="_Toc55202369"/>
      <w:bookmarkStart w:id="15" w:name="_Toc50549061"/>
      <w:bookmarkStart w:id="16" w:name="_Toc50557375"/>
      <w:bookmarkStart w:id="17" w:name="_Toc50134423"/>
      <w:bookmarkStart w:id="18" w:name="_Toc50134079"/>
      <w:bookmarkStart w:id="19" w:name="_Toc50130765"/>
      <w:bookmarkStart w:id="20" w:name="_Toc104287918"/>
      <w:r w:rsidRPr="000063DB">
        <w:rPr>
          <w:rFonts w:eastAsia="宋体"/>
          <w:lang w:eastAsia="zh-CN"/>
        </w:rPr>
        <w:t>7.x</w:t>
      </w:r>
      <w:r w:rsidRPr="000063DB">
        <w:rPr>
          <w:rFonts w:eastAsia="宋体"/>
          <w:lang w:eastAsia="zh-CN"/>
        </w:rPr>
        <w:tab/>
        <w:t>Key Issue #</w:t>
      </w:r>
      <w:del w:id="21" w:author="catt-2" w:date="2022-07-25T10:42:00Z">
        <w:r w:rsidRPr="000063DB" w:rsidDel="0029350F">
          <w:rPr>
            <w:rFonts w:eastAsia="宋体"/>
            <w:lang w:eastAsia="zh-CN"/>
          </w:rPr>
          <w:delText>x</w:delText>
        </w:r>
      </w:del>
      <w:ins w:id="22" w:author="catt-2" w:date="2022-07-25T10:42:00Z">
        <w:r w:rsidR="0029350F">
          <w:rPr>
            <w:rFonts w:eastAsia="宋体" w:hint="eastAsia"/>
            <w:lang w:eastAsia="zh-CN"/>
          </w:rPr>
          <w:t>7</w:t>
        </w:r>
      </w:ins>
      <w:r w:rsidRPr="000063DB">
        <w:rPr>
          <w:rFonts w:eastAsia="宋体"/>
          <w:lang w:eastAsia="zh-CN"/>
        </w:rPr>
        <w:t xml:space="preserve">: </w:t>
      </w:r>
      <w:bookmarkEnd w:id="11"/>
      <w:bookmarkEnd w:id="12"/>
      <w:bookmarkEnd w:id="13"/>
      <w:bookmarkEnd w:id="14"/>
      <w:bookmarkEnd w:id="15"/>
      <w:bookmarkEnd w:id="16"/>
      <w:bookmarkEnd w:id="17"/>
      <w:bookmarkEnd w:id="18"/>
      <w:bookmarkEnd w:id="19"/>
      <w:ins w:id="23" w:author="catt-2" w:date="2022-07-25T10:43:00Z">
        <w:r w:rsidR="0029350F">
          <w:rPr>
            <w:rFonts w:eastAsia="宋体" w:hint="eastAsia"/>
            <w:lang w:eastAsia="zh-CN"/>
          </w:rPr>
          <w:t>support of Positioning Reference Units and Reference UEs</w:t>
        </w:r>
      </w:ins>
      <w:del w:id="24" w:author="catt-2" w:date="2022-07-25T10:43:00Z">
        <w:r w:rsidRPr="000063DB" w:rsidDel="0029350F">
          <w:rPr>
            <w:rFonts w:eastAsia="宋体"/>
            <w:lang w:eastAsia="zh-CN"/>
          </w:rPr>
          <w:delText>&lt;Key Issue name&gt;</w:delText>
        </w:r>
      </w:del>
      <w:bookmarkEnd w:id="20"/>
    </w:p>
    <w:p w14:paraId="5C8DA2B6" w14:textId="77777777" w:rsidR="00B01A6E" w:rsidRPr="000063DB" w:rsidDel="00815D3E" w:rsidRDefault="00B01A6E" w:rsidP="00B01A6E">
      <w:pPr>
        <w:rPr>
          <w:del w:id="25" w:author="catt-2" w:date="2022-08-10T19:13:00Z"/>
          <w:lang w:eastAsia="zh-CN"/>
        </w:rPr>
      </w:pPr>
      <w:del w:id="26" w:author="catt-2" w:date="2022-08-10T19:13:00Z">
        <w:r w:rsidRPr="000063DB" w:rsidDel="00815D3E">
          <w:rPr>
            <w:lang w:eastAsia="zh-CN"/>
          </w:rPr>
          <w:delText>The clause evaluates the solutions for KI#</w:delText>
        </w:r>
      </w:del>
      <w:del w:id="27" w:author="catt-2" w:date="2022-07-25T10:43:00Z">
        <w:r w:rsidRPr="000063DB" w:rsidDel="0029350F">
          <w:rPr>
            <w:lang w:eastAsia="zh-CN"/>
          </w:rPr>
          <w:delText>1</w:delText>
        </w:r>
      </w:del>
      <w:del w:id="28" w:author="catt-2" w:date="2022-08-10T19:13:00Z">
        <w:r w:rsidRPr="000063DB" w:rsidDel="00815D3E">
          <w:rPr>
            <w:lang w:eastAsia="zh-CN"/>
          </w:rPr>
          <w:delText xml:space="preserve"> as following.</w:delText>
        </w:r>
      </w:del>
    </w:p>
    <w:p w14:paraId="40A7F9F5" w14:textId="77777777" w:rsidR="00B01A6E" w:rsidRPr="000063DB" w:rsidDel="0029350F" w:rsidRDefault="00B01A6E" w:rsidP="00B01A6E">
      <w:pPr>
        <w:pStyle w:val="EditorsNote"/>
        <w:rPr>
          <w:del w:id="29" w:author="catt-2" w:date="2022-07-25T10:43:00Z"/>
          <w:lang w:eastAsia="zh-CN"/>
        </w:rPr>
      </w:pPr>
      <w:del w:id="30" w:author="catt-2" w:date="2022-07-25T10:43:00Z">
        <w:r w:rsidRPr="000063DB" w:rsidDel="0029350F">
          <w:delText>Editor</w:delText>
        </w:r>
        <w:r w:rsidDel="0029350F">
          <w:delText>'</w:delText>
        </w:r>
        <w:r w:rsidRPr="000063DB" w:rsidDel="0029350F">
          <w:delText>s note:</w:delText>
        </w:r>
        <w:r w:rsidRPr="000063DB" w:rsidDel="0029350F">
          <w:tab/>
        </w:r>
        <w:r w:rsidRPr="000063DB" w:rsidDel="0029350F">
          <w:rPr>
            <w:lang w:eastAsia="zh-CN"/>
          </w:rPr>
          <w:delText>For each solution, the aspects regarding c</w:delText>
        </w:r>
        <w:r w:rsidRPr="000063DB" w:rsidDel="0029350F">
          <w:delText xml:space="preserve">ompatibility with </w:delText>
        </w:r>
        <w:r w:rsidRPr="000063DB" w:rsidDel="0029350F">
          <w:rPr>
            <w:lang w:eastAsia="zh-CN"/>
          </w:rPr>
          <w:delText>p</w:delText>
        </w:r>
        <w:r w:rsidRPr="000063DB" w:rsidDel="0029350F">
          <w:delText xml:space="preserve">rocedures and </w:delText>
        </w:r>
        <w:r w:rsidRPr="000063DB" w:rsidDel="0029350F">
          <w:rPr>
            <w:lang w:eastAsia="zh-CN"/>
          </w:rPr>
          <w:delText>s</w:delText>
        </w:r>
        <w:r w:rsidRPr="000063DB" w:rsidDel="0029350F">
          <w:delText xml:space="preserve">ervices in </w:delText>
        </w:r>
        <w:r w:rsidRPr="000063DB" w:rsidDel="0029350F">
          <w:rPr>
            <w:lang w:eastAsia="zh-CN"/>
          </w:rPr>
          <w:delText>previous release should be evaluated.</w:delText>
        </w:r>
      </w:del>
    </w:p>
    <w:p w14:paraId="072CFDAE" w14:textId="77777777" w:rsidR="00815D3E" w:rsidRPr="00815D3E" w:rsidRDefault="00815D3E" w:rsidP="00815D3E">
      <w:pPr>
        <w:pStyle w:val="3"/>
        <w:rPr>
          <w:ins w:id="31" w:author="catt-2" w:date="2022-08-10T19:12:00Z"/>
          <w:rFonts w:eastAsiaTheme="minorEastAsia"/>
          <w:lang w:eastAsia="zh-CN"/>
        </w:rPr>
      </w:pPr>
      <w:bookmarkStart w:id="32" w:name="_Toc20149692"/>
      <w:bookmarkStart w:id="33" w:name="_Toc27846483"/>
      <w:bookmarkStart w:id="34" w:name="_Toc36187607"/>
      <w:bookmarkStart w:id="35" w:name="_Toc45183511"/>
      <w:bookmarkStart w:id="36" w:name="_Toc47342353"/>
      <w:bookmarkStart w:id="37" w:name="_Toc51769051"/>
      <w:bookmarkStart w:id="38" w:name="_Toc91148123"/>
      <w:bookmarkStart w:id="39" w:name="_Toc54940744"/>
      <w:bookmarkStart w:id="40" w:name="_Toc54952459"/>
      <w:bookmarkStart w:id="41" w:name="_Toc57233913"/>
      <w:bookmarkStart w:id="42" w:name="_Toc68069223"/>
      <w:ins w:id="43" w:author="catt-2" w:date="2022-08-10T19:12:00Z">
        <w:r>
          <w:rPr>
            <w:rFonts w:eastAsiaTheme="minorEastAsia" w:hint="eastAsia"/>
            <w:lang w:eastAsia="zh-CN"/>
          </w:rPr>
          <w:t>7</w:t>
        </w:r>
        <w:r>
          <w:rPr>
            <w:rFonts w:eastAsia="MS Mincho"/>
          </w:rPr>
          <w:t>.</w:t>
        </w:r>
        <w:r>
          <w:rPr>
            <w:rFonts w:eastAsiaTheme="minorEastAsia" w:hint="eastAsia"/>
            <w:lang w:eastAsia="zh-CN"/>
          </w:rPr>
          <w:t>x</w:t>
        </w:r>
        <w:r w:rsidRPr="00DA3BBC">
          <w:rPr>
            <w:rFonts w:eastAsia="MS Mincho"/>
          </w:rPr>
          <w:t>.1</w:t>
        </w:r>
        <w:r w:rsidRPr="00DA3BBC">
          <w:rPr>
            <w:rFonts w:eastAsia="MS Mincho"/>
          </w:rPr>
          <w:tab/>
        </w:r>
      </w:ins>
      <w:bookmarkEnd w:id="32"/>
      <w:bookmarkEnd w:id="33"/>
      <w:bookmarkEnd w:id="34"/>
      <w:bookmarkEnd w:id="35"/>
      <w:bookmarkEnd w:id="36"/>
      <w:bookmarkEnd w:id="37"/>
      <w:bookmarkEnd w:id="38"/>
      <w:ins w:id="44" w:author="catt-2" w:date="2022-08-10T19:13:00Z">
        <w:r>
          <w:rPr>
            <w:rFonts w:eastAsiaTheme="minorEastAsia" w:hint="eastAsia"/>
            <w:lang w:eastAsia="zh-CN"/>
          </w:rPr>
          <w:t>Evaluation of solutions for PRU</w:t>
        </w:r>
      </w:ins>
    </w:p>
    <w:p w14:paraId="640CAF3C" w14:textId="77777777" w:rsidR="006A77BA" w:rsidRDefault="00BB05A8" w:rsidP="00CC7C02">
      <w:pPr>
        <w:rPr>
          <w:rFonts w:eastAsia="DengXian"/>
          <w:lang w:eastAsia="zh-CN"/>
        </w:rPr>
      </w:pPr>
      <w:ins w:id="45" w:author="catt-2" w:date="2022-07-25T10:59:00Z">
        <w:r w:rsidRPr="00B40934">
          <w:rPr>
            <w:rFonts w:eastAsia="DengXian"/>
            <w:lang w:eastAsia="zh-CN"/>
          </w:rPr>
          <w:t>The</w:t>
        </w:r>
        <w:r w:rsidRPr="00B40934">
          <w:rPr>
            <w:rFonts w:eastAsia="DengXian" w:hint="eastAsia"/>
            <w:lang w:eastAsia="zh-CN"/>
          </w:rPr>
          <w:t xml:space="preserve">re are </w:t>
        </w:r>
      </w:ins>
      <w:ins w:id="46" w:author="catt-v1" w:date="2022-08-19T14:52:00Z">
        <w:r w:rsidR="00B53433">
          <w:rPr>
            <w:rFonts w:eastAsia="DengXian" w:hint="eastAsia"/>
            <w:lang w:eastAsia="zh-CN"/>
          </w:rPr>
          <w:t>four</w:t>
        </w:r>
      </w:ins>
      <w:ins w:id="47" w:author="catt-2" w:date="2022-07-25T10:59:00Z">
        <w:r w:rsidRPr="00B40934">
          <w:rPr>
            <w:rFonts w:eastAsia="DengXian" w:hint="eastAsia"/>
            <w:lang w:eastAsia="zh-CN"/>
          </w:rPr>
          <w:t xml:space="preserve"> solutions related to </w:t>
        </w:r>
        <w:r>
          <w:rPr>
            <w:rFonts w:eastAsia="DengXian" w:hint="eastAsia"/>
            <w:lang w:eastAsia="zh-CN"/>
          </w:rPr>
          <w:t xml:space="preserve">Positioning Reference Units (PRU) of </w:t>
        </w:r>
        <w:r w:rsidRPr="00B40934">
          <w:rPr>
            <w:rFonts w:eastAsia="DengXian" w:hint="eastAsia"/>
            <w:lang w:eastAsia="zh-CN"/>
          </w:rPr>
          <w:t>KI#7, i</w:t>
        </w:r>
        <w:r w:rsidRPr="00B40934">
          <w:rPr>
            <w:rFonts w:eastAsia="DengXian"/>
            <w:lang w:eastAsia="zh-CN"/>
          </w:rPr>
          <w:t>.</w:t>
        </w:r>
        <w:r w:rsidRPr="00B40934">
          <w:rPr>
            <w:rFonts w:eastAsia="DengXian" w:hint="eastAsia"/>
            <w:lang w:eastAsia="zh-CN"/>
          </w:rPr>
          <w:t xml:space="preserve">e. </w:t>
        </w:r>
        <w:r>
          <w:rPr>
            <w:rFonts w:eastAsia="DengXian" w:hint="eastAsia"/>
            <w:lang w:eastAsia="zh-CN"/>
          </w:rPr>
          <w:t>solution</w:t>
        </w:r>
        <w:r w:rsidRPr="00B40934">
          <w:rPr>
            <w:rFonts w:eastAsia="DengXian" w:hint="eastAsia"/>
            <w:lang w:eastAsia="zh-CN"/>
          </w:rPr>
          <w:t>#15</w:t>
        </w:r>
      </w:ins>
      <w:ins w:id="48" w:author="catt-v1" w:date="2022-08-19T14:52:00Z">
        <w:r w:rsidR="00B53433">
          <w:rPr>
            <w:rFonts w:eastAsia="DengXian" w:hint="eastAsia"/>
            <w:lang w:eastAsia="zh-CN"/>
          </w:rPr>
          <w:t>,</w:t>
        </w:r>
      </w:ins>
      <w:ins w:id="49" w:author="catt-2" w:date="2022-07-25T10:59:00Z">
        <w:del w:id="50" w:author="catt-v1" w:date="2022-08-19T14:52:00Z">
          <w:r w:rsidDel="00B53433">
            <w:rPr>
              <w:rFonts w:eastAsia="DengXian" w:hint="eastAsia"/>
              <w:lang w:eastAsia="zh-CN"/>
            </w:rPr>
            <w:delText xml:space="preserve"> an</w:delText>
          </w:r>
        </w:del>
        <w:del w:id="51" w:author="catt-v1" w:date="2022-08-19T14:53:00Z">
          <w:r w:rsidDel="00B53433">
            <w:rPr>
              <w:rFonts w:eastAsia="DengXian" w:hint="eastAsia"/>
              <w:lang w:eastAsia="zh-CN"/>
            </w:rPr>
            <w:delText>d</w:delText>
          </w:r>
        </w:del>
        <w:r w:rsidRPr="00B40934">
          <w:rPr>
            <w:rFonts w:eastAsia="DengXian" w:hint="eastAsia"/>
            <w:lang w:eastAsia="zh-CN"/>
          </w:rPr>
          <w:t xml:space="preserve"> #16</w:t>
        </w:r>
      </w:ins>
      <w:ins w:id="52" w:author="catt-v1" w:date="2022-08-19T14:53:00Z">
        <w:r w:rsidR="00B53433">
          <w:rPr>
            <w:rFonts w:eastAsia="DengXian" w:hint="eastAsia"/>
            <w:lang w:eastAsia="zh-CN"/>
          </w:rPr>
          <w:t>, #X (S2-2206931), #Y (S2-2206942)</w:t>
        </w:r>
      </w:ins>
      <w:ins w:id="53" w:author="catt-2" w:date="2022-07-25T10:59:00Z">
        <w:r w:rsidRPr="00B40934">
          <w:rPr>
            <w:rFonts w:eastAsia="DengXian" w:hint="eastAsia"/>
            <w:lang w:eastAsia="zh-CN"/>
          </w:rPr>
          <w:t xml:space="preserve">. </w:t>
        </w:r>
      </w:ins>
      <w:ins w:id="54" w:author="catt-2" w:date="2022-07-26T09:38:00Z">
        <w:r w:rsidR="00CC7C02">
          <w:rPr>
            <w:rFonts w:eastAsia="DengXian" w:hint="eastAsia"/>
            <w:lang w:eastAsia="zh-CN"/>
          </w:rPr>
          <w:t>S</w:t>
        </w:r>
        <w:r w:rsidR="00CC7C02" w:rsidRPr="00B40934">
          <w:rPr>
            <w:rFonts w:eastAsia="DengXian" w:hint="eastAsia"/>
            <w:lang w:eastAsia="zh-CN"/>
          </w:rPr>
          <w:t xml:space="preserve">olution#15 includes three </w:t>
        </w:r>
        <w:r w:rsidR="00CC7C02">
          <w:rPr>
            <w:rFonts w:eastAsia="DengXian" w:hint="eastAsia"/>
            <w:lang w:eastAsia="zh-CN"/>
          </w:rPr>
          <w:t xml:space="preserve">options from </w:t>
        </w:r>
        <w:r w:rsidR="00CC7C02" w:rsidRPr="00AC175D">
          <w:rPr>
            <w:rFonts w:eastAsia="DengXian"/>
            <w:lang w:eastAsia="zh-CN"/>
          </w:rPr>
          <w:t>PRU Information Acquisition</w:t>
        </w:r>
        <w:r w:rsidR="00CC7C02" w:rsidRPr="00AC175D" w:rsidDel="002F2009">
          <w:rPr>
            <w:rFonts w:eastAsia="DengXian" w:hint="eastAsia"/>
            <w:lang w:eastAsia="zh-CN"/>
          </w:rPr>
          <w:t xml:space="preserve"> </w:t>
        </w:r>
        <w:r w:rsidR="00CC7C02">
          <w:rPr>
            <w:rFonts w:eastAsia="DengXian" w:hint="eastAsia"/>
            <w:lang w:eastAsia="zh-CN"/>
          </w:rPr>
          <w:t xml:space="preserve">perspective, which are </w:t>
        </w:r>
        <w:r w:rsidR="00CC7C02">
          <w:rPr>
            <w:rFonts w:eastAsia="DengXian"/>
            <w:lang w:eastAsia="zh-CN"/>
          </w:rPr>
          <w:t>referred</w:t>
        </w:r>
        <w:r w:rsidR="00CC7C02">
          <w:rPr>
            <w:rFonts w:eastAsia="DengXian" w:hint="eastAsia"/>
            <w:lang w:eastAsia="zh-CN"/>
          </w:rPr>
          <w:t xml:space="preserve"> as solution#15-AMF, solution#15-LMF and solution#15-UDM</w:t>
        </w:r>
        <w:r w:rsidR="00CC7C02" w:rsidRPr="00B40934">
          <w:rPr>
            <w:rFonts w:eastAsia="DengXian" w:hint="eastAsia"/>
            <w:lang w:eastAsia="zh-CN"/>
          </w:rPr>
          <w:t>.</w:t>
        </w:r>
      </w:ins>
    </w:p>
    <w:p w14:paraId="55AB8562" w14:textId="77777777" w:rsidR="00CC7C02" w:rsidRPr="00BB05A8" w:rsidRDefault="00CC7C02" w:rsidP="00CC7C02">
      <w:pPr>
        <w:rPr>
          <w:ins w:id="55" w:author="catt-2" w:date="2022-07-26T09:38:00Z"/>
          <w:rFonts w:eastAsia="DengXian"/>
          <w:lang w:eastAsia="zh-CN"/>
        </w:rPr>
      </w:pPr>
      <w:ins w:id="56" w:author="catt-2" w:date="2022-07-26T09:38:00Z">
        <w:r>
          <w:t>T</w:t>
        </w:r>
        <w:r>
          <w:rPr>
            <w:rFonts w:hint="eastAsia"/>
          </w:rPr>
          <w:t xml:space="preserve">he </w:t>
        </w:r>
        <w:r w:rsidRPr="001F5FE6">
          <w:rPr>
            <w:rFonts w:eastAsia="DengXian" w:hint="eastAsia"/>
            <w:lang w:eastAsia="zh-CN"/>
          </w:rPr>
          <w:t>compar</w:t>
        </w:r>
        <w:r>
          <w:rPr>
            <w:rFonts w:eastAsia="DengXian" w:hint="eastAsia"/>
            <w:lang w:eastAsia="zh-CN"/>
          </w:rPr>
          <w:t>ison</w:t>
        </w:r>
      </w:ins>
      <w:ins w:id="57" w:author="catt-2" w:date="2022-07-26T09:39:00Z">
        <w:r>
          <w:rPr>
            <w:rFonts w:eastAsia="DengXian" w:hint="eastAsia"/>
            <w:lang w:eastAsia="zh-CN"/>
          </w:rPr>
          <w:t xml:space="preserve"> </w:t>
        </w:r>
      </w:ins>
      <w:ins w:id="58" w:author="catt-2" w:date="2022-07-26T11:35:00Z">
        <w:r w:rsidR="00FE5101">
          <w:rPr>
            <w:rFonts w:eastAsia="DengXian" w:hint="eastAsia"/>
            <w:lang w:eastAsia="zh-CN"/>
          </w:rPr>
          <w:t>of solutions</w:t>
        </w:r>
      </w:ins>
      <w:ins w:id="59" w:author="catt-2" w:date="2022-07-26T09:38:00Z">
        <w:r>
          <w:rPr>
            <w:rFonts w:hint="eastAsia"/>
          </w:rPr>
          <w:t xml:space="preserve"> is shown in </w:t>
        </w:r>
        <w:r w:rsidRPr="00BB05A8">
          <w:rPr>
            <w:rFonts w:eastAsia="DengXian" w:hint="eastAsia"/>
            <w:lang w:eastAsia="zh-CN"/>
          </w:rPr>
          <w:t>T</w:t>
        </w:r>
        <w:r>
          <w:rPr>
            <w:rFonts w:hint="eastAsia"/>
          </w:rPr>
          <w:t>able</w:t>
        </w:r>
        <w:r>
          <w:rPr>
            <w:lang w:val="en-US"/>
          </w:rPr>
          <w:t> </w:t>
        </w:r>
      </w:ins>
      <w:ins w:id="60" w:author="catt-2" w:date="2022-07-26T11:36:00Z">
        <w:r w:rsidR="00FE5101">
          <w:rPr>
            <w:rFonts w:eastAsia="DengXian" w:hint="eastAsia"/>
            <w:lang w:val="en-US" w:eastAsia="zh-CN"/>
          </w:rPr>
          <w:t>7.x-1</w:t>
        </w:r>
      </w:ins>
      <w:ins w:id="61" w:author="catt-2" w:date="2022-07-26T09:38:00Z">
        <w:r>
          <w:rPr>
            <w:rFonts w:hint="eastAsia"/>
          </w:rPr>
          <w:t>.</w:t>
        </w:r>
      </w:ins>
    </w:p>
    <w:p w14:paraId="3028F2B8" w14:textId="77777777" w:rsidR="00CC7C02" w:rsidRPr="000063DB" w:rsidRDefault="00CC7C02" w:rsidP="00CC7C02">
      <w:pPr>
        <w:pStyle w:val="TH"/>
        <w:rPr>
          <w:ins w:id="62" w:author="catt-2" w:date="2022-07-26T09:32:00Z"/>
          <w:lang w:eastAsia="zh-CN"/>
        </w:rPr>
      </w:pPr>
      <w:ins w:id="63" w:author="catt-2" w:date="2022-07-26T09:32:00Z">
        <w:r w:rsidRPr="000063DB">
          <w:rPr>
            <w:lang w:eastAsia="zh-CN"/>
          </w:rPr>
          <w:lastRenderedPageBreak/>
          <w:t xml:space="preserve">Table </w:t>
        </w:r>
      </w:ins>
      <w:ins w:id="64" w:author="catt-2" w:date="2022-07-26T11:36:00Z">
        <w:r w:rsidR="00FE5101">
          <w:rPr>
            <w:rFonts w:eastAsiaTheme="minorEastAsia" w:hint="eastAsia"/>
            <w:lang w:eastAsia="zh-CN"/>
          </w:rPr>
          <w:t>7.x-</w:t>
        </w:r>
      </w:ins>
      <w:ins w:id="65" w:author="catt-2" w:date="2022-07-26T09:32:00Z">
        <w:r w:rsidRPr="000063DB">
          <w:rPr>
            <w:lang w:eastAsia="zh-CN"/>
          </w:rPr>
          <w:t xml:space="preserve">1: </w:t>
        </w:r>
      </w:ins>
      <w:ins w:id="66" w:author="catt-v1" w:date="2022-08-19T14:52:00Z">
        <w:r w:rsidR="00B53433">
          <w:rPr>
            <w:rFonts w:eastAsiaTheme="minorEastAsia" w:hint="eastAsia"/>
            <w:lang w:eastAsia="zh-CN"/>
          </w:rPr>
          <w:t>C</w:t>
        </w:r>
        <w:r w:rsidR="00B53433">
          <w:rPr>
            <w:rFonts w:eastAsiaTheme="minorEastAsia"/>
            <w:lang w:eastAsia="zh-CN"/>
          </w:rPr>
          <w:t>omparison</w:t>
        </w:r>
      </w:ins>
      <w:ins w:id="67" w:author="catt-2" w:date="2022-07-26T09:32:00Z">
        <w:r w:rsidRPr="001F5FE6">
          <w:rPr>
            <w:rFonts w:eastAsia="DengXian" w:hint="eastAsia"/>
            <w:lang w:eastAsia="zh-CN"/>
          </w:rPr>
          <w:t xml:space="preserve"> of s</w:t>
        </w:r>
        <w:r w:rsidRPr="000063DB">
          <w:rPr>
            <w:lang w:eastAsia="zh-CN"/>
          </w:rPr>
          <w:t>olutions to</w:t>
        </w:r>
        <w:r w:rsidRPr="001F5FE6">
          <w:rPr>
            <w:rFonts w:eastAsia="DengXian" w:hint="eastAsia"/>
            <w:lang w:eastAsia="zh-CN"/>
          </w:rPr>
          <w:t xml:space="preserve"> PRU of KI#7</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418"/>
        <w:gridCol w:w="1842"/>
        <w:gridCol w:w="993"/>
        <w:gridCol w:w="1417"/>
        <w:gridCol w:w="1418"/>
        <w:gridCol w:w="1275"/>
      </w:tblGrid>
      <w:tr w:rsidR="00B53433" w:rsidRPr="001F5FE6" w14:paraId="7BD2CC2C" w14:textId="77777777" w:rsidTr="00476249">
        <w:trPr>
          <w:ins w:id="68" w:author="catt-2" w:date="2022-07-26T11:34:00Z"/>
        </w:trPr>
        <w:tc>
          <w:tcPr>
            <w:tcW w:w="1384" w:type="dxa"/>
            <w:tcBorders>
              <w:tl2br w:val="single" w:sz="4" w:space="0" w:color="auto"/>
            </w:tcBorders>
            <w:shd w:val="clear" w:color="auto" w:fill="auto"/>
          </w:tcPr>
          <w:p w14:paraId="2DF448D3" w14:textId="77777777" w:rsidR="00B53433" w:rsidRPr="003549B2" w:rsidRDefault="00B53433" w:rsidP="00D41908">
            <w:pPr>
              <w:pStyle w:val="TAH"/>
              <w:jc w:val="left"/>
              <w:rPr>
                <w:ins w:id="69" w:author="catt-2" w:date="2022-07-26T11:34:00Z"/>
                <w:lang w:eastAsia="zh-CN"/>
              </w:rPr>
            </w:pPr>
          </w:p>
        </w:tc>
        <w:tc>
          <w:tcPr>
            <w:tcW w:w="1418" w:type="dxa"/>
            <w:shd w:val="clear" w:color="auto" w:fill="auto"/>
          </w:tcPr>
          <w:p w14:paraId="0F9A812D" w14:textId="77777777" w:rsidR="00B53433" w:rsidRPr="003549B2" w:rsidRDefault="00B53433" w:rsidP="00D41908">
            <w:pPr>
              <w:pStyle w:val="TAH"/>
              <w:rPr>
                <w:ins w:id="70" w:author="catt-2" w:date="2022-07-26T11:34:00Z"/>
                <w:lang w:eastAsia="zh-CN"/>
              </w:rPr>
            </w:pPr>
            <w:ins w:id="71" w:author="catt-2" w:date="2022-07-26T11:34:00Z">
              <w:r w:rsidRPr="003549B2">
                <w:rPr>
                  <w:lang w:eastAsia="zh-CN"/>
                </w:rPr>
                <w:t>S</w:t>
              </w:r>
              <w:r w:rsidRPr="003549B2">
                <w:rPr>
                  <w:rFonts w:hint="eastAsia"/>
                  <w:lang w:eastAsia="zh-CN"/>
                </w:rPr>
                <w:t>ol#15-AMF</w:t>
              </w:r>
            </w:ins>
          </w:p>
        </w:tc>
        <w:tc>
          <w:tcPr>
            <w:tcW w:w="1842" w:type="dxa"/>
            <w:shd w:val="clear" w:color="auto" w:fill="auto"/>
          </w:tcPr>
          <w:p w14:paraId="355A4981" w14:textId="77777777" w:rsidR="00B53433" w:rsidRPr="003549B2" w:rsidRDefault="00B53433" w:rsidP="00D41908">
            <w:pPr>
              <w:pStyle w:val="TAH"/>
              <w:rPr>
                <w:ins w:id="72" w:author="catt-2" w:date="2022-07-26T11:34:00Z"/>
                <w:lang w:eastAsia="zh-CN"/>
              </w:rPr>
            </w:pPr>
            <w:ins w:id="73" w:author="catt-2" w:date="2022-07-26T11:34:00Z">
              <w:r w:rsidRPr="003549B2">
                <w:rPr>
                  <w:lang w:eastAsia="zh-CN"/>
                </w:rPr>
                <w:t>S</w:t>
              </w:r>
              <w:r w:rsidRPr="003549B2">
                <w:rPr>
                  <w:rFonts w:hint="eastAsia"/>
                  <w:lang w:eastAsia="zh-CN"/>
                </w:rPr>
                <w:t>ol#15-LMF</w:t>
              </w:r>
            </w:ins>
          </w:p>
        </w:tc>
        <w:tc>
          <w:tcPr>
            <w:tcW w:w="993" w:type="dxa"/>
            <w:shd w:val="clear" w:color="auto" w:fill="auto"/>
          </w:tcPr>
          <w:p w14:paraId="63C2AF81" w14:textId="77777777" w:rsidR="00B53433" w:rsidRPr="003549B2" w:rsidRDefault="00B53433" w:rsidP="00D41908">
            <w:pPr>
              <w:pStyle w:val="TAH"/>
              <w:rPr>
                <w:ins w:id="74" w:author="catt-2" w:date="2022-07-26T11:34:00Z"/>
                <w:lang w:eastAsia="zh-CN"/>
              </w:rPr>
            </w:pPr>
            <w:ins w:id="75" w:author="catt-2" w:date="2022-07-26T11:34:00Z">
              <w:r w:rsidRPr="003549B2">
                <w:rPr>
                  <w:lang w:eastAsia="zh-CN"/>
                </w:rPr>
                <w:t>S</w:t>
              </w:r>
              <w:r w:rsidRPr="003549B2">
                <w:rPr>
                  <w:rFonts w:hint="eastAsia"/>
                  <w:lang w:eastAsia="zh-CN"/>
                </w:rPr>
                <w:t>ol#15-UDM</w:t>
              </w:r>
            </w:ins>
          </w:p>
        </w:tc>
        <w:tc>
          <w:tcPr>
            <w:tcW w:w="1417" w:type="dxa"/>
            <w:shd w:val="clear" w:color="auto" w:fill="auto"/>
          </w:tcPr>
          <w:p w14:paraId="3ED3D94E" w14:textId="77777777" w:rsidR="00B53433" w:rsidRPr="003549B2" w:rsidRDefault="00B53433" w:rsidP="00D41908">
            <w:pPr>
              <w:pStyle w:val="TAH"/>
              <w:rPr>
                <w:ins w:id="76" w:author="catt-2" w:date="2022-07-26T11:34:00Z"/>
                <w:lang w:eastAsia="zh-CN"/>
              </w:rPr>
            </w:pPr>
            <w:ins w:id="77" w:author="catt-2" w:date="2022-07-26T11:34:00Z">
              <w:r w:rsidRPr="003549B2">
                <w:rPr>
                  <w:lang w:eastAsia="zh-CN"/>
                </w:rPr>
                <w:t>S</w:t>
              </w:r>
              <w:r w:rsidRPr="003549B2">
                <w:rPr>
                  <w:rFonts w:hint="eastAsia"/>
                  <w:lang w:eastAsia="zh-CN"/>
                </w:rPr>
                <w:t>ol#16</w:t>
              </w:r>
            </w:ins>
          </w:p>
        </w:tc>
        <w:tc>
          <w:tcPr>
            <w:tcW w:w="1418" w:type="dxa"/>
          </w:tcPr>
          <w:p w14:paraId="60445F53" w14:textId="77777777" w:rsidR="00B53433" w:rsidRDefault="00B53433" w:rsidP="00D41908">
            <w:pPr>
              <w:pStyle w:val="TAH"/>
              <w:rPr>
                <w:ins w:id="78" w:author="catt-v1" w:date="2022-08-19T14:45:00Z"/>
                <w:rFonts w:eastAsiaTheme="minorEastAsia"/>
                <w:lang w:eastAsia="zh-CN"/>
              </w:rPr>
            </w:pPr>
            <w:proofErr w:type="spellStart"/>
            <w:ins w:id="79" w:author="catt-v1" w:date="2022-08-19T14:54:00Z">
              <w:r>
                <w:rPr>
                  <w:rFonts w:eastAsiaTheme="minorEastAsia"/>
                  <w:lang w:eastAsia="zh-CN"/>
                </w:rPr>
                <w:t>S</w:t>
              </w:r>
              <w:r>
                <w:rPr>
                  <w:rFonts w:eastAsiaTheme="minorEastAsia" w:hint="eastAsia"/>
                  <w:lang w:eastAsia="zh-CN"/>
                </w:rPr>
                <w:t>ol#X</w:t>
              </w:r>
            </w:ins>
            <w:proofErr w:type="spellEnd"/>
          </w:p>
          <w:p w14:paraId="3A09D2C3" w14:textId="77777777" w:rsidR="00B53433" w:rsidRPr="00476249" w:rsidRDefault="00B53433" w:rsidP="00D41908">
            <w:pPr>
              <w:pStyle w:val="TAH"/>
              <w:rPr>
                <w:ins w:id="80" w:author="catt-v1" w:date="2022-08-19T14:43:00Z"/>
                <w:lang w:eastAsia="zh-CN"/>
              </w:rPr>
            </w:pPr>
            <w:ins w:id="81" w:author="catt-v1" w:date="2022-08-19T14:45:00Z">
              <w:r>
                <w:rPr>
                  <w:rFonts w:eastAsiaTheme="minorEastAsia" w:hint="eastAsia"/>
                  <w:lang w:eastAsia="zh-CN"/>
                </w:rPr>
                <w:t>(S2-2206931)</w:t>
              </w:r>
            </w:ins>
          </w:p>
        </w:tc>
        <w:tc>
          <w:tcPr>
            <w:tcW w:w="1275" w:type="dxa"/>
          </w:tcPr>
          <w:p w14:paraId="25E753FD" w14:textId="77777777" w:rsidR="00B53433" w:rsidRDefault="00B53433" w:rsidP="00D41908">
            <w:pPr>
              <w:pStyle w:val="TAH"/>
              <w:rPr>
                <w:ins w:id="82" w:author="catt-v1" w:date="2022-08-19T14:46:00Z"/>
                <w:rFonts w:eastAsiaTheme="minorEastAsia"/>
                <w:lang w:eastAsia="zh-CN"/>
              </w:rPr>
            </w:pPr>
            <w:proofErr w:type="spellStart"/>
            <w:ins w:id="83" w:author="catt-v1" w:date="2022-08-19T14:54:00Z">
              <w:r>
                <w:rPr>
                  <w:rFonts w:eastAsiaTheme="minorEastAsia" w:hint="eastAsia"/>
                  <w:lang w:eastAsia="zh-CN"/>
                </w:rPr>
                <w:t>Sol#Y</w:t>
              </w:r>
            </w:ins>
            <w:proofErr w:type="spellEnd"/>
          </w:p>
          <w:p w14:paraId="368DDFE3" w14:textId="77777777" w:rsidR="00B53433" w:rsidRPr="00476249" w:rsidRDefault="00B53433" w:rsidP="00D41908">
            <w:pPr>
              <w:pStyle w:val="TAH"/>
              <w:rPr>
                <w:ins w:id="84" w:author="catt-v1" w:date="2022-08-19T14:44:00Z"/>
                <w:lang w:eastAsia="zh-CN"/>
              </w:rPr>
            </w:pPr>
            <w:ins w:id="85" w:author="catt-v1" w:date="2022-08-19T14:46:00Z">
              <w:r>
                <w:rPr>
                  <w:rFonts w:eastAsiaTheme="minorEastAsia" w:hint="eastAsia"/>
                  <w:lang w:eastAsia="zh-CN"/>
                </w:rPr>
                <w:t>(S2-2206942)</w:t>
              </w:r>
            </w:ins>
          </w:p>
        </w:tc>
      </w:tr>
      <w:tr w:rsidR="00B53433" w:rsidRPr="001F5FE6" w14:paraId="3071EEF7" w14:textId="77777777" w:rsidTr="001A36A3">
        <w:trPr>
          <w:ins w:id="86" w:author="catt-2" w:date="2022-07-26T11:34:00Z"/>
        </w:trPr>
        <w:tc>
          <w:tcPr>
            <w:tcW w:w="1384" w:type="dxa"/>
            <w:vMerge w:val="restart"/>
            <w:shd w:val="clear" w:color="auto" w:fill="auto"/>
          </w:tcPr>
          <w:p w14:paraId="60EFA37A" w14:textId="77777777" w:rsidR="00B53433" w:rsidRPr="00B679F9" w:rsidRDefault="00B53433" w:rsidP="00D41908">
            <w:pPr>
              <w:pStyle w:val="TAH"/>
              <w:rPr>
                <w:ins w:id="87" w:author="catt-2" w:date="2022-07-26T11:34:00Z"/>
                <w:rFonts w:eastAsiaTheme="minorEastAsia"/>
                <w:lang w:eastAsia="zh-CN"/>
              </w:rPr>
            </w:pPr>
            <w:ins w:id="88" w:author="catt-2" w:date="2022-07-26T11:34:00Z">
              <w:r>
                <w:rPr>
                  <w:rFonts w:eastAsiaTheme="minorEastAsia" w:hint="eastAsia"/>
                  <w:lang w:eastAsia="zh-CN"/>
                </w:rPr>
                <w:t>PRU Registration</w:t>
              </w:r>
            </w:ins>
          </w:p>
        </w:tc>
        <w:tc>
          <w:tcPr>
            <w:tcW w:w="1418" w:type="dxa"/>
            <w:shd w:val="clear" w:color="auto" w:fill="auto"/>
          </w:tcPr>
          <w:p w14:paraId="645F63F2" w14:textId="77777777" w:rsidR="00B53433" w:rsidRPr="001F5FE6" w:rsidRDefault="00B53433" w:rsidP="00D41908">
            <w:pPr>
              <w:pStyle w:val="TAH"/>
              <w:jc w:val="left"/>
              <w:rPr>
                <w:ins w:id="89" w:author="catt-2" w:date="2022-07-26T11:34:00Z"/>
                <w:rFonts w:eastAsia="DengXian"/>
                <w:b w:val="0"/>
                <w:lang w:eastAsia="zh-CN"/>
              </w:rPr>
            </w:pPr>
            <w:ins w:id="90" w:author="catt-2" w:date="2022-07-26T11:34:00Z">
              <w:r>
                <w:rPr>
                  <w:rFonts w:eastAsiaTheme="minorEastAsia" w:hint="eastAsia"/>
                  <w:b w:val="0"/>
                  <w:lang w:eastAsia="zh-CN"/>
                </w:rPr>
                <w:t xml:space="preserve">UE sends </w:t>
              </w:r>
              <w:r w:rsidRPr="001F5FE6">
                <w:rPr>
                  <w:rFonts w:eastAsia="DengXian" w:hint="eastAsia"/>
                  <w:b w:val="0"/>
                  <w:lang w:eastAsia="zh-CN"/>
                </w:rPr>
                <w:t>Registration Request including PRU information</w:t>
              </w:r>
              <w:r>
                <w:rPr>
                  <w:rFonts w:eastAsia="DengXian" w:hint="eastAsia"/>
                  <w:b w:val="0"/>
                  <w:lang w:eastAsia="zh-CN"/>
                </w:rPr>
                <w:t xml:space="preserve"> to AMF</w:t>
              </w:r>
            </w:ins>
          </w:p>
        </w:tc>
        <w:tc>
          <w:tcPr>
            <w:tcW w:w="1842" w:type="dxa"/>
            <w:shd w:val="clear" w:color="auto" w:fill="auto"/>
          </w:tcPr>
          <w:p w14:paraId="3A8A38F2" w14:textId="77777777" w:rsidR="00B53433" w:rsidRPr="001F5FE6" w:rsidRDefault="00B53433" w:rsidP="00D41908">
            <w:pPr>
              <w:pStyle w:val="TAH"/>
              <w:jc w:val="left"/>
              <w:rPr>
                <w:ins w:id="91" w:author="catt-2" w:date="2022-07-26T11:34:00Z"/>
                <w:rFonts w:eastAsia="DengXian"/>
                <w:b w:val="0"/>
                <w:lang w:eastAsia="zh-CN"/>
              </w:rPr>
            </w:pPr>
            <w:ins w:id="92" w:author="catt-2" w:date="2022-07-26T11:34:00Z">
              <w:r>
                <w:rPr>
                  <w:rFonts w:eastAsia="DengXian" w:hint="eastAsia"/>
                  <w:b w:val="0"/>
                  <w:lang w:eastAsia="zh-CN"/>
                </w:rPr>
                <w:t>I</w:t>
              </w:r>
              <w:r w:rsidRPr="001F5FE6">
                <w:rPr>
                  <w:rFonts w:eastAsia="DengXian" w:hint="eastAsia"/>
                  <w:b w:val="0"/>
                  <w:lang w:eastAsia="zh-CN"/>
                </w:rPr>
                <w:t>ncluding two options:</w:t>
              </w:r>
            </w:ins>
          </w:p>
          <w:p w14:paraId="63B76352" w14:textId="77777777" w:rsidR="00B53433" w:rsidRPr="001F5FE6" w:rsidRDefault="00B53433" w:rsidP="00D41908">
            <w:pPr>
              <w:pStyle w:val="TAH"/>
              <w:numPr>
                <w:ilvl w:val="0"/>
                <w:numId w:val="33"/>
              </w:numPr>
              <w:jc w:val="left"/>
              <w:rPr>
                <w:ins w:id="93" w:author="catt-2" w:date="2022-07-26T11:34:00Z"/>
                <w:rFonts w:eastAsia="DengXian"/>
                <w:b w:val="0"/>
                <w:lang w:eastAsia="zh-CN"/>
              </w:rPr>
            </w:pPr>
            <w:ins w:id="94" w:author="catt-2" w:date="2022-07-26T11:34:00Z">
              <w:r w:rsidRPr="001F5FE6">
                <w:rPr>
                  <w:rFonts w:eastAsia="DengXian"/>
                  <w:b w:val="0"/>
                  <w:lang w:eastAsia="zh-CN"/>
                </w:rPr>
                <w:t>O</w:t>
              </w:r>
              <w:r w:rsidRPr="001F5FE6">
                <w:rPr>
                  <w:rFonts w:eastAsia="DengXian" w:hint="eastAsia"/>
                  <w:b w:val="0"/>
                  <w:lang w:eastAsia="zh-CN"/>
                </w:rPr>
                <w:t>ption#</w:t>
              </w:r>
              <w:r>
                <w:rPr>
                  <w:rFonts w:eastAsia="DengXian" w:hint="eastAsia"/>
                  <w:b w:val="0"/>
                  <w:lang w:eastAsia="zh-CN"/>
                </w:rPr>
                <w:t>B.</w:t>
              </w:r>
              <w:r w:rsidRPr="001F5FE6">
                <w:rPr>
                  <w:rFonts w:eastAsia="DengXian" w:hint="eastAsia"/>
                  <w:b w:val="0"/>
                  <w:lang w:eastAsia="zh-CN"/>
                </w:rPr>
                <w:t xml:space="preserve">1: UE sends PRU Registration Request including PRU information to LMF via AMF. </w:t>
              </w:r>
              <w:r w:rsidRPr="001F5FE6">
                <w:rPr>
                  <w:rFonts w:eastAsia="DengXian"/>
                  <w:b w:val="0"/>
                  <w:lang w:eastAsia="zh-CN"/>
                </w:rPr>
                <w:t>T</w:t>
              </w:r>
              <w:r w:rsidRPr="001F5FE6">
                <w:rPr>
                  <w:rFonts w:eastAsia="DengXian" w:hint="eastAsia"/>
                  <w:b w:val="0"/>
                  <w:lang w:eastAsia="zh-CN"/>
                </w:rPr>
                <w:t>he message is a supplementary service operation.</w:t>
              </w:r>
            </w:ins>
          </w:p>
          <w:p w14:paraId="0D6A1E9A" w14:textId="77777777" w:rsidR="00B53433" w:rsidRPr="001F5FE6" w:rsidRDefault="00B53433" w:rsidP="00D41908">
            <w:pPr>
              <w:pStyle w:val="TAH"/>
              <w:numPr>
                <w:ilvl w:val="0"/>
                <w:numId w:val="33"/>
              </w:numPr>
              <w:jc w:val="left"/>
              <w:rPr>
                <w:ins w:id="95" w:author="catt-2" w:date="2022-07-26T11:34:00Z"/>
                <w:rFonts w:eastAsia="DengXian"/>
                <w:b w:val="0"/>
                <w:lang w:eastAsia="zh-CN"/>
              </w:rPr>
            </w:pPr>
            <w:ins w:id="96" w:author="catt-2" w:date="2022-07-26T11:34:00Z">
              <w:r w:rsidRPr="001F5FE6">
                <w:rPr>
                  <w:rFonts w:eastAsia="DengXian"/>
                  <w:b w:val="0"/>
                  <w:lang w:eastAsia="zh-CN"/>
                </w:rPr>
                <w:t>O</w:t>
              </w:r>
              <w:r w:rsidRPr="001F5FE6">
                <w:rPr>
                  <w:rFonts w:eastAsia="DengXian" w:hint="eastAsia"/>
                  <w:b w:val="0"/>
                  <w:lang w:eastAsia="zh-CN"/>
                </w:rPr>
                <w:t>ption#</w:t>
              </w:r>
              <w:r>
                <w:rPr>
                  <w:rFonts w:eastAsia="DengXian" w:hint="eastAsia"/>
                  <w:b w:val="0"/>
                  <w:lang w:eastAsia="zh-CN"/>
                </w:rPr>
                <w:t>B.</w:t>
              </w:r>
              <w:r w:rsidRPr="001F5FE6">
                <w:rPr>
                  <w:rFonts w:eastAsia="DengXian" w:hint="eastAsia"/>
                  <w:b w:val="0"/>
                  <w:lang w:eastAsia="zh-CN"/>
                </w:rPr>
                <w:t>2: UE sends PRU Registration Request including PRU information to LMF via LPP</w:t>
              </w:r>
              <w:r>
                <w:rPr>
                  <w:rFonts w:eastAsia="DengXian" w:hint="eastAsia"/>
                  <w:b w:val="0"/>
                  <w:lang w:eastAsia="zh-CN"/>
                </w:rPr>
                <w:t xml:space="preserve"> procedure</w:t>
              </w:r>
              <w:r w:rsidRPr="001F5FE6">
                <w:rPr>
                  <w:rFonts w:eastAsia="DengXian" w:hint="eastAsia"/>
                  <w:b w:val="0"/>
                  <w:lang w:eastAsia="zh-CN"/>
                </w:rPr>
                <w:t>.</w:t>
              </w:r>
            </w:ins>
          </w:p>
        </w:tc>
        <w:tc>
          <w:tcPr>
            <w:tcW w:w="993" w:type="dxa"/>
            <w:vMerge w:val="restart"/>
            <w:shd w:val="clear" w:color="auto" w:fill="auto"/>
          </w:tcPr>
          <w:p w14:paraId="3B24BD4E" w14:textId="77777777" w:rsidR="00B53433" w:rsidRPr="001F5FE6" w:rsidRDefault="00B53433" w:rsidP="00D41908">
            <w:pPr>
              <w:pStyle w:val="TAH"/>
              <w:jc w:val="left"/>
              <w:rPr>
                <w:ins w:id="97" w:author="catt-2" w:date="2022-07-26T11:34:00Z"/>
                <w:rFonts w:eastAsia="DengXian"/>
                <w:b w:val="0"/>
                <w:lang w:eastAsia="zh-CN"/>
              </w:rPr>
            </w:pPr>
            <w:ins w:id="98" w:author="catt-2" w:date="2022-07-26T11:34:00Z">
              <w:r w:rsidRPr="001F5FE6">
                <w:rPr>
                  <w:rFonts w:eastAsia="DengXian" w:hint="eastAsia"/>
                  <w:b w:val="0"/>
                  <w:lang w:eastAsia="zh-CN"/>
                </w:rPr>
                <w:t>PRU information included in the UE subscription data is pre-configured in UDM</w:t>
              </w:r>
            </w:ins>
          </w:p>
        </w:tc>
        <w:tc>
          <w:tcPr>
            <w:tcW w:w="1417" w:type="dxa"/>
            <w:shd w:val="clear" w:color="auto" w:fill="auto"/>
          </w:tcPr>
          <w:p w14:paraId="0B7F3E7E" w14:textId="77777777" w:rsidR="00B53433" w:rsidRDefault="00B53433" w:rsidP="00D41908">
            <w:pPr>
              <w:pStyle w:val="TAH"/>
              <w:jc w:val="left"/>
              <w:rPr>
                <w:ins w:id="99" w:author="catt-2" w:date="2022-07-26T11:34:00Z"/>
                <w:rFonts w:eastAsia="DengXian"/>
                <w:b w:val="0"/>
                <w:lang w:eastAsia="zh-CN"/>
              </w:rPr>
            </w:pPr>
            <w:ins w:id="100" w:author="catt-2" w:date="2022-07-26T11:34:00Z">
              <w:r>
                <w:rPr>
                  <w:rFonts w:eastAsia="DengXian"/>
                  <w:b w:val="0"/>
                  <w:lang w:eastAsia="zh-CN"/>
                </w:rPr>
                <w:t>W</w:t>
              </w:r>
              <w:r>
                <w:rPr>
                  <w:rFonts w:eastAsia="DengXian" w:hint="eastAsia"/>
                  <w:b w:val="0"/>
                  <w:lang w:eastAsia="zh-CN"/>
                </w:rPr>
                <w:t xml:space="preserve">hen </w:t>
              </w:r>
              <w:r w:rsidRPr="001F5FE6">
                <w:rPr>
                  <w:rFonts w:eastAsia="DengXian" w:hint="eastAsia"/>
                  <w:b w:val="0"/>
                  <w:lang w:eastAsia="zh-CN"/>
                </w:rPr>
                <w:t>AMF</w:t>
              </w:r>
              <w:r>
                <w:rPr>
                  <w:rFonts w:eastAsia="DengXian" w:hint="eastAsia"/>
                  <w:b w:val="0"/>
                  <w:lang w:eastAsia="zh-CN"/>
                </w:rPr>
                <w:t xml:space="preserve"> receives PRU indication in Registration Request, it</w:t>
              </w:r>
              <w:r w:rsidRPr="001F5FE6">
                <w:rPr>
                  <w:rFonts w:eastAsia="DengXian" w:hint="eastAsia"/>
                  <w:b w:val="0"/>
                  <w:lang w:eastAsia="zh-CN"/>
                </w:rPr>
                <w:t xml:space="preserve"> triggers positioning procedure after the Registration procedure. </w:t>
              </w:r>
            </w:ins>
          </w:p>
          <w:p w14:paraId="2B8D237E" w14:textId="77777777" w:rsidR="00B53433" w:rsidRPr="001F5FE6" w:rsidRDefault="00B53433" w:rsidP="00D41908">
            <w:pPr>
              <w:pStyle w:val="TAH"/>
              <w:jc w:val="left"/>
              <w:rPr>
                <w:ins w:id="101" w:author="catt-2" w:date="2022-07-26T11:34:00Z"/>
                <w:rFonts w:eastAsia="DengXian"/>
                <w:b w:val="0"/>
                <w:lang w:eastAsia="zh-CN"/>
              </w:rPr>
            </w:pPr>
            <w:ins w:id="102" w:author="catt-2" w:date="2022-07-26T11:34:00Z">
              <w:r w:rsidRPr="001F5FE6">
                <w:rPr>
                  <w:rFonts w:eastAsia="DengXian" w:hint="eastAsia"/>
                  <w:b w:val="0"/>
                  <w:lang w:eastAsia="zh-CN"/>
                </w:rPr>
                <w:t xml:space="preserve">LMF obtains PRU location </w:t>
              </w:r>
              <w:r>
                <w:rPr>
                  <w:rFonts w:eastAsia="DengXian" w:hint="eastAsia"/>
                  <w:b w:val="0"/>
                  <w:lang w:eastAsia="zh-CN"/>
                </w:rPr>
                <w:t xml:space="preserve">after the positioning procedure </w:t>
              </w:r>
              <w:r w:rsidRPr="001F5FE6">
                <w:rPr>
                  <w:rFonts w:eastAsia="DengXian" w:hint="eastAsia"/>
                  <w:b w:val="0"/>
                  <w:lang w:eastAsia="zh-CN"/>
                </w:rPr>
                <w:t>and store</w:t>
              </w:r>
              <w:r>
                <w:rPr>
                  <w:rFonts w:eastAsia="DengXian" w:hint="eastAsia"/>
                  <w:b w:val="0"/>
                  <w:lang w:eastAsia="zh-CN"/>
                </w:rPr>
                <w:t>s the information</w:t>
              </w:r>
              <w:r w:rsidRPr="001F5FE6">
                <w:rPr>
                  <w:rFonts w:eastAsia="DengXian" w:hint="eastAsia"/>
                  <w:b w:val="0"/>
                  <w:lang w:eastAsia="zh-CN"/>
                </w:rPr>
                <w:t xml:space="preserve"> locally.</w:t>
              </w:r>
            </w:ins>
          </w:p>
        </w:tc>
        <w:tc>
          <w:tcPr>
            <w:tcW w:w="1418" w:type="dxa"/>
            <w:vMerge w:val="restart"/>
          </w:tcPr>
          <w:p w14:paraId="609769B2" w14:textId="6CE2B155" w:rsidR="00B53433" w:rsidRDefault="00AD3D6A" w:rsidP="00D41908">
            <w:pPr>
              <w:pStyle w:val="TAH"/>
              <w:jc w:val="left"/>
              <w:rPr>
                <w:ins w:id="103" w:author="catt-v1" w:date="2022-08-19T14:47:00Z"/>
                <w:rFonts w:eastAsia="DengXian"/>
                <w:b w:val="0"/>
                <w:lang w:eastAsia="zh-CN"/>
              </w:rPr>
            </w:pPr>
            <w:ins w:id="104" w:author="QCOM" w:date="2022-08-19T23:09:00Z">
              <w:r w:rsidRPr="00476249">
                <w:rPr>
                  <w:rFonts w:eastAsia="DengXian"/>
                  <w:b w:val="0"/>
                  <w:lang w:eastAsia="zh-CN"/>
                </w:rPr>
                <w:t>Similar to</w:t>
              </w:r>
            </w:ins>
            <w:r w:rsidR="00B53433">
              <w:rPr>
                <w:rFonts w:eastAsia="DengXian" w:hint="eastAsia"/>
                <w:b w:val="0"/>
                <w:lang w:eastAsia="zh-CN"/>
              </w:rPr>
              <w:t xml:space="preserve"> </w:t>
            </w:r>
            <w:ins w:id="105" w:author="catt-v1" w:date="2022-08-19T14:44:00Z">
              <w:r w:rsidR="00B53433">
                <w:rPr>
                  <w:rFonts w:eastAsia="DengXian" w:hint="eastAsia"/>
                  <w:b w:val="0"/>
                  <w:lang w:eastAsia="zh-CN"/>
                </w:rPr>
                <w:t>sol</w:t>
              </w:r>
            </w:ins>
            <w:ins w:id="106" w:author="catt-v1" w:date="2022-08-19T14:45:00Z">
              <w:r w:rsidR="00B53433">
                <w:rPr>
                  <w:rFonts w:eastAsia="DengXian" w:hint="eastAsia"/>
                  <w:b w:val="0"/>
                  <w:lang w:eastAsia="zh-CN"/>
                </w:rPr>
                <w:t>#15-LMF, option#B.1</w:t>
              </w:r>
            </w:ins>
            <w:ins w:id="107" w:author="catt-v1" w:date="2022-08-19T14:46:00Z">
              <w:r w:rsidR="00B53433">
                <w:rPr>
                  <w:rFonts w:eastAsia="DengXian" w:hint="eastAsia"/>
                  <w:b w:val="0"/>
                  <w:lang w:eastAsia="zh-CN"/>
                </w:rPr>
                <w:t>.</w:t>
              </w:r>
            </w:ins>
          </w:p>
          <w:p w14:paraId="2BBEB219" w14:textId="77777777" w:rsidR="00B53433" w:rsidRDefault="00B53433" w:rsidP="00D41908">
            <w:pPr>
              <w:pStyle w:val="TAH"/>
              <w:jc w:val="left"/>
              <w:rPr>
                <w:ins w:id="108" w:author="catt-v1" w:date="2022-08-19T14:46:00Z"/>
                <w:rFonts w:eastAsia="DengXian"/>
                <w:b w:val="0"/>
                <w:lang w:eastAsia="zh-CN"/>
              </w:rPr>
            </w:pPr>
          </w:p>
          <w:p w14:paraId="4DC33A27" w14:textId="77777777" w:rsidR="00B53433" w:rsidRDefault="00B53433" w:rsidP="00D41908">
            <w:pPr>
              <w:pStyle w:val="TAH"/>
              <w:jc w:val="left"/>
              <w:rPr>
                <w:ins w:id="109" w:author="catt-v1" w:date="2022-08-19T14:43:00Z"/>
                <w:rFonts w:eastAsia="DengXian"/>
                <w:b w:val="0"/>
                <w:lang w:eastAsia="zh-CN"/>
              </w:rPr>
            </w:pPr>
            <w:ins w:id="110" w:author="catt-v1" w:date="2022-08-19T14:46:00Z">
              <w:r>
                <w:rPr>
                  <w:rFonts w:eastAsia="DengXian" w:hint="eastAsia"/>
                  <w:b w:val="0"/>
                  <w:lang w:eastAsia="zh-CN"/>
                </w:rPr>
                <w:t>PRU may register to multiple LMFs.</w:t>
              </w:r>
            </w:ins>
          </w:p>
        </w:tc>
        <w:tc>
          <w:tcPr>
            <w:tcW w:w="1275" w:type="dxa"/>
          </w:tcPr>
          <w:p w14:paraId="559AD889" w14:textId="77777777" w:rsidR="00B53433" w:rsidRDefault="00B53433" w:rsidP="00D41908">
            <w:pPr>
              <w:pStyle w:val="TAH"/>
              <w:jc w:val="left"/>
              <w:rPr>
                <w:ins w:id="111" w:author="catt-v1" w:date="2022-08-19T14:44:00Z"/>
                <w:rFonts w:eastAsia="DengXian"/>
                <w:b w:val="0"/>
                <w:lang w:eastAsia="zh-CN"/>
              </w:rPr>
            </w:pPr>
            <w:ins w:id="112" w:author="catt-v1" w:date="2022-08-19T14:50:00Z">
              <w:r>
                <w:rPr>
                  <w:rFonts w:eastAsia="DengXian" w:hint="eastAsia"/>
                  <w:b w:val="0"/>
                  <w:lang w:eastAsia="zh-CN"/>
                </w:rPr>
                <w:t>AMF invokes positioning procedure for PRU and forwards the PRU informa</w:t>
              </w:r>
            </w:ins>
            <w:ins w:id="113" w:author="catt-v1" w:date="2022-08-19T14:51:00Z">
              <w:r>
                <w:rPr>
                  <w:rFonts w:eastAsia="DengXian" w:hint="eastAsia"/>
                  <w:b w:val="0"/>
                  <w:lang w:eastAsia="zh-CN"/>
                </w:rPr>
                <w:t>tion to LMF.</w:t>
              </w:r>
            </w:ins>
          </w:p>
        </w:tc>
      </w:tr>
      <w:tr w:rsidR="00B53433" w:rsidRPr="001F5FE6" w14:paraId="0E315DAE" w14:textId="77777777" w:rsidTr="001A36A3">
        <w:trPr>
          <w:ins w:id="114" w:author="catt-2" w:date="2022-07-26T11:34:00Z"/>
        </w:trPr>
        <w:tc>
          <w:tcPr>
            <w:tcW w:w="1384" w:type="dxa"/>
            <w:vMerge/>
            <w:shd w:val="clear" w:color="auto" w:fill="auto"/>
          </w:tcPr>
          <w:p w14:paraId="1DE9427D" w14:textId="77777777" w:rsidR="00B53433" w:rsidRPr="001F5FE6" w:rsidRDefault="00B53433" w:rsidP="00D41908">
            <w:pPr>
              <w:pStyle w:val="TAH"/>
              <w:rPr>
                <w:ins w:id="115" w:author="catt-2" w:date="2022-07-26T11:34:00Z"/>
                <w:rFonts w:eastAsia="DengXian"/>
                <w:lang w:eastAsia="zh-CN"/>
              </w:rPr>
            </w:pPr>
          </w:p>
        </w:tc>
        <w:tc>
          <w:tcPr>
            <w:tcW w:w="1418" w:type="dxa"/>
            <w:shd w:val="clear" w:color="auto" w:fill="auto"/>
          </w:tcPr>
          <w:p w14:paraId="18A87733" w14:textId="77777777" w:rsidR="00B53433" w:rsidRPr="001F5FE6" w:rsidRDefault="00B53433" w:rsidP="00D41908">
            <w:pPr>
              <w:pStyle w:val="TAH"/>
              <w:jc w:val="left"/>
              <w:rPr>
                <w:ins w:id="116" w:author="catt-2" w:date="2022-07-26T11:34:00Z"/>
                <w:rFonts w:eastAsia="DengXian"/>
                <w:b w:val="0"/>
                <w:lang w:eastAsia="zh-CN"/>
              </w:rPr>
            </w:pPr>
            <w:ins w:id="117" w:author="catt-2" w:date="2022-07-26T11:34:00Z">
              <w:r>
                <w:rPr>
                  <w:rFonts w:eastAsiaTheme="minorEastAsia" w:hint="eastAsia"/>
                  <w:b w:val="0"/>
                  <w:lang w:eastAsia="zh-CN"/>
                </w:rPr>
                <w:t xml:space="preserve">AMF invokes </w:t>
              </w:r>
              <w:proofErr w:type="spellStart"/>
              <w:r w:rsidRPr="001F5FE6">
                <w:rPr>
                  <w:rFonts w:eastAsia="DengXian" w:hint="eastAsia"/>
                  <w:b w:val="0"/>
                  <w:lang w:eastAsia="zh-CN"/>
                </w:rPr>
                <w:t>Nnrf_NFManagement_NFUpdate</w:t>
              </w:r>
              <w:proofErr w:type="spellEnd"/>
              <w:r w:rsidRPr="001F5FE6">
                <w:rPr>
                  <w:rFonts w:eastAsia="DengXian" w:hint="eastAsia"/>
                  <w:b w:val="0"/>
                  <w:lang w:eastAsia="zh-CN"/>
                </w:rPr>
                <w:t xml:space="preserve"> Request including PRU location and PRU existence indication</w:t>
              </w:r>
              <w:r>
                <w:rPr>
                  <w:rFonts w:eastAsia="DengXian" w:hint="eastAsia"/>
                  <w:b w:val="0"/>
                  <w:lang w:eastAsia="zh-CN"/>
                </w:rPr>
                <w:t xml:space="preserve"> to NRF.</w:t>
              </w:r>
            </w:ins>
          </w:p>
        </w:tc>
        <w:tc>
          <w:tcPr>
            <w:tcW w:w="1842" w:type="dxa"/>
            <w:shd w:val="clear" w:color="auto" w:fill="auto"/>
          </w:tcPr>
          <w:p w14:paraId="11F1A570" w14:textId="77777777" w:rsidR="00B53433" w:rsidRPr="001F5FE6" w:rsidRDefault="00B53433" w:rsidP="00D41908">
            <w:pPr>
              <w:pStyle w:val="TAH"/>
              <w:jc w:val="left"/>
              <w:rPr>
                <w:ins w:id="118" w:author="catt-2" w:date="2022-07-26T11:34:00Z"/>
                <w:b w:val="0"/>
                <w:lang w:eastAsia="zh-CN"/>
              </w:rPr>
            </w:pPr>
            <w:ins w:id="119" w:author="catt-2" w:date="2022-07-26T11:34:00Z">
              <w:r>
                <w:rPr>
                  <w:rFonts w:eastAsiaTheme="minorEastAsia" w:hint="eastAsia"/>
                  <w:b w:val="0"/>
                  <w:lang w:eastAsia="zh-CN"/>
                </w:rPr>
                <w:t>LMF invokes</w:t>
              </w:r>
              <w:r w:rsidRPr="001F5FE6">
                <w:rPr>
                  <w:rFonts w:eastAsia="DengXian" w:hint="eastAsia"/>
                  <w:b w:val="0"/>
                  <w:lang w:eastAsia="zh-CN"/>
                </w:rPr>
                <w:t xml:space="preserve"> </w:t>
              </w:r>
              <w:proofErr w:type="spellStart"/>
              <w:r w:rsidRPr="001F5FE6">
                <w:rPr>
                  <w:rFonts w:eastAsia="DengXian" w:hint="eastAsia"/>
                  <w:b w:val="0"/>
                  <w:lang w:eastAsia="zh-CN"/>
                </w:rPr>
                <w:t>Nnrf_NFManagement_NFUpdate</w:t>
              </w:r>
              <w:proofErr w:type="spellEnd"/>
              <w:r w:rsidRPr="001F5FE6">
                <w:rPr>
                  <w:rFonts w:eastAsia="DengXian" w:hint="eastAsia"/>
                  <w:b w:val="0"/>
                  <w:lang w:eastAsia="zh-CN"/>
                </w:rPr>
                <w:t xml:space="preserve"> Request including PRU location and PRU existence indication</w:t>
              </w:r>
              <w:r>
                <w:rPr>
                  <w:rFonts w:eastAsia="DengXian" w:hint="eastAsia"/>
                  <w:b w:val="0"/>
                  <w:lang w:eastAsia="zh-CN"/>
                </w:rPr>
                <w:t xml:space="preserve"> to NRF.</w:t>
              </w:r>
            </w:ins>
          </w:p>
        </w:tc>
        <w:tc>
          <w:tcPr>
            <w:tcW w:w="993" w:type="dxa"/>
            <w:vMerge/>
            <w:shd w:val="clear" w:color="auto" w:fill="auto"/>
          </w:tcPr>
          <w:p w14:paraId="7E647F38" w14:textId="77777777" w:rsidR="00B53433" w:rsidRPr="001F5FE6" w:rsidRDefault="00B53433" w:rsidP="00D41908">
            <w:pPr>
              <w:pStyle w:val="TAH"/>
              <w:jc w:val="left"/>
              <w:rPr>
                <w:ins w:id="120" w:author="catt-2" w:date="2022-07-26T11:34:00Z"/>
                <w:b w:val="0"/>
                <w:lang w:eastAsia="zh-CN"/>
              </w:rPr>
            </w:pPr>
          </w:p>
        </w:tc>
        <w:tc>
          <w:tcPr>
            <w:tcW w:w="1417" w:type="dxa"/>
            <w:shd w:val="clear" w:color="auto" w:fill="auto"/>
          </w:tcPr>
          <w:p w14:paraId="707176C2" w14:textId="77777777" w:rsidR="00B53433" w:rsidRPr="001F5FE6" w:rsidRDefault="00B53433" w:rsidP="00D41908">
            <w:pPr>
              <w:pStyle w:val="TAH"/>
              <w:jc w:val="left"/>
              <w:rPr>
                <w:ins w:id="121" w:author="catt-2" w:date="2022-07-26T11:34:00Z"/>
                <w:b w:val="0"/>
                <w:lang w:eastAsia="zh-CN"/>
              </w:rPr>
            </w:pPr>
            <w:ins w:id="122" w:author="catt-2" w:date="2022-07-26T11:34:00Z">
              <w:r>
                <w:rPr>
                  <w:rFonts w:eastAsiaTheme="minorEastAsia" w:hint="eastAsia"/>
                  <w:b w:val="0"/>
                  <w:lang w:eastAsia="zh-CN"/>
                </w:rPr>
                <w:t>LMF invokes</w:t>
              </w:r>
              <w:r w:rsidRPr="001F5FE6">
                <w:rPr>
                  <w:rFonts w:eastAsia="DengXian" w:hint="eastAsia"/>
                  <w:b w:val="0"/>
                  <w:lang w:eastAsia="zh-CN"/>
                </w:rPr>
                <w:t xml:space="preserve"> </w:t>
              </w:r>
              <w:proofErr w:type="spellStart"/>
              <w:r w:rsidRPr="001F5FE6">
                <w:rPr>
                  <w:rFonts w:eastAsia="DengXian" w:hint="eastAsia"/>
                  <w:b w:val="0"/>
                  <w:lang w:eastAsia="zh-CN"/>
                </w:rPr>
                <w:t>Nnrf_NFManagement_NFUpdate</w:t>
              </w:r>
              <w:proofErr w:type="spellEnd"/>
              <w:r w:rsidRPr="001F5FE6">
                <w:rPr>
                  <w:rFonts w:eastAsia="DengXian" w:hint="eastAsia"/>
                  <w:b w:val="0"/>
                  <w:lang w:eastAsia="zh-CN"/>
                </w:rPr>
                <w:t xml:space="preserve"> Request including PRU information</w:t>
              </w:r>
              <w:r>
                <w:rPr>
                  <w:rFonts w:eastAsia="DengXian" w:hint="eastAsia"/>
                  <w:b w:val="0"/>
                  <w:lang w:eastAsia="zh-CN"/>
                </w:rPr>
                <w:t xml:space="preserve"> to NRF</w:t>
              </w:r>
            </w:ins>
          </w:p>
        </w:tc>
        <w:tc>
          <w:tcPr>
            <w:tcW w:w="1418" w:type="dxa"/>
            <w:vMerge/>
          </w:tcPr>
          <w:p w14:paraId="4BE5F493" w14:textId="77777777" w:rsidR="00B53433" w:rsidRDefault="00B53433" w:rsidP="00D41908">
            <w:pPr>
              <w:pStyle w:val="TAH"/>
              <w:jc w:val="left"/>
              <w:rPr>
                <w:ins w:id="123" w:author="catt-v1" w:date="2022-08-19T14:43:00Z"/>
                <w:rFonts w:eastAsiaTheme="minorEastAsia"/>
                <w:b w:val="0"/>
                <w:lang w:eastAsia="zh-CN"/>
              </w:rPr>
            </w:pPr>
          </w:p>
        </w:tc>
        <w:tc>
          <w:tcPr>
            <w:tcW w:w="1275" w:type="dxa"/>
          </w:tcPr>
          <w:p w14:paraId="4FE48E3B" w14:textId="77777777" w:rsidR="00B53433" w:rsidRDefault="00B53433" w:rsidP="00D41908">
            <w:pPr>
              <w:pStyle w:val="TAH"/>
              <w:jc w:val="left"/>
              <w:rPr>
                <w:ins w:id="124" w:author="catt-v1" w:date="2022-08-19T14:44:00Z"/>
                <w:rFonts w:eastAsiaTheme="minorEastAsia"/>
                <w:b w:val="0"/>
                <w:lang w:eastAsia="zh-CN"/>
              </w:rPr>
            </w:pPr>
            <w:ins w:id="125" w:author="catt-v1" w:date="2022-08-19T14:49:00Z">
              <w:r>
                <w:rPr>
                  <w:rFonts w:eastAsiaTheme="minorEastAsia" w:hint="eastAsia"/>
                  <w:b w:val="0"/>
                  <w:lang w:eastAsia="zh-CN"/>
                </w:rPr>
                <w:t xml:space="preserve">LMF </w:t>
              </w:r>
            </w:ins>
            <w:ins w:id="126" w:author="catt-v1" w:date="2022-08-19T14:50:00Z">
              <w:r>
                <w:rPr>
                  <w:rFonts w:eastAsiaTheme="minorEastAsia" w:hint="eastAsia"/>
                  <w:b w:val="0"/>
                  <w:lang w:eastAsia="zh-CN"/>
                </w:rPr>
                <w:t>notifies the GMLC the PRU information</w:t>
              </w:r>
            </w:ins>
          </w:p>
        </w:tc>
      </w:tr>
      <w:tr w:rsidR="00B53433" w:rsidRPr="001F5FE6" w14:paraId="316F139A" w14:textId="77777777" w:rsidTr="00476249">
        <w:trPr>
          <w:ins w:id="127" w:author="catt-2" w:date="2022-07-26T11:34:00Z"/>
        </w:trPr>
        <w:tc>
          <w:tcPr>
            <w:tcW w:w="1384" w:type="dxa"/>
            <w:shd w:val="clear" w:color="auto" w:fill="auto"/>
          </w:tcPr>
          <w:p w14:paraId="16E39370" w14:textId="77777777" w:rsidR="00B53433" w:rsidRPr="001F5FE6" w:rsidRDefault="00B53433" w:rsidP="00D41908">
            <w:pPr>
              <w:pStyle w:val="TAH"/>
              <w:rPr>
                <w:ins w:id="128" w:author="catt-2" w:date="2022-07-26T11:34:00Z"/>
                <w:rFonts w:eastAsia="DengXian"/>
                <w:lang w:eastAsia="zh-CN"/>
              </w:rPr>
            </w:pPr>
            <w:ins w:id="129" w:author="catt-2" w:date="2022-07-26T11:34:00Z">
              <w:r w:rsidRPr="001F5FE6">
                <w:rPr>
                  <w:rFonts w:eastAsia="DengXian"/>
                  <w:lang w:eastAsia="zh-CN"/>
                </w:rPr>
                <w:t>H</w:t>
              </w:r>
              <w:r w:rsidRPr="001F5FE6">
                <w:rPr>
                  <w:rFonts w:eastAsia="DengXian" w:hint="eastAsia"/>
                  <w:lang w:eastAsia="zh-CN"/>
                </w:rPr>
                <w:t xml:space="preserve">ow </w:t>
              </w:r>
              <w:r>
                <w:rPr>
                  <w:rFonts w:eastAsia="DengXian" w:hint="eastAsia"/>
                  <w:lang w:eastAsia="zh-CN"/>
                </w:rPr>
                <w:t>to</w:t>
              </w:r>
              <w:r w:rsidRPr="001F5FE6">
                <w:rPr>
                  <w:rFonts w:eastAsia="DengXian" w:hint="eastAsia"/>
                  <w:lang w:eastAsia="zh-CN"/>
                </w:rPr>
                <w:t xml:space="preserve"> obtain PRU </w:t>
              </w:r>
              <w:r w:rsidRPr="001F5FE6">
                <w:rPr>
                  <w:rFonts w:eastAsia="DengXian"/>
                  <w:lang w:eastAsia="zh-CN"/>
                </w:rPr>
                <w:t>information</w:t>
              </w:r>
              <w:r>
                <w:rPr>
                  <w:rFonts w:eastAsia="DengXian" w:hint="eastAsia"/>
                  <w:lang w:eastAsia="zh-CN"/>
                </w:rPr>
                <w:t xml:space="preserve"> used to assist target UE positioning</w:t>
              </w:r>
            </w:ins>
          </w:p>
        </w:tc>
        <w:tc>
          <w:tcPr>
            <w:tcW w:w="1418" w:type="dxa"/>
            <w:shd w:val="clear" w:color="auto" w:fill="auto"/>
          </w:tcPr>
          <w:p w14:paraId="339BDE25" w14:textId="77777777" w:rsidR="00B53433" w:rsidRPr="001F5FE6" w:rsidRDefault="00B53433" w:rsidP="00D41908">
            <w:pPr>
              <w:pStyle w:val="TAH"/>
              <w:numPr>
                <w:ilvl w:val="0"/>
                <w:numId w:val="33"/>
              </w:numPr>
              <w:jc w:val="left"/>
              <w:rPr>
                <w:ins w:id="130" w:author="catt-2" w:date="2022-07-26T11:34:00Z"/>
                <w:rFonts w:eastAsia="DengXian"/>
                <w:b w:val="0"/>
                <w:lang w:eastAsia="zh-CN"/>
              </w:rPr>
            </w:pPr>
            <w:ins w:id="131" w:author="catt-2" w:date="2022-07-26T11:34:00Z">
              <w:r w:rsidRPr="001F5FE6">
                <w:rPr>
                  <w:rFonts w:eastAsia="DengXian" w:hint="eastAsia"/>
                  <w:b w:val="0"/>
                  <w:lang w:eastAsia="zh-CN"/>
                </w:rPr>
                <w:t>Target UE LMF obtains PRU AMF from NRF</w:t>
              </w:r>
              <w:r>
                <w:rPr>
                  <w:rFonts w:eastAsia="DengXian" w:hint="eastAsia"/>
                  <w:b w:val="0"/>
                  <w:lang w:eastAsia="zh-CN"/>
                </w:rPr>
                <w:t>.</w:t>
              </w:r>
            </w:ins>
          </w:p>
          <w:p w14:paraId="7DA5FC97" w14:textId="77777777" w:rsidR="00B53433" w:rsidRPr="001F5FE6" w:rsidRDefault="00B53433" w:rsidP="00D41908">
            <w:pPr>
              <w:pStyle w:val="TAH"/>
              <w:numPr>
                <w:ilvl w:val="0"/>
                <w:numId w:val="33"/>
              </w:numPr>
              <w:jc w:val="left"/>
              <w:rPr>
                <w:ins w:id="132" w:author="catt-2" w:date="2022-07-26T11:34:00Z"/>
                <w:rFonts w:eastAsia="DengXian"/>
                <w:b w:val="0"/>
                <w:lang w:eastAsia="zh-CN"/>
              </w:rPr>
            </w:pPr>
            <w:ins w:id="133" w:author="catt-2" w:date="2022-07-26T11:34:00Z">
              <w:r w:rsidRPr="001F5FE6">
                <w:rPr>
                  <w:rFonts w:eastAsia="DengXian"/>
                  <w:b w:val="0"/>
                  <w:lang w:eastAsia="zh-CN"/>
                </w:rPr>
                <w:t>T</w:t>
              </w:r>
              <w:r w:rsidRPr="001F5FE6">
                <w:rPr>
                  <w:rFonts w:eastAsia="DengXian" w:hint="eastAsia"/>
                  <w:b w:val="0"/>
                  <w:lang w:eastAsia="zh-CN"/>
                </w:rPr>
                <w:t>arget UE LMF obtains PRU information from PRU AMF.</w:t>
              </w:r>
            </w:ins>
          </w:p>
        </w:tc>
        <w:tc>
          <w:tcPr>
            <w:tcW w:w="1842" w:type="dxa"/>
            <w:shd w:val="clear" w:color="auto" w:fill="auto"/>
          </w:tcPr>
          <w:p w14:paraId="63D8342D" w14:textId="77777777" w:rsidR="00B53433" w:rsidRPr="001F5FE6" w:rsidRDefault="00B53433" w:rsidP="00D41908">
            <w:pPr>
              <w:pStyle w:val="TAH"/>
              <w:numPr>
                <w:ilvl w:val="0"/>
                <w:numId w:val="33"/>
              </w:numPr>
              <w:jc w:val="left"/>
              <w:rPr>
                <w:ins w:id="134" w:author="catt-2" w:date="2022-07-26T11:34:00Z"/>
                <w:rFonts w:eastAsia="DengXian"/>
                <w:b w:val="0"/>
                <w:lang w:eastAsia="zh-CN"/>
              </w:rPr>
            </w:pPr>
            <w:ins w:id="135" w:author="catt-2" w:date="2022-07-26T11:34:00Z">
              <w:r w:rsidRPr="001F5FE6">
                <w:rPr>
                  <w:rFonts w:eastAsia="DengXian" w:hint="eastAsia"/>
                  <w:b w:val="0"/>
                  <w:lang w:eastAsia="zh-CN"/>
                </w:rPr>
                <w:t>Target UE LMF obtains PRU LMF from NRF</w:t>
              </w:r>
              <w:r>
                <w:rPr>
                  <w:rFonts w:eastAsia="DengXian" w:hint="eastAsia"/>
                  <w:b w:val="0"/>
                  <w:lang w:eastAsia="zh-CN"/>
                </w:rPr>
                <w:t>.</w:t>
              </w:r>
            </w:ins>
          </w:p>
          <w:p w14:paraId="78567DFB" w14:textId="77777777" w:rsidR="00B53433" w:rsidRPr="001F5FE6" w:rsidRDefault="00B53433" w:rsidP="00D41908">
            <w:pPr>
              <w:pStyle w:val="TAH"/>
              <w:numPr>
                <w:ilvl w:val="0"/>
                <w:numId w:val="33"/>
              </w:numPr>
              <w:jc w:val="left"/>
              <w:rPr>
                <w:ins w:id="136" w:author="catt-2" w:date="2022-07-26T11:34:00Z"/>
                <w:rFonts w:eastAsia="DengXian"/>
                <w:b w:val="0"/>
                <w:lang w:eastAsia="zh-CN"/>
              </w:rPr>
            </w:pPr>
            <w:ins w:id="137" w:author="catt-2" w:date="2022-07-26T11:34:00Z">
              <w:r w:rsidRPr="001F5FE6">
                <w:rPr>
                  <w:rFonts w:eastAsia="DengXian" w:hint="eastAsia"/>
                  <w:b w:val="0"/>
                  <w:lang w:eastAsia="zh-CN"/>
                </w:rPr>
                <w:t>Target UE LMF obtains PRU information from PRU LMF</w:t>
              </w:r>
              <w:r>
                <w:rPr>
                  <w:rFonts w:eastAsia="DengXian" w:hint="eastAsia"/>
                  <w:b w:val="0"/>
                  <w:lang w:eastAsia="zh-CN"/>
                </w:rPr>
                <w:t>.</w:t>
              </w:r>
            </w:ins>
          </w:p>
        </w:tc>
        <w:tc>
          <w:tcPr>
            <w:tcW w:w="993" w:type="dxa"/>
            <w:shd w:val="clear" w:color="auto" w:fill="auto"/>
          </w:tcPr>
          <w:p w14:paraId="292C0C02" w14:textId="77777777" w:rsidR="00B53433" w:rsidRPr="001F5FE6" w:rsidRDefault="00B53433" w:rsidP="00D41908">
            <w:pPr>
              <w:pStyle w:val="TAH"/>
              <w:jc w:val="left"/>
              <w:rPr>
                <w:ins w:id="138" w:author="catt-2" w:date="2022-07-26T11:34:00Z"/>
                <w:rFonts w:eastAsia="DengXian"/>
                <w:b w:val="0"/>
                <w:lang w:eastAsia="zh-CN"/>
              </w:rPr>
            </w:pPr>
            <w:ins w:id="139" w:author="catt-2" w:date="2022-07-26T11:34:00Z">
              <w:r w:rsidRPr="001F5FE6">
                <w:rPr>
                  <w:rFonts w:eastAsia="DengXian" w:hint="eastAsia"/>
                  <w:b w:val="0"/>
                  <w:lang w:eastAsia="zh-CN"/>
                </w:rPr>
                <w:t>Target UE AMF obtains PRU information from UDM</w:t>
              </w:r>
              <w:r>
                <w:rPr>
                  <w:rFonts w:eastAsia="DengXian" w:hint="eastAsia"/>
                  <w:b w:val="0"/>
                  <w:lang w:eastAsia="zh-CN"/>
                </w:rPr>
                <w:t xml:space="preserve"> and provides PRU information to Target UE LMF.</w:t>
              </w:r>
            </w:ins>
          </w:p>
        </w:tc>
        <w:tc>
          <w:tcPr>
            <w:tcW w:w="1417" w:type="dxa"/>
            <w:shd w:val="clear" w:color="auto" w:fill="auto"/>
          </w:tcPr>
          <w:p w14:paraId="19D56C17" w14:textId="77777777" w:rsidR="00B53433" w:rsidRPr="001F5FE6" w:rsidRDefault="00B53433" w:rsidP="00D41908">
            <w:pPr>
              <w:pStyle w:val="TAH"/>
              <w:jc w:val="left"/>
              <w:rPr>
                <w:ins w:id="140" w:author="catt-2" w:date="2022-07-26T11:34:00Z"/>
                <w:b w:val="0"/>
                <w:lang w:eastAsia="zh-CN"/>
              </w:rPr>
            </w:pPr>
            <w:ins w:id="141" w:author="catt-2" w:date="2022-07-26T11:34:00Z">
              <w:r>
                <w:rPr>
                  <w:rFonts w:eastAsia="DengXian"/>
                  <w:b w:val="0"/>
                  <w:lang w:eastAsia="zh-CN"/>
                </w:rPr>
                <w:t>S</w:t>
              </w:r>
              <w:r>
                <w:rPr>
                  <w:rFonts w:eastAsia="DengXian" w:hint="eastAsia"/>
                  <w:b w:val="0"/>
                  <w:lang w:eastAsia="zh-CN"/>
                </w:rPr>
                <w:t>ame as sol#15-LMF</w:t>
              </w:r>
            </w:ins>
          </w:p>
        </w:tc>
        <w:tc>
          <w:tcPr>
            <w:tcW w:w="1418" w:type="dxa"/>
          </w:tcPr>
          <w:p w14:paraId="2BA06D26" w14:textId="4FB9EBE2" w:rsidR="00B53433" w:rsidRDefault="00AD3D6A" w:rsidP="00D41908">
            <w:pPr>
              <w:pStyle w:val="TAH"/>
              <w:jc w:val="left"/>
              <w:rPr>
                <w:ins w:id="142" w:author="catt-v1" w:date="2022-08-19T14:43:00Z"/>
                <w:rFonts w:eastAsia="DengXian"/>
                <w:b w:val="0"/>
                <w:lang w:eastAsia="zh-CN"/>
              </w:rPr>
            </w:pPr>
            <w:ins w:id="143" w:author="QCOM" w:date="2022-08-19T23:10:00Z">
              <w:r w:rsidRPr="00476249">
                <w:rPr>
                  <w:rFonts w:eastAsia="DengXian"/>
                  <w:b w:val="0"/>
                  <w:lang w:eastAsia="zh-CN"/>
                </w:rPr>
                <w:t>Target UE LMF stores information about available PRUs</w:t>
              </w:r>
            </w:ins>
          </w:p>
        </w:tc>
        <w:tc>
          <w:tcPr>
            <w:tcW w:w="1275" w:type="dxa"/>
          </w:tcPr>
          <w:p w14:paraId="44880686" w14:textId="77777777" w:rsidR="00B53433" w:rsidRDefault="00B53433" w:rsidP="00D41908">
            <w:pPr>
              <w:pStyle w:val="TAH"/>
              <w:jc w:val="left"/>
              <w:rPr>
                <w:ins w:id="144" w:author="catt-v1" w:date="2022-08-19T14:44:00Z"/>
                <w:rFonts w:eastAsia="DengXian"/>
                <w:b w:val="0"/>
                <w:lang w:eastAsia="zh-CN"/>
              </w:rPr>
            </w:pPr>
            <w:ins w:id="145" w:author="catt-v1" w:date="2022-08-19T14:51:00Z">
              <w:r>
                <w:rPr>
                  <w:rFonts w:eastAsia="DengXian"/>
                  <w:b w:val="0"/>
                  <w:lang w:eastAsia="zh-CN"/>
                </w:rPr>
                <w:t>T</w:t>
              </w:r>
              <w:r>
                <w:rPr>
                  <w:rFonts w:eastAsia="DengXian" w:hint="eastAsia"/>
                  <w:b w:val="0"/>
                  <w:lang w:eastAsia="zh-CN"/>
                </w:rPr>
                <w:t>arget UE LMF obtains PRU from GMLC.</w:t>
              </w:r>
            </w:ins>
          </w:p>
        </w:tc>
      </w:tr>
      <w:tr w:rsidR="00B53433" w:rsidRPr="001F5FE6" w14:paraId="770A1A20" w14:textId="77777777" w:rsidTr="00476249">
        <w:trPr>
          <w:ins w:id="146" w:author="catt-2" w:date="2022-07-26T11:34:00Z"/>
        </w:trPr>
        <w:tc>
          <w:tcPr>
            <w:tcW w:w="1384" w:type="dxa"/>
            <w:shd w:val="clear" w:color="auto" w:fill="auto"/>
          </w:tcPr>
          <w:p w14:paraId="0D4FDB62" w14:textId="77777777" w:rsidR="00B53433" w:rsidRPr="001F5FE6" w:rsidRDefault="00B53433" w:rsidP="00D41908">
            <w:pPr>
              <w:pStyle w:val="TAH"/>
              <w:rPr>
                <w:ins w:id="147" w:author="catt-2" w:date="2022-07-26T11:34:00Z"/>
                <w:rFonts w:eastAsia="DengXian"/>
                <w:lang w:eastAsia="zh-CN"/>
              </w:rPr>
            </w:pPr>
            <w:ins w:id="148" w:author="catt-2" w:date="2022-07-26T11:34:00Z">
              <w:r>
                <w:rPr>
                  <w:rFonts w:eastAsia="DengXian"/>
                  <w:lang w:eastAsia="zh-CN"/>
                </w:rPr>
                <w:t>I</w:t>
              </w:r>
              <w:r>
                <w:rPr>
                  <w:rFonts w:eastAsia="DengXian" w:hint="eastAsia"/>
                  <w:lang w:eastAsia="zh-CN"/>
                </w:rPr>
                <w:t>mpacted 5GC NF</w:t>
              </w:r>
            </w:ins>
          </w:p>
        </w:tc>
        <w:tc>
          <w:tcPr>
            <w:tcW w:w="1418" w:type="dxa"/>
            <w:shd w:val="clear" w:color="auto" w:fill="auto"/>
          </w:tcPr>
          <w:p w14:paraId="4B9FE94F" w14:textId="77777777" w:rsidR="00B53433" w:rsidRDefault="00B53433" w:rsidP="00D41908">
            <w:pPr>
              <w:pStyle w:val="TAH"/>
              <w:jc w:val="left"/>
              <w:rPr>
                <w:ins w:id="149" w:author="catt-2" w:date="2022-07-26T11:34:00Z"/>
                <w:rFonts w:eastAsia="DengXian"/>
                <w:b w:val="0"/>
                <w:lang w:eastAsia="zh-CN"/>
              </w:rPr>
            </w:pPr>
            <w:ins w:id="150" w:author="catt-2" w:date="2022-07-26T11:34:00Z">
              <w:r>
                <w:rPr>
                  <w:rFonts w:eastAsia="DengXian" w:hint="eastAsia"/>
                  <w:b w:val="0"/>
                  <w:lang w:eastAsia="zh-CN"/>
                </w:rPr>
                <w:t>AMF, LMF, NRF</w:t>
              </w:r>
            </w:ins>
          </w:p>
        </w:tc>
        <w:tc>
          <w:tcPr>
            <w:tcW w:w="1842" w:type="dxa"/>
            <w:shd w:val="clear" w:color="auto" w:fill="auto"/>
          </w:tcPr>
          <w:p w14:paraId="50C66A11" w14:textId="77777777" w:rsidR="00B53433" w:rsidRPr="001F5FE6" w:rsidRDefault="00B53433" w:rsidP="00D41908">
            <w:pPr>
              <w:pStyle w:val="TAH"/>
              <w:jc w:val="left"/>
              <w:rPr>
                <w:ins w:id="151" w:author="catt-2" w:date="2022-07-26T11:34:00Z"/>
                <w:rFonts w:eastAsia="DengXian"/>
                <w:b w:val="0"/>
                <w:lang w:eastAsia="zh-CN"/>
              </w:rPr>
            </w:pPr>
            <w:ins w:id="152" w:author="catt-2" w:date="2022-07-26T11:34:00Z">
              <w:r>
                <w:rPr>
                  <w:rFonts w:eastAsia="DengXian" w:hint="eastAsia"/>
                  <w:b w:val="0"/>
                  <w:lang w:eastAsia="zh-CN"/>
                </w:rPr>
                <w:t>AMF, LMF, NRF</w:t>
              </w:r>
            </w:ins>
          </w:p>
        </w:tc>
        <w:tc>
          <w:tcPr>
            <w:tcW w:w="993" w:type="dxa"/>
            <w:shd w:val="clear" w:color="auto" w:fill="auto"/>
          </w:tcPr>
          <w:p w14:paraId="66DFFD5E" w14:textId="77777777" w:rsidR="00B53433" w:rsidRDefault="00B53433" w:rsidP="00D41908">
            <w:pPr>
              <w:pStyle w:val="TAH"/>
              <w:jc w:val="left"/>
              <w:rPr>
                <w:ins w:id="153" w:author="catt-2" w:date="2022-07-26T11:34:00Z"/>
                <w:rFonts w:eastAsia="DengXian"/>
                <w:b w:val="0"/>
                <w:lang w:eastAsia="zh-CN"/>
              </w:rPr>
            </w:pPr>
            <w:ins w:id="154" w:author="catt-2" w:date="2022-07-26T11:34:00Z">
              <w:r>
                <w:rPr>
                  <w:rFonts w:eastAsia="DengXian" w:hint="eastAsia"/>
                  <w:b w:val="0"/>
                  <w:lang w:eastAsia="zh-CN"/>
                </w:rPr>
                <w:t>AMF, UDM, LMF</w:t>
              </w:r>
            </w:ins>
          </w:p>
        </w:tc>
        <w:tc>
          <w:tcPr>
            <w:tcW w:w="1417" w:type="dxa"/>
            <w:shd w:val="clear" w:color="auto" w:fill="auto"/>
          </w:tcPr>
          <w:p w14:paraId="3A07EE45" w14:textId="77777777" w:rsidR="00B53433" w:rsidRDefault="00B53433" w:rsidP="00D41908">
            <w:pPr>
              <w:pStyle w:val="TAH"/>
              <w:jc w:val="left"/>
              <w:rPr>
                <w:ins w:id="155" w:author="catt-2" w:date="2022-07-26T11:34:00Z"/>
                <w:rFonts w:eastAsia="DengXian"/>
                <w:b w:val="0"/>
                <w:lang w:eastAsia="zh-CN"/>
              </w:rPr>
            </w:pPr>
            <w:ins w:id="156" w:author="catt-2" w:date="2022-07-26T11:34:00Z">
              <w:r>
                <w:rPr>
                  <w:rFonts w:eastAsia="DengXian" w:hint="eastAsia"/>
                  <w:b w:val="0"/>
                  <w:lang w:eastAsia="zh-CN"/>
                </w:rPr>
                <w:t>AMF, LMF, NRF</w:t>
              </w:r>
            </w:ins>
          </w:p>
        </w:tc>
        <w:tc>
          <w:tcPr>
            <w:tcW w:w="1418" w:type="dxa"/>
          </w:tcPr>
          <w:p w14:paraId="5D4C8EDA" w14:textId="1E2A466D" w:rsidR="00B53433" w:rsidRDefault="00B53433" w:rsidP="00D41908">
            <w:pPr>
              <w:pStyle w:val="TAH"/>
              <w:jc w:val="left"/>
              <w:rPr>
                <w:ins w:id="157" w:author="catt-v1" w:date="2022-08-19T14:43:00Z"/>
                <w:rFonts w:eastAsia="DengXian"/>
                <w:b w:val="0"/>
                <w:lang w:eastAsia="zh-CN"/>
              </w:rPr>
            </w:pPr>
            <w:ins w:id="158" w:author="catt-v1" w:date="2022-08-19T14:47:00Z">
              <w:r>
                <w:rPr>
                  <w:rFonts w:eastAsia="DengXian" w:hint="eastAsia"/>
                  <w:b w:val="0"/>
                  <w:lang w:eastAsia="zh-CN"/>
                </w:rPr>
                <w:t>LMF</w:t>
              </w:r>
            </w:ins>
          </w:p>
        </w:tc>
        <w:tc>
          <w:tcPr>
            <w:tcW w:w="1275" w:type="dxa"/>
          </w:tcPr>
          <w:p w14:paraId="5D112D77" w14:textId="77777777" w:rsidR="00B53433" w:rsidRDefault="00B53433" w:rsidP="00D41908">
            <w:pPr>
              <w:pStyle w:val="TAH"/>
              <w:jc w:val="left"/>
              <w:rPr>
                <w:ins w:id="159" w:author="catt-v1" w:date="2022-08-19T14:44:00Z"/>
                <w:rFonts w:eastAsia="DengXian"/>
                <w:b w:val="0"/>
                <w:lang w:eastAsia="zh-CN"/>
              </w:rPr>
            </w:pPr>
            <w:ins w:id="160" w:author="catt-v1" w:date="2022-08-19T14:51:00Z">
              <w:r>
                <w:rPr>
                  <w:rFonts w:eastAsia="DengXian" w:hint="eastAsia"/>
                  <w:b w:val="0"/>
                  <w:lang w:eastAsia="zh-CN"/>
                </w:rPr>
                <w:t>AMF, LMF, GMLC</w:t>
              </w:r>
            </w:ins>
          </w:p>
        </w:tc>
      </w:tr>
      <w:tr w:rsidR="00B53433" w:rsidRPr="001F5FE6" w14:paraId="381020F6" w14:textId="77777777" w:rsidTr="00476249">
        <w:trPr>
          <w:ins w:id="161" w:author="catt-2" w:date="2022-07-26T11:34:00Z"/>
        </w:trPr>
        <w:tc>
          <w:tcPr>
            <w:tcW w:w="1384" w:type="dxa"/>
            <w:shd w:val="clear" w:color="auto" w:fill="auto"/>
          </w:tcPr>
          <w:p w14:paraId="59992D0B" w14:textId="77777777" w:rsidR="00B53433" w:rsidRPr="001F5FE6" w:rsidRDefault="00B53433" w:rsidP="00D41908">
            <w:pPr>
              <w:pStyle w:val="TAH"/>
              <w:rPr>
                <w:ins w:id="162" w:author="catt-2" w:date="2022-07-26T11:34:00Z"/>
                <w:rFonts w:eastAsia="DengXian"/>
                <w:lang w:eastAsia="zh-CN"/>
              </w:rPr>
            </w:pPr>
            <w:ins w:id="163" w:author="catt-2" w:date="2022-07-26T11:34:00Z">
              <w:r>
                <w:rPr>
                  <w:rFonts w:eastAsia="DengXian" w:hint="eastAsia"/>
                  <w:lang w:eastAsia="zh-CN"/>
                </w:rPr>
                <w:t>I</w:t>
              </w:r>
              <w:r w:rsidRPr="001F5FE6">
                <w:rPr>
                  <w:rFonts w:eastAsia="DengXian" w:hint="eastAsia"/>
                  <w:lang w:eastAsia="zh-CN"/>
                </w:rPr>
                <w:t>mpacts</w:t>
              </w:r>
              <w:r>
                <w:rPr>
                  <w:rFonts w:eastAsia="DengXian" w:hint="eastAsia"/>
                  <w:lang w:eastAsia="zh-CN"/>
                </w:rPr>
                <w:t xml:space="preserve"> to RAN/ RAN WG</w:t>
              </w:r>
            </w:ins>
          </w:p>
        </w:tc>
        <w:tc>
          <w:tcPr>
            <w:tcW w:w="1418" w:type="dxa"/>
            <w:shd w:val="clear" w:color="auto" w:fill="auto"/>
          </w:tcPr>
          <w:p w14:paraId="6461DCBB" w14:textId="77777777" w:rsidR="00B53433" w:rsidRPr="001F5FE6" w:rsidRDefault="00B53433" w:rsidP="00EF6AF6">
            <w:pPr>
              <w:pStyle w:val="TAH"/>
              <w:jc w:val="left"/>
              <w:rPr>
                <w:ins w:id="164" w:author="catt-2" w:date="2022-07-26T11:34:00Z"/>
                <w:rFonts w:eastAsia="DengXian"/>
                <w:b w:val="0"/>
                <w:lang w:eastAsia="zh-CN"/>
              </w:rPr>
            </w:pPr>
            <w:ins w:id="165" w:author="catt-2" w:date="2022-07-26T11:34:00Z">
              <w:r>
                <w:rPr>
                  <w:rFonts w:eastAsia="DengXian" w:hint="eastAsia"/>
                  <w:b w:val="0"/>
                  <w:lang w:eastAsia="zh-CN"/>
                </w:rPr>
                <w:t xml:space="preserve">PRU </w:t>
              </w:r>
            </w:ins>
            <w:ins w:id="166" w:author="catt-2" w:date="2022-07-26T17:09:00Z">
              <w:r>
                <w:rPr>
                  <w:rFonts w:eastAsia="DengXian" w:hint="eastAsia"/>
                  <w:b w:val="0"/>
                  <w:lang w:eastAsia="zh-CN"/>
                </w:rPr>
                <w:t>wake up</w:t>
              </w:r>
            </w:ins>
            <w:ins w:id="167" w:author="catt-2" w:date="2022-07-26T11:34:00Z">
              <w:r>
                <w:rPr>
                  <w:rFonts w:eastAsia="DengXian" w:hint="eastAsia"/>
                  <w:b w:val="0"/>
                  <w:lang w:eastAsia="zh-CN"/>
                </w:rPr>
                <w:t xml:space="preserve">: RAN receives PRU </w:t>
              </w:r>
            </w:ins>
            <w:ins w:id="168" w:author="catt-2" w:date="2022-07-26T17:09:00Z">
              <w:r>
                <w:rPr>
                  <w:rFonts w:eastAsia="DengXian" w:hint="eastAsia"/>
                  <w:b w:val="0"/>
                  <w:lang w:eastAsia="zh-CN"/>
                </w:rPr>
                <w:t>wake</w:t>
              </w:r>
            </w:ins>
            <w:ins w:id="169" w:author="catt-2" w:date="2022-07-26T17:10:00Z">
              <w:r>
                <w:rPr>
                  <w:rFonts w:eastAsia="DengXian" w:hint="eastAsia"/>
                  <w:b w:val="0"/>
                  <w:lang w:eastAsia="zh-CN"/>
                </w:rPr>
                <w:t xml:space="preserve"> </w:t>
              </w:r>
            </w:ins>
            <w:ins w:id="170" w:author="catt-2" w:date="2022-07-26T17:09:00Z">
              <w:r>
                <w:rPr>
                  <w:rFonts w:eastAsia="DengXian" w:hint="eastAsia"/>
                  <w:b w:val="0"/>
                  <w:lang w:eastAsia="zh-CN"/>
                </w:rPr>
                <w:t>up</w:t>
              </w:r>
            </w:ins>
            <w:ins w:id="171" w:author="catt-2" w:date="2022-07-26T11:34:00Z">
              <w:r>
                <w:rPr>
                  <w:rFonts w:eastAsia="DengXian" w:hint="eastAsia"/>
                  <w:b w:val="0"/>
                  <w:lang w:eastAsia="zh-CN"/>
                </w:rPr>
                <w:t xml:space="preserve"> indication from AMF and sends broadcast message in the serving cell of target UE.</w:t>
              </w:r>
            </w:ins>
          </w:p>
        </w:tc>
        <w:tc>
          <w:tcPr>
            <w:tcW w:w="1842" w:type="dxa"/>
            <w:shd w:val="clear" w:color="auto" w:fill="auto"/>
          </w:tcPr>
          <w:p w14:paraId="195DD4B1" w14:textId="77777777" w:rsidR="00B53433" w:rsidRDefault="00B53433" w:rsidP="00D41908">
            <w:pPr>
              <w:pStyle w:val="TAH"/>
              <w:numPr>
                <w:ilvl w:val="0"/>
                <w:numId w:val="33"/>
              </w:numPr>
              <w:jc w:val="left"/>
              <w:rPr>
                <w:ins w:id="172" w:author="catt-2" w:date="2022-07-26T11:34:00Z"/>
                <w:rFonts w:eastAsia="DengXian"/>
                <w:b w:val="0"/>
                <w:lang w:eastAsia="zh-CN"/>
              </w:rPr>
            </w:pPr>
            <w:ins w:id="173" w:author="catt-2" w:date="2022-07-26T11:34:00Z">
              <w:r w:rsidRPr="001F5FE6">
                <w:rPr>
                  <w:rFonts w:eastAsia="DengXian" w:hint="eastAsia"/>
                  <w:b w:val="0"/>
                  <w:lang w:eastAsia="zh-CN"/>
                </w:rPr>
                <w:t xml:space="preserve">PRU </w:t>
              </w:r>
            </w:ins>
            <w:ins w:id="174" w:author="catt-2" w:date="2022-07-26T17:09:00Z">
              <w:r>
                <w:rPr>
                  <w:rFonts w:eastAsia="DengXian" w:hint="eastAsia"/>
                  <w:b w:val="0"/>
                  <w:lang w:eastAsia="zh-CN"/>
                </w:rPr>
                <w:t>wake up</w:t>
              </w:r>
            </w:ins>
            <w:ins w:id="175" w:author="catt-2" w:date="2022-07-26T11:34:00Z">
              <w:r>
                <w:rPr>
                  <w:rFonts w:eastAsia="DengXian" w:hint="eastAsia"/>
                  <w:b w:val="0"/>
                  <w:lang w:eastAsia="zh-CN"/>
                </w:rPr>
                <w:t>: same as sol#15-AMF.</w:t>
              </w:r>
            </w:ins>
          </w:p>
          <w:p w14:paraId="3FB54D36" w14:textId="77777777" w:rsidR="00B53433" w:rsidRPr="001F5FE6" w:rsidRDefault="00B53433" w:rsidP="00D41908">
            <w:pPr>
              <w:pStyle w:val="TAH"/>
              <w:numPr>
                <w:ilvl w:val="0"/>
                <w:numId w:val="33"/>
              </w:numPr>
              <w:jc w:val="left"/>
              <w:rPr>
                <w:ins w:id="176" w:author="catt-2" w:date="2022-07-26T11:34:00Z"/>
                <w:rFonts w:eastAsia="DengXian"/>
                <w:b w:val="0"/>
                <w:lang w:eastAsia="zh-CN"/>
              </w:rPr>
            </w:pPr>
            <w:ins w:id="177" w:author="catt-2" w:date="2022-07-26T11:34:00Z">
              <w:r>
                <w:rPr>
                  <w:rFonts w:eastAsia="DengXian"/>
                  <w:b w:val="0"/>
                  <w:lang w:eastAsia="zh-CN"/>
                </w:rPr>
                <w:t>I</w:t>
              </w:r>
              <w:r>
                <w:rPr>
                  <w:rFonts w:eastAsia="DengXian" w:hint="eastAsia"/>
                  <w:b w:val="0"/>
                  <w:lang w:eastAsia="zh-CN"/>
                </w:rPr>
                <w:t>n Option#B.2, PRU registration procedure is a new LPP procedure which is in RAN2 scope.</w:t>
              </w:r>
            </w:ins>
          </w:p>
        </w:tc>
        <w:tc>
          <w:tcPr>
            <w:tcW w:w="993" w:type="dxa"/>
            <w:shd w:val="clear" w:color="auto" w:fill="auto"/>
          </w:tcPr>
          <w:p w14:paraId="295FF253" w14:textId="77777777" w:rsidR="00B53433" w:rsidRPr="001F5FE6" w:rsidRDefault="00B53433" w:rsidP="00EF6AF6">
            <w:pPr>
              <w:pStyle w:val="TAH"/>
              <w:jc w:val="left"/>
              <w:rPr>
                <w:ins w:id="178" w:author="catt-2" w:date="2022-07-26T11:34:00Z"/>
                <w:rFonts w:eastAsia="DengXian"/>
                <w:b w:val="0"/>
                <w:lang w:eastAsia="zh-CN"/>
              </w:rPr>
            </w:pPr>
            <w:ins w:id="179" w:author="catt-2" w:date="2022-07-26T11:34:00Z">
              <w:r w:rsidRPr="001F5FE6">
                <w:rPr>
                  <w:rFonts w:eastAsia="DengXian" w:hint="eastAsia"/>
                  <w:b w:val="0"/>
                  <w:lang w:eastAsia="zh-CN"/>
                </w:rPr>
                <w:t xml:space="preserve">PRU </w:t>
              </w:r>
            </w:ins>
            <w:ins w:id="180" w:author="catt-2" w:date="2022-07-26T17:09:00Z">
              <w:r>
                <w:rPr>
                  <w:rFonts w:eastAsia="DengXian" w:hint="eastAsia"/>
                  <w:b w:val="0"/>
                  <w:lang w:eastAsia="zh-CN"/>
                </w:rPr>
                <w:t>wake up</w:t>
              </w:r>
            </w:ins>
            <w:ins w:id="181" w:author="catt-2" w:date="2022-07-26T11:34:00Z">
              <w:r>
                <w:rPr>
                  <w:rFonts w:eastAsia="DengXian" w:hint="eastAsia"/>
                  <w:b w:val="0"/>
                  <w:lang w:eastAsia="zh-CN"/>
                </w:rPr>
                <w:t>: same as sol#15-AMF</w:t>
              </w:r>
            </w:ins>
          </w:p>
        </w:tc>
        <w:tc>
          <w:tcPr>
            <w:tcW w:w="1417" w:type="dxa"/>
            <w:shd w:val="clear" w:color="auto" w:fill="auto"/>
          </w:tcPr>
          <w:p w14:paraId="60E02E98" w14:textId="77777777" w:rsidR="00B53433" w:rsidRPr="001F5FE6" w:rsidRDefault="00B53433" w:rsidP="00EF6AF6">
            <w:pPr>
              <w:pStyle w:val="TAH"/>
              <w:jc w:val="left"/>
              <w:rPr>
                <w:ins w:id="182" w:author="catt-2" w:date="2022-07-26T11:34:00Z"/>
                <w:rFonts w:eastAsia="DengXian"/>
                <w:b w:val="0"/>
                <w:lang w:eastAsia="zh-CN"/>
              </w:rPr>
            </w:pPr>
            <w:ins w:id="183" w:author="catt-2" w:date="2022-07-26T11:34:00Z">
              <w:r w:rsidRPr="001F5FE6">
                <w:rPr>
                  <w:rFonts w:eastAsia="DengXian" w:hint="eastAsia"/>
                  <w:b w:val="0"/>
                  <w:lang w:eastAsia="zh-CN"/>
                </w:rPr>
                <w:t xml:space="preserve">PRU </w:t>
              </w:r>
            </w:ins>
            <w:ins w:id="184" w:author="catt-2" w:date="2022-07-26T17:09:00Z">
              <w:r>
                <w:rPr>
                  <w:rFonts w:eastAsia="DengXian" w:hint="eastAsia"/>
                  <w:b w:val="0"/>
                  <w:lang w:eastAsia="zh-CN"/>
                </w:rPr>
                <w:t>wake up</w:t>
              </w:r>
            </w:ins>
            <w:ins w:id="185" w:author="catt-2" w:date="2022-07-26T11:34:00Z">
              <w:r>
                <w:rPr>
                  <w:rFonts w:eastAsia="DengXian" w:hint="eastAsia"/>
                  <w:b w:val="0"/>
                  <w:lang w:eastAsia="zh-CN"/>
                </w:rPr>
                <w:t>: same as sol#15-AMF</w:t>
              </w:r>
            </w:ins>
          </w:p>
        </w:tc>
        <w:tc>
          <w:tcPr>
            <w:tcW w:w="1418" w:type="dxa"/>
          </w:tcPr>
          <w:p w14:paraId="13687243" w14:textId="77777777" w:rsidR="00B53433" w:rsidRPr="001F5FE6" w:rsidRDefault="00B53433" w:rsidP="00EF6AF6">
            <w:pPr>
              <w:pStyle w:val="TAH"/>
              <w:jc w:val="left"/>
              <w:rPr>
                <w:ins w:id="186" w:author="catt-v1" w:date="2022-08-19T14:43:00Z"/>
                <w:rFonts w:eastAsia="DengXian"/>
                <w:b w:val="0"/>
                <w:lang w:eastAsia="zh-CN"/>
              </w:rPr>
            </w:pPr>
            <w:ins w:id="187" w:author="catt-v1" w:date="2022-08-19T14:47:00Z">
              <w:r>
                <w:rPr>
                  <w:rFonts w:eastAsia="DengXian"/>
                  <w:b w:val="0"/>
                  <w:lang w:eastAsia="zh-CN"/>
                </w:rPr>
                <w:t>N</w:t>
              </w:r>
              <w:r>
                <w:rPr>
                  <w:rFonts w:eastAsia="DengXian" w:hint="eastAsia"/>
                  <w:b w:val="0"/>
                  <w:lang w:eastAsia="zh-CN"/>
                </w:rPr>
                <w:t>o</w:t>
              </w:r>
            </w:ins>
          </w:p>
        </w:tc>
        <w:tc>
          <w:tcPr>
            <w:tcW w:w="1275" w:type="dxa"/>
          </w:tcPr>
          <w:p w14:paraId="28F41D2D" w14:textId="77777777" w:rsidR="00B53433" w:rsidRPr="001F5FE6" w:rsidRDefault="00B53433" w:rsidP="00EF6AF6">
            <w:pPr>
              <w:pStyle w:val="TAH"/>
              <w:jc w:val="left"/>
              <w:rPr>
                <w:ins w:id="188" w:author="catt-v1" w:date="2022-08-19T14:44:00Z"/>
                <w:rFonts w:eastAsia="DengXian"/>
                <w:b w:val="0"/>
                <w:lang w:eastAsia="zh-CN"/>
              </w:rPr>
            </w:pPr>
            <w:ins w:id="189" w:author="catt-v1" w:date="2022-08-19T14:51:00Z">
              <w:r>
                <w:rPr>
                  <w:rFonts w:eastAsia="DengXian" w:hint="eastAsia"/>
                  <w:b w:val="0"/>
                  <w:lang w:eastAsia="zh-CN"/>
                </w:rPr>
                <w:t>No</w:t>
              </w:r>
            </w:ins>
          </w:p>
        </w:tc>
      </w:tr>
    </w:tbl>
    <w:p w14:paraId="5DCD607F" w14:textId="77777777" w:rsidR="00787FFE" w:rsidRDefault="00787FFE" w:rsidP="00B01A6E">
      <w:pPr>
        <w:rPr>
          <w:rFonts w:eastAsia="DengXian"/>
          <w:lang w:eastAsia="zh-CN"/>
        </w:rPr>
      </w:pPr>
    </w:p>
    <w:p w14:paraId="2AFBCDE4" w14:textId="77777777" w:rsidR="00D93B96" w:rsidRDefault="00D93B96" w:rsidP="00D93B96">
      <w:pPr>
        <w:rPr>
          <w:ins w:id="190" w:author="catt-v1" w:date="2022-08-19T14:22:00Z"/>
        </w:rPr>
      </w:pPr>
      <w:ins w:id="191" w:author="catt-v1" w:date="2022-08-19T14:22:00Z">
        <w:r>
          <w:t xml:space="preserve">Solution #15 supports multiple alternatives and impacts multiple entities besides PRUs (AMF, LMF, NRF, UDM). There are also separate procedures defined for supporting an MT-LR and MO-LR and for activating and deactivating PRUs which add more impact. </w:t>
        </w:r>
        <w:r w:rsidRPr="004B5FDF">
          <w:t xml:space="preserve">Option A </w:t>
        </w:r>
        <w:r>
          <w:t>(</w:t>
        </w:r>
        <w:r w:rsidRPr="004B5FDF">
          <w:t>PRU registration to AMF</w:t>
        </w:r>
        <w:r>
          <w:t xml:space="preserve">) impacts the AMF which needs to indicate a PRU to the NRF after which an LMF would need to discover PRUs from the NRF. However, PRUs are not NFs but more part </w:t>
        </w:r>
        <w:r>
          <w:lastRenderedPageBreak/>
          <w:t xml:space="preserve">of the NG-RAN making NRF support possibly unnecessary. </w:t>
        </w:r>
        <w:r w:rsidRPr="004B5FDF">
          <w:t xml:space="preserve">Option B </w:t>
        </w:r>
        <w:r>
          <w:t>(</w:t>
        </w:r>
        <w:r w:rsidRPr="004B5FDF">
          <w:t>PRU registration to LMF</w:t>
        </w:r>
        <w:r>
          <w:t xml:space="preserve">) is more direct and impacts the PRU, LMF and possibly NRF.  </w:t>
        </w:r>
        <w:r w:rsidRPr="00696122">
          <w:t>Option C</w:t>
        </w:r>
        <w:r>
          <w:t xml:space="preserve"> (</w:t>
        </w:r>
        <w:r w:rsidRPr="00696122">
          <w:t>PRUs information are maintained at the UDM</w:t>
        </w:r>
        <w:r>
          <w:t>) requires an AMF to query the UDM for available PRUs and then indicate these to an LMF. It is not clear how a UDM would know about PRU availability since a PRU could be powered off, out of coverage or undergoing maintenance. Of these options, option B looks simplest.</w:t>
        </w:r>
      </w:ins>
    </w:p>
    <w:p w14:paraId="191670EF" w14:textId="77777777" w:rsidR="00D93B96" w:rsidRDefault="00D93B96" w:rsidP="00D93B96">
      <w:pPr>
        <w:rPr>
          <w:ins w:id="192" w:author="catt-v1" w:date="2022-08-19T14:22:00Z"/>
        </w:rPr>
      </w:pPr>
      <w:ins w:id="193" w:author="catt-v1" w:date="2022-08-19T14:22:00Z">
        <w:r>
          <w:t xml:space="preserve">Solution #16 uses the NAS Registration procedure to indicate a PRU to an AMF which then indicates the PRU to an LMF via an </w:t>
        </w:r>
        <w:proofErr w:type="spellStart"/>
        <w:r>
          <w:t>Nlmf</w:t>
        </w:r>
        <w:proofErr w:type="spellEnd"/>
        <w:r>
          <w:t xml:space="preserve"> location request. There is no direct confirmation back to the PRU that the AMF was able to indicate the PRU to an LMF, so if the LMF rejects the </w:t>
        </w:r>
        <w:proofErr w:type="spellStart"/>
        <w:r>
          <w:t>Nlmf</w:t>
        </w:r>
        <w:proofErr w:type="spellEnd"/>
        <w:r>
          <w:t xml:space="preserve"> location request or if the AMF cannot find a suitable LMF, the PRU would not know. LMF utilization of a PRU to support location of a target UE (in clause 6.16.3.2) includes UE positioning in steps 2 and 6 for </w:t>
        </w:r>
        <w:r w:rsidRPr="00DC682B">
          <w:t>Figure 6.16.3.2-1</w:t>
        </w:r>
        <w:r>
          <w:t>. However, no details are provided concerning how the PRU would help position the target UE. Positioning of a target UE by a PRU is not so far defined by RAN, so it is unclear whether these steps are feasible and what might be the impacts to the LMF, target UE and PRU. The use of an NRF to discover other PRUs managed by another LMF to assist with the location of a target UE would add additional impacts to an LMF and NRF.</w:t>
        </w:r>
      </w:ins>
    </w:p>
    <w:p w14:paraId="0CF730C8" w14:textId="77777777" w:rsidR="00D93B96" w:rsidRDefault="00D93B96" w:rsidP="00D93B96">
      <w:pPr>
        <w:rPr>
          <w:ins w:id="194" w:author="catt-v1" w:date="2022-08-19T14:22:00Z"/>
        </w:rPr>
      </w:pPr>
      <w:ins w:id="195" w:author="catt-v1" w:date="2022-08-19T14:22:00Z">
        <w:r>
          <w:t xml:space="preserve">Solution #17 is based on use of </w:t>
        </w:r>
        <w:proofErr w:type="spellStart"/>
        <w:r>
          <w:t>sidelink</w:t>
        </w:r>
        <w:proofErr w:type="spellEnd"/>
        <w:r>
          <w:t xml:space="preserve"> positioning and </w:t>
        </w:r>
        <w:proofErr w:type="spellStart"/>
        <w:r>
          <w:t>ProSe</w:t>
        </w:r>
        <w:proofErr w:type="spellEnd"/>
        <w:r>
          <w:t xml:space="preserve">. There seems to be no </w:t>
        </w:r>
        <w:proofErr w:type="spellStart"/>
        <w:r>
          <w:t>Uu</w:t>
        </w:r>
        <w:proofErr w:type="spellEnd"/>
        <w:r>
          <w:t xml:space="preserve"> (UL/DL) level positioning. This means the solution should be part of </w:t>
        </w:r>
        <w:proofErr w:type="spellStart"/>
        <w:r>
          <w:t>sidelink</w:t>
        </w:r>
        <w:proofErr w:type="spellEnd"/>
        <w:r>
          <w:t xml:space="preserve"> positioning and ranging in Release 18 and cannot be evaluated separately, e.g. in case it duplicates or conflicts with other </w:t>
        </w:r>
        <w:proofErr w:type="spellStart"/>
        <w:r>
          <w:t>sidelink</w:t>
        </w:r>
        <w:proofErr w:type="spellEnd"/>
        <w:r>
          <w:t xml:space="preserve"> positioning and ranging solutions for Release 18. </w:t>
        </w:r>
      </w:ins>
    </w:p>
    <w:p w14:paraId="021725BA" w14:textId="4F727B21" w:rsidR="00D93B96" w:rsidRDefault="00D93B96" w:rsidP="00D93B96">
      <w:pPr>
        <w:rPr>
          <w:ins w:id="196" w:author="catt-v1" w:date="2022-08-19T14:22:00Z"/>
        </w:rPr>
      </w:pPr>
      <w:ins w:id="197" w:author="catt-v1" w:date="2022-08-19T14:22:00Z">
        <w:r>
          <w:t>Solution #</w:t>
        </w:r>
      </w:ins>
      <w:ins w:id="198" w:author="QCOM" w:date="2022-08-19T23:11:00Z">
        <w:r w:rsidR="00AD3D6A">
          <w:t>X</w:t>
        </w:r>
      </w:ins>
      <w:ins w:id="199" w:author="catt-v1" w:date="2022-08-19T14:22:00Z">
        <w:r>
          <w:t xml:space="preserve"> (newly submitted) avoids any impact to an AMF or NRF. A PRU registers with one or more LMFs using a supplementary services protocol. The PRU can be used by an LMF to obtain measurements of RAN nodes in the same was as from a normal UE using LPP. These measurements and a location of the PRU can be used to determine correction terms (e.g. timings and internal delays) of RAN nodes, as defined in TS 38.305 [6]. Extension of the solution to support Reference UEs could be possible later.</w:t>
        </w:r>
      </w:ins>
    </w:p>
    <w:p w14:paraId="4D0F0578" w14:textId="77777777" w:rsidR="00B53433" w:rsidRPr="00457CAE" w:rsidRDefault="00B53433" w:rsidP="00B53433">
      <w:pPr>
        <w:pStyle w:val="NO"/>
        <w:rPr>
          <w:ins w:id="200" w:author="catt-v1" w:date="2022-08-19T14:55:00Z"/>
        </w:rPr>
      </w:pPr>
      <w:ins w:id="201" w:author="catt-v1" w:date="2022-08-19T14:55:00Z">
        <w:r w:rsidRPr="00457CAE">
          <w:t xml:space="preserve">NOTE </w:t>
        </w:r>
        <w:r>
          <w:rPr>
            <w:rFonts w:eastAsiaTheme="minorEastAsia" w:hint="eastAsia"/>
            <w:lang w:eastAsia="zh-CN"/>
          </w:rPr>
          <w:t>X</w:t>
        </w:r>
        <w:r w:rsidRPr="00457CAE">
          <w:t>:</w:t>
        </w:r>
        <w:r w:rsidRPr="00457CAE">
          <w:tab/>
        </w:r>
        <w:r>
          <w:rPr>
            <w:rFonts w:eastAsiaTheme="minorEastAsia" w:hint="eastAsia"/>
            <w:lang w:eastAsia="zh-CN"/>
          </w:rPr>
          <w:t>The evaluation needs update based on progre</w:t>
        </w:r>
      </w:ins>
      <w:ins w:id="202" w:author="catt-v1" w:date="2022-08-19T14:56:00Z">
        <w:r>
          <w:rPr>
            <w:rFonts w:eastAsiaTheme="minorEastAsia" w:hint="eastAsia"/>
            <w:lang w:eastAsia="zh-CN"/>
          </w:rPr>
          <w:t>ss in SA2#152E meeting.</w:t>
        </w:r>
      </w:ins>
    </w:p>
    <w:p w14:paraId="5451AF93" w14:textId="77777777" w:rsidR="002357A2" w:rsidRDefault="002357A2" w:rsidP="002357A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w:t>
      </w:r>
      <w:r w:rsidRPr="004C7F04">
        <w:rPr>
          <w:rFonts w:ascii="Arial" w:eastAsia="DengXian" w:hAnsi="Arial" w:cs="Arial" w:hint="eastAsia"/>
          <w:color w:val="FF0000"/>
          <w:sz w:val="28"/>
          <w:szCs w:val="28"/>
          <w:lang w:val="en-US" w:eastAsia="zh-CN"/>
        </w:rPr>
        <w:t>econd</w:t>
      </w:r>
      <w:r>
        <w:rPr>
          <w:rFonts w:ascii="Arial" w:hAnsi="Arial" w:cs="Arial"/>
          <w:color w:val="FF0000"/>
          <w:sz w:val="28"/>
          <w:szCs w:val="28"/>
          <w:lang w:val="en-US"/>
        </w:rPr>
        <w:t xml:space="preserve"> change * </w:t>
      </w:r>
    </w:p>
    <w:p w14:paraId="5CC98938" w14:textId="77777777" w:rsidR="00B01A6E" w:rsidRPr="000063DB" w:rsidRDefault="00B01A6E" w:rsidP="00B01A6E">
      <w:pPr>
        <w:pStyle w:val="1"/>
      </w:pPr>
      <w:bookmarkStart w:id="203" w:name="_Toc104287919"/>
      <w:r w:rsidRPr="000063DB">
        <w:t>8</w:t>
      </w:r>
      <w:r w:rsidRPr="000063DB">
        <w:tab/>
        <w:t>Conclusions</w:t>
      </w:r>
      <w:bookmarkEnd w:id="39"/>
      <w:bookmarkEnd w:id="40"/>
      <w:bookmarkEnd w:id="41"/>
      <w:bookmarkEnd w:id="42"/>
      <w:bookmarkEnd w:id="203"/>
    </w:p>
    <w:p w14:paraId="3AA21BFC" w14:textId="77777777" w:rsidR="00B01A6E" w:rsidRPr="000063DB" w:rsidDel="0029350F" w:rsidRDefault="00B01A6E" w:rsidP="00B01A6E">
      <w:pPr>
        <w:pStyle w:val="EditorsNote"/>
        <w:rPr>
          <w:del w:id="204" w:author="catt-2" w:date="2022-07-25T10:44:00Z"/>
          <w:lang w:eastAsia="zh-CN"/>
        </w:rPr>
      </w:pPr>
      <w:del w:id="205" w:author="catt-2" w:date="2022-07-25T10:44:00Z">
        <w:r w:rsidRPr="000063DB" w:rsidDel="0029350F">
          <w:delText>Editor</w:delText>
        </w:r>
        <w:r w:rsidDel="0029350F">
          <w:delText>'</w:delText>
        </w:r>
        <w:r w:rsidRPr="000063DB" w:rsidDel="0029350F">
          <w:delText>s note:</w:delText>
        </w:r>
        <w:r w:rsidRPr="000063DB" w:rsidDel="0029350F">
          <w:tab/>
          <w:delText xml:space="preserve">This clause will capture conclusions from the </w:delText>
        </w:r>
        <w:r w:rsidRPr="000063DB" w:rsidDel="0029350F">
          <w:rPr>
            <w:lang w:eastAsia="ko-KR"/>
          </w:rPr>
          <w:delText>study</w:delText>
        </w:r>
        <w:r w:rsidRPr="000063DB" w:rsidDel="0029350F">
          <w:delText>.</w:delText>
        </w:r>
      </w:del>
    </w:p>
    <w:p w14:paraId="781868F0" w14:textId="77777777" w:rsidR="0029350F" w:rsidRPr="001F5FE6" w:rsidRDefault="0029350F" w:rsidP="0029350F">
      <w:pPr>
        <w:pStyle w:val="2"/>
        <w:rPr>
          <w:ins w:id="206" w:author="catt-2" w:date="2022-07-25T10:43:00Z"/>
          <w:rFonts w:eastAsia="DengXian"/>
          <w:lang w:eastAsia="zh-CN"/>
        </w:rPr>
      </w:pPr>
      <w:bookmarkStart w:id="207" w:name="_Toc104872767"/>
      <w:bookmarkStart w:id="208" w:name="_Toc104359574"/>
      <w:bookmarkStart w:id="209" w:name="_Toc104302608"/>
      <w:bookmarkStart w:id="210" w:name="_Toc97266760"/>
      <w:bookmarkStart w:id="211" w:name="_Toc97057182"/>
      <w:ins w:id="212" w:author="catt-2" w:date="2022-07-25T10:43:00Z">
        <w:r>
          <w:rPr>
            <w:lang w:eastAsia="zh-CN"/>
          </w:rPr>
          <w:t>8.X</w:t>
        </w:r>
        <w:r>
          <w:rPr>
            <w:lang w:eastAsia="zh-CN"/>
          </w:rPr>
          <w:tab/>
        </w:r>
        <w:r>
          <w:t>Conclusions</w:t>
        </w:r>
        <w:r>
          <w:rPr>
            <w:lang w:eastAsia="zh-CN"/>
          </w:rPr>
          <w:t xml:space="preserve"> for Key Issue #</w:t>
        </w:r>
      </w:ins>
      <w:bookmarkEnd w:id="207"/>
      <w:bookmarkEnd w:id="208"/>
      <w:bookmarkEnd w:id="209"/>
      <w:bookmarkEnd w:id="210"/>
      <w:bookmarkEnd w:id="211"/>
      <w:ins w:id="213" w:author="catt-2" w:date="2022-07-25T10:44:00Z">
        <w:r w:rsidRPr="001F5FE6">
          <w:rPr>
            <w:rFonts w:eastAsia="DengXian" w:hint="eastAsia"/>
            <w:lang w:eastAsia="zh-CN"/>
          </w:rPr>
          <w:t>7</w:t>
        </w:r>
      </w:ins>
    </w:p>
    <w:p w14:paraId="5B7EA996" w14:textId="77777777" w:rsidR="00B01A6E" w:rsidRPr="001F5FE6" w:rsidRDefault="002357A2" w:rsidP="00B01A6E">
      <w:pPr>
        <w:rPr>
          <w:ins w:id="214" w:author="catt-2" w:date="2022-07-25T13:54:00Z"/>
          <w:rFonts w:eastAsia="DengXian"/>
          <w:lang w:eastAsia="zh-CN"/>
        </w:rPr>
      </w:pPr>
      <w:ins w:id="215" w:author="catt-2" w:date="2022-07-25T13:54:00Z">
        <w:r w:rsidRPr="001F5FE6">
          <w:rPr>
            <w:rFonts w:eastAsia="DengXian"/>
            <w:lang w:eastAsia="zh-CN"/>
          </w:rPr>
          <w:t>T</w:t>
        </w:r>
        <w:r w:rsidRPr="001F5FE6">
          <w:rPr>
            <w:rFonts w:eastAsia="DengXian" w:hint="eastAsia"/>
            <w:lang w:eastAsia="zh-CN"/>
          </w:rPr>
          <w:t>o support PRU,</w:t>
        </w:r>
      </w:ins>
      <w:ins w:id="216" w:author="catt-2" w:date="2022-08-10T19:25:00Z">
        <w:r w:rsidR="001B17D7">
          <w:rPr>
            <w:rFonts w:eastAsia="DengXian" w:hint="eastAsia"/>
            <w:lang w:eastAsia="zh-CN"/>
          </w:rPr>
          <w:t xml:space="preserve"> </w:t>
        </w:r>
      </w:ins>
      <w:ins w:id="217" w:author="catt-v1" w:date="2022-08-19T14:25:00Z">
        <w:r w:rsidR="00D93B96">
          <w:rPr>
            <w:rFonts w:eastAsia="DengXian" w:hint="eastAsia"/>
            <w:lang w:eastAsia="zh-CN"/>
          </w:rPr>
          <w:t>the interim conclusions are as follow</w:t>
        </w:r>
      </w:ins>
      <w:ins w:id="218" w:author="catt-v1" w:date="2022-08-19T14:26:00Z">
        <w:r w:rsidR="00D93B96">
          <w:rPr>
            <w:rFonts w:eastAsia="DengXian" w:hint="eastAsia"/>
            <w:lang w:eastAsia="zh-CN"/>
          </w:rPr>
          <w:t>s</w:t>
        </w:r>
      </w:ins>
      <w:ins w:id="219" w:author="catt-2" w:date="2022-07-25T13:54:00Z">
        <w:r w:rsidRPr="001F5FE6">
          <w:rPr>
            <w:rFonts w:eastAsia="DengXian" w:hint="eastAsia"/>
            <w:lang w:eastAsia="zh-CN"/>
          </w:rPr>
          <w:t>:</w:t>
        </w:r>
      </w:ins>
    </w:p>
    <w:p w14:paraId="253CB6A3" w14:textId="77777777" w:rsidR="00CC7C02" w:rsidRPr="001B17D7" w:rsidRDefault="00CC7C02" w:rsidP="00CC7C02">
      <w:pPr>
        <w:pStyle w:val="B1"/>
        <w:rPr>
          <w:ins w:id="220" w:author="catt-2" w:date="2022-08-10T19:21:00Z"/>
          <w:rFonts w:eastAsiaTheme="minorEastAsia"/>
          <w:lang w:eastAsia="zh-CN"/>
        </w:rPr>
      </w:pPr>
      <w:ins w:id="221" w:author="catt-2" w:date="2022-07-26T09:33:00Z">
        <w:r>
          <w:rPr>
            <w:lang w:eastAsia="zh-CN"/>
          </w:rPr>
          <w:t>-</w:t>
        </w:r>
        <w:r>
          <w:rPr>
            <w:lang w:eastAsia="zh-CN"/>
          </w:rPr>
          <w:tab/>
        </w:r>
      </w:ins>
      <w:ins w:id="222" w:author="catt-2" w:date="2022-08-10T19:25:00Z">
        <w:r w:rsidR="001B17D7">
          <w:rPr>
            <w:rFonts w:eastAsiaTheme="minorEastAsia" w:hint="eastAsia"/>
            <w:lang w:eastAsia="zh-CN"/>
          </w:rPr>
          <w:t xml:space="preserve">For </w:t>
        </w:r>
      </w:ins>
      <w:ins w:id="223" w:author="catt-2" w:date="2022-07-26T09:33:00Z">
        <w:r w:rsidRPr="00CC7C02">
          <w:rPr>
            <w:rFonts w:hint="eastAsia"/>
            <w:lang w:eastAsia="zh-CN"/>
          </w:rPr>
          <w:t>PRU Registration</w:t>
        </w:r>
      </w:ins>
      <w:ins w:id="224" w:author="catt-2" w:date="2022-08-10T19:25:00Z">
        <w:r w:rsidR="001B17D7">
          <w:rPr>
            <w:rFonts w:eastAsiaTheme="minorEastAsia" w:hint="eastAsia"/>
            <w:lang w:eastAsia="zh-CN"/>
          </w:rPr>
          <w:t>,</w:t>
        </w:r>
      </w:ins>
      <w:ins w:id="225" w:author="catt-2" w:date="2022-08-10T19:26:00Z">
        <w:r w:rsidR="001B17D7" w:rsidRPr="001B17D7">
          <w:rPr>
            <w:rFonts w:eastAsiaTheme="minorEastAsia" w:hint="eastAsia"/>
            <w:lang w:eastAsia="zh-CN"/>
          </w:rPr>
          <w:t xml:space="preserve"> </w:t>
        </w:r>
        <w:r w:rsidR="001B17D7">
          <w:rPr>
            <w:rFonts w:eastAsiaTheme="minorEastAsia" w:hint="eastAsia"/>
            <w:lang w:eastAsia="zh-CN"/>
          </w:rPr>
          <w:t xml:space="preserve">the </w:t>
        </w:r>
      </w:ins>
      <w:ins w:id="226" w:author="catt-v1" w:date="2022-08-19T14:37:00Z">
        <w:r w:rsidR="00D17E9A">
          <w:rPr>
            <w:rFonts w:eastAsiaTheme="minorEastAsia" w:hint="eastAsia"/>
            <w:lang w:eastAsia="zh-CN"/>
          </w:rPr>
          <w:t>interim conclusions include</w:t>
        </w:r>
      </w:ins>
      <w:ins w:id="227" w:author="catt-2" w:date="2022-08-10T19:26:00Z">
        <w:r w:rsidR="001B17D7">
          <w:rPr>
            <w:rFonts w:eastAsiaTheme="minorEastAsia" w:hint="eastAsia"/>
            <w:lang w:eastAsia="zh-CN"/>
          </w:rPr>
          <w:t>:</w:t>
        </w:r>
      </w:ins>
    </w:p>
    <w:p w14:paraId="25374835" w14:textId="11CA4071" w:rsidR="00A519A9" w:rsidRDefault="00A519A9" w:rsidP="00A519A9">
      <w:pPr>
        <w:pStyle w:val="B2"/>
        <w:rPr>
          <w:ins w:id="228" w:author="QCOM" w:date="2022-08-19T23:12:00Z"/>
          <w:lang w:eastAsia="zh-CN"/>
        </w:rPr>
      </w:pPr>
      <w:ins w:id="229" w:author="catt-2" w:date="2022-08-10T19:21:00Z">
        <w:r>
          <w:rPr>
            <w:lang w:eastAsia="zh-CN"/>
          </w:rPr>
          <w:t>-</w:t>
        </w:r>
        <w:r>
          <w:rPr>
            <w:lang w:eastAsia="zh-CN"/>
          </w:rPr>
          <w:tab/>
        </w:r>
        <w:r>
          <w:rPr>
            <w:rFonts w:eastAsiaTheme="minorEastAsia" w:hint="eastAsia"/>
            <w:lang w:eastAsia="zh-CN"/>
          </w:rPr>
          <w:t xml:space="preserve">UE sends UL </w:t>
        </w:r>
      </w:ins>
      <w:ins w:id="230" w:author="catt-2" w:date="2022-08-10T19:22:00Z">
        <w:r>
          <w:rPr>
            <w:rFonts w:eastAsiaTheme="minorEastAsia" w:hint="eastAsia"/>
            <w:lang w:eastAsia="zh-CN"/>
          </w:rPr>
          <w:t>NAS Transport including PRU Registration Request to AMF</w:t>
        </w:r>
      </w:ins>
      <w:ins w:id="231" w:author="catt-2" w:date="2022-08-10T19:21:00Z">
        <w:r w:rsidRPr="00CC7C02">
          <w:rPr>
            <w:rFonts w:hint="eastAsia"/>
            <w:lang w:eastAsia="zh-CN"/>
          </w:rPr>
          <w:t>.</w:t>
        </w:r>
      </w:ins>
    </w:p>
    <w:p w14:paraId="1716F902" w14:textId="3F43C663" w:rsidR="00AD3D6A" w:rsidRPr="00476249" w:rsidRDefault="00AD3D6A" w:rsidP="00A519A9">
      <w:pPr>
        <w:pStyle w:val="B2"/>
        <w:rPr>
          <w:ins w:id="232" w:author="catt-2" w:date="2022-08-10T19:21:00Z"/>
          <w:rFonts w:eastAsiaTheme="minorEastAsia"/>
          <w:lang w:val="en-US" w:eastAsia="zh-CN"/>
        </w:rPr>
      </w:pPr>
      <w:ins w:id="233" w:author="QCOM" w:date="2022-08-19T23:12:00Z">
        <w:r>
          <w:rPr>
            <w:lang w:val="en-US" w:eastAsia="zh-CN"/>
          </w:rPr>
          <w:t>-</w:t>
        </w:r>
        <w:r>
          <w:rPr>
            <w:lang w:val="en-US" w:eastAsia="zh-CN"/>
          </w:rPr>
          <w:tab/>
        </w:r>
        <w:r w:rsidRPr="00476249">
          <w:rPr>
            <w:lang w:val="en-US" w:eastAsia="zh-CN"/>
          </w:rPr>
          <w:t xml:space="preserve">The PRU Registration is an LCS </w:t>
        </w:r>
      </w:ins>
      <w:ins w:id="234" w:author="QCOM" w:date="2022-08-19T23:14:00Z">
        <w:r w:rsidRPr="00476249">
          <w:rPr>
            <w:lang w:val="en-US" w:eastAsia="zh-CN"/>
          </w:rPr>
          <w:t xml:space="preserve">supplementary </w:t>
        </w:r>
      </w:ins>
      <w:ins w:id="235" w:author="QCOM" w:date="2022-08-19T23:12:00Z">
        <w:r w:rsidRPr="00476249">
          <w:rPr>
            <w:lang w:val="en-US" w:eastAsia="zh-CN"/>
          </w:rPr>
          <w:t xml:space="preserve">service </w:t>
        </w:r>
      </w:ins>
      <w:ins w:id="236" w:author="QCOM" w:date="2022-08-19T23:13:00Z">
        <w:r w:rsidRPr="00476249">
          <w:rPr>
            <w:lang w:val="en-US" w:eastAsia="zh-CN"/>
          </w:rPr>
          <w:t>message and has no new AMF impact.</w:t>
        </w:r>
      </w:ins>
    </w:p>
    <w:p w14:paraId="54D9ED8C" w14:textId="77777777" w:rsidR="00A519A9" w:rsidRDefault="00A519A9" w:rsidP="00A519A9">
      <w:pPr>
        <w:pStyle w:val="B2"/>
        <w:rPr>
          <w:ins w:id="237" w:author="catt-v1" w:date="2022-08-19T14:57:00Z"/>
          <w:rFonts w:eastAsiaTheme="minorEastAsia"/>
          <w:lang w:eastAsia="zh-CN"/>
        </w:rPr>
      </w:pPr>
      <w:ins w:id="238" w:author="catt-2" w:date="2022-08-10T19:22:00Z">
        <w:r>
          <w:rPr>
            <w:lang w:eastAsia="zh-CN"/>
          </w:rPr>
          <w:t>-</w:t>
        </w:r>
        <w:r>
          <w:rPr>
            <w:lang w:eastAsia="zh-CN"/>
          </w:rPr>
          <w:tab/>
        </w:r>
        <w:r>
          <w:rPr>
            <w:rFonts w:eastAsiaTheme="minorEastAsia" w:hint="eastAsia"/>
            <w:lang w:eastAsia="zh-CN"/>
          </w:rPr>
          <w:t>AMF sends the PRU Registration Request to LMF</w:t>
        </w:r>
        <w:r w:rsidRPr="00CC7C02">
          <w:rPr>
            <w:rFonts w:hint="eastAsia"/>
            <w:lang w:eastAsia="zh-CN"/>
          </w:rPr>
          <w:t>.</w:t>
        </w:r>
      </w:ins>
    </w:p>
    <w:p w14:paraId="02238CE9" w14:textId="09E53B7F" w:rsidR="00A15AC1" w:rsidRPr="00476249" w:rsidRDefault="009143A9" w:rsidP="00A519A9">
      <w:pPr>
        <w:pStyle w:val="B2"/>
        <w:rPr>
          <w:ins w:id="239" w:author="QCOM" w:date="2022-08-19T23:17:00Z"/>
          <w:rFonts w:eastAsiaTheme="minorEastAsia"/>
          <w:lang w:eastAsia="zh-CN"/>
        </w:rPr>
      </w:pPr>
      <w:ins w:id="240" w:author="catt-v1" w:date="2022-08-19T14:57:00Z">
        <w:r w:rsidRPr="00476249">
          <w:rPr>
            <w:lang w:eastAsia="zh-CN"/>
          </w:rPr>
          <w:t>-</w:t>
        </w:r>
        <w:r w:rsidRPr="00476249">
          <w:rPr>
            <w:lang w:eastAsia="zh-CN"/>
          </w:rPr>
          <w:tab/>
        </w:r>
        <w:r w:rsidR="00C7337F" w:rsidRPr="00476249">
          <w:rPr>
            <w:rFonts w:eastAsiaTheme="minorEastAsia" w:hint="eastAsia"/>
            <w:lang w:eastAsia="zh-CN"/>
          </w:rPr>
          <w:t>PRU Registration Request include</w:t>
        </w:r>
        <w:r w:rsidR="00C7337F" w:rsidRPr="00476249">
          <w:rPr>
            <w:rFonts w:eastAsiaTheme="minorEastAsia"/>
            <w:lang w:eastAsia="zh-CN"/>
          </w:rPr>
          <w:t>s</w:t>
        </w:r>
        <w:r w:rsidR="00C7337F" w:rsidRPr="00476249">
          <w:rPr>
            <w:rFonts w:eastAsiaTheme="minorEastAsia" w:hint="eastAsia"/>
            <w:lang w:eastAsia="zh-CN"/>
          </w:rPr>
          <w:t xml:space="preserve"> PRU</w:t>
        </w:r>
      </w:ins>
      <w:r w:rsidR="00C7337F" w:rsidRPr="00476249">
        <w:rPr>
          <w:rFonts w:eastAsiaTheme="minorEastAsia" w:hint="eastAsia"/>
          <w:lang w:eastAsia="zh-CN"/>
        </w:rPr>
        <w:t xml:space="preserve"> </w:t>
      </w:r>
      <w:ins w:id="241" w:author="catt-v2" w:date="2022-08-22T22:52:00Z">
        <w:r w:rsidR="004A6990" w:rsidRPr="00476249">
          <w:rPr>
            <w:rFonts w:eastAsiaTheme="minorEastAsia" w:hint="eastAsia"/>
            <w:lang w:eastAsia="zh-CN"/>
          </w:rPr>
          <w:t>information</w:t>
        </w:r>
      </w:ins>
      <w:ins w:id="242" w:author="catt-v1" w:date="2022-08-19T14:58:00Z">
        <w:r w:rsidR="00C7337F" w:rsidRPr="00476249">
          <w:rPr>
            <w:rFonts w:eastAsiaTheme="minorEastAsia" w:hint="eastAsia"/>
            <w:lang w:eastAsia="zh-CN"/>
          </w:rPr>
          <w:t>.</w:t>
        </w:r>
      </w:ins>
    </w:p>
    <w:p w14:paraId="1AE6D46E" w14:textId="5970CD50" w:rsidR="003D3D3A" w:rsidRPr="00476249" w:rsidRDefault="003D3D3A" w:rsidP="00A519A9">
      <w:pPr>
        <w:pStyle w:val="B2"/>
        <w:rPr>
          <w:ins w:id="243" w:author="catt-2" w:date="2022-08-10T19:22:00Z"/>
          <w:rFonts w:eastAsiaTheme="minorEastAsia"/>
          <w:lang w:val="en-US" w:eastAsia="zh-CN"/>
        </w:rPr>
      </w:pPr>
      <w:ins w:id="244" w:author="QCOM" w:date="2022-08-19T23:17:00Z">
        <w:r w:rsidRPr="00476249">
          <w:rPr>
            <w:lang w:val="en-US" w:eastAsia="zh-CN"/>
          </w:rPr>
          <w:t>-</w:t>
        </w:r>
        <w:r w:rsidRPr="00476249">
          <w:rPr>
            <w:rFonts w:eastAsiaTheme="minorEastAsia"/>
            <w:lang w:val="en-US" w:eastAsia="zh-CN"/>
          </w:rPr>
          <w:tab/>
          <w:t>The PRU may register w</w:t>
        </w:r>
      </w:ins>
      <w:ins w:id="245" w:author="QCOM" w:date="2022-08-19T23:18:00Z">
        <w:r w:rsidRPr="00476249">
          <w:rPr>
            <w:rFonts w:eastAsiaTheme="minorEastAsia"/>
            <w:lang w:val="en-US" w:eastAsia="zh-CN"/>
          </w:rPr>
          <w:t>ith multiple LMFs</w:t>
        </w:r>
      </w:ins>
      <w:ins w:id="246" w:author="QCOM" w:date="2022-08-19T23:30:00Z">
        <w:r w:rsidR="00F55CF8" w:rsidRPr="00476249">
          <w:rPr>
            <w:rFonts w:eastAsiaTheme="minorEastAsia"/>
            <w:lang w:val="en-US" w:eastAsia="zh-CN"/>
          </w:rPr>
          <w:t>.</w:t>
        </w:r>
      </w:ins>
    </w:p>
    <w:p w14:paraId="53FA86CF" w14:textId="2925BFFB" w:rsidR="00A519A9" w:rsidRPr="00476249" w:rsidRDefault="00A519A9" w:rsidP="00A519A9">
      <w:pPr>
        <w:pStyle w:val="B2"/>
        <w:rPr>
          <w:ins w:id="247" w:author="Huawei_23" w:date="2022-08-19T15:56:00Z"/>
          <w:lang w:val="en-US" w:eastAsia="zh-CN"/>
        </w:rPr>
      </w:pPr>
      <w:ins w:id="248" w:author="catt-2" w:date="2022-08-10T19:22:00Z">
        <w:r w:rsidRPr="00476249">
          <w:rPr>
            <w:lang w:eastAsia="zh-CN"/>
          </w:rPr>
          <w:t>-</w:t>
        </w:r>
        <w:r w:rsidRPr="00476249">
          <w:rPr>
            <w:lang w:eastAsia="zh-CN"/>
          </w:rPr>
          <w:tab/>
        </w:r>
        <w:r w:rsidRPr="00476249">
          <w:rPr>
            <w:rFonts w:eastAsiaTheme="minorEastAsia" w:hint="eastAsia"/>
            <w:lang w:eastAsia="zh-CN"/>
          </w:rPr>
          <w:t xml:space="preserve">LMF </w:t>
        </w:r>
      </w:ins>
      <w:ins w:id="249" w:author="QCOM" w:date="2022-08-19T23:27:00Z">
        <w:r w:rsidR="00ED04E3" w:rsidRPr="00476249">
          <w:rPr>
            <w:rFonts w:eastAsiaTheme="minorEastAsia"/>
            <w:lang w:val="en-US" w:eastAsia="zh-CN"/>
          </w:rPr>
          <w:t xml:space="preserve">may </w:t>
        </w:r>
      </w:ins>
      <w:ins w:id="250" w:author="Huawei_23" w:date="2022-08-19T15:55:00Z">
        <w:r w:rsidR="0009736D" w:rsidRPr="00476249">
          <w:rPr>
            <w:rFonts w:eastAsiaTheme="minorEastAsia"/>
            <w:lang w:eastAsia="zh-CN"/>
          </w:rPr>
          <w:t xml:space="preserve">indicate </w:t>
        </w:r>
      </w:ins>
      <w:ins w:id="251" w:author="catt-2" w:date="2022-08-10T19:23:00Z">
        <w:r w:rsidRPr="00476249">
          <w:rPr>
            <w:rFonts w:eastAsiaTheme="minorEastAsia"/>
            <w:lang w:eastAsia="zh-CN"/>
          </w:rPr>
          <w:t>to NRF</w:t>
        </w:r>
      </w:ins>
      <w:ins w:id="252" w:author="Huawei_23" w:date="2022-08-19T15:55:00Z">
        <w:r w:rsidR="0009736D" w:rsidRPr="00476249">
          <w:rPr>
            <w:rFonts w:eastAsiaTheme="minorEastAsia"/>
            <w:lang w:eastAsia="zh-CN"/>
          </w:rPr>
          <w:t xml:space="preserve"> the PRU </w:t>
        </w:r>
      </w:ins>
      <w:ins w:id="253" w:author="QCOM" w:date="2022-08-19T23:29:00Z">
        <w:r w:rsidR="00ED04E3" w:rsidRPr="00476249">
          <w:rPr>
            <w:rFonts w:eastAsiaTheme="minorEastAsia"/>
            <w:lang w:val="en-US" w:eastAsia="zh-CN"/>
          </w:rPr>
          <w:t>information</w:t>
        </w:r>
      </w:ins>
      <w:ins w:id="254" w:author="Huawei_1" w:date="2022-08-20T17:32:00Z">
        <w:r w:rsidR="00A34767" w:rsidRPr="00476249">
          <w:rPr>
            <w:rFonts w:eastAsiaTheme="minorEastAsia"/>
            <w:lang w:val="en-US" w:eastAsia="zh-CN"/>
          </w:rPr>
          <w:t xml:space="preserve"> </w:t>
        </w:r>
      </w:ins>
      <w:ins w:id="255" w:author="QCOM" w:date="2022-08-19T23:28:00Z">
        <w:r w:rsidR="00ED04E3" w:rsidRPr="00476249">
          <w:rPr>
            <w:lang w:val="en-US" w:eastAsia="zh-CN"/>
          </w:rPr>
          <w:t>or may store PRU information locally.</w:t>
        </w:r>
      </w:ins>
    </w:p>
    <w:p w14:paraId="4D128C10" w14:textId="3A282AEA" w:rsidR="0009736D" w:rsidRPr="00476249" w:rsidRDefault="0009736D" w:rsidP="00A519A9">
      <w:pPr>
        <w:pStyle w:val="B2"/>
        <w:rPr>
          <w:lang w:eastAsia="zh-CN"/>
        </w:rPr>
      </w:pPr>
      <w:ins w:id="256" w:author="Huawei_23" w:date="2022-08-19T15:56:00Z">
        <w:r w:rsidRPr="00476249">
          <w:rPr>
            <w:lang w:eastAsia="zh-CN"/>
          </w:rPr>
          <w:t xml:space="preserve">-  </w:t>
        </w:r>
      </w:ins>
      <w:ins w:id="257" w:author="QCOM-r07" w:date="2022-08-22T21:37:00Z">
        <w:r w:rsidR="006A0816" w:rsidRPr="00476249">
          <w:rPr>
            <w:lang w:val="en-US" w:eastAsia="zh-CN"/>
          </w:rPr>
          <w:t xml:space="preserve">The </w:t>
        </w:r>
      </w:ins>
      <w:ins w:id="258" w:author="Huawei_23" w:date="2022-08-19T15:56:00Z">
        <w:r w:rsidRPr="00476249">
          <w:rPr>
            <w:lang w:eastAsia="zh-CN"/>
          </w:rPr>
          <w:t xml:space="preserve">target UE serving LMF </w:t>
        </w:r>
      </w:ins>
      <w:ins w:id="259" w:author="Huawei_23" w:date="2022-08-20T16:11:00Z">
        <w:r w:rsidR="005672DA" w:rsidRPr="00476249">
          <w:rPr>
            <w:lang w:eastAsia="zh-CN"/>
          </w:rPr>
          <w:t xml:space="preserve">may </w:t>
        </w:r>
      </w:ins>
      <w:ins w:id="260" w:author="Huawei_23" w:date="2022-08-19T15:56:00Z">
        <w:r w:rsidRPr="00476249">
          <w:rPr>
            <w:lang w:eastAsia="zh-CN"/>
          </w:rPr>
          <w:t>obtain</w:t>
        </w:r>
        <w:del w:id="261" w:author="Huawei_1" w:date="2022-08-20T16:12:00Z">
          <w:r w:rsidRPr="00476249" w:rsidDel="005672DA">
            <w:rPr>
              <w:lang w:eastAsia="zh-CN"/>
            </w:rPr>
            <w:delText>s</w:delText>
          </w:r>
        </w:del>
        <w:r w:rsidRPr="00476249">
          <w:rPr>
            <w:lang w:eastAsia="zh-CN"/>
          </w:rPr>
          <w:t xml:space="preserve"> PRU </w:t>
        </w:r>
      </w:ins>
      <w:ins w:id="262" w:author="QCOM" w:date="2022-08-19T23:31:00Z">
        <w:r w:rsidR="00F55CF8" w:rsidRPr="00476249">
          <w:rPr>
            <w:lang w:val="en-US" w:eastAsia="zh-CN"/>
          </w:rPr>
          <w:t>information locally</w:t>
        </w:r>
      </w:ins>
      <w:ins w:id="263" w:author="Huawei_1" w:date="2022-08-20T16:32:00Z">
        <w:r w:rsidR="00A15AC1" w:rsidRPr="00476249">
          <w:rPr>
            <w:lang w:val="en-US" w:eastAsia="zh-CN"/>
          </w:rPr>
          <w:t>,</w:t>
        </w:r>
      </w:ins>
      <w:ins w:id="264" w:author="QCOM" w:date="2022-08-19T23:31:00Z">
        <w:r w:rsidR="00F55CF8" w:rsidRPr="00476249">
          <w:rPr>
            <w:lang w:val="en-US" w:eastAsia="zh-CN"/>
          </w:rPr>
          <w:t xml:space="preserve"> or </w:t>
        </w:r>
      </w:ins>
      <w:ins w:id="265" w:author="Huawei_1" w:date="2022-08-20T16:59:00Z">
        <w:r w:rsidR="007E537C" w:rsidRPr="00476249">
          <w:rPr>
            <w:lang w:val="en-US" w:eastAsia="zh-CN"/>
          </w:rPr>
          <w:t xml:space="preserve">may </w:t>
        </w:r>
      </w:ins>
      <w:ins w:id="266" w:author="Huawei_1" w:date="2022-08-20T16:17:00Z">
        <w:r w:rsidR="00D2617A" w:rsidRPr="00476249">
          <w:rPr>
            <w:lang w:val="en-US" w:eastAsia="zh-CN"/>
          </w:rPr>
          <w:t xml:space="preserve">obtain PRU information and </w:t>
        </w:r>
      </w:ins>
      <w:ins w:id="267" w:author="QCOM-r07" w:date="2022-08-22T21:38:00Z">
        <w:r w:rsidR="006A0816" w:rsidRPr="00476249">
          <w:rPr>
            <w:lang w:val="en-US" w:eastAsia="zh-CN"/>
          </w:rPr>
          <w:t xml:space="preserve">a </w:t>
        </w:r>
      </w:ins>
      <w:ins w:id="268" w:author="Huawei_1" w:date="2022-08-20T16:32:00Z">
        <w:r w:rsidR="00584215" w:rsidRPr="00476249">
          <w:rPr>
            <w:lang w:val="en-US" w:eastAsia="zh-CN"/>
          </w:rPr>
          <w:t xml:space="preserve">PRU </w:t>
        </w:r>
      </w:ins>
      <w:ins w:id="269" w:author="Huawei_23" w:date="2022-08-19T15:56:00Z">
        <w:r w:rsidRPr="00476249">
          <w:rPr>
            <w:lang w:eastAsia="zh-CN"/>
          </w:rPr>
          <w:t>serving LMF</w:t>
        </w:r>
      </w:ins>
      <w:ins w:id="270" w:author="QCOM-r07" w:date="2022-08-22T21:40:00Z">
        <w:r w:rsidR="0077568F" w:rsidRPr="00476249">
          <w:rPr>
            <w:lang w:val="en-US" w:eastAsia="zh-CN"/>
          </w:rPr>
          <w:t xml:space="preserve"> </w:t>
        </w:r>
      </w:ins>
      <w:ins w:id="271" w:author="Huawei_23" w:date="2022-08-19T15:56:00Z">
        <w:r w:rsidRPr="00476249">
          <w:rPr>
            <w:lang w:eastAsia="zh-CN"/>
          </w:rPr>
          <w:t xml:space="preserve">from </w:t>
        </w:r>
      </w:ins>
      <w:ins w:id="272" w:author="QCOM" w:date="2022-08-19T23:31:00Z">
        <w:r w:rsidR="00F55CF8" w:rsidRPr="00476249">
          <w:rPr>
            <w:lang w:val="en-US" w:eastAsia="zh-CN"/>
          </w:rPr>
          <w:t xml:space="preserve">an </w:t>
        </w:r>
      </w:ins>
      <w:ins w:id="273" w:author="Huawei_23" w:date="2022-08-19T15:56:00Z">
        <w:r w:rsidRPr="00476249">
          <w:rPr>
            <w:lang w:eastAsia="zh-CN"/>
          </w:rPr>
          <w:t>NRF.</w:t>
        </w:r>
      </w:ins>
      <w:bookmarkStart w:id="274" w:name="_GoBack"/>
      <w:bookmarkEnd w:id="274"/>
    </w:p>
    <w:p w14:paraId="41687D91" w14:textId="32031A31" w:rsidR="00055A8A" w:rsidRPr="00476249" w:rsidRDefault="00CC7C02" w:rsidP="00D93B96">
      <w:pPr>
        <w:pStyle w:val="B1"/>
        <w:rPr>
          <w:ins w:id="275" w:author="catt-v2" w:date="2022-08-22T22:45:00Z"/>
          <w:rFonts w:eastAsiaTheme="minorEastAsia"/>
          <w:lang w:val="en-US" w:eastAsia="zh-CN"/>
        </w:rPr>
      </w:pPr>
      <w:ins w:id="276" w:author="catt-2" w:date="2022-07-26T09:34:00Z">
        <w:r w:rsidRPr="00476249">
          <w:rPr>
            <w:lang w:eastAsia="zh-CN"/>
          </w:rPr>
          <w:t>-</w:t>
        </w:r>
        <w:r w:rsidRPr="00476249">
          <w:rPr>
            <w:lang w:eastAsia="zh-CN"/>
          </w:rPr>
          <w:tab/>
        </w:r>
      </w:ins>
      <w:ins w:id="277" w:author="QCOM-r07" w:date="2022-08-22T21:35:00Z">
        <w:r w:rsidR="006A0816" w:rsidRPr="00476249">
          <w:rPr>
            <w:rFonts w:eastAsiaTheme="minorEastAsia"/>
            <w:lang w:eastAsia="zh-CN"/>
          </w:rPr>
          <w:t>A</w:t>
        </w:r>
      </w:ins>
      <w:ins w:id="278" w:author="catt-v2" w:date="2022-08-22T22:46:00Z">
        <w:r w:rsidR="00055A8A" w:rsidRPr="00476249">
          <w:rPr>
            <w:rFonts w:eastAsiaTheme="minorEastAsia" w:hint="eastAsia"/>
            <w:lang w:eastAsia="zh-CN"/>
          </w:rPr>
          <w:t xml:space="preserve"> s</w:t>
        </w:r>
      </w:ins>
      <w:ins w:id="279" w:author="catt-v2" w:date="2022-08-22T22:45:00Z">
        <w:r w:rsidR="00055A8A" w:rsidRPr="00476249">
          <w:rPr>
            <w:rFonts w:eastAsiaTheme="minorEastAsia" w:hint="eastAsia"/>
            <w:lang w:eastAsia="zh-CN"/>
          </w:rPr>
          <w:t>erving</w:t>
        </w:r>
      </w:ins>
      <w:ins w:id="280" w:author="catt-v2" w:date="2022-08-22T22:46:00Z">
        <w:r w:rsidR="00055A8A" w:rsidRPr="00476249">
          <w:rPr>
            <w:rFonts w:eastAsiaTheme="minorEastAsia" w:hint="eastAsia"/>
            <w:lang w:eastAsia="zh-CN"/>
          </w:rPr>
          <w:t xml:space="preserve"> </w:t>
        </w:r>
      </w:ins>
      <w:ins w:id="281" w:author="catt-v2" w:date="2022-08-22T22:44:00Z">
        <w:r w:rsidR="00055A8A" w:rsidRPr="00476249">
          <w:rPr>
            <w:rFonts w:eastAsiaTheme="minorEastAsia" w:hint="eastAsia"/>
            <w:lang w:eastAsia="zh-CN"/>
          </w:rPr>
          <w:t>LMF</w:t>
        </w:r>
      </w:ins>
      <w:ins w:id="282" w:author="catt-v2" w:date="2022-08-22T22:46:00Z">
        <w:r w:rsidR="00055A8A" w:rsidRPr="00476249">
          <w:rPr>
            <w:rFonts w:eastAsiaTheme="minorEastAsia" w:hint="eastAsia"/>
            <w:lang w:eastAsia="zh-CN"/>
          </w:rPr>
          <w:t xml:space="preserve"> of PRU</w:t>
        </w:r>
      </w:ins>
      <w:ins w:id="283" w:author="catt-v2" w:date="2022-08-22T22:44:00Z">
        <w:r w:rsidR="00055A8A" w:rsidRPr="00476249">
          <w:rPr>
            <w:rFonts w:eastAsiaTheme="minorEastAsia" w:hint="eastAsia"/>
            <w:lang w:eastAsia="zh-CN"/>
          </w:rPr>
          <w:t xml:space="preserve"> obtains PRU location measurements as described in clause</w:t>
        </w:r>
        <w:r w:rsidR="00055A8A" w:rsidRPr="00476249">
          <w:rPr>
            <w:rFonts w:eastAsiaTheme="minorEastAsia"/>
            <w:lang w:val="en-US" w:eastAsia="zh-CN"/>
          </w:rPr>
          <w:t> </w:t>
        </w:r>
        <w:r w:rsidR="00055A8A" w:rsidRPr="00476249">
          <w:rPr>
            <w:rFonts w:eastAsiaTheme="minorEastAsia" w:hint="eastAsia"/>
            <w:lang w:val="en-US" w:eastAsia="zh-CN"/>
          </w:rPr>
          <w:t>5.4.5 in TS</w:t>
        </w:r>
        <w:r w:rsidR="00055A8A" w:rsidRPr="00476249">
          <w:rPr>
            <w:rFonts w:eastAsiaTheme="minorEastAsia"/>
            <w:lang w:val="en-US" w:eastAsia="zh-CN"/>
          </w:rPr>
          <w:t> </w:t>
        </w:r>
        <w:r w:rsidR="00055A8A" w:rsidRPr="00476249">
          <w:rPr>
            <w:rFonts w:eastAsiaTheme="minorEastAsia" w:hint="eastAsia"/>
            <w:lang w:val="en-US" w:eastAsia="zh-CN"/>
          </w:rPr>
          <w:t>38.305 by triggering the existing</w:t>
        </w:r>
      </w:ins>
      <w:ins w:id="284" w:author="catt-v2" w:date="2022-08-22T22:45:00Z">
        <w:r w:rsidR="00055A8A" w:rsidRPr="00476249">
          <w:rPr>
            <w:rFonts w:eastAsiaTheme="minorEastAsia" w:hint="eastAsia"/>
            <w:lang w:val="en-US" w:eastAsia="zh-CN"/>
          </w:rPr>
          <w:t xml:space="preserve"> procedures defined in clause</w:t>
        </w:r>
        <w:r w:rsidR="00055A8A" w:rsidRPr="00476249">
          <w:rPr>
            <w:rFonts w:eastAsiaTheme="minorEastAsia"/>
            <w:lang w:val="en-US" w:eastAsia="zh-CN"/>
          </w:rPr>
          <w:t> </w:t>
        </w:r>
        <w:r w:rsidR="00055A8A" w:rsidRPr="00476249">
          <w:rPr>
            <w:rFonts w:eastAsiaTheme="minorEastAsia" w:hint="eastAsia"/>
            <w:lang w:val="en-US" w:eastAsia="zh-CN"/>
          </w:rPr>
          <w:t>6.11 in TS</w:t>
        </w:r>
        <w:r w:rsidR="00055A8A" w:rsidRPr="00476249">
          <w:rPr>
            <w:rFonts w:eastAsiaTheme="minorEastAsia"/>
            <w:lang w:val="en-US" w:eastAsia="zh-CN"/>
          </w:rPr>
          <w:t> </w:t>
        </w:r>
        <w:r w:rsidR="00055A8A" w:rsidRPr="00476249">
          <w:rPr>
            <w:rFonts w:eastAsiaTheme="minorEastAsia" w:hint="eastAsia"/>
            <w:lang w:val="en-US" w:eastAsia="zh-CN"/>
          </w:rPr>
          <w:t>23.273:</w:t>
        </w:r>
      </w:ins>
    </w:p>
    <w:p w14:paraId="5B942BFC" w14:textId="38E7A15A" w:rsidR="00CC7C02" w:rsidRPr="00A94C78" w:rsidRDefault="00055A8A" w:rsidP="00476249">
      <w:pPr>
        <w:pStyle w:val="B2"/>
        <w:rPr>
          <w:ins w:id="285" w:author="catt-2" w:date="2022-07-26T09:33:00Z"/>
          <w:lang w:eastAsia="zh-CN"/>
        </w:rPr>
      </w:pPr>
      <w:ins w:id="286" w:author="catt-v2" w:date="2022-08-22T22:45:00Z">
        <w:r w:rsidRPr="00476249">
          <w:rPr>
            <w:lang w:eastAsia="zh-CN"/>
          </w:rPr>
          <w:t>-</w:t>
        </w:r>
        <w:r w:rsidRPr="00476249">
          <w:rPr>
            <w:lang w:eastAsia="zh-CN"/>
          </w:rPr>
          <w:tab/>
        </w:r>
      </w:ins>
      <w:ins w:id="287" w:author="catt-v2" w:date="2022-08-22T22:47:00Z">
        <w:r w:rsidRPr="00476249">
          <w:rPr>
            <w:rFonts w:eastAsiaTheme="minorEastAsia" w:hint="eastAsia"/>
            <w:lang w:eastAsia="zh-CN"/>
          </w:rPr>
          <w:t>T</w:t>
        </w:r>
      </w:ins>
      <w:ins w:id="288" w:author="catt-v2" w:date="2022-08-22T22:45:00Z">
        <w:r w:rsidRPr="00476249">
          <w:rPr>
            <w:rFonts w:eastAsiaTheme="minorEastAsia" w:hint="eastAsia"/>
            <w:lang w:eastAsia="zh-CN"/>
          </w:rPr>
          <w:t xml:space="preserve">o </w:t>
        </w:r>
      </w:ins>
      <w:ins w:id="289" w:author="catt-v2" w:date="2022-08-22T22:49:00Z">
        <w:r w:rsidRPr="00476249">
          <w:rPr>
            <w:rFonts w:eastAsiaTheme="minorEastAsia" w:hint="eastAsia"/>
            <w:lang w:eastAsia="zh-CN"/>
          </w:rPr>
          <w:t>improve</w:t>
        </w:r>
      </w:ins>
      <w:ins w:id="290" w:author="catt-v2" w:date="2022-08-22T22:45:00Z">
        <w:r w:rsidRPr="00476249">
          <w:rPr>
            <w:rFonts w:eastAsiaTheme="minorEastAsia" w:hint="eastAsia"/>
            <w:lang w:eastAsia="zh-CN"/>
          </w:rPr>
          <w:t xml:space="preserve"> target UE positioning, the </w:t>
        </w:r>
      </w:ins>
      <w:ins w:id="291" w:author="catt-v2" w:date="2022-08-22T22:47:00Z">
        <w:r w:rsidRPr="00476249">
          <w:rPr>
            <w:rFonts w:eastAsiaTheme="minorEastAsia" w:hint="eastAsia"/>
            <w:lang w:eastAsia="zh-CN"/>
          </w:rPr>
          <w:t>servin</w:t>
        </w:r>
      </w:ins>
      <w:ins w:id="292" w:author="catt-v2" w:date="2022-08-22T22:48:00Z">
        <w:r w:rsidRPr="00476249">
          <w:rPr>
            <w:rFonts w:eastAsiaTheme="minorEastAsia" w:hint="eastAsia"/>
            <w:lang w:eastAsia="zh-CN"/>
          </w:rPr>
          <w:t xml:space="preserve">g LMF of the </w:t>
        </w:r>
      </w:ins>
      <w:ins w:id="293" w:author="Huawei_23" w:date="2022-08-19T15:56:00Z">
        <w:r w:rsidR="00421134" w:rsidRPr="00476249">
          <w:rPr>
            <w:lang w:val="en-GB" w:eastAsia="zh-CN"/>
          </w:rPr>
          <w:t>target UE</w:t>
        </w:r>
      </w:ins>
      <w:ins w:id="294" w:author="catt-v2" w:date="2022-08-22T22:50:00Z">
        <w:r w:rsidR="00417A50" w:rsidRPr="00476249">
          <w:rPr>
            <w:rFonts w:eastAsiaTheme="minorEastAsia" w:hint="eastAsia"/>
            <w:lang w:eastAsia="zh-CN"/>
          </w:rPr>
          <w:t xml:space="preserve"> </w:t>
        </w:r>
      </w:ins>
      <w:ins w:id="295" w:author="Huawei_1" w:date="2022-08-20T16:13:00Z">
        <w:r w:rsidR="009845AF" w:rsidRPr="00476249">
          <w:rPr>
            <w:rFonts w:eastAsiaTheme="minorEastAsia"/>
            <w:lang w:val="en-GB" w:eastAsia="zh-CN"/>
          </w:rPr>
          <w:t>may</w:t>
        </w:r>
      </w:ins>
      <w:ins w:id="296" w:author="QCOM-r07" w:date="2022-08-22T21:36:00Z">
        <w:r w:rsidR="006A0816" w:rsidRPr="00476249">
          <w:rPr>
            <w:rFonts w:eastAsiaTheme="minorEastAsia"/>
            <w:lang w:val="en-US" w:eastAsia="zh-CN"/>
          </w:rPr>
          <w:t xml:space="preserve"> </w:t>
        </w:r>
      </w:ins>
      <w:ins w:id="297" w:author="catt-v1" w:date="2022-08-19T14:24:00Z">
        <w:r w:rsidR="00D93B96" w:rsidRPr="00476249">
          <w:rPr>
            <w:rFonts w:eastAsiaTheme="minorEastAsia" w:hint="eastAsia"/>
            <w:lang w:eastAsia="zh-CN"/>
          </w:rPr>
          <w:t>obtain</w:t>
        </w:r>
      </w:ins>
      <w:ins w:id="298" w:author="catt-2" w:date="2022-08-10T19:31:00Z">
        <w:r w:rsidR="008C3178" w:rsidRPr="00476249">
          <w:rPr>
            <w:rFonts w:eastAsiaTheme="minorEastAsia" w:hint="eastAsia"/>
            <w:lang w:eastAsia="zh-CN"/>
          </w:rPr>
          <w:t xml:space="preserve"> </w:t>
        </w:r>
      </w:ins>
      <w:ins w:id="299" w:author="catt-2" w:date="2022-07-26T09:33:00Z">
        <w:r w:rsidR="00CC7C02" w:rsidRPr="00476249">
          <w:rPr>
            <w:rFonts w:hint="eastAsia"/>
            <w:lang w:eastAsia="zh-CN"/>
          </w:rPr>
          <w:t>PRU</w:t>
        </w:r>
      </w:ins>
      <w:ins w:id="300" w:author="Huawei_23" w:date="2022-08-19T15:46:00Z">
        <w:r w:rsidR="00237F0C" w:rsidRPr="00476249">
          <w:rPr>
            <w:lang w:eastAsia="zh-CN"/>
          </w:rPr>
          <w:t xml:space="preserve"> </w:t>
        </w:r>
        <w:r w:rsidR="00237F0C" w:rsidRPr="00476249">
          <w:rPr>
            <w:lang w:val="en-GB" w:eastAsia="zh-CN"/>
          </w:rPr>
          <w:t>location</w:t>
        </w:r>
      </w:ins>
      <w:ins w:id="301" w:author="catt-v1" w:date="2022-08-19T14:24:00Z">
        <w:r w:rsidR="00D93B96" w:rsidRPr="00476249">
          <w:rPr>
            <w:rFonts w:eastAsiaTheme="minorEastAsia" w:hint="eastAsia"/>
            <w:lang w:eastAsia="zh-CN"/>
          </w:rPr>
          <w:t xml:space="preserve"> measurements</w:t>
        </w:r>
      </w:ins>
      <w:ins w:id="302" w:author="catt-v1" w:date="2022-08-19T14:25:00Z">
        <w:r w:rsidR="00D93B96" w:rsidRPr="00476249">
          <w:rPr>
            <w:rFonts w:hint="eastAsia"/>
            <w:lang w:eastAsia="zh-CN"/>
          </w:rPr>
          <w:t xml:space="preserve"> </w:t>
        </w:r>
      </w:ins>
      <w:ins w:id="303" w:author="Huawei_23" w:date="2022-08-19T15:46:00Z">
        <w:r w:rsidR="00237F0C" w:rsidRPr="00476249">
          <w:rPr>
            <w:lang w:val="en-GB" w:eastAsia="zh-CN"/>
          </w:rPr>
          <w:t xml:space="preserve">from </w:t>
        </w:r>
      </w:ins>
      <w:ins w:id="304" w:author="QCOM-r07" w:date="2022-08-22T21:37:00Z">
        <w:r w:rsidR="006A0816" w:rsidRPr="00476249">
          <w:rPr>
            <w:rFonts w:eastAsiaTheme="minorEastAsia"/>
            <w:lang w:val="en-US" w:eastAsia="zh-CN"/>
          </w:rPr>
          <w:t>a</w:t>
        </w:r>
      </w:ins>
      <w:ins w:id="305" w:author="Huawei_23" w:date="2022-08-19T15:46:00Z">
        <w:r w:rsidR="00237F0C" w:rsidRPr="00476249">
          <w:rPr>
            <w:lang w:val="en-GB" w:eastAsia="zh-CN"/>
          </w:rPr>
          <w:t xml:space="preserve"> serving LMF</w:t>
        </w:r>
      </w:ins>
      <w:ins w:id="306" w:author="QCOM-r07" w:date="2022-08-22T21:36:00Z">
        <w:r w:rsidR="006A0816" w:rsidRPr="00476249">
          <w:rPr>
            <w:lang w:val="en-US" w:eastAsia="zh-CN"/>
          </w:rPr>
          <w:t xml:space="preserve"> </w:t>
        </w:r>
      </w:ins>
      <w:ins w:id="307" w:author="catt-v2" w:date="2022-08-22T22:48:00Z">
        <w:r w:rsidRPr="00476249">
          <w:rPr>
            <w:rFonts w:eastAsiaTheme="minorEastAsia" w:hint="eastAsia"/>
            <w:lang w:eastAsia="zh-CN"/>
          </w:rPr>
          <w:t>of PRU</w:t>
        </w:r>
      </w:ins>
      <w:ins w:id="308" w:author="catt-2" w:date="2022-07-26T17:27:00Z">
        <w:r w:rsidR="00A94C78" w:rsidRPr="00476249">
          <w:rPr>
            <w:rFonts w:hint="eastAsia"/>
            <w:lang w:eastAsia="zh-CN"/>
          </w:rPr>
          <w:t>.</w:t>
        </w:r>
      </w:ins>
    </w:p>
    <w:bookmarkEnd w:id="6"/>
    <w:bookmarkEnd w:id="7"/>
    <w:bookmarkEnd w:id="8"/>
    <w:bookmarkEnd w:id="9"/>
    <w:bookmarkEnd w:id="10"/>
    <w:p w14:paraId="5E684B25"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0C42DF" w:rsidRPr="004C7F04">
        <w:rPr>
          <w:rFonts w:ascii="Arial" w:eastAsia="DengXian" w:hAnsi="Arial" w:cs="Arial" w:hint="eastAsia"/>
          <w:color w:val="FF0000"/>
          <w:sz w:val="28"/>
          <w:szCs w:val="28"/>
          <w:lang w:val="en-US" w:eastAsia="zh-CN"/>
        </w:rPr>
        <w:t>s</w:t>
      </w:r>
      <w:r>
        <w:rPr>
          <w:rFonts w:ascii="Arial" w:hAnsi="Arial" w:cs="Arial"/>
          <w:color w:val="FF0000"/>
          <w:sz w:val="28"/>
          <w:szCs w:val="28"/>
          <w:lang w:val="en-US"/>
        </w:rPr>
        <w:t xml:space="preserve"> * </w:t>
      </w:r>
    </w:p>
    <w:sectPr w:rsidR="00B40796">
      <w:headerReference w:type="even"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83D7E7" w14:textId="77777777" w:rsidR="00940269" w:rsidRDefault="00940269">
      <w:r>
        <w:separator/>
      </w:r>
    </w:p>
    <w:p w14:paraId="6FFE892A" w14:textId="77777777" w:rsidR="00940269" w:rsidRDefault="00940269"/>
  </w:endnote>
  <w:endnote w:type="continuationSeparator" w:id="0">
    <w:p w14:paraId="5C980F56" w14:textId="77777777" w:rsidR="00940269" w:rsidRDefault="00940269">
      <w:r>
        <w:continuationSeparator/>
      </w:r>
    </w:p>
    <w:p w14:paraId="50914F2D" w14:textId="77777777" w:rsidR="00940269" w:rsidRDefault="009402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D681B8" w14:textId="77777777" w:rsidR="00940269" w:rsidRDefault="00940269">
      <w:r>
        <w:separator/>
      </w:r>
    </w:p>
    <w:p w14:paraId="043B1C5C" w14:textId="77777777" w:rsidR="00940269" w:rsidRDefault="00940269"/>
  </w:footnote>
  <w:footnote w:type="continuationSeparator" w:id="0">
    <w:p w14:paraId="3962D2B9" w14:textId="77777777" w:rsidR="00940269" w:rsidRDefault="00940269">
      <w:r>
        <w:continuationSeparator/>
      </w:r>
    </w:p>
    <w:p w14:paraId="1F3AD5C8" w14:textId="77777777" w:rsidR="00940269" w:rsidRDefault="0094026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F872E5" w14:textId="77777777" w:rsidR="002357A2" w:rsidRDefault="002357A2"/>
  <w:p w14:paraId="095C9569" w14:textId="77777777" w:rsidR="002357A2" w:rsidRDefault="002357A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267F0"/>
    <w:multiLevelType w:val="hybridMultilevel"/>
    <w:tmpl w:val="F2E4DE2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AD12C19"/>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BD0F8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436A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6AA3E25"/>
    <w:multiLevelType w:val="hybridMultilevel"/>
    <w:tmpl w:val="6D96B4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7444863"/>
    <w:multiLevelType w:val="hybridMultilevel"/>
    <w:tmpl w:val="419212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D092989"/>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2F95314"/>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7B87CFA"/>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D7E76AF"/>
    <w:multiLevelType w:val="hybridMultilevel"/>
    <w:tmpl w:val="B0567A54"/>
    <w:lvl w:ilvl="0" w:tplc="DFECFD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E17708C"/>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B32A12"/>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6EC4720"/>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8D15E1F"/>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9547A31"/>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B457A1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F211AA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2C42AAB"/>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43BB12F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4BA5E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F1101A2"/>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F953BC4"/>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06D2C67"/>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17A02CC"/>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209595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526679C"/>
    <w:multiLevelType w:val="hybridMultilevel"/>
    <w:tmpl w:val="F92EDB2C"/>
    <w:lvl w:ilvl="0" w:tplc="0232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6EC54DA"/>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9810432"/>
    <w:multiLevelType w:val="hybridMultilevel"/>
    <w:tmpl w:val="F7E49842"/>
    <w:lvl w:ilvl="0" w:tplc="440291F4">
      <w:start w:val="16"/>
      <w:numFmt w:val="bullet"/>
      <w:lvlText w:val="-"/>
      <w:lvlJc w:val="left"/>
      <w:pPr>
        <w:ind w:left="360" w:hanging="360"/>
      </w:pPr>
      <w:rPr>
        <w:rFonts w:ascii="Times New Roman" w:eastAsia="Times New Rom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9F710C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FEB72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17D36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A0A5A29"/>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1187C1D"/>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C5801B1"/>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F622C51"/>
    <w:multiLevelType w:val="hybridMultilevel"/>
    <w:tmpl w:val="6E2624DE"/>
    <w:lvl w:ilvl="0" w:tplc="440291F4">
      <w:start w:val="1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13"/>
  </w:num>
  <w:num w:numId="3">
    <w:abstractNumId w:val="31"/>
  </w:num>
  <w:num w:numId="4">
    <w:abstractNumId w:val="2"/>
  </w:num>
  <w:num w:numId="5">
    <w:abstractNumId w:val="29"/>
  </w:num>
  <w:num w:numId="6">
    <w:abstractNumId w:val="17"/>
  </w:num>
  <w:num w:numId="7">
    <w:abstractNumId w:val="15"/>
  </w:num>
  <w:num w:numId="8">
    <w:abstractNumId w:val="21"/>
  </w:num>
  <w:num w:numId="9">
    <w:abstractNumId w:val="25"/>
  </w:num>
  <w:num w:numId="10">
    <w:abstractNumId w:val="8"/>
  </w:num>
  <w:num w:numId="11">
    <w:abstractNumId w:val="1"/>
  </w:num>
  <w:num w:numId="12">
    <w:abstractNumId w:val="30"/>
  </w:num>
  <w:num w:numId="13">
    <w:abstractNumId w:val="28"/>
  </w:num>
  <w:num w:numId="14">
    <w:abstractNumId w:val="26"/>
  </w:num>
  <w:num w:numId="15">
    <w:abstractNumId w:val="9"/>
  </w:num>
  <w:num w:numId="16">
    <w:abstractNumId w:val="11"/>
  </w:num>
  <w:num w:numId="17">
    <w:abstractNumId w:val="32"/>
  </w:num>
  <w:num w:numId="18">
    <w:abstractNumId w:val="7"/>
  </w:num>
  <w:num w:numId="19">
    <w:abstractNumId w:val="27"/>
  </w:num>
  <w:num w:numId="20">
    <w:abstractNumId w:val="4"/>
  </w:num>
  <w:num w:numId="21">
    <w:abstractNumId w:val="3"/>
  </w:num>
  <w:num w:numId="22">
    <w:abstractNumId w:val="34"/>
  </w:num>
  <w:num w:numId="23">
    <w:abstractNumId w:val="12"/>
  </w:num>
  <w:num w:numId="24">
    <w:abstractNumId w:val="23"/>
  </w:num>
  <w:num w:numId="25">
    <w:abstractNumId w:val="14"/>
  </w:num>
  <w:num w:numId="26">
    <w:abstractNumId w:val="22"/>
  </w:num>
  <w:num w:numId="27">
    <w:abstractNumId w:val="10"/>
  </w:num>
  <w:num w:numId="28">
    <w:abstractNumId w:val="24"/>
  </w:num>
  <w:num w:numId="29">
    <w:abstractNumId w:val="6"/>
  </w:num>
  <w:num w:numId="30">
    <w:abstractNumId w:val="33"/>
  </w:num>
  <w:num w:numId="31">
    <w:abstractNumId w:val="0"/>
  </w:num>
  <w:num w:numId="32">
    <w:abstractNumId w:val="5"/>
  </w:num>
  <w:num w:numId="33">
    <w:abstractNumId w:val="35"/>
  </w:num>
  <w:num w:numId="34">
    <w:abstractNumId w:val="19"/>
  </w:num>
  <w:num w:numId="35">
    <w:abstractNumId w:val="16"/>
  </w:num>
  <w:num w:numId="36">
    <w:abstractNumId w:val="2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QCOM-r07">
    <w15:presenceInfo w15:providerId="None" w15:userId="QCOM-r07"/>
  </w15:person>
  <w15:person w15:author="QCOM">
    <w15:presenceInfo w15:providerId="None" w15:userId="QCOM"/>
  </w15:person>
  <w15:person w15:author="Huawei_23">
    <w15:presenceInfo w15:providerId="None" w15:userId="Huawei_23"/>
  </w15:person>
  <w15:person w15:author="Huawei_1">
    <w15:presenceInfo w15:providerId="None" w15:userId="Huawei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1390"/>
    <w:rsid w:val="00001D12"/>
    <w:rsid w:val="00002842"/>
    <w:rsid w:val="0000385B"/>
    <w:rsid w:val="00003FE7"/>
    <w:rsid w:val="00004233"/>
    <w:rsid w:val="000046E3"/>
    <w:rsid w:val="00004DA0"/>
    <w:rsid w:val="00005D97"/>
    <w:rsid w:val="00005E68"/>
    <w:rsid w:val="000060FD"/>
    <w:rsid w:val="00006825"/>
    <w:rsid w:val="00006BF9"/>
    <w:rsid w:val="0000775E"/>
    <w:rsid w:val="000077C5"/>
    <w:rsid w:val="000102C5"/>
    <w:rsid w:val="000107E9"/>
    <w:rsid w:val="00010882"/>
    <w:rsid w:val="00013B6A"/>
    <w:rsid w:val="0001400A"/>
    <w:rsid w:val="00014DF3"/>
    <w:rsid w:val="000150DA"/>
    <w:rsid w:val="000153C3"/>
    <w:rsid w:val="00015AAA"/>
    <w:rsid w:val="00020AFA"/>
    <w:rsid w:val="00023565"/>
    <w:rsid w:val="00024628"/>
    <w:rsid w:val="0002666E"/>
    <w:rsid w:val="000268FB"/>
    <w:rsid w:val="00030FF8"/>
    <w:rsid w:val="00033FBB"/>
    <w:rsid w:val="00034C36"/>
    <w:rsid w:val="00034D60"/>
    <w:rsid w:val="0003510B"/>
    <w:rsid w:val="0003659D"/>
    <w:rsid w:val="0003703B"/>
    <w:rsid w:val="00040089"/>
    <w:rsid w:val="00040B51"/>
    <w:rsid w:val="00040C90"/>
    <w:rsid w:val="00040CC2"/>
    <w:rsid w:val="00040FC4"/>
    <w:rsid w:val="000410CE"/>
    <w:rsid w:val="00041F7E"/>
    <w:rsid w:val="00041FA7"/>
    <w:rsid w:val="00044075"/>
    <w:rsid w:val="000469B1"/>
    <w:rsid w:val="00047C64"/>
    <w:rsid w:val="00050D23"/>
    <w:rsid w:val="00051689"/>
    <w:rsid w:val="00051A2E"/>
    <w:rsid w:val="00053D78"/>
    <w:rsid w:val="00054269"/>
    <w:rsid w:val="000549F0"/>
    <w:rsid w:val="00055123"/>
    <w:rsid w:val="00055658"/>
    <w:rsid w:val="000559CF"/>
    <w:rsid w:val="00055A8A"/>
    <w:rsid w:val="00056156"/>
    <w:rsid w:val="00056F95"/>
    <w:rsid w:val="00057270"/>
    <w:rsid w:val="00057382"/>
    <w:rsid w:val="00057CA1"/>
    <w:rsid w:val="00061799"/>
    <w:rsid w:val="00061D13"/>
    <w:rsid w:val="000631E9"/>
    <w:rsid w:val="0006356C"/>
    <w:rsid w:val="0006502B"/>
    <w:rsid w:val="000670AA"/>
    <w:rsid w:val="000708BD"/>
    <w:rsid w:val="00070961"/>
    <w:rsid w:val="00070C30"/>
    <w:rsid w:val="00071CC8"/>
    <w:rsid w:val="00073048"/>
    <w:rsid w:val="0007338E"/>
    <w:rsid w:val="00073E0D"/>
    <w:rsid w:val="00074480"/>
    <w:rsid w:val="00074DDA"/>
    <w:rsid w:val="00075573"/>
    <w:rsid w:val="00075933"/>
    <w:rsid w:val="00080445"/>
    <w:rsid w:val="000830D4"/>
    <w:rsid w:val="0008437E"/>
    <w:rsid w:val="0008565B"/>
    <w:rsid w:val="00085FC7"/>
    <w:rsid w:val="00086012"/>
    <w:rsid w:val="00086929"/>
    <w:rsid w:val="0008711B"/>
    <w:rsid w:val="00087A88"/>
    <w:rsid w:val="00087F0F"/>
    <w:rsid w:val="000909F5"/>
    <w:rsid w:val="00091BA0"/>
    <w:rsid w:val="000932F0"/>
    <w:rsid w:val="00093325"/>
    <w:rsid w:val="00093BA3"/>
    <w:rsid w:val="000943FD"/>
    <w:rsid w:val="00094D9E"/>
    <w:rsid w:val="00095298"/>
    <w:rsid w:val="000971EF"/>
    <w:rsid w:val="0009736D"/>
    <w:rsid w:val="000976F0"/>
    <w:rsid w:val="00097844"/>
    <w:rsid w:val="000A36DE"/>
    <w:rsid w:val="000A4E2E"/>
    <w:rsid w:val="000A75B1"/>
    <w:rsid w:val="000B10BD"/>
    <w:rsid w:val="000B131F"/>
    <w:rsid w:val="000B265D"/>
    <w:rsid w:val="000B2D53"/>
    <w:rsid w:val="000B3DD5"/>
    <w:rsid w:val="000B430B"/>
    <w:rsid w:val="000B50B5"/>
    <w:rsid w:val="000B5FEA"/>
    <w:rsid w:val="000B77DD"/>
    <w:rsid w:val="000C1358"/>
    <w:rsid w:val="000C29D7"/>
    <w:rsid w:val="000C42DF"/>
    <w:rsid w:val="000C69FA"/>
    <w:rsid w:val="000C71AA"/>
    <w:rsid w:val="000C74FC"/>
    <w:rsid w:val="000C7FDC"/>
    <w:rsid w:val="000D0180"/>
    <w:rsid w:val="000D0FDE"/>
    <w:rsid w:val="000D1BFB"/>
    <w:rsid w:val="000D53BF"/>
    <w:rsid w:val="000D53FF"/>
    <w:rsid w:val="000D56B9"/>
    <w:rsid w:val="000D59E4"/>
    <w:rsid w:val="000D6D96"/>
    <w:rsid w:val="000D7537"/>
    <w:rsid w:val="000D7713"/>
    <w:rsid w:val="000D7C5C"/>
    <w:rsid w:val="000E0AC3"/>
    <w:rsid w:val="000E5577"/>
    <w:rsid w:val="000E6084"/>
    <w:rsid w:val="000F0450"/>
    <w:rsid w:val="000F0AC0"/>
    <w:rsid w:val="000F3B3E"/>
    <w:rsid w:val="000F5D71"/>
    <w:rsid w:val="000F5E59"/>
    <w:rsid w:val="000F6443"/>
    <w:rsid w:val="000F64B6"/>
    <w:rsid w:val="000F67B7"/>
    <w:rsid w:val="000F6B06"/>
    <w:rsid w:val="000F71A9"/>
    <w:rsid w:val="000F77CC"/>
    <w:rsid w:val="000F7980"/>
    <w:rsid w:val="000F7F37"/>
    <w:rsid w:val="00100DCD"/>
    <w:rsid w:val="0010191A"/>
    <w:rsid w:val="00101F11"/>
    <w:rsid w:val="00101FFB"/>
    <w:rsid w:val="0010329E"/>
    <w:rsid w:val="0010409D"/>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2768B"/>
    <w:rsid w:val="00131D3C"/>
    <w:rsid w:val="0013518E"/>
    <w:rsid w:val="00136292"/>
    <w:rsid w:val="001378CD"/>
    <w:rsid w:val="00137A15"/>
    <w:rsid w:val="0014072B"/>
    <w:rsid w:val="00140AC7"/>
    <w:rsid w:val="001412C9"/>
    <w:rsid w:val="00141B20"/>
    <w:rsid w:val="00143ECF"/>
    <w:rsid w:val="00143F35"/>
    <w:rsid w:val="001445A4"/>
    <w:rsid w:val="00144BFF"/>
    <w:rsid w:val="00145A09"/>
    <w:rsid w:val="0014652A"/>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30D"/>
    <w:rsid w:val="001806F6"/>
    <w:rsid w:val="00180F87"/>
    <w:rsid w:val="00180FDD"/>
    <w:rsid w:val="00181370"/>
    <w:rsid w:val="00182258"/>
    <w:rsid w:val="0018344F"/>
    <w:rsid w:val="001835B3"/>
    <w:rsid w:val="00184110"/>
    <w:rsid w:val="001843B5"/>
    <w:rsid w:val="001846EE"/>
    <w:rsid w:val="00184908"/>
    <w:rsid w:val="00185660"/>
    <w:rsid w:val="00185C88"/>
    <w:rsid w:val="00186821"/>
    <w:rsid w:val="00187F8B"/>
    <w:rsid w:val="001906C2"/>
    <w:rsid w:val="001923EA"/>
    <w:rsid w:val="001929DA"/>
    <w:rsid w:val="00192B68"/>
    <w:rsid w:val="00193556"/>
    <w:rsid w:val="00193C28"/>
    <w:rsid w:val="0019418E"/>
    <w:rsid w:val="0019666E"/>
    <w:rsid w:val="00196B2A"/>
    <w:rsid w:val="0019723A"/>
    <w:rsid w:val="00197F1A"/>
    <w:rsid w:val="001A022E"/>
    <w:rsid w:val="001A0FD2"/>
    <w:rsid w:val="001A37C4"/>
    <w:rsid w:val="001A3CFA"/>
    <w:rsid w:val="001A3FB4"/>
    <w:rsid w:val="001A7072"/>
    <w:rsid w:val="001B0220"/>
    <w:rsid w:val="001B0D21"/>
    <w:rsid w:val="001B17D7"/>
    <w:rsid w:val="001B193C"/>
    <w:rsid w:val="001B1EDD"/>
    <w:rsid w:val="001B1F51"/>
    <w:rsid w:val="001B2836"/>
    <w:rsid w:val="001B2B63"/>
    <w:rsid w:val="001B3759"/>
    <w:rsid w:val="001B3D20"/>
    <w:rsid w:val="001B59FD"/>
    <w:rsid w:val="001B5EBE"/>
    <w:rsid w:val="001C0B65"/>
    <w:rsid w:val="001C0C31"/>
    <w:rsid w:val="001C0D1D"/>
    <w:rsid w:val="001C10F0"/>
    <w:rsid w:val="001C17E1"/>
    <w:rsid w:val="001C2B40"/>
    <w:rsid w:val="001C4027"/>
    <w:rsid w:val="001C460D"/>
    <w:rsid w:val="001C488F"/>
    <w:rsid w:val="001C4B4E"/>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85"/>
    <w:rsid w:val="001E0DF5"/>
    <w:rsid w:val="001E125D"/>
    <w:rsid w:val="001E1EE6"/>
    <w:rsid w:val="001E1F34"/>
    <w:rsid w:val="001E2D54"/>
    <w:rsid w:val="001E3113"/>
    <w:rsid w:val="001E4E9B"/>
    <w:rsid w:val="001E503F"/>
    <w:rsid w:val="001E50EF"/>
    <w:rsid w:val="001E5C9E"/>
    <w:rsid w:val="001F0F75"/>
    <w:rsid w:val="001F1075"/>
    <w:rsid w:val="001F38A2"/>
    <w:rsid w:val="001F4582"/>
    <w:rsid w:val="001F4D77"/>
    <w:rsid w:val="001F54AA"/>
    <w:rsid w:val="001F5984"/>
    <w:rsid w:val="001F5991"/>
    <w:rsid w:val="001F5FE6"/>
    <w:rsid w:val="001F6AA4"/>
    <w:rsid w:val="001F6C75"/>
    <w:rsid w:val="001F720D"/>
    <w:rsid w:val="00200C7B"/>
    <w:rsid w:val="00201759"/>
    <w:rsid w:val="002021FC"/>
    <w:rsid w:val="00202FCC"/>
    <w:rsid w:val="002036B9"/>
    <w:rsid w:val="00204301"/>
    <w:rsid w:val="002043CF"/>
    <w:rsid w:val="00205EBA"/>
    <w:rsid w:val="00207C08"/>
    <w:rsid w:val="00207F20"/>
    <w:rsid w:val="002102F5"/>
    <w:rsid w:val="002104A0"/>
    <w:rsid w:val="002105D9"/>
    <w:rsid w:val="00210A56"/>
    <w:rsid w:val="00211B76"/>
    <w:rsid w:val="002122C3"/>
    <w:rsid w:val="0021395C"/>
    <w:rsid w:val="00214A11"/>
    <w:rsid w:val="00215B76"/>
    <w:rsid w:val="00220AEB"/>
    <w:rsid w:val="002216EB"/>
    <w:rsid w:val="00222054"/>
    <w:rsid w:val="002221D2"/>
    <w:rsid w:val="0022498B"/>
    <w:rsid w:val="00224CD9"/>
    <w:rsid w:val="00227C5A"/>
    <w:rsid w:val="0023004F"/>
    <w:rsid w:val="00230DEE"/>
    <w:rsid w:val="002311F1"/>
    <w:rsid w:val="00232A66"/>
    <w:rsid w:val="002357A2"/>
    <w:rsid w:val="00236230"/>
    <w:rsid w:val="002371E3"/>
    <w:rsid w:val="00237311"/>
    <w:rsid w:val="00237F0C"/>
    <w:rsid w:val="002406EC"/>
    <w:rsid w:val="002408CE"/>
    <w:rsid w:val="00241E53"/>
    <w:rsid w:val="002423BA"/>
    <w:rsid w:val="002431C9"/>
    <w:rsid w:val="0024389E"/>
    <w:rsid w:val="00245290"/>
    <w:rsid w:val="00245A1E"/>
    <w:rsid w:val="00247B00"/>
    <w:rsid w:val="00252101"/>
    <w:rsid w:val="0025240D"/>
    <w:rsid w:val="00253255"/>
    <w:rsid w:val="00254059"/>
    <w:rsid w:val="00256C89"/>
    <w:rsid w:val="00256DA1"/>
    <w:rsid w:val="00260A35"/>
    <w:rsid w:val="00261938"/>
    <w:rsid w:val="00261D77"/>
    <w:rsid w:val="0026236D"/>
    <w:rsid w:val="00262BEF"/>
    <w:rsid w:val="00262C6D"/>
    <w:rsid w:val="00263A22"/>
    <w:rsid w:val="00264CFE"/>
    <w:rsid w:val="002657DD"/>
    <w:rsid w:val="00267FC8"/>
    <w:rsid w:val="0027035E"/>
    <w:rsid w:val="002707A8"/>
    <w:rsid w:val="00272E73"/>
    <w:rsid w:val="00273D31"/>
    <w:rsid w:val="0028020F"/>
    <w:rsid w:val="00280862"/>
    <w:rsid w:val="00281104"/>
    <w:rsid w:val="00282E1C"/>
    <w:rsid w:val="00285692"/>
    <w:rsid w:val="00285E6E"/>
    <w:rsid w:val="00287A12"/>
    <w:rsid w:val="00287B41"/>
    <w:rsid w:val="00291684"/>
    <w:rsid w:val="0029350F"/>
    <w:rsid w:val="002935BA"/>
    <w:rsid w:val="00293708"/>
    <w:rsid w:val="00294769"/>
    <w:rsid w:val="00294F7B"/>
    <w:rsid w:val="00295FEC"/>
    <w:rsid w:val="0029673F"/>
    <w:rsid w:val="0029709B"/>
    <w:rsid w:val="002A1A95"/>
    <w:rsid w:val="002A1B3A"/>
    <w:rsid w:val="002A2F97"/>
    <w:rsid w:val="002A6F90"/>
    <w:rsid w:val="002B3638"/>
    <w:rsid w:val="002B5250"/>
    <w:rsid w:val="002B6238"/>
    <w:rsid w:val="002B768D"/>
    <w:rsid w:val="002C071F"/>
    <w:rsid w:val="002C2D21"/>
    <w:rsid w:val="002C6CD3"/>
    <w:rsid w:val="002C6F50"/>
    <w:rsid w:val="002C7BE7"/>
    <w:rsid w:val="002D0955"/>
    <w:rsid w:val="002D3EED"/>
    <w:rsid w:val="002D4580"/>
    <w:rsid w:val="002D4952"/>
    <w:rsid w:val="002D61EB"/>
    <w:rsid w:val="002E0D8F"/>
    <w:rsid w:val="002E165B"/>
    <w:rsid w:val="002E199D"/>
    <w:rsid w:val="002E1B45"/>
    <w:rsid w:val="002E249E"/>
    <w:rsid w:val="002E264B"/>
    <w:rsid w:val="002E3E8C"/>
    <w:rsid w:val="002E4026"/>
    <w:rsid w:val="002E4AA9"/>
    <w:rsid w:val="002E4E29"/>
    <w:rsid w:val="002E6D0D"/>
    <w:rsid w:val="002E7184"/>
    <w:rsid w:val="002F0C12"/>
    <w:rsid w:val="002F2009"/>
    <w:rsid w:val="002F2306"/>
    <w:rsid w:val="002F3F00"/>
    <w:rsid w:val="002F4456"/>
    <w:rsid w:val="002F4B59"/>
    <w:rsid w:val="002F4F84"/>
    <w:rsid w:val="002F5879"/>
    <w:rsid w:val="002F5B01"/>
    <w:rsid w:val="002F5B83"/>
    <w:rsid w:val="002F5C30"/>
    <w:rsid w:val="002F7117"/>
    <w:rsid w:val="002F7A8F"/>
    <w:rsid w:val="002F7BF7"/>
    <w:rsid w:val="002F7F76"/>
    <w:rsid w:val="00301264"/>
    <w:rsid w:val="0030127B"/>
    <w:rsid w:val="00302553"/>
    <w:rsid w:val="003034B2"/>
    <w:rsid w:val="00303597"/>
    <w:rsid w:val="00305803"/>
    <w:rsid w:val="00306B4F"/>
    <w:rsid w:val="00310A17"/>
    <w:rsid w:val="00310B0A"/>
    <w:rsid w:val="00312459"/>
    <w:rsid w:val="003132DD"/>
    <w:rsid w:val="00313D44"/>
    <w:rsid w:val="0031486D"/>
    <w:rsid w:val="00315285"/>
    <w:rsid w:val="00316A21"/>
    <w:rsid w:val="00316E0E"/>
    <w:rsid w:val="00317303"/>
    <w:rsid w:val="0032155D"/>
    <w:rsid w:val="00322603"/>
    <w:rsid w:val="00327350"/>
    <w:rsid w:val="00331F83"/>
    <w:rsid w:val="003338BB"/>
    <w:rsid w:val="003346A9"/>
    <w:rsid w:val="0033595C"/>
    <w:rsid w:val="00335D2E"/>
    <w:rsid w:val="00337999"/>
    <w:rsid w:val="00340054"/>
    <w:rsid w:val="0034141F"/>
    <w:rsid w:val="00341660"/>
    <w:rsid w:val="003416A3"/>
    <w:rsid w:val="00341BE6"/>
    <w:rsid w:val="0034323F"/>
    <w:rsid w:val="00344C16"/>
    <w:rsid w:val="00345008"/>
    <w:rsid w:val="00345264"/>
    <w:rsid w:val="003463B5"/>
    <w:rsid w:val="0034785B"/>
    <w:rsid w:val="00350A05"/>
    <w:rsid w:val="00352847"/>
    <w:rsid w:val="00352CA6"/>
    <w:rsid w:val="00352D1A"/>
    <w:rsid w:val="00352E81"/>
    <w:rsid w:val="00353190"/>
    <w:rsid w:val="00353E52"/>
    <w:rsid w:val="003542DA"/>
    <w:rsid w:val="00354643"/>
    <w:rsid w:val="003549B2"/>
    <w:rsid w:val="00355A3E"/>
    <w:rsid w:val="00356277"/>
    <w:rsid w:val="003574BA"/>
    <w:rsid w:val="003607F8"/>
    <w:rsid w:val="00360A10"/>
    <w:rsid w:val="00360BD9"/>
    <w:rsid w:val="003619B5"/>
    <w:rsid w:val="00361C57"/>
    <w:rsid w:val="00364206"/>
    <w:rsid w:val="0036529F"/>
    <w:rsid w:val="003655BA"/>
    <w:rsid w:val="0036587D"/>
    <w:rsid w:val="00366F99"/>
    <w:rsid w:val="0036751D"/>
    <w:rsid w:val="0036777B"/>
    <w:rsid w:val="00367B09"/>
    <w:rsid w:val="003709FD"/>
    <w:rsid w:val="003717D4"/>
    <w:rsid w:val="00371B17"/>
    <w:rsid w:val="00371CD5"/>
    <w:rsid w:val="00371D78"/>
    <w:rsid w:val="00372C13"/>
    <w:rsid w:val="00373A68"/>
    <w:rsid w:val="00374050"/>
    <w:rsid w:val="003757F0"/>
    <w:rsid w:val="0037768B"/>
    <w:rsid w:val="0037782E"/>
    <w:rsid w:val="00377997"/>
    <w:rsid w:val="00377D59"/>
    <w:rsid w:val="00380973"/>
    <w:rsid w:val="00380A07"/>
    <w:rsid w:val="00380A1F"/>
    <w:rsid w:val="00381579"/>
    <w:rsid w:val="003822D7"/>
    <w:rsid w:val="00383E10"/>
    <w:rsid w:val="0038456B"/>
    <w:rsid w:val="0038482D"/>
    <w:rsid w:val="00386299"/>
    <w:rsid w:val="00391032"/>
    <w:rsid w:val="0039128A"/>
    <w:rsid w:val="003917EC"/>
    <w:rsid w:val="0039239D"/>
    <w:rsid w:val="0039255B"/>
    <w:rsid w:val="003937A6"/>
    <w:rsid w:val="00395453"/>
    <w:rsid w:val="003960DE"/>
    <w:rsid w:val="00396814"/>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7948"/>
    <w:rsid w:val="003C0F11"/>
    <w:rsid w:val="003C16C2"/>
    <w:rsid w:val="003C22B6"/>
    <w:rsid w:val="003C53E5"/>
    <w:rsid w:val="003C599D"/>
    <w:rsid w:val="003C7614"/>
    <w:rsid w:val="003C782C"/>
    <w:rsid w:val="003C7D02"/>
    <w:rsid w:val="003D0325"/>
    <w:rsid w:val="003D0413"/>
    <w:rsid w:val="003D0764"/>
    <w:rsid w:val="003D1281"/>
    <w:rsid w:val="003D2850"/>
    <w:rsid w:val="003D2D66"/>
    <w:rsid w:val="003D3280"/>
    <w:rsid w:val="003D3604"/>
    <w:rsid w:val="003D3992"/>
    <w:rsid w:val="003D3D3A"/>
    <w:rsid w:val="003D45D5"/>
    <w:rsid w:val="003D5289"/>
    <w:rsid w:val="003D5774"/>
    <w:rsid w:val="003D5E36"/>
    <w:rsid w:val="003D6607"/>
    <w:rsid w:val="003D6ECC"/>
    <w:rsid w:val="003D7553"/>
    <w:rsid w:val="003D7EB3"/>
    <w:rsid w:val="003E10AA"/>
    <w:rsid w:val="003E13B1"/>
    <w:rsid w:val="003E1873"/>
    <w:rsid w:val="003E5E91"/>
    <w:rsid w:val="003E654A"/>
    <w:rsid w:val="003E704E"/>
    <w:rsid w:val="003E7535"/>
    <w:rsid w:val="003E7907"/>
    <w:rsid w:val="003E7BE0"/>
    <w:rsid w:val="003F1063"/>
    <w:rsid w:val="003F1EA3"/>
    <w:rsid w:val="003F206A"/>
    <w:rsid w:val="003F375E"/>
    <w:rsid w:val="003F3F06"/>
    <w:rsid w:val="003F426C"/>
    <w:rsid w:val="003F461C"/>
    <w:rsid w:val="003F5803"/>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4E94"/>
    <w:rsid w:val="00405227"/>
    <w:rsid w:val="00405614"/>
    <w:rsid w:val="00405F94"/>
    <w:rsid w:val="004070C5"/>
    <w:rsid w:val="0040734B"/>
    <w:rsid w:val="00410791"/>
    <w:rsid w:val="00410878"/>
    <w:rsid w:val="0041176D"/>
    <w:rsid w:val="00412C1D"/>
    <w:rsid w:val="0041308C"/>
    <w:rsid w:val="004130A8"/>
    <w:rsid w:val="00413273"/>
    <w:rsid w:val="00413F2E"/>
    <w:rsid w:val="004150A9"/>
    <w:rsid w:val="004156A9"/>
    <w:rsid w:val="00415F00"/>
    <w:rsid w:val="00416931"/>
    <w:rsid w:val="00417954"/>
    <w:rsid w:val="00417A50"/>
    <w:rsid w:val="004207D3"/>
    <w:rsid w:val="00420AD0"/>
    <w:rsid w:val="00421134"/>
    <w:rsid w:val="004234D1"/>
    <w:rsid w:val="00423F36"/>
    <w:rsid w:val="0042449E"/>
    <w:rsid w:val="0042483D"/>
    <w:rsid w:val="004268B7"/>
    <w:rsid w:val="004268FC"/>
    <w:rsid w:val="0043031B"/>
    <w:rsid w:val="004312D4"/>
    <w:rsid w:val="00431A30"/>
    <w:rsid w:val="00432644"/>
    <w:rsid w:val="00434D50"/>
    <w:rsid w:val="004351C8"/>
    <w:rsid w:val="004364EA"/>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69A"/>
    <w:rsid w:val="0045374B"/>
    <w:rsid w:val="00453D72"/>
    <w:rsid w:val="00455110"/>
    <w:rsid w:val="004551D6"/>
    <w:rsid w:val="004565EE"/>
    <w:rsid w:val="0045738D"/>
    <w:rsid w:val="00460548"/>
    <w:rsid w:val="004614F7"/>
    <w:rsid w:val="00461F99"/>
    <w:rsid w:val="0046248E"/>
    <w:rsid w:val="004651B8"/>
    <w:rsid w:val="00465AD0"/>
    <w:rsid w:val="00465C2F"/>
    <w:rsid w:val="00466595"/>
    <w:rsid w:val="00467EB9"/>
    <w:rsid w:val="00472686"/>
    <w:rsid w:val="00472E64"/>
    <w:rsid w:val="0047369E"/>
    <w:rsid w:val="00473B39"/>
    <w:rsid w:val="00474565"/>
    <w:rsid w:val="004745FD"/>
    <w:rsid w:val="00476249"/>
    <w:rsid w:val="004772C7"/>
    <w:rsid w:val="004774B4"/>
    <w:rsid w:val="0047772B"/>
    <w:rsid w:val="00480CE2"/>
    <w:rsid w:val="00481D0C"/>
    <w:rsid w:val="004821D9"/>
    <w:rsid w:val="00483E3C"/>
    <w:rsid w:val="0048420B"/>
    <w:rsid w:val="00485D7C"/>
    <w:rsid w:val="0048675E"/>
    <w:rsid w:val="004867CA"/>
    <w:rsid w:val="004901F3"/>
    <w:rsid w:val="00490743"/>
    <w:rsid w:val="00490A69"/>
    <w:rsid w:val="00491B3D"/>
    <w:rsid w:val="00491D5B"/>
    <w:rsid w:val="00492B6B"/>
    <w:rsid w:val="00492CE0"/>
    <w:rsid w:val="00494686"/>
    <w:rsid w:val="00494F26"/>
    <w:rsid w:val="00496D37"/>
    <w:rsid w:val="004A11B0"/>
    <w:rsid w:val="004A193B"/>
    <w:rsid w:val="004A28DB"/>
    <w:rsid w:val="004A31CC"/>
    <w:rsid w:val="004A3381"/>
    <w:rsid w:val="004A3509"/>
    <w:rsid w:val="004A3A2B"/>
    <w:rsid w:val="004A4199"/>
    <w:rsid w:val="004A574C"/>
    <w:rsid w:val="004A57A6"/>
    <w:rsid w:val="004A5BEF"/>
    <w:rsid w:val="004A66BB"/>
    <w:rsid w:val="004A6990"/>
    <w:rsid w:val="004A768B"/>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C7F04"/>
    <w:rsid w:val="004D0285"/>
    <w:rsid w:val="004D0C31"/>
    <w:rsid w:val="004D0CAD"/>
    <w:rsid w:val="004D108E"/>
    <w:rsid w:val="004D1D8B"/>
    <w:rsid w:val="004D63EC"/>
    <w:rsid w:val="004E0590"/>
    <w:rsid w:val="004E1409"/>
    <w:rsid w:val="004E144D"/>
    <w:rsid w:val="004E1545"/>
    <w:rsid w:val="004E2990"/>
    <w:rsid w:val="004E5C05"/>
    <w:rsid w:val="004F0B8C"/>
    <w:rsid w:val="004F1C34"/>
    <w:rsid w:val="004F25E5"/>
    <w:rsid w:val="004F277A"/>
    <w:rsid w:val="004F301C"/>
    <w:rsid w:val="004F3D4A"/>
    <w:rsid w:val="004F677E"/>
    <w:rsid w:val="004F68BA"/>
    <w:rsid w:val="004F69C5"/>
    <w:rsid w:val="0050023D"/>
    <w:rsid w:val="00500DFD"/>
    <w:rsid w:val="00501824"/>
    <w:rsid w:val="00501E44"/>
    <w:rsid w:val="0050224E"/>
    <w:rsid w:val="0050232B"/>
    <w:rsid w:val="0050290A"/>
    <w:rsid w:val="005041CC"/>
    <w:rsid w:val="0050684E"/>
    <w:rsid w:val="00506D4F"/>
    <w:rsid w:val="00506F14"/>
    <w:rsid w:val="00507B36"/>
    <w:rsid w:val="00507E67"/>
    <w:rsid w:val="00507E8C"/>
    <w:rsid w:val="00510668"/>
    <w:rsid w:val="005108F7"/>
    <w:rsid w:val="00510FC9"/>
    <w:rsid w:val="00512FC2"/>
    <w:rsid w:val="0051368C"/>
    <w:rsid w:val="005157E0"/>
    <w:rsid w:val="00517888"/>
    <w:rsid w:val="00520D5E"/>
    <w:rsid w:val="0052136C"/>
    <w:rsid w:val="00522CD6"/>
    <w:rsid w:val="005237B4"/>
    <w:rsid w:val="00524196"/>
    <w:rsid w:val="00526590"/>
    <w:rsid w:val="00527F42"/>
    <w:rsid w:val="005304F4"/>
    <w:rsid w:val="00531F30"/>
    <w:rsid w:val="00532701"/>
    <w:rsid w:val="00533891"/>
    <w:rsid w:val="005344F0"/>
    <w:rsid w:val="005348AA"/>
    <w:rsid w:val="00535204"/>
    <w:rsid w:val="00536771"/>
    <w:rsid w:val="00536988"/>
    <w:rsid w:val="00536E09"/>
    <w:rsid w:val="005372E9"/>
    <w:rsid w:val="00537ACC"/>
    <w:rsid w:val="00541E59"/>
    <w:rsid w:val="00542945"/>
    <w:rsid w:val="00542E1A"/>
    <w:rsid w:val="00543E55"/>
    <w:rsid w:val="00543F19"/>
    <w:rsid w:val="005446D6"/>
    <w:rsid w:val="005453A4"/>
    <w:rsid w:val="005454DA"/>
    <w:rsid w:val="00546B1E"/>
    <w:rsid w:val="00546B46"/>
    <w:rsid w:val="005507C1"/>
    <w:rsid w:val="00550FD5"/>
    <w:rsid w:val="00551C44"/>
    <w:rsid w:val="0055392F"/>
    <w:rsid w:val="005539A2"/>
    <w:rsid w:val="005542A8"/>
    <w:rsid w:val="00554C55"/>
    <w:rsid w:val="00555760"/>
    <w:rsid w:val="00555F6C"/>
    <w:rsid w:val="00556C7A"/>
    <w:rsid w:val="005570A8"/>
    <w:rsid w:val="00557384"/>
    <w:rsid w:val="00560434"/>
    <w:rsid w:val="00561209"/>
    <w:rsid w:val="00561C03"/>
    <w:rsid w:val="00563F67"/>
    <w:rsid w:val="00564AC4"/>
    <w:rsid w:val="005657E5"/>
    <w:rsid w:val="00565997"/>
    <w:rsid w:val="00566A66"/>
    <w:rsid w:val="005672DA"/>
    <w:rsid w:val="00567CCA"/>
    <w:rsid w:val="0057121E"/>
    <w:rsid w:val="00572DAC"/>
    <w:rsid w:val="005746B5"/>
    <w:rsid w:val="00574A05"/>
    <w:rsid w:val="00576748"/>
    <w:rsid w:val="0057683F"/>
    <w:rsid w:val="00576F70"/>
    <w:rsid w:val="005774C7"/>
    <w:rsid w:val="00580650"/>
    <w:rsid w:val="005816B6"/>
    <w:rsid w:val="00581C35"/>
    <w:rsid w:val="00582750"/>
    <w:rsid w:val="005827C3"/>
    <w:rsid w:val="00584215"/>
    <w:rsid w:val="00585F74"/>
    <w:rsid w:val="005860AC"/>
    <w:rsid w:val="00591AC5"/>
    <w:rsid w:val="00591C71"/>
    <w:rsid w:val="00592950"/>
    <w:rsid w:val="00592F91"/>
    <w:rsid w:val="005932C8"/>
    <w:rsid w:val="00593984"/>
    <w:rsid w:val="0059430C"/>
    <w:rsid w:val="00594616"/>
    <w:rsid w:val="00594F25"/>
    <w:rsid w:val="0059540F"/>
    <w:rsid w:val="00595C4B"/>
    <w:rsid w:val="005976E8"/>
    <w:rsid w:val="00597AAB"/>
    <w:rsid w:val="005A156C"/>
    <w:rsid w:val="005A1910"/>
    <w:rsid w:val="005A1980"/>
    <w:rsid w:val="005A238B"/>
    <w:rsid w:val="005A29F2"/>
    <w:rsid w:val="005A2D81"/>
    <w:rsid w:val="005A3508"/>
    <w:rsid w:val="005A43C2"/>
    <w:rsid w:val="005A52A5"/>
    <w:rsid w:val="005A591D"/>
    <w:rsid w:val="005A64FB"/>
    <w:rsid w:val="005A69E3"/>
    <w:rsid w:val="005A6C2E"/>
    <w:rsid w:val="005B0114"/>
    <w:rsid w:val="005B0ECD"/>
    <w:rsid w:val="005B20AF"/>
    <w:rsid w:val="005B278B"/>
    <w:rsid w:val="005B39D5"/>
    <w:rsid w:val="005B3C2F"/>
    <w:rsid w:val="005B4B92"/>
    <w:rsid w:val="005B5BF3"/>
    <w:rsid w:val="005B605D"/>
    <w:rsid w:val="005B664E"/>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6FC"/>
    <w:rsid w:val="005E28BC"/>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5104"/>
    <w:rsid w:val="0060592A"/>
    <w:rsid w:val="00613CCC"/>
    <w:rsid w:val="006143DE"/>
    <w:rsid w:val="006158E8"/>
    <w:rsid w:val="00615D97"/>
    <w:rsid w:val="006162EC"/>
    <w:rsid w:val="006163E0"/>
    <w:rsid w:val="00616948"/>
    <w:rsid w:val="00616A0E"/>
    <w:rsid w:val="0061715E"/>
    <w:rsid w:val="00617493"/>
    <w:rsid w:val="00620C8C"/>
    <w:rsid w:val="006212EA"/>
    <w:rsid w:val="00621EDE"/>
    <w:rsid w:val="0062258D"/>
    <w:rsid w:val="006238AD"/>
    <w:rsid w:val="00623FAF"/>
    <w:rsid w:val="00624E90"/>
    <w:rsid w:val="00624FCE"/>
    <w:rsid w:val="00626183"/>
    <w:rsid w:val="0062674B"/>
    <w:rsid w:val="006278F1"/>
    <w:rsid w:val="00627E4B"/>
    <w:rsid w:val="0063299A"/>
    <w:rsid w:val="00632F1F"/>
    <w:rsid w:val="00635AB9"/>
    <w:rsid w:val="006371D9"/>
    <w:rsid w:val="00640010"/>
    <w:rsid w:val="006412A8"/>
    <w:rsid w:val="0064130B"/>
    <w:rsid w:val="0064146B"/>
    <w:rsid w:val="00642055"/>
    <w:rsid w:val="00644B01"/>
    <w:rsid w:val="00651D13"/>
    <w:rsid w:val="0065339E"/>
    <w:rsid w:val="00653B20"/>
    <w:rsid w:val="006544CA"/>
    <w:rsid w:val="006552B7"/>
    <w:rsid w:val="006557EE"/>
    <w:rsid w:val="00657C0A"/>
    <w:rsid w:val="00661D4A"/>
    <w:rsid w:val="0066251F"/>
    <w:rsid w:val="00663457"/>
    <w:rsid w:val="00664702"/>
    <w:rsid w:val="00665688"/>
    <w:rsid w:val="00666E2F"/>
    <w:rsid w:val="00670AD5"/>
    <w:rsid w:val="00670D34"/>
    <w:rsid w:val="00672582"/>
    <w:rsid w:val="00672D14"/>
    <w:rsid w:val="00672E5B"/>
    <w:rsid w:val="00673119"/>
    <w:rsid w:val="00673270"/>
    <w:rsid w:val="00673F2A"/>
    <w:rsid w:val="00674620"/>
    <w:rsid w:val="00674CCA"/>
    <w:rsid w:val="00675AAF"/>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7FD"/>
    <w:rsid w:val="00695D44"/>
    <w:rsid w:val="00696865"/>
    <w:rsid w:val="0069689F"/>
    <w:rsid w:val="0069690B"/>
    <w:rsid w:val="006974E6"/>
    <w:rsid w:val="006A04C8"/>
    <w:rsid w:val="006A0617"/>
    <w:rsid w:val="006A0816"/>
    <w:rsid w:val="006A0ECD"/>
    <w:rsid w:val="006A1140"/>
    <w:rsid w:val="006A163D"/>
    <w:rsid w:val="006A25A3"/>
    <w:rsid w:val="006A284C"/>
    <w:rsid w:val="006A290A"/>
    <w:rsid w:val="006A3DDC"/>
    <w:rsid w:val="006A4B39"/>
    <w:rsid w:val="006A5BA6"/>
    <w:rsid w:val="006A6A19"/>
    <w:rsid w:val="006A6DF0"/>
    <w:rsid w:val="006A748B"/>
    <w:rsid w:val="006A770B"/>
    <w:rsid w:val="006A77BA"/>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5E59"/>
    <w:rsid w:val="006D1207"/>
    <w:rsid w:val="006D29DA"/>
    <w:rsid w:val="006D2EFC"/>
    <w:rsid w:val="006D3AE5"/>
    <w:rsid w:val="006D5301"/>
    <w:rsid w:val="006D537A"/>
    <w:rsid w:val="006D6005"/>
    <w:rsid w:val="006D7A87"/>
    <w:rsid w:val="006D7AC2"/>
    <w:rsid w:val="006E0D96"/>
    <w:rsid w:val="006E4A64"/>
    <w:rsid w:val="006E7FCA"/>
    <w:rsid w:val="006F2BEF"/>
    <w:rsid w:val="006F2E66"/>
    <w:rsid w:val="006F4C5E"/>
    <w:rsid w:val="006F4D8E"/>
    <w:rsid w:val="006F5E18"/>
    <w:rsid w:val="006F66BD"/>
    <w:rsid w:val="006F68DB"/>
    <w:rsid w:val="006F709A"/>
    <w:rsid w:val="006F7205"/>
    <w:rsid w:val="007004BC"/>
    <w:rsid w:val="00701EF1"/>
    <w:rsid w:val="00702143"/>
    <w:rsid w:val="00703B71"/>
    <w:rsid w:val="007040CF"/>
    <w:rsid w:val="00704663"/>
    <w:rsid w:val="00704A7E"/>
    <w:rsid w:val="007052B4"/>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19BB"/>
    <w:rsid w:val="00721A8F"/>
    <w:rsid w:val="00722AE8"/>
    <w:rsid w:val="00722F8D"/>
    <w:rsid w:val="00725E5A"/>
    <w:rsid w:val="00725EC2"/>
    <w:rsid w:val="007266D9"/>
    <w:rsid w:val="00726AC2"/>
    <w:rsid w:val="00726CD5"/>
    <w:rsid w:val="00731C46"/>
    <w:rsid w:val="00734562"/>
    <w:rsid w:val="00734AE9"/>
    <w:rsid w:val="00734B53"/>
    <w:rsid w:val="00734DB5"/>
    <w:rsid w:val="00737642"/>
    <w:rsid w:val="00740DC9"/>
    <w:rsid w:val="007445FE"/>
    <w:rsid w:val="0074470A"/>
    <w:rsid w:val="00744FCE"/>
    <w:rsid w:val="00746291"/>
    <w:rsid w:val="007518AE"/>
    <w:rsid w:val="00752E9D"/>
    <w:rsid w:val="00754C4F"/>
    <w:rsid w:val="00754CFA"/>
    <w:rsid w:val="00754D1F"/>
    <w:rsid w:val="00756607"/>
    <w:rsid w:val="0076013E"/>
    <w:rsid w:val="00760269"/>
    <w:rsid w:val="00761EB3"/>
    <w:rsid w:val="007626F1"/>
    <w:rsid w:val="0076318C"/>
    <w:rsid w:val="00763E75"/>
    <w:rsid w:val="0076702C"/>
    <w:rsid w:val="00767512"/>
    <w:rsid w:val="00767C2D"/>
    <w:rsid w:val="0077042B"/>
    <w:rsid w:val="007721FB"/>
    <w:rsid w:val="00773C34"/>
    <w:rsid w:val="007755EF"/>
    <w:rsid w:val="0077568F"/>
    <w:rsid w:val="00776A75"/>
    <w:rsid w:val="007809B4"/>
    <w:rsid w:val="0078168B"/>
    <w:rsid w:val="00781725"/>
    <w:rsid w:val="00781F5B"/>
    <w:rsid w:val="00782977"/>
    <w:rsid w:val="007838A4"/>
    <w:rsid w:val="00783A05"/>
    <w:rsid w:val="0078436F"/>
    <w:rsid w:val="00784F74"/>
    <w:rsid w:val="00784FD6"/>
    <w:rsid w:val="0078501B"/>
    <w:rsid w:val="00785C73"/>
    <w:rsid w:val="00785E5B"/>
    <w:rsid w:val="007864E7"/>
    <w:rsid w:val="00786811"/>
    <w:rsid w:val="00787FFE"/>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265"/>
    <w:rsid w:val="007A1314"/>
    <w:rsid w:val="007A1695"/>
    <w:rsid w:val="007A3633"/>
    <w:rsid w:val="007A3E80"/>
    <w:rsid w:val="007A42A5"/>
    <w:rsid w:val="007A5A5F"/>
    <w:rsid w:val="007A5D33"/>
    <w:rsid w:val="007A6135"/>
    <w:rsid w:val="007A68D4"/>
    <w:rsid w:val="007A7887"/>
    <w:rsid w:val="007A7E4D"/>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357E"/>
    <w:rsid w:val="007E5287"/>
    <w:rsid w:val="007E537C"/>
    <w:rsid w:val="007E6FB0"/>
    <w:rsid w:val="007E7B71"/>
    <w:rsid w:val="007F0D82"/>
    <w:rsid w:val="007F16BB"/>
    <w:rsid w:val="007F1E68"/>
    <w:rsid w:val="007F20F1"/>
    <w:rsid w:val="007F2E6B"/>
    <w:rsid w:val="007F373F"/>
    <w:rsid w:val="007F4911"/>
    <w:rsid w:val="007F53F7"/>
    <w:rsid w:val="007F66C0"/>
    <w:rsid w:val="007F76F3"/>
    <w:rsid w:val="007F79FA"/>
    <w:rsid w:val="00800E2F"/>
    <w:rsid w:val="00801D30"/>
    <w:rsid w:val="00802E9A"/>
    <w:rsid w:val="0080309A"/>
    <w:rsid w:val="00803B4A"/>
    <w:rsid w:val="00804A36"/>
    <w:rsid w:val="00805B03"/>
    <w:rsid w:val="00807E74"/>
    <w:rsid w:val="00810E4A"/>
    <w:rsid w:val="008119FD"/>
    <w:rsid w:val="00812CCD"/>
    <w:rsid w:val="00814D9D"/>
    <w:rsid w:val="00815D3E"/>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7598"/>
    <w:rsid w:val="0087767A"/>
    <w:rsid w:val="00877E57"/>
    <w:rsid w:val="00880AA1"/>
    <w:rsid w:val="008811EC"/>
    <w:rsid w:val="008857B4"/>
    <w:rsid w:val="0088596E"/>
    <w:rsid w:val="00887290"/>
    <w:rsid w:val="008872E1"/>
    <w:rsid w:val="008879DA"/>
    <w:rsid w:val="00890D3A"/>
    <w:rsid w:val="00891A68"/>
    <w:rsid w:val="00891C7C"/>
    <w:rsid w:val="008941FF"/>
    <w:rsid w:val="008948C7"/>
    <w:rsid w:val="00895F11"/>
    <w:rsid w:val="00896793"/>
    <w:rsid w:val="00897209"/>
    <w:rsid w:val="008A02FF"/>
    <w:rsid w:val="008A030C"/>
    <w:rsid w:val="008A0FD2"/>
    <w:rsid w:val="008A1618"/>
    <w:rsid w:val="008A4928"/>
    <w:rsid w:val="008A544D"/>
    <w:rsid w:val="008A59E9"/>
    <w:rsid w:val="008A7A2F"/>
    <w:rsid w:val="008B03EC"/>
    <w:rsid w:val="008B15E3"/>
    <w:rsid w:val="008B162F"/>
    <w:rsid w:val="008B17F4"/>
    <w:rsid w:val="008B2BEF"/>
    <w:rsid w:val="008B483E"/>
    <w:rsid w:val="008B4EAA"/>
    <w:rsid w:val="008B58AA"/>
    <w:rsid w:val="008B60E9"/>
    <w:rsid w:val="008B640D"/>
    <w:rsid w:val="008B794C"/>
    <w:rsid w:val="008C1C75"/>
    <w:rsid w:val="008C2AE3"/>
    <w:rsid w:val="008C3178"/>
    <w:rsid w:val="008C3743"/>
    <w:rsid w:val="008C567B"/>
    <w:rsid w:val="008C5B59"/>
    <w:rsid w:val="008C7A5F"/>
    <w:rsid w:val="008D0486"/>
    <w:rsid w:val="008D4096"/>
    <w:rsid w:val="008D5A13"/>
    <w:rsid w:val="008E0416"/>
    <w:rsid w:val="008E075E"/>
    <w:rsid w:val="008E137C"/>
    <w:rsid w:val="008E29FE"/>
    <w:rsid w:val="008E2CFE"/>
    <w:rsid w:val="008E3205"/>
    <w:rsid w:val="008E39EE"/>
    <w:rsid w:val="008E3D19"/>
    <w:rsid w:val="008E4486"/>
    <w:rsid w:val="008E614A"/>
    <w:rsid w:val="008E6704"/>
    <w:rsid w:val="008F03F3"/>
    <w:rsid w:val="008F197C"/>
    <w:rsid w:val="008F1D18"/>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43A9"/>
    <w:rsid w:val="009151B8"/>
    <w:rsid w:val="00915A61"/>
    <w:rsid w:val="009166B7"/>
    <w:rsid w:val="00917AC7"/>
    <w:rsid w:val="00921E41"/>
    <w:rsid w:val="0092375A"/>
    <w:rsid w:val="009239DA"/>
    <w:rsid w:val="00930E05"/>
    <w:rsid w:val="00931022"/>
    <w:rsid w:val="00934371"/>
    <w:rsid w:val="00934470"/>
    <w:rsid w:val="00934C2E"/>
    <w:rsid w:val="00934C5E"/>
    <w:rsid w:val="0093589E"/>
    <w:rsid w:val="0093615C"/>
    <w:rsid w:val="0093657E"/>
    <w:rsid w:val="00936D93"/>
    <w:rsid w:val="00937D45"/>
    <w:rsid w:val="00940269"/>
    <w:rsid w:val="0094100E"/>
    <w:rsid w:val="00944D70"/>
    <w:rsid w:val="0094539D"/>
    <w:rsid w:val="00945C17"/>
    <w:rsid w:val="00946568"/>
    <w:rsid w:val="00947C57"/>
    <w:rsid w:val="00951BDD"/>
    <w:rsid w:val="00953AA2"/>
    <w:rsid w:val="0095413B"/>
    <w:rsid w:val="0095721F"/>
    <w:rsid w:val="00957D45"/>
    <w:rsid w:val="00961022"/>
    <w:rsid w:val="009623E0"/>
    <w:rsid w:val="00962DEB"/>
    <w:rsid w:val="00963DF9"/>
    <w:rsid w:val="00963ECA"/>
    <w:rsid w:val="0096452F"/>
    <w:rsid w:val="009645FD"/>
    <w:rsid w:val="00964C99"/>
    <w:rsid w:val="00964FE8"/>
    <w:rsid w:val="009652C5"/>
    <w:rsid w:val="00965CF4"/>
    <w:rsid w:val="00965EFB"/>
    <w:rsid w:val="009700B6"/>
    <w:rsid w:val="009745D2"/>
    <w:rsid w:val="00975A68"/>
    <w:rsid w:val="00975CE0"/>
    <w:rsid w:val="00976391"/>
    <w:rsid w:val="0097796E"/>
    <w:rsid w:val="00977E78"/>
    <w:rsid w:val="009804C8"/>
    <w:rsid w:val="009807B3"/>
    <w:rsid w:val="00980867"/>
    <w:rsid w:val="009817A2"/>
    <w:rsid w:val="00981BB9"/>
    <w:rsid w:val="00981E7B"/>
    <w:rsid w:val="009821D2"/>
    <w:rsid w:val="009835D9"/>
    <w:rsid w:val="00983BF0"/>
    <w:rsid w:val="009845AF"/>
    <w:rsid w:val="0098614D"/>
    <w:rsid w:val="0098652B"/>
    <w:rsid w:val="00986CFF"/>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5DBA"/>
    <w:rsid w:val="009B5F67"/>
    <w:rsid w:val="009B6C15"/>
    <w:rsid w:val="009C026B"/>
    <w:rsid w:val="009C0690"/>
    <w:rsid w:val="009C09D6"/>
    <w:rsid w:val="009C1998"/>
    <w:rsid w:val="009C2058"/>
    <w:rsid w:val="009C2D8C"/>
    <w:rsid w:val="009C3216"/>
    <w:rsid w:val="009C3FC7"/>
    <w:rsid w:val="009C4697"/>
    <w:rsid w:val="009C499B"/>
    <w:rsid w:val="009C4BA7"/>
    <w:rsid w:val="009C4E45"/>
    <w:rsid w:val="009C5543"/>
    <w:rsid w:val="009C5CA6"/>
    <w:rsid w:val="009C609B"/>
    <w:rsid w:val="009C68C4"/>
    <w:rsid w:val="009C77B1"/>
    <w:rsid w:val="009D000E"/>
    <w:rsid w:val="009D01C2"/>
    <w:rsid w:val="009D123E"/>
    <w:rsid w:val="009D150B"/>
    <w:rsid w:val="009D1BB2"/>
    <w:rsid w:val="009D239B"/>
    <w:rsid w:val="009D361F"/>
    <w:rsid w:val="009D3A4F"/>
    <w:rsid w:val="009D534A"/>
    <w:rsid w:val="009D6C06"/>
    <w:rsid w:val="009E2363"/>
    <w:rsid w:val="009E29F9"/>
    <w:rsid w:val="009E413E"/>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14957"/>
    <w:rsid w:val="00A15AC1"/>
    <w:rsid w:val="00A164D4"/>
    <w:rsid w:val="00A20ACD"/>
    <w:rsid w:val="00A21557"/>
    <w:rsid w:val="00A217F7"/>
    <w:rsid w:val="00A22B8A"/>
    <w:rsid w:val="00A23868"/>
    <w:rsid w:val="00A2573B"/>
    <w:rsid w:val="00A25C93"/>
    <w:rsid w:val="00A2611E"/>
    <w:rsid w:val="00A261D3"/>
    <w:rsid w:val="00A27543"/>
    <w:rsid w:val="00A30505"/>
    <w:rsid w:val="00A30E6E"/>
    <w:rsid w:val="00A31EA9"/>
    <w:rsid w:val="00A3204F"/>
    <w:rsid w:val="00A33ADB"/>
    <w:rsid w:val="00A33D2C"/>
    <w:rsid w:val="00A340BB"/>
    <w:rsid w:val="00A34195"/>
    <w:rsid w:val="00A3428D"/>
    <w:rsid w:val="00A34767"/>
    <w:rsid w:val="00A348F9"/>
    <w:rsid w:val="00A36832"/>
    <w:rsid w:val="00A42794"/>
    <w:rsid w:val="00A42CF3"/>
    <w:rsid w:val="00A43593"/>
    <w:rsid w:val="00A438D9"/>
    <w:rsid w:val="00A43E9D"/>
    <w:rsid w:val="00A46B37"/>
    <w:rsid w:val="00A47F95"/>
    <w:rsid w:val="00A50C5F"/>
    <w:rsid w:val="00A51563"/>
    <w:rsid w:val="00A51577"/>
    <w:rsid w:val="00A519A9"/>
    <w:rsid w:val="00A53003"/>
    <w:rsid w:val="00A5345E"/>
    <w:rsid w:val="00A546B2"/>
    <w:rsid w:val="00A55340"/>
    <w:rsid w:val="00A55C86"/>
    <w:rsid w:val="00A55E0A"/>
    <w:rsid w:val="00A5610A"/>
    <w:rsid w:val="00A5645D"/>
    <w:rsid w:val="00A60363"/>
    <w:rsid w:val="00A60857"/>
    <w:rsid w:val="00A6087F"/>
    <w:rsid w:val="00A61063"/>
    <w:rsid w:val="00A6210A"/>
    <w:rsid w:val="00A63160"/>
    <w:rsid w:val="00A643FF"/>
    <w:rsid w:val="00A64C7B"/>
    <w:rsid w:val="00A64DB8"/>
    <w:rsid w:val="00A67645"/>
    <w:rsid w:val="00A72741"/>
    <w:rsid w:val="00A73B63"/>
    <w:rsid w:val="00A7456F"/>
    <w:rsid w:val="00A745B8"/>
    <w:rsid w:val="00A746AE"/>
    <w:rsid w:val="00A74961"/>
    <w:rsid w:val="00A74FA2"/>
    <w:rsid w:val="00A76310"/>
    <w:rsid w:val="00A77570"/>
    <w:rsid w:val="00A7757A"/>
    <w:rsid w:val="00A81135"/>
    <w:rsid w:val="00A8158D"/>
    <w:rsid w:val="00A82B24"/>
    <w:rsid w:val="00A83682"/>
    <w:rsid w:val="00A83CDC"/>
    <w:rsid w:val="00A83F63"/>
    <w:rsid w:val="00A8447E"/>
    <w:rsid w:val="00A85B5A"/>
    <w:rsid w:val="00A8623B"/>
    <w:rsid w:val="00A86B4F"/>
    <w:rsid w:val="00A876A8"/>
    <w:rsid w:val="00A90D2B"/>
    <w:rsid w:val="00A91B6C"/>
    <w:rsid w:val="00A92F93"/>
    <w:rsid w:val="00A93620"/>
    <w:rsid w:val="00A94865"/>
    <w:rsid w:val="00A94C78"/>
    <w:rsid w:val="00A9584D"/>
    <w:rsid w:val="00A964DC"/>
    <w:rsid w:val="00A96E57"/>
    <w:rsid w:val="00A9719F"/>
    <w:rsid w:val="00A971BA"/>
    <w:rsid w:val="00A97AE6"/>
    <w:rsid w:val="00A97CE6"/>
    <w:rsid w:val="00AA0654"/>
    <w:rsid w:val="00AA0E84"/>
    <w:rsid w:val="00AA11D6"/>
    <w:rsid w:val="00AA170E"/>
    <w:rsid w:val="00AA1C44"/>
    <w:rsid w:val="00AA222E"/>
    <w:rsid w:val="00AA2448"/>
    <w:rsid w:val="00AA2E0F"/>
    <w:rsid w:val="00AA41C0"/>
    <w:rsid w:val="00AA5817"/>
    <w:rsid w:val="00AA5E5D"/>
    <w:rsid w:val="00AA6718"/>
    <w:rsid w:val="00AA7CFF"/>
    <w:rsid w:val="00AA7DA4"/>
    <w:rsid w:val="00AB2F28"/>
    <w:rsid w:val="00AB31A4"/>
    <w:rsid w:val="00AB3BD1"/>
    <w:rsid w:val="00AB4AFA"/>
    <w:rsid w:val="00AB51CF"/>
    <w:rsid w:val="00AB5871"/>
    <w:rsid w:val="00AB59A9"/>
    <w:rsid w:val="00AB5A4C"/>
    <w:rsid w:val="00AB6033"/>
    <w:rsid w:val="00AB7B4E"/>
    <w:rsid w:val="00AC175D"/>
    <w:rsid w:val="00AC2984"/>
    <w:rsid w:val="00AC41E9"/>
    <w:rsid w:val="00AC460C"/>
    <w:rsid w:val="00AC4A6A"/>
    <w:rsid w:val="00AC4EB8"/>
    <w:rsid w:val="00AC50FF"/>
    <w:rsid w:val="00AC5656"/>
    <w:rsid w:val="00AC6DAF"/>
    <w:rsid w:val="00AC758B"/>
    <w:rsid w:val="00AD0991"/>
    <w:rsid w:val="00AD0D8E"/>
    <w:rsid w:val="00AD1948"/>
    <w:rsid w:val="00AD3D6A"/>
    <w:rsid w:val="00AD3F45"/>
    <w:rsid w:val="00AD4379"/>
    <w:rsid w:val="00AD5812"/>
    <w:rsid w:val="00AD5ECE"/>
    <w:rsid w:val="00AD67C7"/>
    <w:rsid w:val="00AD762D"/>
    <w:rsid w:val="00AE1BA2"/>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6D63"/>
    <w:rsid w:val="00AF71E8"/>
    <w:rsid w:val="00AF7393"/>
    <w:rsid w:val="00B01A6E"/>
    <w:rsid w:val="00B01BF8"/>
    <w:rsid w:val="00B025D2"/>
    <w:rsid w:val="00B02BFC"/>
    <w:rsid w:val="00B03D58"/>
    <w:rsid w:val="00B03E15"/>
    <w:rsid w:val="00B03F2F"/>
    <w:rsid w:val="00B0436C"/>
    <w:rsid w:val="00B0697C"/>
    <w:rsid w:val="00B11284"/>
    <w:rsid w:val="00B115C7"/>
    <w:rsid w:val="00B126B5"/>
    <w:rsid w:val="00B148C0"/>
    <w:rsid w:val="00B15D04"/>
    <w:rsid w:val="00B16985"/>
    <w:rsid w:val="00B17779"/>
    <w:rsid w:val="00B207DD"/>
    <w:rsid w:val="00B21AAC"/>
    <w:rsid w:val="00B22ED4"/>
    <w:rsid w:val="00B235CB"/>
    <w:rsid w:val="00B24F30"/>
    <w:rsid w:val="00B2556F"/>
    <w:rsid w:val="00B2578C"/>
    <w:rsid w:val="00B25D0E"/>
    <w:rsid w:val="00B25EB4"/>
    <w:rsid w:val="00B264FD"/>
    <w:rsid w:val="00B27BB4"/>
    <w:rsid w:val="00B27DF1"/>
    <w:rsid w:val="00B311BC"/>
    <w:rsid w:val="00B31372"/>
    <w:rsid w:val="00B31634"/>
    <w:rsid w:val="00B32CA9"/>
    <w:rsid w:val="00B33CC0"/>
    <w:rsid w:val="00B34011"/>
    <w:rsid w:val="00B340BF"/>
    <w:rsid w:val="00B353A4"/>
    <w:rsid w:val="00B369A9"/>
    <w:rsid w:val="00B40796"/>
    <w:rsid w:val="00B40934"/>
    <w:rsid w:val="00B40A5E"/>
    <w:rsid w:val="00B42122"/>
    <w:rsid w:val="00B4326E"/>
    <w:rsid w:val="00B435BF"/>
    <w:rsid w:val="00B43759"/>
    <w:rsid w:val="00B441D9"/>
    <w:rsid w:val="00B444C8"/>
    <w:rsid w:val="00B44821"/>
    <w:rsid w:val="00B45E74"/>
    <w:rsid w:val="00B4657F"/>
    <w:rsid w:val="00B46872"/>
    <w:rsid w:val="00B46999"/>
    <w:rsid w:val="00B5096F"/>
    <w:rsid w:val="00B51FF2"/>
    <w:rsid w:val="00B52FC1"/>
    <w:rsid w:val="00B53433"/>
    <w:rsid w:val="00B55549"/>
    <w:rsid w:val="00B558B3"/>
    <w:rsid w:val="00B55BE9"/>
    <w:rsid w:val="00B57B4F"/>
    <w:rsid w:val="00B61BA6"/>
    <w:rsid w:val="00B63134"/>
    <w:rsid w:val="00B63340"/>
    <w:rsid w:val="00B6361C"/>
    <w:rsid w:val="00B662DC"/>
    <w:rsid w:val="00B679F9"/>
    <w:rsid w:val="00B702BB"/>
    <w:rsid w:val="00B71E39"/>
    <w:rsid w:val="00B726F1"/>
    <w:rsid w:val="00B72CC6"/>
    <w:rsid w:val="00B73A44"/>
    <w:rsid w:val="00B741F2"/>
    <w:rsid w:val="00B75989"/>
    <w:rsid w:val="00B77B34"/>
    <w:rsid w:val="00B807B7"/>
    <w:rsid w:val="00B81E96"/>
    <w:rsid w:val="00B82343"/>
    <w:rsid w:val="00B8474D"/>
    <w:rsid w:val="00B90A18"/>
    <w:rsid w:val="00B91E98"/>
    <w:rsid w:val="00B9233B"/>
    <w:rsid w:val="00B9643B"/>
    <w:rsid w:val="00BA179E"/>
    <w:rsid w:val="00BA345C"/>
    <w:rsid w:val="00BA39CC"/>
    <w:rsid w:val="00BA4763"/>
    <w:rsid w:val="00BA524A"/>
    <w:rsid w:val="00BA54BE"/>
    <w:rsid w:val="00BA5DC3"/>
    <w:rsid w:val="00BA7455"/>
    <w:rsid w:val="00BA74C6"/>
    <w:rsid w:val="00BB02B7"/>
    <w:rsid w:val="00BB05A8"/>
    <w:rsid w:val="00BB0C50"/>
    <w:rsid w:val="00BB17AD"/>
    <w:rsid w:val="00BB1ADD"/>
    <w:rsid w:val="00BB2137"/>
    <w:rsid w:val="00BB2751"/>
    <w:rsid w:val="00BB4151"/>
    <w:rsid w:val="00BB439C"/>
    <w:rsid w:val="00BB604F"/>
    <w:rsid w:val="00BB63C6"/>
    <w:rsid w:val="00BB6F51"/>
    <w:rsid w:val="00BB723B"/>
    <w:rsid w:val="00BC05E8"/>
    <w:rsid w:val="00BC1CA9"/>
    <w:rsid w:val="00BC23D0"/>
    <w:rsid w:val="00BC2519"/>
    <w:rsid w:val="00BC34D0"/>
    <w:rsid w:val="00BC5032"/>
    <w:rsid w:val="00BC59A3"/>
    <w:rsid w:val="00BC767E"/>
    <w:rsid w:val="00BC7785"/>
    <w:rsid w:val="00BC799D"/>
    <w:rsid w:val="00BC79A6"/>
    <w:rsid w:val="00BD0958"/>
    <w:rsid w:val="00BD0F71"/>
    <w:rsid w:val="00BD1573"/>
    <w:rsid w:val="00BD2553"/>
    <w:rsid w:val="00BD25EC"/>
    <w:rsid w:val="00BD2FC0"/>
    <w:rsid w:val="00BD3756"/>
    <w:rsid w:val="00BD472D"/>
    <w:rsid w:val="00BD5102"/>
    <w:rsid w:val="00BD5BCA"/>
    <w:rsid w:val="00BD6208"/>
    <w:rsid w:val="00BE1A5A"/>
    <w:rsid w:val="00BE256F"/>
    <w:rsid w:val="00BE2828"/>
    <w:rsid w:val="00BE2B0A"/>
    <w:rsid w:val="00BE30BC"/>
    <w:rsid w:val="00BE564F"/>
    <w:rsid w:val="00BE7F17"/>
    <w:rsid w:val="00BE7FD8"/>
    <w:rsid w:val="00BF05AB"/>
    <w:rsid w:val="00BF126A"/>
    <w:rsid w:val="00BF301B"/>
    <w:rsid w:val="00BF51D4"/>
    <w:rsid w:val="00BF5494"/>
    <w:rsid w:val="00BF7101"/>
    <w:rsid w:val="00BF7149"/>
    <w:rsid w:val="00BF7AB3"/>
    <w:rsid w:val="00C01033"/>
    <w:rsid w:val="00C0156F"/>
    <w:rsid w:val="00C01BAC"/>
    <w:rsid w:val="00C0236F"/>
    <w:rsid w:val="00C02871"/>
    <w:rsid w:val="00C03BC6"/>
    <w:rsid w:val="00C04422"/>
    <w:rsid w:val="00C05535"/>
    <w:rsid w:val="00C05C7A"/>
    <w:rsid w:val="00C107BF"/>
    <w:rsid w:val="00C10B69"/>
    <w:rsid w:val="00C12FC5"/>
    <w:rsid w:val="00C137F5"/>
    <w:rsid w:val="00C13D7C"/>
    <w:rsid w:val="00C14C14"/>
    <w:rsid w:val="00C14C9D"/>
    <w:rsid w:val="00C17E0A"/>
    <w:rsid w:val="00C17E96"/>
    <w:rsid w:val="00C2083F"/>
    <w:rsid w:val="00C2149E"/>
    <w:rsid w:val="00C22434"/>
    <w:rsid w:val="00C25902"/>
    <w:rsid w:val="00C27CA6"/>
    <w:rsid w:val="00C32126"/>
    <w:rsid w:val="00C3212E"/>
    <w:rsid w:val="00C34802"/>
    <w:rsid w:val="00C34C12"/>
    <w:rsid w:val="00C34F3A"/>
    <w:rsid w:val="00C36359"/>
    <w:rsid w:val="00C378AF"/>
    <w:rsid w:val="00C40177"/>
    <w:rsid w:val="00C4221C"/>
    <w:rsid w:val="00C42557"/>
    <w:rsid w:val="00C432D9"/>
    <w:rsid w:val="00C433AE"/>
    <w:rsid w:val="00C43418"/>
    <w:rsid w:val="00C43604"/>
    <w:rsid w:val="00C4361F"/>
    <w:rsid w:val="00C4499E"/>
    <w:rsid w:val="00C453E7"/>
    <w:rsid w:val="00C45A3F"/>
    <w:rsid w:val="00C46228"/>
    <w:rsid w:val="00C47B3F"/>
    <w:rsid w:val="00C50BF9"/>
    <w:rsid w:val="00C52C13"/>
    <w:rsid w:val="00C52E20"/>
    <w:rsid w:val="00C56CF4"/>
    <w:rsid w:val="00C570B3"/>
    <w:rsid w:val="00C578D2"/>
    <w:rsid w:val="00C61435"/>
    <w:rsid w:val="00C64546"/>
    <w:rsid w:val="00C648AC"/>
    <w:rsid w:val="00C66615"/>
    <w:rsid w:val="00C7263C"/>
    <w:rsid w:val="00C7337F"/>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606C"/>
    <w:rsid w:val="00CA6A05"/>
    <w:rsid w:val="00CA7003"/>
    <w:rsid w:val="00CA7F02"/>
    <w:rsid w:val="00CB13D4"/>
    <w:rsid w:val="00CB22B1"/>
    <w:rsid w:val="00CB49E4"/>
    <w:rsid w:val="00CB6559"/>
    <w:rsid w:val="00CB79DB"/>
    <w:rsid w:val="00CC0EA2"/>
    <w:rsid w:val="00CC1207"/>
    <w:rsid w:val="00CC14A5"/>
    <w:rsid w:val="00CC20D5"/>
    <w:rsid w:val="00CC2796"/>
    <w:rsid w:val="00CC2A04"/>
    <w:rsid w:val="00CC2CB6"/>
    <w:rsid w:val="00CC716C"/>
    <w:rsid w:val="00CC77FF"/>
    <w:rsid w:val="00CC7C02"/>
    <w:rsid w:val="00CD02B7"/>
    <w:rsid w:val="00CD0E9E"/>
    <w:rsid w:val="00CD168B"/>
    <w:rsid w:val="00CD2EC3"/>
    <w:rsid w:val="00CD4A81"/>
    <w:rsid w:val="00CD64CB"/>
    <w:rsid w:val="00CD68AA"/>
    <w:rsid w:val="00CE0860"/>
    <w:rsid w:val="00CE1162"/>
    <w:rsid w:val="00CE4D96"/>
    <w:rsid w:val="00CE682B"/>
    <w:rsid w:val="00CE6965"/>
    <w:rsid w:val="00CE73D7"/>
    <w:rsid w:val="00CF0032"/>
    <w:rsid w:val="00CF3E36"/>
    <w:rsid w:val="00CF455F"/>
    <w:rsid w:val="00CF5694"/>
    <w:rsid w:val="00CF571A"/>
    <w:rsid w:val="00CF622D"/>
    <w:rsid w:val="00CF7310"/>
    <w:rsid w:val="00CF78D5"/>
    <w:rsid w:val="00D00A05"/>
    <w:rsid w:val="00D02E16"/>
    <w:rsid w:val="00D03A6A"/>
    <w:rsid w:val="00D047A6"/>
    <w:rsid w:val="00D05098"/>
    <w:rsid w:val="00D110CA"/>
    <w:rsid w:val="00D11862"/>
    <w:rsid w:val="00D12C49"/>
    <w:rsid w:val="00D133B2"/>
    <w:rsid w:val="00D1382A"/>
    <w:rsid w:val="00D13D08"/>
    <w:rsid w:val="00D1496F"/>
    <w:rsid w:val="00D1621C"/>
    <w:rsid w:val="00D16CC0"/>
    <w:rsid w:val="00D17E9A"/>
    <w:rsid w:val="00D21661"/>
    <w:rsid w:val="00D21FA0"/>
    <w:rsid w:val="00D225C7"/>
    <w:rsid w:val="00D22E63"/>
    <w:rsid w:val="00D24932"/>
    <w:rsid w:val="00D2617A"/>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479"/>
    <w:rsid w:val="00D506A3"/>
    <w:rsid w:val="00D529A9"/>
    <w:rsid w:val="00D52F34"/>
    <w:rsid w:val="00D53B23"/>
    <w:rsid w:val="00D5650F"/>
    <w:rsid w:val="00D571C4"/>
    <w:rsid w:val="00D575CE"/>
    <w:rsid w:val="00D614D5"/>
    <w:rsid w:val="00D62230"/>
    <w:rsid w:val="00D643A3"/>
    <w:rsid w:val="00D64FA9"/>
    <w:rsid w:val="00D65FFC"/>
    <w:rsid w:val="00D67A20"/>
    <w:rsid w:val="00D72284"/>
    <w:rsid w:val="00D733BE"/>
    <w:rsid w:val="00D73497"/>
    <w:rsid w:val="00D73811"/>
    <w:rsid w:val="00D75F3E"/>
    <w:rsid w:val="00D765CA"/>
    <w:rsid w:val="00D76ADB"/>
    <w:rsid w:val="00D80624"/>
    <w:rsid w:val="00D83662"/>
    <w:rsid w:val="00D84D44"/>
    <w:rsid w:val="00D870DA"/>
    <w:rsid w:val="00D90742"/>
    <w:rsid w:val="00D90A7A"/>
    <w:rsid w:val="00D90D0E"/>
    <w:rsid w:val="00D91C05"/>
    <w:rsid w:val="00D92C84"/>
    <w:rsid w:val="00D93268"/>
    <w:rsid w:val="00D93B96"/>
    <w:rsid w:val="00D93D2F"/>
    <w:rsid w:val="00D94004"/>
    <w:rsid w:val="00D95118"/>
    <w:rsid w:val="00D95377"/>
    <w:rsid w:val="00D96FF5"/>
    <w:rsid w:val="00DA1D2A"/>
    <w:rsid w:val="00DA25B8"/>
    <w:rsid w:val="00DA284A"/>
    <w:rsid w:val="00DA29D5"/>
    <w:rsid w:val="00DA4AD1"/>
    <w:rsid w:val="00DA5C7E"/>
    <w:rsid w:val="00DA5E2A"/>
    <w:rsid w:val="00DA618C"/>
    <w:rsid w:val="00DB1C5D"/>
    <w:rsid w:val="00DB284E"/>
    <w:rsid w:val="00DB322D"/>
    <w:rsid w:val="00DB38C0"/>
    <w:rsid w:val="00DB5B57"/>
    <w:rsid w:val="00DB5EC2"/>
    <w:rsid w:val="00DC05E2"/>
    <w:rsid w:val="00DC1357"/>
    <w:rsid w:val="00DC1C62"/>
    <w:rsid w:val="00DC360A"/>
    <w:rsid w:val="00DC4172"/>
    <w:rsid w:val="00DC4247"/>
    <w:rsid w:val="00DC4A42"/>
    <w:rsid w:val="00DC4E9F"/>
    <w:rsid w:val="00DC5335"/>
    <w:rsid w:val="00DC5B7F"/>
    <w:rsid w:val="00DC61BD"/>
    <w:rsid w:val="00DC6394"/>
    <w:rsid w:val="00DC66C7"/>
    <w:rsid w:val="00DC7E89"/>
    <w:rsid w:val="00DD0615"/>
    <w:rsid w:val="00DD181E"/>
    <w:rsid w:val="00DD1FA5"/>
    <w:rsid w:val="00DD303F"/>
    <w:rsid w:val="00DD39DC"/>
    <w:rsid w:val="00DD5B62"/>
    <w:rsid w:val="00DD6A08"/>
    <w:rsid w:val="00DD729D"/>
    <w:rsid w:val="00DE25CF"/>
    <w:rsid w:val="00DE275C"/>
    <w:rsid w:val="00DE4D23"/>
    <w:rsid w:val="00DE60DF"/>
    <w:rsid w:val="00DF08DA"/>
    <w:rsid w:val="00DF192D"/>
    <w:rsid w:val="00DF1A53"/>
    <w:rsid w:val="00DF2E05"/>
    <w:rsid w:val="00DF54A8"/>
    <w:rsid w:val="00DF583A"/>
    <w:rsid w:val="00DF65BD"/>
    <w:rsid w:val="00DF67BE"/>
    <w:rsid w:val="00DF706C"/>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983"/>
    <w:rsid w:val="00E07F98"/>
    <w:rsid w:val="00E10CF7"/>
    <w:rsid w:val="00E118C3"/>
    <w:rsid w:val="00E120AB"/>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63E"/>
    <w:rsid w:val="00E41B93"/>
    <w:rsid w:val="00E4287B"/>
    <w:rsid w:val="00E42C49"/>
    <w:rsid w:val="00E43EE5"/>
    <w:rsid w:val="00E45407"/>
    <w:rsid w:val="00E45525"/>
    <w:rsid w:val="00E46FFA"/>
    <w:rsid w:val="00E47632"/>
    <w:rsid w:val="00E47F79"/>
    <w:rsid w:val="00E51626"/>
    <w:rsid w:val="00E52155"/>
    <w:rsid w:val="00E53978"/>
    <w:rsid w:val="00E55670"/>
    <w:rsid w:val="00E57140"/>
    <w:rsid w:val="00E5773D"/>
    <w:rsid w:val="00E57CA8"/>
    <w:rsid w:val="00E60078"/>
    <w:rsid w:val="00E61722"/>
    <w:rsid w:val="00E63645"/>
    <w:rsid w:val="00E65E2F"/>
    <w:rsid w:val="00E6696D"/>
    <w:rsid w:val="00E67CCB"/>
    <w:rsid w:val="00E70C5C"/>
    <w:rsid w:val="00E70CD8"/>
    <w:rsid w:val="00E7214D"/>
    <w:rsid w:val="00E72A6B"/>
    <w:rsid w:val="00E72C53"/>
    <w:rsid w:val="00E74807"/>
    <w:rsid w:val="00E74A85"/>
    <w:rsid w:val="00E767EE"/>
    <w:rsid w:val="00E77817"/>
    <w:rsid w:val="00E7788F"/>
    <w:rsid w:val="00E8115E"/>
    <w:rsid w:val="00E81533"/>
    <w:rsid w:val="00E8347A"/>
    <w:rsid w:val="00E8348F"/>
    <w:rsid w:val="00E85686"/>
    <w:rsid w:val="00E87221"/>
    <w:rsid w:val="00E91498"/>
    <w:rsid w:val="00E92C8C"/>
    <w:rsid w:val="00E93F8B"/>
    <w:rsid w:val="00E95288"/>
    <w:rsid w:val="00E95BA9"/>
    <w:rsid w:val="00EA17E6"/>
    <w:rsid w:val="00EA23B9"/>
    <w:rsid w:val="00EA28B3"/>
    <w:rsid w:val="00EA2CE1"/>
    <w:rsid w:val="00EA3201"/>
    <w:rsid w:val="00EA34FE"/>
    <w:rsid w:val="00EA3F7C"/>
    <w:rsid w:val="00EA4289"/>
    <w:rsid w:val="00EA45CA"/>
    <w:rsid w:val="00EA5A46"/>
    <w:rsid w:val="00EA651A"/>
    <w:rsid w:val="00EA6F33"/>
    <w:rsid w:val="00EA6F84"/>
    <w:rsid w:val="00EB0711"/>
    <w:rsid w:val="00EB09DB"/>
    <w:rsid w:val="00EB199B"/>
    <w:rsid w:val="00EB25FE"/>
    <w:rsid w:val="00EB63C5"/>
    <w:rsid w:val="00EC1D40"/>
    <w:rsid w:val="00EC442F"/>
    <w:rsid w:val="00EC4C62"/>
    <w:rsid w:val="00EC6949"/>
    <w:rsid w:val="00EC6DCD"/>
    <w:rsid w:val="00EC78F4"/>
    <w:rsid w:val="00ED0096"/>
    <w:rsid w:val="00ED04E3"/>
    <w:rsid w:val="00ED129B"/>
    <w:rsid w:val="00ED1532"/>
    <w:rsid w:val="00ED49DF"/>
    <w:rsid w:val="00ED4E38"/>
    <w:rsid w:val="00ED5708"/>
    <w:rsid w:val="00ED5DA1"/>
    <w:rsid w:val="00ED7F03"/>
    <w:rsid w:val="00EE0964"/>
    <w:rsid w:val="00EE1219"/>
    <w:rsid w:val="00EE2048"/>
    <w:rsid w:val="00EE2057"/>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AF6"/>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16E50"/>
    <w:rsid w:val="00F20241"/>
    <w:rsid w:val="00F20A8B"/>
    <w:rsid w:val="00F20AB7"/>
    <w:rsid w:val="00F21239"/>
    <w:rsid w:val="00F21320"/>
    <w:rsid w:val="00F23B28"/>
    <w:rsid w:val="00F2422D"/>
    <w:rsid w:val="00F248F0"/>
    <w:rsid w:val="00F25F12"/>
    <w:rsid w:val="00F26D68"/>
    <w:rsid w:val="00F27DFE"/>
    <w:rsid w:val="00F31FC9"/>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3417"/>
    <w:rsid w:val="00F55950"/>
    <w:rsid w:val="00F55CF8"/>
    <w:rsid w:val="00F5624D"/>
    <w:rsid w:val="00F566A0"/>
    <w:rsid w:val="00F56BB9"/>
    <w:rsid w:val="00F56DDB"/>
    <w:rsid w:val="00F57A37"/>
    <w:rsid w:val="00F60405"/>
    <w:rsid w:val="00F61449"/>
    <w:rsid w:val="00F64B9B"/>
    <w:rsid w:val="00F65EB0"/>
    <w:rsid w:val="00F6619C"/>
    <w:rsid w:val="00F66C8A"/>
    <w:rsid w:val="00F67C3F"/>
    <w:rsid w:val="00F70081"/>
    <w:rsid w:val="00F70E6C"/>
    <w:rsid w:val="00F718FC"/>
    <w:rsid w:val="00F72C16"/>
    <w:rsid w:val="00F72DA1"/>
    <w:rsid w:val="00F735E3"/>
    <w:rsid w:val="00F73F19"/>
    <w:rsid w:val="00F77118"/>
    <w:rsid w:val="00F77CE6"/>
    <w:rsid w:val="00F804F6"/>
    <w:rsid w:val="00F80E63"/>
    <w:rsid w:val="00F81180"/>
    <w:rsid w:val="00F8135D"/>
    <w:rsid w:val="00F81D9E"/>
    <w:rsid w:val="00F82295"/>
    <w:rsid w:val="00F82314"/>
    <w:rsid w:val="00F82967"/>
    <w:rsid w:val="00F83B3A"/>
    <w:rsid w:val="00F877E0"/>
    <w:rsid w:val="00F901CA"/>
    <w:rsid w:val="00F90AD9"/>
    <w:rsid w:val="00F90B6D"/>
    <w:rsid w:val="00F92F34"/>
    <w:rsid w:val="00F943C7"/>
    <w:rsid w:val="00F9458A"/>
    <w:rsid w:val="00F96A77"/>
    <w:rsid w:val="00F96D44"/>
    <w:rsid w:val="00F97C7B"/>
    <w:rsid w:val="00FA018C"/>
    <w:rsid w:val="00FA02D8"/>
    <w:rsid w:val="00FA14B7"/>
    <w:rsid w:val="00FA1FBC"/>
    <w:rsid w:val="00FA217D"/>
    <w:rsid w:val="00FA25A9"/>
    <w:rsid w:val="00FA39E1"/>
    <w:rsid w:val="00FA4164"/>
    <w:rsid w:val="00FA43EE"/>
    <w:rsid w:val="00FA57FA"/>
    <w:rsid w:val="00FA7200"/>
    <w:rsid w:val="00FB1849"/>
    <w:rsid w:val="00FB1D63"/>
    <w:rsid w:val="00FB1D95"/>
    <w:rsid w:val="00FB2293"/>
    <w:rsid w:val="00FB24AD"/>
    <w:rsid w:val="00FB2E43"/>
    <w:rsid w:val="00FB2E8B"/>
    <w:rsid w:val="00FB40A4"/>
    <w:rsid w:val="00FB4F0D"/>
    <w:rsid w:val="00FB5464"/>
    <w:rsid w:val="00FB6A13"/>
    <w:rsid w:val="00FB6D54"/>
    <w:rsid w:val="00FB7021"/>
    <w:rsid w:val="00FB7CF6"/>
    <w:rsid w:val="00FC1682"/>
    <w:rsid w:val="00FC3264"/>
    <w:rsid w:val="00FC34C6"/>
    <w:rsid w:val="00FC647A"/>
    <w:rsid w:val="00FC6FFC"/>
    <w:rsid w:val="00FC74CA"/>
    <w:rsid w:val="00FD298F"/>
    <w:rsid w:val="00FD2B9D"/>
    <w:rsid w:val="00FD33DD"/>
    <w:rsid w:val="00FD37E5"/>
    <w:rsid w:val="00FD50A4"/>
    <w:rsid w:val="00FD7018"/>
    <w:rsid w:val="00FE1F7B"/>
    <w:rsid w:val="00FE5101"/>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46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uiPriority w:val="59"/>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uiPriority w:val="59"/>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83022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911865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D9534693-F43B-4EC9-95DD-E6AB15375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1169</Words>
  <Characters>6668</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7822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catt-v3</cp:lastModifiedBy>
  <cp:revision>5</cp:revision>
  <dcterms:created xsi:type="dcterms:W3CDTF">2022-08-23T04:34:00Z</dcterms:created>
  <dcterms:modified xsi:type="dcterms:W3CDTF">2022-08-29T02:50:00Z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1660805021</vt:lpwstr>
  </property>
</Properties>
</file>