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A3E5F" w14:textId="77777777" w:rsidR="00E21C22" w:rsidRDefault="00E21C22" w:rsidP="00E21C22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##152-e</w:t>
      </w:r>
      <w:r>
        <w:rPr>
          <w:rFonts w:ascii="Arial" w:hAnsi="Arial" w:cs="Arial"/>
          <w:b/>
        </w:rPr>
        <w:tab/>
        <w:t>S2-2205461</w:t>
      </w:r>
    </w:p>
    <w:p w14:paraId="32EE4F44" w14:textId="77777777" w:rsidR="00E21C22" w:rsidRDefault="00E21C22" w:rsidP="00E21C22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17-26 August 2022, Electronic Meeting</w:t>
      </w:r>
    </w:p>
    <w:p w14:paraId="764DBBD8" w14:textId="52877DB4" w:rsidR="00E21C22" w:rsidRPr="00E21C22" w:rsidRDefault="00E21C22" w:rsidP="00E21C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76"/>
        <w:gridCol w:w="65"/>
        <w:gridCol w:w="722"/>
        <w:gridCol w:w="3110"/>
        <w:gridCol w:w="78"/>
        <w:gridCol w:w="4184"/>
      </w:tblGrid>
      <w:tr w:rsidR="00E113CB" w:rsidRPr="00E113CB" w14:paraId="3B8E0513" w14:textId="77777777" w:rsidTr="00E113CB">
        <w:trPr>
          <w:cantSplit/>
        </w:trPr>
        <w:tc>
          <w:tcPr>
            <w:tcW w:w="1104" w:type="dxa"/>
            <w:vMerge w:val="restart"/>
            <w:vAlign w:val="center"/>
          </w:tcPr>
          <w:p w14:paraId="393BBDAD" w14:textId="77777777" w:rsidR="00E113CB" w:rsidRPr="00E113CB" w:rsidRDefault="00E113CB" w:rsidP="00E113CB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113CB">
              <w:rPr>
                <w:noProof/>
              </w:rPr>
              <w:drawing>
                <wp:inline distT="0" distB="0" distL="0" distR="0" wp14:anchorId="2C239971" wp14:editId="6CC25293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3E862E9" w14:textId="77777777" w:rsidR="00E113CB" w:rsidRPr="00E113CB" w:rsidRDefault="00E113CB" w:rsidP="00E113CB">
            <w:pPr>
              <w:spacing w:before="120"/>
              <w:rPr>
                <w:sz w:val="16"/>
                <w:szCs w:val="16"/>
              </w:rPr>
            </w:pPr>
            <w:r w:rsidRPr="00E113CB">
              <w:rPr>
                <w:sz w:val="16"/>
                <w:szCs w:val="16"/>
              </w:rPr>
              <w:t>INTERNATIONAL TELECOMMUNICATION UNION</w:t>
            </w:r>
          </w:p>
          <w:p w14:paraId="45276AB2" w14:textId="77777777" w:rsidR="00E113CB" w:rsidRPr="00E113CB" w:rsidRDefault="00E113CB" w:rsidP="00E113CB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E113CB">
              <w:rPr>
                <w:b/>
                <w:bCs/>
                <w:sz w:val="26"/>
                <w:szCs w:val="26"/>
              </w:rPr>
              <w:t>TELECOMMUNICATION</w:t>
            </w:r>
            <w:r w:rsidRPr="00E113C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43517A4" w14:textId="77777777" w:rsidR="00E113CB" w:rsidRPr="00E113CB" w:rsidRDefault="00E113CB" w:rsidP="00E113CB">
            <w:pPr>
              <w:spacing w:before="120"/>
              <w:rPr>
                <w:sz w:val="20"/>
                <w:szCs w:val="20"/>
              </w:rPr>
            </w:pPr>
            <w:r w:rsidRPr="00E113C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113CB">
              <w:rPr>
                <w:sz w:val="20"/>
              </w:rPr>
              <w:t>2022</w:t>
            </w:r>
            <w:r w:rsidRPr="00E113CB">
              <w:rPr>
                <w:sz w:val="20"/>
                <w:szCs w:val="20"/>
              </w:rPr>
              <w:t>-</w:t>
            </w:r>
            <w:r w:rsidRPr="00E113CB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53D8B469" w14:textId="0C6AAA31" w:rsidR="00E113CB" w:rsidRPr="00E113CB" w:rsidRDefault="00E113CB" w:rsidP="00E113C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SG11-LS15</w:t>
            </w:r>
          </w:p>
        </w:tc>
      </w:tr>
      <w:tr w:rsidR="00E113CB" w:rsidRPr="00E113CB" w14:paraId="114E4C0C" w14:textId="77777777" w:rsidTr="00E113CB">
        <w:trPr>
          <w:cantSplit/>
        </w:trPr>
        <w:tc>
          <w:tcPr>
            <w:tcW w:w="1104" w:type="dxa"/>
            <w:vMerge/>
          </w:tcPr>
          <w:p w14:paraId="52657714" w14:textId="77777777" w:rsidR="00E113CB" w:rsidRPr="00E113CB" w:rsidRDefault="00E113CB" w:rsidP="00E113CB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996178E" w14:textId="77777777" w:rsidR="00E113CB" w:rsidRPr="00E113CB" w:rsidRDefault="00E113CB" w:rsidP="00E113CB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E125B88" w14:textId="0F5A0B28" w:rsidR="00E113CB" w:rsidRPr="00E113CB" w:rsidRDefault="00E113CB" w:rsidP="00E113CB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E113CB" w:rsidRPr="00E113CB" w14:paraId="2F9275FD" w14:textId="77777777" w:rsidTr="00E113C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3C82175" w14:textId="77777777" w:rsidR="00E113CB" w:rsidRPr="00E113CB" w:rsidRDefault="00E113CB" w:rsidP="00E113CB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FB848B7" w14:textId="77777777" w:rsidR="00E113CB" w:rsidRPr="00E113CB" w:rsidRDefault="00E113CB" w:rsidP="00E113CB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BCA6BB2" w14:textId="77777777" w:rsidR="00E113CB" w:rsidRPr="00E113CB" w:rsidRDefault="00E113CB" w:rsidP="00E113CB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E113C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113CB" w:rsidRPr="00E113CB" w14:paraId="18892932" w14:textId="77777777" w:rsidTr="00E113CB">
        <w:trPr>
          <w:cantSplit/>
        </w:trPr>
        <w:tc>
          <w:tcPr>
            <w:tcW w:w="1545" w:type="dxa"/>
            <w:gridSpan w:val="3"/>
          </w:tcPr>
          <w:p w14:paraId="20C53B16" w14:textId="77777777" w:rsidR="00E113CB" w:rsidRPr="00E113CB" w:rsidRDefault="00E113CB" w:rsidP="00E113CB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113C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49787C1B" w14:textId="730FD72A" w:rsidR="00E113CB" w:rsidRPr="00E113CB" w:rsidRDefault="00E113CB" w:rsidP="00E113CB">
            <w:pPr>
              <w:spacing w:before="120"/>
            </w:pPr>
            <w:r w:rsidRPr="00E113CB">
              <w:t>3/11</w:t>
            </w:r>
          </w:p>
        </w:tc>
        <w:tc>
          <w:tcPr>
            <w:tcW w:w="4184" w:type="dxa"/>
          </w:tcPr>
          <w:p w14:paraId="2E3DEBBB" w14:textId="41BE5D65" w:rsidR="00E113CB" w:rsidRPr="00E113CB" w:rsidRDefault="00E113CB" w:rsidP="00E113CB">
            <w:pPr>
              <w:spacing w:before="120"/>
              <w:jc w:val="right"/>
            </w:pPr>
            <w:r w:rsidRPr="00E113CB">
              <w:t>Geneva, 6-15 July 2022</w:t>
            </w:r>
          </w:p>
        </w:tc>
      </w:tr>
      <w:tr w:rsidR="00E113CB" w:rsidRPr="00E113CB" w14:paraId="1171E3D4" w14:textId="77777777" w:rsidTr="00E113CB">
        <w:trPr>
          <w:cantSplit/>
        </w:trPr>
        <w:tc>
          <w:tcPr>
            <w:tcW w:w="9639" w:type="dxa"/>
            <w:gridSpan w:val="7"/>
          </w:tcPr>
          <w:p w14:paraId="60FE28D8" w14:textId="1CEDC3DA" w:rsidR="00E113CB" w:rsidRPr="00E113CB" w:rsidRDefault="00E113CB" w:rsidP="00E113CB">
            <w:pPr>
              <w:spacing w:before="120"/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113CB">
              <w:rPr>
                <w:b/>
                <w:bCs/>
              </w:rPr>
              <w:t>Ref.: SG11-TD180/GEN</w:t>
            </w:r>
          </w:p>
        </w:tc>
      </w:tr>
      <w:tr w:rsidR="00E113CB" w:rsidRPr="00E113CB" w14:paraId="5C0D3541" w14:textId="77777777" w:rsidTr="00E113CB">
        <w:trPr>
          <w:cantSplit/>
        </w:trPr>
        <w:tc>
          <w:tcPr>
            <w:tcW w:w="1545" w:type="dxa"/>
            <w:gridSpan w:val="3"/>
          </w:tcPr>
          <w:p w14:paraId="593DEB12" w14:textId="77777777" w:rsidR="00E113CB" w:rsidRPr="00E113CB" w:rsidRDefault="00E113CB" w:rsidP="00E113CB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E113C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376FEE14" w14:textId="3F11BE56" w:rsidR="00E113CB" w:rsidRPr="00E113CB" w:rsidRDefault="00E113CB" w:rsidP="00E113CB">
            <w:pPr>
              <w:spacing w:before="120"/>
            </w:pPr>
            <w:r w:rsidRPr="00E113CB">
              <w:t>ITU-T Study Group 11</w:t>
            </w:r>
          </w:p>
        </w:tc>
      </w:tr>
      <w:tr w:rsidR="00E113CB" w:rsidRPr="00E113CB" w14:paraId="0DA5C92E" w14:textId="77777777" w:rsidTr="00E113CB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01C0DD1A" w14:textId="77777777" w:rsidR="00E113CB" w:rsidRPr="00E113CB" w:rsidRDefault="00E113CB" w:rsidP="00E113CB">
            <w:pPr>
              <w:spacing w:before="120"/>
              <w:rPr>
                <w:b/>
                <w:bCs/>
              </w:rPr>
            </w:pPr>
            <w:bookmarkStart w:id="8" w:name="dtitle1" w:colFirst="1" w:colLast="1"/>
            <w:bookmarkEnd w:id="7"/>
            <w:r w:rsidRPr="00E113C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5EEEE3CB" w14:textId="26BFD07F" w:rsidR="00E113CB" w:rsidRPr="00E113CB" w:rsidRDefault="00E113CB" w:rsidP="00E113CB">
            <w:pPr>
              <w:spacing w:before="120"/>
            </w:pPr>
            <w:r w:rsidRPr="00E113CB">
              <w:t>LS on status of draft Recommendation Q.Sig_Req_ETS_IMS_roaming “Signalling requirements for emergency telecommunication service in IMS roaming environment”</w:t>
            </w:r>
          </w:p>
        </w:tc>
      </w:tr>
      <w:bookmarkEnd w:id="1"/>
      <w:bookmarkEnd w:id="8"/>
      <w:tr w:rsidR="006A18C7" w14:paraId="7EE1C27E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76A6FA6B" w14:textId="77777777" w:rsidR="006A18C7" w:rsidRDefault="006A18C7" w:rsidP="00372F8E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A18C7" w14:paraId="6CE8E239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35EF6412" w14:textId="77777777" w:rsidR="006A18C7" w:rsidRDefault="006A18C7" w:rsidP="00372F8E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72" w:type="dxa"/>
            <w:gridSpan w:val="3"/>
          </w:tcPr>
          <w:p w14:paraId="3BDEC99A" w14:textId="52341B08" w:rsidR="006A18C7" w:rsidRDefault="006A18C7" w:rsidP="00372F8E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6A18C7" w14:paraId="27FA031C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0F3DE124" w14:textId="77777777" w:rsidR="006A18C7" w:rsidRDefault="006A18C7" w:rsidP="00372F8E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72" w:type="dxa"/>
            <w:gridSpan w:val="3"/>
          </w:tcPr>
          <w:p w14:paraId="53F2E2F7" w14:textId="7D571778" w:rsidR="006A18C7" w:rsidRPr="00372F8E" w:rsidRDefault="008D75C6" w:rsidP="00372F8E">
            <w:pPr>
              <w:pStyle w:val="LSForInfo"/>
              <w:rPr>
                <w:b w:val="0"/>
                <w:bCs w:val="0"/>
              </w:rPr>
            </w:pPr>
            <w:r w:rsidRPr="00372F8E">
              <w:rPr>
                <w:b w:val="0"/>
                <w:bCs w:val="0"/>
              </w:rPr>
              <w:t>ITU-T Study Group 2,</w:t>
            </w:r>
            <w:r w:rsidR="00E113CB">
              <w:rPr>
                <w:b w:val="0"/>
                <w:bCs w:val="0"/>
              </w:rPr>
              <w:t xml:space="preserve"> </w:t>
            </w:r>
            <w:r w:rsidR="00E113CB" w:rsidRPr="00372F8E">
              <w:rPr>
                <w:b w:val="0"/>
                <w:bCs w:val="0"/>
              </w:rPr>
              <w:t>3GPP TSG SA</w:t>
            </w:r>
            <w:r w:rsidR="00E113CB">
              <w:rPr>
                <w:b w:val="0"/>
                <w:bCs w:val="0"/>
              </w:rPr>
              <w:t>,</w:t>
            </w:r>
            <w:r w:rsidR="00252B47" w:rsidRPr="00372F8E">
              <w:rPr>
                <w:b w:val="0"/>
                <w:bCs w:val="0"/>
              </w:rPr>
              <w:t xml:space="preserve"> </w:t>
            </w:r>
            <w:r w:rsidRPr="00372F8E">
              <w:rPr>
                <w:b w:val="0"/>
                <w:bCs w:val="0"/>
              </w:rPr>
              <w:t>3GPP TSG SA WG2</w:t>
            </w:r>
            <w:r w:rsidR="00880777">
              <w:rPr>
                <w:b w:val="0"/>
                <w:bCs w:val="0"/>
              </w:rPr>
              <w:t xml:space="preserve"> (SA2)</w:t>
            </w:r>
            <w:r w:rsidR="00252B47" w:rsidRPr="00372F8E">
              <w:rPr>
                <w:b w:val="0"/>
                <w:bCs w:val="0"/>
              </w:rPr>
              <w:t>,</w:t>
            </w:r>
            <w:r w:rsidR="00E113CB">
              <w:rPr>
                <w:b w:val="0"/>
                <w:bCs w:val="0"/>
              </w:rPr>
              <w:t xml:space="preserve"> </w:t>
            </w:r>
            <w:r w:rsidR="00E113CB" w:rsidRPr="00372F8E">
              <w:rPr>
                <w:b w:val="0"/>
                <w:bCs w:val="0"/>
              </w:rPr>
              <w:t>3GPP TSG SA WG6</w:t>
            </w:r>
            <w:r w:rsidR="00880777">
              <w:rPr>
                <w:b w:val="0"/>
                <w:bCs w:val="0"/>
              </w:rPr>
              <w:t xml:space="preserve"> (SA6)</w:t>
            </w:r>
            <w:r w:rsidR="00E113CB">
              <w:rPr>
                <w:b w:val="0"/>
                <w:bCs w:val="0"/>
              </w:rPr>
              <w:t>,</w:t>
            </w:r>
            <w:r w:rsidR="00252B47" w:rsidRPr="00372F8E">
              <w:rPr>
                <w:b w:val="0"/>
                <w:bCs w:val="0"/>
              </w:rPr>
              <w:t xml:space="preserve"> </w:t>
            </w:r>
            <w:r w:rsidR="006A18C7" w:rsidRPr="00372F8E">
              <w:rPr>
                <w:b w:val="0"/>
                <w:bCs w:val="0"/>
              </w:rPr>
              <w:t>3GPP TSG CT</w:t>
            </w:r>
          </w:p>
        </w:tc>
      </w:tr>
      <w:tr w:rsidR="006A18C7" w14:paraId="48B760AD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4"/>
          </w:tcPr>
          <w:p w14:paraId="3D5619CC" w14:textId="77777777" w:rsidR="006A18C7" w:rsidRDefault="006A18C7" w:rsidP="00372F8E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2" w:type="dxa"/>
            <w:gridSpan w:val="3"/>
          </w:tcPr>
          <w:p w14:paraId="2B286BAC" w14:textId="42A2ED7E" w:rsidR="006A18C7" w:rsidRPr="006E086F" w:rsidRDefault="006A18C7" w:rsidP="00372F8E">
            <w:pPr>
              <w:spacing w:before="120"/>
              <w:rPr>
                <w:bCs/>
              </w:rPr>
            </w:pPr>
            <w:r w:rsidRPr="006E086F">
              <w:rPr>
                <w:bCs/>
              </w:rPr>
              <w:t>ITU-T Study Group 1</w:t>
            </w:r>
            <w:r w:rsidR="00372F8E">
              <w:rPr>
                <w:bCs/>
              </w:rPr>
              <w:t>1</w:t>
            </w:r>
            <w:r w:rsidRPr="006E086F">
              <w:rPr>
                <w:bCs/>
              </w:rPr>
              <w:t xml:space="preserve"> meeting</w:t>
            </w:r>
            <w:r w:rsidR="00372F8E">
              <w:rPr>
                <w:bCs/>
              </w:rPr>
              <w:t xml:space="preserve"> </w:t>
            </w:r>
            <w:r w:rsidRPr="006E086F">
              <w:rPr>
                <w:bCs/>
              </w:rPr>
              <w:t>(Geneva, 15 July 2022)</w:t>
            </w:r>
          </w:p>
        </w:tc>
      </w:tr>
      <w:tr w:rsidR="006A18C7" w14:paraId="2DB86D4B" w14:textId="77777777" w:rsidTr="00E113CB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267" w:type="dxa"/>
            <w:gridSpan w:val="4"/>
            <w:tcBorders>
              <w:bottom w:val="single" w:sz="12" w:space="0" w:color="auto"/>
            </w:tcBorders>
          </w:tcPr>
          <w:p w14:paraId="3E04B9B8" w14:textId="77777777" w:rsidR="006A18C7" w:rsidRDefault="006A18C7" w:rsidP="00372F8E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2" w:type="dxa"/>
            <w:gridSpan w:val="3"/>
            <w:tcBorders>
              <w:bottom w:val="single" w:sz="12" w:space="0" w:color="auto"/>
            </w:tcBorders>
          </w:tcPr>
          <w:p w14:paraId="56559EC2" w14:textId="5440D006" w:rsidR="006A18C7" w:rsidRPr="0027157F" w:rsidRDefault="00E113CB" w:rsidP="00372F8E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6A18C7" w:rsidRPr="00880777" w14:paraId="7A9EAC6F" w14:textId="77777777" w:rsidTr="00E113CB">
        <w:tblPrEx>
          <w:jc w:val="center"/>
        </w:tblPrEx>
        <w:trPr>
          <w:cantSplit/>
          <w:jc w:val="center"/>
        </w:trPr>
        <w:tc>
          <w:tcPr>
            <w:tcW w:w="14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00A9BC" w14:textId="77777777" w:rsidR="006A18C7" w:rsidRPr="009C09B4" w:rsidRDefault="006A18C7" w:rsidP="00372F8E">
            <w:pPr>
              <w:spacing w:before="120"/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38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7C5ED8" w14:textId="3DAC42A8" w:rsidR="006A18C7" w:rsidRPr="009C09B4" w:rsidRDefault="00E21C22" w:rsidP="00372F8E">
            <w:pPr>
              <w:spacing w:before="120"/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CF5008197BFD473589873581B095B12E"/>
                </w:placeholder>
                <w:text w:multiLine="1"/>
              </w:sdtPr>
              <w:sdtEndPr/>
              <w:sdtContent>
                <w:r w:rsidR="006A18C7" w:rsidRPr="009C09B4">
                  <w:t>Xiaojie ZHU</w:t>
                </w:r>
                <w:r w:rsidR="006A18C7" w:rsidRPr="009C09B4">
                  <w:br/>
                  <w:t>China Telecom</w:t>
                </w:r>
                <w:r w:rsidR="006A18C7" w:rsidRPr="009C09B4">
                  <w:br/>
                </w:r>
                <w:r w:rsidR="00372F8E"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AD88E04B8D6540C8B54FEFEB52E51369"/>
            </w:placeholder>
          </w:sdtPr>
          <w:sdtEndPr/>
          <w:sdtContent>
            <w:tc>
              <w:tcPr>
                <w:tcW w:w="4262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794F8498" w14:textId="1328BF08" w:rsidR="006A18C7" w:rsidRPr="00372F8E" w:rsidRDefault="006A18C7" w:rsidP="00372F8E">
                <w:pPr>
                  <w:spacing w:before="120"/>
                  <w:rPr>
                    <w:lang w:val="fr-CH"/>
                  </w:rPr>
                </w:pPr>
                <w:r w:rsidRPr="00372F8E">
                  <w:rPr>
                    <w:lang w:val="fr-CH"/>
                  </w:rPr>
                  <w:t>Tel:</w:t>
                </w:r>
                <w:r w:rsidRPr="00372F8E">
                  <w:rPr>
                    <w:lang w:val="fr-CH"/>
                  </w:rPr>
                  <w:tab/>
                  <w:t>+8620 38639248</w:t>
                </w:r>
                <w:r w:rsidRPr="00372F8E">
                  <w:rPr>
                    <w:lang w:val="fr-CH"/>
                  </w:rPr>
                  <w:br/>
                  <w:t xml:space="preserve">E-mail: </w:t>
                </w:r>
                <w:hyperlink r:id="rId10" w:history="1">
                  <w:r w:rsidRPr="00372F8E">
                    <w:rPr>
                      <w:rStyle w:val="Hyperlink"/>
                      <w:lang w:val="fr-CH"/>
                    </w:rPr>
                    <w:t>zhux</w:t>
                  </w:r>
                  <w:r w:rsidRPr="00372F8E">
                    <w:rPr>
                      <w:rStyle w:val="Hyperlink"/>
                      <w:lang w:val="fr-CH" w:eastAsia="zh-CN"/>
                    </w:rPr>
                    <w:t>iao</w:t>
                  </w:r>
                  <w:r w:rsidRPr="00372F8E">
                    <w:rPr>
                      <w:rStyle w:val="Hyperlink"/>
                      <w:lang w:val="fr-CH"/>
                    </w:rPr>
                    <w:t>j</w:t>
                  </w:r>
                  <w:r w:rsidRPr="00372F8E">
                    <w:rPr>
                      <w:rStyle w:val="Hyperlink"/>
                      <w:lang w:val="fr-CH" w:eastAsia="zh-CN"/>
                    </w:rPr>
                    <w:t>ie</w:t>
                  </w:r>
                  <w:r w:rsidRPr="00372F8E">
                    <w:rPr>
                      <w:rStyle w:val="Hyperlink"/>
                      <w:lang w:val="fr-CH"/>
                    </w:rPr>
                    <w:t>@chinatelecom.cn</w:t>
                  </w:r>
                </w:hyperlink>
                <w:r w:rsidRPr="00372F8E">
                  <w:rPr>
                    <w:lang w:val="fr-CH"/>
                  </w:rPr>
                  <w:t xml:space="preserve"> </w:t>
                </w:r>
              </w:p>
            </w:tc>
          </w:sdtContent>
        </w:sdt>
      </w:tr>
      <w:tr w:rsidR="00372F8E" w:rsidRPr="00880777" w14:paraId="573C6009" w14:textId="77777777" w:rsidTr="00E113CB">
        <w:tblPrEx>
          <w:jc w:val="center"/>
        </w:tblPrEx>
        <w:trPr>
          <w:cantSplit/>
          <w:jc w:val="center"/>
        </w:trPr>
        <w:tc>
          <w:tcPr>
            <w:tcW w:w="14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C1B3E6" w14:textId="77777777" w:rsidR="00372F8E" w:rsidRPr="00136DDD" w:rsidRDefault="00372F8E" w:rsidP="00372F8E">
            <w:pPr>
              <w:spacing w:before="120"/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8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F3B06" w14:textId="77777777" w:rsidR="00372F8E" w:rsidRPr="00801B42" w:rsidRDefault="00372F8E" w:rsidP="00372F8E">
            <w:pPr>
              <w:spacing w:before="120"/>
            </w:pPr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2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281F10" w14:textId="10973068" w:rsidR="00372F8E" w:rsidRPr="00372F8E" w:rsidRDefault="00372F8E" w:rsidP="00372F8E">
            <w:pPr>
              <w:spacing w:before="120"/>
              <w:rPr>
                <w:lang w:val="fr-CH"/>
              </w:rPr>
            </w:pPr>
            <w:r w:rsidRPr="00372F8E">
              <w:rPr>
                <w:lang w:val="fr-CH"/>
              </w:rPr>
              <w:t>Tel:</w:t>
            </w:r>
            <w:r w:rsidRPr="00372F8E">
              <w:rPr>
                <w:lang w:val="fr-CH"/>
              </w:rPr>
              <w:tab/>
              <w:t>+919868137776</w:t>
            </w:r>
            <w:r w:rsidRPr="00372F8E">
              <w:rPr>
                <w:lang w:val="fr-CH"/>
              </w:rPr>
              <w:br/>
              <w:t xml:space="preserve">E-mail: </w:t>
            </w:r>
            <w:hyperlink r:id="rId11" w:history="1">
              <w:r w:rsidRPr="00372F8E">
                <w:rPr>
                  <w:rStyle w:val="Hyperlink"/>
                  <w:lang w:val="fr-CH"/>
                </w:rPr>
                <w:t>rr.mittar@gov.in</w:t>
              </w:r>
            </w:hyperlink>
          </w:p>
        </w:tc>
      </w:tr>
    </w:tbl>
    <w:p w14:paraId="6EE45275" w14:textId="77777777" w:rsidR="00372F8E" w:rsidRDefault="00372F8E" w:rsidP="00372F8E">
      <w:pPr>
        <w:spacing w:before="120"/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4"/>
        <w:gridCol w:w="8045"/>
      </w:tblGrid>
      <w:tr w:rsidR="004C6C61" w14:paraId="79048574" w14:textId="77777777" w:rsidTr="00372F8E">
        <w:trPr>
          <w:cantSplit/>
        </w:trPr>
        <w:tc>
          <w:tcPr>
            <w:tcW w:w="827" w:type="pct"/>
          </w:tcPr>
          <w:p w14:paraId="2621A7D4" w14:textId="77777777" w:rsidR="004C6C61" w:rsidRDefault="00F556F8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-939903723"/>
            <w:placeholder>
              <w:docPart w:val="763C980A49A748E09107BFD5AC2014B8"/>
            </w:placeholder>
            <w:text w:multiLine="1"/>
          </w:sdtPr>
          <w:sdtEndPr/>
          <w:sdtContent>
            <w:tc>
              <w:tcPr>
                <w:tcW w:w="4173" w:type="pct"/>
              </w:tcPr>
              <w:p w14:paraId="743038EB" w14:textId="2024E54A" w:rsidR="004C6C61" w:rsidRDefault="00CB35F6" w:rsidP="00252B47">
                <w:pPr>
                  <w:spacing w:before="120"/>
                </w:pPr>
                <w:r w:rsidRPr="00CB35F6">
                  <w:rPr>
                    <w:rFonts w:hint="eastAsia"/>
                    <w:lang w:eastAsia="zh-CN"/>
                  </w:rPr>
                  <w:t xml:space="preserve">This liaison statement aims to inform </w:t>
                </w:r>
                <w:r w:rsidRPr="00CB35F6">
                  <w:rPr>
                    <w:lang w:eastAsia="zh-CN"/>
                  </w:rPr>
                  <w:t>ITU-T Study Group 2, 3GPP TSG SA, 3GPP TSG SA WG2, 3GPP TSG SA WG6, 3GPP TSG CT</w:t>
                </w:r>
                <w:r w:rsidRPr="00CB35F6">
                  <w:rPr>
                    <w:rFonts w:hint="eastAsia"/>
                    <w:lang w:eastAsia="zh-CN"/>
                  </w:rPr>
                  <w:t xml:space="preserve"> about</w:t>
                </w:r>
                <w:r w:rsidRPr="00CB35F6">
                  <w:rPr>
                    <w:lang w:eastAsia="zh-CN"/>
                  </w:rPr>
                  <w:t xml:space="preserve"> </w:t>
                </w:r>
                <w:r w:rsidRPr="00CB35F6">
                  <w:rPr>
                    <w:rFonts w:hint="eastAsia"/>
                    <w:lang w:eastAsia="zh-CN"/>
                  </w:rPr>
                  <w:t xml:space="preserve">the latest progress on the draft </w:t>
                </w:r>
                <w:r>
                  <w:rPr>
                    <w:lang w:eastAsia="zh-CN"/>
                  </w:rPr>
                  <w:t>Recommendation</w:t>
                </w:r>
                <w:r w:rsidRPr="00CB35F6">
                  <w:rPr>
                    <w:rFonts w:hint="eastAsia"/>
                    <w:lang w:eastAsia="zh-CN"/>
                  </w:rPr>
                  <w:t xml:space="preserve"> Q.Sig_Req_ETS_IMS_roaming.</w:t>
                </w:r>
              </w:p>
            </w:tc>
          </w:sdtContent>
        </w:sdt>
      </w:tr>
    </w:tbl>
    <w:p w14:paraId="2B7515C3" w14:textId="1AC24C28" w:rsidR="00180EEB" w:rsidRPr="00304D71" w:rsidRDefault="007566F2" w:rsidP="00CB35F6">
      <w:pPr>
        <w:spacing w:before="240" w:after="120"/>
        <w:rPr>
          <w:rFonts w:eastAsia="MS Mincho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 w:rsidRPr="009A29E1">
        <w:rPr>
          <w:color w:val="000000"/>
        </w:rPr>
        <w:t>ITU-T</w:t>
      </w:r>
      <w:r>
        <w:rPr>
          <w:color w:val="000000"/>
          <w:lang w:eastAsia="zh-CN"/>
        </w:rPr>
        <w:t xml:space="preserve"> </w:t>
      </w:r>
      <w:r w:rsidR="003C0087">
        <w:rPr>
          <w:color w:val="000000"/>
          <w:lang w:eastAsia="zh-CN"/>
        </w:rPr>
        <w:t>SG1</w:t>
      </w:r>
      <w:r w:rsidR="009F7406">
        <w:rPr>
          <w:color w:val="000000"/>
          <w:lang w:eastAsia="zh-CN"/>
        </w:rPr>
        <w:t>1</w:t>
      </w:r>
      <w:r w:rsidR="003C0087">
        <w:rPr>
          <w:color w:val="000000"/>
          <w:lang w:eastAsia="zh-CN"/>
        </w:rPr>
        <w:t xml:space="preserve"> </w:t>
      </w:r>
      <w:r w:rsidRPr="00983D7A">
        <w:rPr>
          <w:color w:val="000000"/>
          <w:lang w:eastAsia="zh-CN"/>
        </w:rPr>
        <w:t xml:space="preserve">meeting </w:t>
      </w:r>
      <w:r>
        <w:rPr>
          <w:color w:val="000000"/>
          <w:lang w:eastAsia="zh-CN"/>
        </w:rPr>
        <w:t>(</w:t>
      </w:r>
      <w:r>
        <w:rPr>
          <w:color w:val="000000"/>
        </w:rPr>
        <w:t>Geneva</w:t>
      </w:r>
      <w:r w:rsidR="00F556F8">
        <w:t xml:space="preserve">, </w:t>
      </w:r>
      <w:r w:rsidR="009F7406">
        <w:t>6</w:t>
      </w:r>
      <w:r w:rsidR="00004670" w:rsidRPr="00004670">
        <w:t>-15 July 2022</w:t>
      </w:r>
      <w:r>
        <w:t>)</w:t>
      </w:r>
      <w:r w:rsidR="00F556F8">
        <w:rPr>
          <w:color w:val="000000"/>
        </w:rPr>
        <w:t xml:space="preserve">, </w:t>
      </w:r>
      <w:r>
        <w:rPr>
          <w:color w:val="000000"/>
        </w:rPr>
        <w:t>Q</w:t>
      </w:r>
      <w:r w:rsidR="009F7406">
        <w:rPr>
          <w:color w:val="000000"/>
          <w:lang w:eastAsia="zh-CN"/>
        </w:rPr>
        <w:t>3</w:t>
      </w:r>
      <w:r>
        <w:rPr>
          <w:color w:val="000000"/>
        </w:rPr>
        <w:t>/</w:t>
      </w:r>
      <w:r>
        <w:rPr>
          <w:rFonts w:hint="eastAsia"/>
          <w:color w:val="000000"/>
          <w:lang w:eastAsia="zh-CN"/>
        </w:rPr>
        <w:t>1</w:t>
      </w:r>
      <w:r w:rsidR="009F7406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t>(</w:t>
      </w:r>
      <w:r w:rsidR="009F7406" w:rsidRPr="009F7406">
        <w:t>Signalling requirements and protocols for emergency telecommunications</w:t>
      </w:r>
      <w:r>
        <w:t>)</w:t>
      </w:r>
      <w:r w:rsidR="003C0087">
        <w:rPr>
          <w:color w:val="000000"/>
        </w:rPr>
        <w:t xml:space="preserve"> </w:t>
      </w:r>
      <w:r w:rsidR="009F7406">
        <w:rPr>
          <w:color w:val="000000"/>
        </w:rPr>
        <w:t>made</w:t>
      </w:r>
      <w:r w:rsidR="009D0D93">
        <w:rPr>
          <w:color w:val="000000"/>
        </w:rPr>
        <w:t xml:space="preserve"> </w:t>
      </w:r>
      <w:r w:rsidR="00372F8E">
        <w:rPr>
          <w:color w:val="000000"/>
        </w:rPr>
        <w:t>significant</w:t>
      </w:r>
      <w:r w:rsidR="009F7406">
        <w:rPr>
          <w:color w:val="000000"/>
        </w:rPr>
        <w:t xml:space="preserve"> progress on </w:t>
      </w:r>
      <w:r w:rsidR="009F7406">
        <w:rPr>
          <w:lang w:eastAsia="zh-CN"/>
        </w:rPr>
        <w:t>draft Recommendation</w:t>
      </w:r>
      <w:r w:rsidR="009F7406">
        <w:t xml:space="preserve"> Q.Sig_Req_ETS_IMS_roaming “Signalling requirements for emergency telecommunication service in IMS roaming environment”</w:t>
      </w:r>
      <w:r w:rsidR="009F7406" w:rsidRPr="009F7406">
        <w:t xml:space="preserve">. </w:t>
      </w:r>
      <w:r w:rsidR="005739D2">
        <w:t xml:space="preserve">The meeting agreed </w:t>
      </w:r>
      <w:r w:rsidR="00180EEB">
        <w:rPr>
          <w:lang w:eastAsia="zh-CN"/>
        </w:rPr>
        <w:t xml:space="preserve">that from SG11 perspective it could be ready for consent in the December 2022 WP1/11 meeting. The final output of the baseline text can be found in </w:t>
      </w:r>
      <w:hyperlink r:id="rId12" w:history="1">
        <w:r w:rsidR="00180EEB" w:rsidRPr="006F7996">
          <w:rPr>
            <w:rStyle w:val="Hyperlink"/>
            <w:lang w:eastAsia="zh-CN"/>
          </w:rPr>
          <w:t>SG11-TD</w:t>
        </w:r>
        <w:r w:rsidR="00252B47">
          <w:rPr>
            <w:rStyle w:val="Hyperlink"/>
            <w:lang w:eastAsia="zh-CN"/>
          </w:rPr>
          <w:t>179</w:t>
        </w:r>
        <w:r w:rsidR="00180EEB" w:rsidRPr="006F7996">
          <w:rPr>
            <w:rStyle w:val="Hyperlink"/>
            <w:lang w:eastAsia="zh-CN"/>
          </w:rPr>
          <w:t>/GEN</w:t>
        </w:r>
      </w:hyperlink>
      <w:r w:rsidR="00180EEB" w:rsidRPr="006F7996">
        <w:rPr>
          <w:rFonts w:hint="eastAsia"/>
          <w:lang w:eastAsia="zh-CN"/>
        </w:rPr>
        <w:t>.</w:t>
      </w:r>
      <w:r w:rsidR="00180EEB">
        <w:rPr>
          <w:lang w:eastAsia="zh-CN"/>
        </w:rPr>
        <w:t xml:space="preserve"> SG11</w:t>
      </w:r>
      <w:r w:rsidR="00180EEB" w:rsidRPr="002814F8">
        <w:rPr>
          <w:rFonts w:eastAsia="Times New Roman"/>
        </w:rPr>
        <w:t xml:space="preserve"> </w:t>
      </w:r>
      <w:r w:rsidR="00180EEB">
        <w:rPr>
          <w:rFonts w:eastAsia="Times New Roman"/>
        </w:rPr>
        <w:t xml:space="preserve">would </w:t>
      </w:r>
      <w:r w:rsidR="00180EEB" w:rsidRPr="002814F8">
        <w:rPr>
          <w:rFonts w:eastAsia="Times New Roman"/>
        </w:rPr>
        <w:t xml:space="preserve">encourage comments and proposals </w:t>
      </w:r>
      <w:r w:rsidR="00180EEB">
        <w:rPr>
          <w:rFonts w:eastAsia="Times New Roman"/>
        </w:rPr>
        <w:t xml:space="preserve">which may help to </w:t>
      </w:r>
      <w:r w:rsidR="00180EEB">
        <w:t>consent</w:t>
      </w:r>
      <w:r w:rsidR="00180EEB" w:rsidRPr="002814F8">
        <w:t xml:space="preserve"> this draft new Recommendation</w:t>
      </w:r>
      <w:r w:rsidR="00180EEB" w:rsidRPr="002814F8">
        <w:rPr>
          <w:rFonts w:eastAsia="Times New Roman"/>
        </w:rPr>
        <w:t xml:space="preserve"> </w:t>
      </w:r>
      <w:r w:rsidR="00180EEB">
        <w:rPr>
          <w:rFonts w:eastAsia="Times New Roman"/>
        </w:rPr>
        <w:t>in December 2022</w:t>
      </w:r>
      <w:r w:rsidR="00180EEB" w:rsidRPr="002814F8">
        <w:rPr>
          <w:rFonts w:eastAsia="Times New Roman"/>
        </w:rPr>
        <w:t>, if any.</w:t>
      </w:r>
    </w:p>
    <w:p w14:paraId="426DC3E6" w14:textId="307DDF8F" w:rsidR="00C12239" w:rsidRDefault="00631C7A" w:rsidP="00CB35F6">
      <w:pPr>
        <w:spacing w:before="240" w:after="120"/>
      </w:pPr>
      <w:r>
        <w:t xml:space="preserve">Please kindly note that </w:t>
      </w:r>
      <w:r w:rsidR="007C0860" w:rsidRPr="009F7406">
        <w:t>Q3/11</w:t>
      </w:r>
      <w:r w:rsidR="007C0860">
        <w:t xml:space="preserve"> </w:t>
      </w:r>
      <w:r w:rsidR="007C0860" w:rsidRPr="009F7406">
        <w:t>plan</w:t>
      </w:r>
      <w:r w:rsidR="00D45662">
        <w:t>s</w:t>
      </w:r>
      <w:r w:rsidR="007C0860">
        <w:t xml:space="preserve"> to hold </w:t>
      </w:r>
      <w:r w:rsidR="009F7406" w:rsidRPr="002D299B">
        <w:t xml:space="preserve">Rapporteur Group </w:t>
      </w:r>
      <w:r>
        <w:t>M</w:t>
      </w:r>
      <w:r w:rsidR="009F7406" w:rsidRPr="002D299B">
        <w:t>eetings</w:t>
      </w:r>
      <w:r w:rsidR="009F7406" w:rsidRPr="009F7406">
        <w:t xml:space="preserve"> in September 2022 and November 2022, respectively</w:t>
      </w:r>
      <w:r w:rsidR="00120FCB">
        <w:t>.</w:t>
      </w:r>
    </w:p>
    <w:p w14:paraId="3D80BD89" w14:textId="67F64491" w:rsidR="004C6C61" w:rsidRDefault="00E10F60" w:rsidP="00CB35F6">
      <w:pPr>
        <w:spacing w:before="240" w:after="120"/>
        <w:rPr>
          <w:color w:val="000000"/>
          <w:lang w:eastAsia="zh-CN"/>
        </w:rPr>
      </w:pPr>
      <w:r>
        <w:rPr>
          <w:lang w:eastAsia="zh-CN"/>
        </w:rPr>
        <w:t>SG11</w:t>
      </w:r>
      <w:r w:rsidR="00180EEB" w:rsidRPr="009C09B4">
        <w:rPr>
          <w:lang w:eastAsia="zh-CN"/>
        </w:rPr>
        <w:t xml:space="preserve"> </w:t>
      </w:r>
      <w:r w:rsidR="00C12239">
        <w:rPr>
          <w:lang w:eastAsia="zh-CN"/>
        </w:rPr>
        <w:t>looks forward to receiving comments</w:t>
      </w:r>
      <w:r w:rsidR="00023916">
        <w:rPr>
          <w:lang w:eastAsia="zh-CN"/>
        </w:rPr>
        <w:t>, if any</w:t>
      </w:r>
      <w:r w:rsidR="00C12239">
        <w:rPr>
          <w:lang w:eastAsia="zh-CN"/>
        </w:rPr>
        <w:t xml:space="preserve"> and collaborating </w:t>
      </w:r>
      <w:r w:rsidR="00180EEB" w:rsidRPr="009C09B4">
        <w:rPr>
          <w:lang w:eastAsia="zh-CN"/>
        </w:rPr>
        <w:t>on this</w:t>
      </w:r>
      <w:r w:rsidR="007C0860">
        <w:rPr>
          <w:lang w:eastAsia="zh-CN"/>
        </w:rPr>
        <w:t xml:space="preserve"> subject matter.</w:t>
      </w:r>
      <w:r w:rsidR="00631C7A" w:rsidRPr="00631C7A">
        <w:rPr>
          <w:rFonts w:eastAsiaTheme="minorEastAsia"/>
          <w:iCs/>
          <w:lang w:eastAsia="zh-CN"/>
        </w:rPr>
        <w:t xml:space="preserve"> </w:t>
      </w:r>
    </w:p>
    <w:p w14:paraId="1276EB5C" w14:textId="77777777" w:rsidR="00180EEB" w:rsidRPr="009C09B4" w:rsidRDefault="00180EEB" w:rsidP="00CB35F6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b/>
          <w:lang w:eastAsia="zh-CN"/>
        </w:rPr>
      </w:pPr>
      <w:r w:rsidRPr="009C09B4">
        <w:rPr>
          <w:b/>
          <w:lang w:eastAsia="zh-CN"/>
        </w:rPr>
        <w:t>Attachments</w:t>
      </w:r>
      <w:r>
        <w:rPr>
          <w:b/>
          <w:lang w:eastAsia="zh-CN"/>
        </w:rPr>
        <w:t>: 2</w:t>
      </w:r>
    </w:p>
    <w:p w14:paraId="772FEC9B" w14:textId="2A8303E3" w:rsidR="00180EEB" w:rsidRPr="009C09B4" w:rsidRDefault="00E21C22" w:rsidP="00CB35F6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textAlignment w:val="auto"/>
      </w:pPr>
      <w:hyperlink r:id="rId13" w:history="1">
        <w:r w:rsidR="00180EEB" w:rsidRPr="007706AE">
          <w:rPr>
            <w:rStyle w:val="Hyperlink"/>
            <w:lang w:eastAsia="zh-CN"/>
          </w:rPr>
          <w:t>SG11-TD</w:t>
        </w:r>
        <w:r w:rsidR="00252B47">
          <w:rPr>
            <w:rStyle w:val="Hyperlink"/>
            <w:lang w:eastAsia="zh-CN"/>
          </w:rPr>
          <w:t>97</w:t>
        </w:r>
        <w:r w:rsidR="00180EEB" w:rsidRPr="007706AE">
          <w:rPr>
            <w:rStyle w:val="Hyperlink"/>
            <w:lang w:eastAsia="zh-CN"/>
          </w:rPr>
          <w:t>/</w:t>
        </w:r>
      </w:hyperlink>
      <w:r w:rsidR="00631C7A">
        <w:rPr>
          <w:rStyle w:val="Hyperlink"/>
          <w:lang w:eastAsia="zh-CN"/>
        </w:rPr>
        <w:t>GEN</w:t>
      </w:r>
      <w:r w:rsidR="00180EEB">
        <w:rPr>
          <w:lang w:eastAsia="zh-CN"/>
        </w:rPr>
        <w:t xml:space="preserve">: </w:t>
      </w:r>
      <w:r w:rsidR="00CB35F6" w:rsidRPr="00CB35F6">
        <w:rPr>
          <w:lang w:eastAsia="zh-CN"/>
        </w:rPr>
        <w:t>Draft Report of Q3/11 meeting "Signalling requirements and protocols for emergency telecommunications" (Geneva, 6-15 July 2022)</w:t>
      </w:r>
    </w:p>
    <w:p w14:paraId="5F95FA16" w14:textId="6F437D7B" w:rsidR="004C6C61" w:rsidRPr="00631C7A" w:rsidRDefault="00E21C22" w:rsidP="00CB35F6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textAlignment w:val="auto"/>
        <w:rPr>
          <w:lang w:eastAsia="zh-CN"/>
        </w:rPr>
      </w:pPr>
      <w:hyperlink r:id="rId14" w:history="1">
        <w:r w:rsidR="00E10F60" w:rsidRPr="006F7996">
          <w:rPr>
            <w:rStyle w:val="Hyperlink"/>
            <w:lang w:eastAsia="zh-CN"/>
          </w:rPr>
          <w:t>SG11-TD</w:t>
        </w:r>
        <w:r w:rsidR="00E10F60">
          <w:rPr>
            <w:rStyle w:val="Hyperlink"/>
            <w:lang w:eastAsia="zh-CN"/>
          </w:rPr>
          <w:t>179</w:t>
        </w:r>
        <w:r w:rsidR="00E10F60" w:rsidRPr="006F7996">
          <w:rPr>
            <w:rStyle w:val="Hyperlink"/>
            <w:lang w:eastAsia="zh-CN"/>
          </w:rPr>
          <w:t>/GEN</w:t>
        </w:r>
      </w:hyperlink>
      <w:r w:rsidR="00180EEB">
        <w:rPr>
          <w:lang w:eastAsia="zh-CN"/>
        </w:rPr>
        <w:t>:</w:t>
      </w:r>
      <w:r w:rsidR="00631C7A" w:rsidRPr="00631C7A">
        <w:t xml:space="preserve"> </w:t>
      </w:r>
      <w:r w:rsidR="00CB35F6" w:rsidRPr="00CB35F6">
        <w:rPr>
          <w:lang w:eastAsia="zh-CN"/>
        </w:rPr>
        <w:t>Output - draft new Recommendation Q.Sig_Req_ETS_IMS_roaming "Signalling requirements for emergency telecommunication service in IMS roaming environment" (Geneva, 6-15 July 2022)</w:t>
      </w:r>
    </w:p>
    <w:p w14:paraId="4E326989" w14:textId="77777777" w:rsidR="004C6C61" w:rsidRDefault="00F556F8" w:rsidP="0031277E">
      <w:pPr>
        <w:spacing w:before="240" w:after="120"/>
        <w:jc w:val="center"/>
        <w:rPr>
          <w:lang w:val="en-GB"/>
        </w:rPr>
      </w:pPr>
      <w:r>
        <w:t>__________________</w:t>
      </w:r>
    </w:p>
    <w:sectPr w:rsidR="004C6C61" w:rsidSect="00E113CB">
      <w:headerReference w:type="even" r:id="rId15"/>
      <w:headerReference w:type="default" r:id="rId16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AD3AE" w14:textId="77777777" w:rsidR="008744CA" w:rsidRDefault="008744CA">
      <w:r>
        <w:separator/>
      </w:r>
    </w:p>
  </w:endnote>
  <w:endnote w:type="continuationSeparator" w:id="0">
    <w:p w14:paraId="331FA761" w14:textId="77777777" w:rsidR="008744CA" w:rsidRDefault="0087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F6CF8" w14:textId="77777777" w:rsidR="008744CA" w:rsidRDefault="008744CA">
      <w:r>
        <w:separator/>
      </w:r>
    </w:p>
  </w:footnote>
  <w:footnote w:type="continuationSeparator" w:id="0">
    <w:p w14:paraId="024B453E" w14:textId="77777777" w:rsidR="008744CA" w:rsidRDefault="00874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FA909" w14:textId="77777777" w:rsidR="006B0E6B" w:rsidRDefault="006B0E6B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D1957" w14:textId="78CF5D88" w:rsidR="006B0E6B" w:rsidRPr="00E113CB" w:rsidRDefault="00E113CB" w:rsidP="00E113CB">
    <w:pPr>
      <w:pStyle w:val="Header"/>
      <w:rPr>
        <w:sz w:val="18"/>
      </w:rPr>
    </w:pPr>
    <w:r w:rsidRPr="00E113CB">
      <w:rPr>
        <w:sz w:val="18"/>
      </w:rPr>
      <w:t xml:space="preserve">- </w:t>
    </w:r>
    <w:r w:rsidRPr="00E113CB">
      <w:rPr>
        <w:sz w:val="18"/>
      </w:rPr>
      <w:fldChar w:fldCharType="begin"/>
    </w:r>
    <w:r w:rsidRPr="00E113CB">
      <w:rPr>
        <w:sz w:val="18"/>
      </w:rPr>
      <w:instrText xml:space="preserve"> PAGE  \* MERGEFORMAT </w:instrText>
    </w:r>
    <w:r w:rsidRPr="00E113CB">
      <w:rPr>
        <w:sz w:val="18"/>
      </w:rPr>
      <w:fldChar w:fldCharType="separate"/>
    </w:r>
    <w:r w:rsidRPr="00E113CB">
      <w:rPr>
        <w:noProof/>
        <w:sz w:val="18"/>
      </w:rPr>
      <w:t>1</w:t>
    </w:r>
    <w:r w:rsidRPr="00E113CB">
      <w:rPr>
        <w:sz w:val="18"/>
      </w:rPr>
      <w:fldChar w:fldCharType="end"/>
    </w:r>
    <w:r w:rsidRPr="00E113CB">
      <w:rPr>
        <w:sz w:val="18"/>
      </w:rPr>
      <w:t xml:space="preserve"> -</w:t>
    </w:r>
  </w:p>
  <w:p w14:paraId="4644303A" w14:textId="1A713B07" w:rsidR="00E113CB" w:rsidRPr="00E113CB" w:rsidRDefault="00E113CB" w:rsidP="00E113CB">
    <w:pPr>
      <w:pStyle w:val="Header"/>
      <w:spacing w:after="240"/>
      <w:rPr>
        <w:sz w:val="18"/>
      </w:rPr>
    </w:pPr>
    <w:r w:rsidRPr="00E113CB">
      <w:rPr>
        <w:sz w:val="18"/>
      </w:rPr>
      <w:fldChar w:fldCharType="begin"/>
    </w:r>
    <w:r w:rsidRPr="00E113CB">
      <w:rPr>
        <w:sz w:val="18"/>
      </w:rPr>
      <w:instrText xml:space="preserve"> STYLEREF  Docnumber  </w:instrText>
    </w:r>
    <w:r w:rsidRPr="00E113CB">
      <w:rPr>
        <w:sz w:val="18"/>
      </w:rPr>
      <w:fldChar w:fldCharType="separate"/>
    </w:r>
    <w:r w:rsidR="00880777">
      <w:rPr>
        <w:noProof/>
        <w:sz w:val="18"/>
      </w:rPr>
      <w:t>SG11-LS15</w:t>
    </w:r>
    <w:r w:rsidRPr="00E113CB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657A1"/>
    <w:multiLevelType w:val="multilevel"/>
    <w:tmpl w:val="171657A1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left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left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1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38539"/>
    <w:multiLevelType w:val="singleLevel"/>
    <w:tmpl w:val="49038539"/>
    <w:lvl w:ilvl="0">
      <w:start w:val="1"/>
      <w:numFmt w:val="decimal"/>
      <w:suff w:val="space"/>
      <w:lvlText w:val="(%1)"/>
      <w:lvlJc w:val="left"/>
    </w:lvl>
  </w:abstractNum>
  <w:num w:numId="1" w16cid:durableId="1947930316">
    <w:abstractNumId w:val="0"/>
  </w:num>
  <w:num w:numId="2" w16cid:durableId="1659378775">
    <w:abstractNumId w:val="2"/>
  </w:num>
  <w:num w:numId="3" w16cid:durableId="1339190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C81"/>
    <w:rsid w:val="0000141C"/>
    <w:rsid w:val="00004670"/>
    <w:rsid w:val="00005226"/>
    <w:rsid w:val="000138C9"/>
    <w:rsid w:val="000140AB"/>
    <w:rsid w:val="00015B35"/>
    <w:rsid w:val="0001640F"/>
    <w:rsid w:val="0002204A"/>
    <w:rsid w:val="00023916"/>
    <w:rsid w:val="0002534F"/>
    <w:rsid w:val="000271F5"/>
    <w:rsid w:val="00027B9D"/>
    <w:rsid w:val="000338DF"/>
    <w:rsid w:val="000409D5"/>
    <w:rsid w:val="00042FC7"/>
    <w:rsid w:val="00044BBF"/>
    <w:rsid w:val="00063292"/>
    <w:rsid w:val="000655F3"/>
    <w:rsid w:val="00067D20"/>
    <w:rsid w:val="00071838"/>
    <w:rsid w:val="00076194"/>
    <w:rsid w:val="00076398"/>
    <w:rsid w:val="00076B24"/>
    <w:rsid w:val="00077A6C"/>
    <w:rsid w:val="00080E94"/>
    <w:rsid w:val="000810A7"/>
    <w:rsid w:val="000845BF"/>
    <w:rsid w:val="00090FA2"/>
    <w:rsid w:val="0009140B"/>
    <w:rsid w:val="0009187D"/>
    <w:rsid w:val="00092A0A"/>
    <w:rsid w:val="00095F7D"/>
    <w:rsid w:val="000969E0"/>
    <w:rsid w:val="000A0C49"/>
    <w:rsid w:val="000A0DBA"/>
    <w:rsid w:val="000A3E02"/>
    <w:rsid w:val="000A42F6"/>
    <w:rsid w:val="000A69F4"/>
    <w:rsid w:val="000B1A56"/>
    <w:rsid w:val="000B2587"/>
    <w:rsid w:val="000B5DD9"/>
    <w:rsid w:val="000B7060"/>
    <w:rsid w:val="000C341E"/>
    <w:rsid w:val="000D60DC"/>
    <w:rsid w:val="000D7D6C"/>
    <w:rsid w:val="000E1203"/>
    <w:rsid w:val="000E3558"/>
    <w:rsid w:val="000E3E02"/>
    <w:rsid w:val="000F55CD"/>
    <w:rsid w:val="001105D7"/>
    <w:rsid w:val="00120FCB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80EEB"/>
    <w:rsid w:val="00183B53"/>
    <w:rsid w:val="00193107"/>
    <w:rsid w:val="0019379C"/>
    <w:rsid w:val="001A1F1D"/>
    <w:rsid w:val="001A75A6"/>
    <w:rsid w:val="001B1228"/>
    <w:rsid w:val="001B37BC"/>
    <w:rsid w:val="001B4F9D"/>
    <w:rsid w:val="001B618E"/>
    <w:rsid w:val="001B6206"/>
    <w:rsid w:val="001B663D"/>
    <w:rsid w:val="001B731D"/>
    <w:rsid w:val="001C0DC6"/>
    <w:rsid w:val="001C43C9"/>
    <w:rsid w:val="001C6224"/>
    <w:rsid w:val="001D523C"/>
    <w:rsid w:val="001E2DE6"/>
    <w:rsid w:val="001F6DF8"/>
    <w:rsid w:val="00201FD8"/>
    <w:rsid w:val="0020224A"/>
    <w:rsid w:val="0020611E"/>
    <w:rsid w:val="002202F4"/>
    <w:rsid w:val="00220E0E"/>
    <w:rsid w:val="00225E95"/>
    <w:rsid w:val="002260C8"/>
    <w:rsid w:val="00236897"/>
    <w:rsid w:val="002372E1"/>
    <w:rsid w:val="00240C68"/>
    <w:rsid w:val="00244FFB"/>
    <w:rsid w:val="00251FF2"/>
    <w:rsid w:val="00252B47"/>
    <w:rsid w:val="0025798F"/>
    <w:rsid w:val="00257A75"/>
    <w:rsid w:val="00266526"/>
    <w:rsid w:val="0026666C"/>
    <w:rsid w:val="0027157F"/>
    <w:rsid w:val="00273097"/>
    <w:rsid w:val="0027345F"/>
    <w:rsid w:val="0028071B"/>
    <w:rsid w:val="0029054B"/>
    <w:rsid w:val="002968FA"/>
    <w:rsid w:val="002A08C1"/>
    <w:rsid w:val="002A70A6"/>
    <w:rsid w:val="002B0C1D"/>
    <w:rsid w:val="002B4842"/>
    <w:rsid w:val="002B48A5"/>
    <w:rsid w:val="002C2DB3"/>
    <w:rsid w:val="002C6A55"/>
    <w:rsid w:val="002D1C44"/>
    <w:rsid w:val="002D7693"/>
    <w:rsid w:val="002E09AA"/>
    <w:rsid w:val="002E1942"/>
    <w:rsid w:val="002E2A37"/>
    <w:rsid w:val="002F2F43"/>
    <w:rsid w:val="002F3C33"/>
    <w:rsid w:val="002F4AD7"/>
    <w:rsid w:val="002F4FC1"/>
    <w:rsid w:val="002F557C"/>
    <w:rsid w:val="002F5E4E"/>
    <w:rsid w:val="00310F60"/>
    <w:rsid w:val="0031169C"/>
    <w:rsid w:val="0031277E"/>
    <w:rsid w:val="00315B43"/>
    <w:rsid w:val="00321E65"/>
    <w:rsid w:val="00323567"/>
    <w:rsid w:val="0032538A"/>
    <w:rsid w:val="003258E7"/>
    <w:rsid w:val="00327E68"/>
    <w:rsid w:val="00340B8F"/>
    <w:rsid w:val="00341A3F"/>
    <w:rsid w:val="00346447"/>
    <w:rsid w:val="00352DB7"/>
    <w:rsid w:val="003564FE"/>
    <w:rsid w:val="003570BA"/>
    <w:rsid w:val="003656F0"/>
    <w:rsid w:val="00372F8E"/>
    <w:rsid w:val="00373B7E"/>
    <w:rsid w:val="00373B99"/>
    <w:rsid w:val="00374D4E"/>
    <w:rsid w:val="003846F5"/>
    <w:rsid w:val="003869CD"/>
    <w:rsid w:val="003901A8"/>
    <w:rsid w:val="00390642"/>
    <w:rsid w:val="00392C5B"/>
    <w:rsid w:val="003942B3"/>
    <w:rsid w:val="00396D47"/>
    <w:rsid w:val="003A5607"/>
    <w:rsid w:val="003A5DB5"/>
    <w:rsid w:val="003A6718"/>
    <w:rsid w:val="003B5231"/>
    <w:rsid w:val="003B77F0"/>
    <w:rsid w:val="003C0087"/>
    <w:rsid w:val="003C25C2"/>
    <w:rsid w:val="003C493A"/>
    <w:rsid w:val="003C6D47"/>
    <w:rsid w:val="003D13D3"/>
    <w:rsid w:val="003D2AC5"/>
    <w:rsid w:val="003D52C3"/>
    <w:rsid w:val="003D77DE"/>
    <w:rsid w:val="003E06DB"/>
    <w:rsid w:val="003E0ED3"/>
    <w:rsid w:val="003E6206"/>
    <w:rsid w:val="003E75B1"/>
    <w:rsid w:val="003F7048"/>
    <w:rsid w:val="003F77D2"/>
    <w:rsid w:val="004019A4"/>
    <w:rsid w:val="004073BD"/>
    <w:rsid w:val="00411EED"/>
    <w:rsid w:val="0041383F"/>
    <w:rsid w:val="00414647"/>
    <w:rsid w:val="00414AE1"/>
    <w:rsid w:val="00421223"/>
    <w:rsid w:val="00422B9D"/>
    <w:rsid w:val="00423A08"/>
    <w:rsid w:val="00423D2B"/>
    <w:rsid w:val="004262B4"/>
    <w:rsid w:val="00427645"/>
    <w:rsid w:val="00431F2C"/>
    <w:rsid w:val="00432228"/>
    <w:rsid w:val="00434B3D"/>
    <w:rsid w:val="004421F7"/>
    <w:rsid w:val="00442B82"/>
    <w:rsid w:val="00443C81"/>
    <w:rsid w:val="00445A31"/>
    <w:rsid w:val="00446C81"/>
    <w:rsid w:val="00453D1E"/>
    <w:rsid w:val="004556D7"/>
    <w:rsid w:val="00455D09"/>
    <w:rsid w:val="00460A7B"/>
    <w:rsid w:val="00462C8D"/>
    <w:rsid w:val="00463EE9"/>
    <w:rsid w:val="00464597"/>
    <w:rsid w:val="00471530"/>
    <w:rsid w:val="004744A9"/>
    <w:rsid w:val="00475A47"/>
    <w:rsid w:val="00483EE5"/>
    <w:rsid w:val="004920F3"/>
    <w:rsid w:val="00497140"/>
    <w:rsid w:val="0049769C"/>
    <w:rsid w:val="004B3CF4"/>
    <w:rsid w:val="004B46C1"/>
    <w:rsid w:val="004B5D2A"/>
    <w:rsid w:val="004C6C61"/>
    <w:rsid w:val="004D6021"/>
    <w:rsid w:val="004E159F"/>
    <w:rsid w:val="004E3200"/>
    <w:rsid w:val="004E333D"/>
    <w:rsid w:val="004E386E"/>
    <w:rsid w:val="004E3980"/>
    <w:rsid w:val="004E5D66"/>
    <w:rsid w:val="004F23D9"/>
    <w:rsid w:val="004F3F6F"/>
    <w:rsid w:val="004F48C4"/>
    <w:rsid w:val="004F4A6D"/>
    <w:rsid w:val="005035EE"/>
    <w:rsid w:val="00504D00"/>
    <w:rsid w:val="005054F9"/>
    <w:rsid w:val="00507763"/>
    <w:rsid w:val="005104A5"/>
    <w:rsid w:val="0051064C"/>
    <w:rsid w:val="00511251"/>
    <w:rsid w:val="005148F3"/>
    <w:rsid w:val="00515CE3"/>
    <w:rsid w:val="0052023C"/>
    <w:rsid w:val="005204EF"/>
    <w:rsid w:val="0052727F"/>
    <w:rsid w:val="00527E00"/>
    <w:rsid w:val="00532A18"/>
    <w:rsid w:val="00540E10"/>
    <w:rsid w:val="00542033"/>
    <w:rsid w:val="0054446A"/>
    <w:rsid w:val="00547421"/>
    <w:rsid w:val="00547F35"/>
    <w:rsid w:val="005505A9"/>
    <w:rsid w:val="00552F10"/>
    <w:rsid w:val="00554090"/>
    <w:rsid w:val="00562564"/>
    <w:rsid w:val="00567B79"/>
    <w:rsid w:val="00571682"/>
    <w:rsid w:val="00572DD8"/>
    <w:rsid w:val="005739D2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707A"/>
    <w:rsid w:val="005A731B"/>
    <w:rsid w:val="005A7F48"/>
    <w:rsid w:val="005B108F"/>
    <w:rsid w:val="005B3826"/>
    <w:rsid w:val="005B3B68"/>
    <w:rsid w:val="005B44C1"/>
    <w:rsid w:val="005B5B60"/>
    <w:rsid w:val="005C32EC"/>
    <w:rsid w:val="005C4380"/>
    <w:rsid w:val="005D1223"/>
    <w:rsid w:val="005D1C91"/>
    <w:rsid w:val="005E2990"/>
    <w:rsid w:val="005E6C21"/>
    <w:rsid w:val="005E76E1"/>
    <w:rsid w:val="005F67F8"/>
    <w:rsid w:val="00601C00"/>
    <w:rsid w:val="00602013"/>
    <w:rsid w:val="0060201C"/>
    <w:rsid w:val="0060538C"/>
    <w:rsid w:val="00606508"/>
    <w:rsid w:val="00606969"/>
    <w:rsid w:val="00610713"/>
    <w:rsid w:val="00610F51"/>
    <w:rsid w:val="00612CC8"/>
    <w:rsid w:val="00621A08"/>
    <w:rsid w:val="00622FBD"/>
    <w:rsid w:val="00623059"/>
    <w:rsid w:val="0062386D"/>
    <w:rsid w:val="00631C6B"/>
    <w:rsid w:val="00631C7A"/>
    <w:rsid w:val="0063275A"/>
    <w:rsid w:val="00635436"/>
    <w:rsid w:val="00636673"/>
    <w:rsid w:val="00643669"/>
    <w:rsid w:val="00646657"/>
    <w:rsid w:val="006471AD"/>
    <w:rsid w:val="00654C86"/>
    <w:rsid w:val="00655282"/>
    <w:rsid w:val="00656D18"/>
    <w:rsid w:val="00665BD2"/>
    <w:rsid w:val="00666E7D"/>
    <w:rsid w:val="00670CAF"/>
    <w:rsid w:val="00671593"/>
    <w:rsid w:val="006720F5"/>
    <w:rsid w:val="006750D8"/>
    <w:rsid w:val="0068058B"/>
    <w:rsid w:val="00691A39"/>
    <w:rsid w:val="00693172"/>
    <w:rsid w:val="00695747"/>
    <w:rsid w:val="006959B0"/>
    <w:rsid w:val="0069716B"/>
    <w:rsid w:val="00697D03"/>
    <w:rsid w:val="006A18C7"/>
    <w:rsid w:val="006A1EAD"/>
    <w:rsid w:val="006A2764"/>
    <w:rsid w:val="006B0E6B"/>
    <w:rsid w:val="006B426C"/>
    <w:rsid w:val="006C2B8C"/>
    <w:rsid w:val="006D3DDC"/>
    <w:rsid w:val="006D500D"/>
    <w:rsid w:val="006D69B9"/>
    <w:rsid w:val="006D6EAD"/>
    <w:rsid w:val="006E086F"/>
    <w:rsid w:val="006E179D"/>
    <w:rsid w:val="006E2DFC"/>
    <w:rsid w:val="006F4271"/>
    <w:rsid w:val="006F766C"/>
    <w:rsid w:val="00701383"/>
    <w:rsid w:val="00710B34"/>
    <w:rsid w:val="00710F90"/>
    <w:rsid w:val="007117C0"/>
    <w:rsid w:val="00711B1D"/>
    <w:rsid w:val="007149E4"/>
    <w:rsid w:val="00730657"/>
    <w:rsid w:val="00732B27"/>
    <w:rsid w:val="0073397D"/>
    <w:rsid w:val="00734982"/>
    <w:rsid w:val="00741D73"/>
    <w:rsid w:val="0074554D"/>
    <w:rsid w:val="00747068"/>
    <w:rsid w:val="00747E87"/>
    <w:rsid w:val="007503D3"/>
    <w:rsid w:val="00752559"/>
    <w:rsid w:val="00752FCC"/>
    <w:rsid w:val="007545D9"/>
    <w:rsid w:val="00754CA7"/>
    <w:rsid w:val="007566F2"/>
    <w:rsid w:val="00763FD5"/>
    <w:rsid w:val="00764B6F"/>
    <w:rsid w:val="00775B00"/>
    <w:rsid w:val="007773B5"/>
    <w:rsid w:val="00781B0D"/>
    <w:rsid w:val="00782CFE"/>
    <w:rsid w:val="00782E1C"/>
    <w:rsid w:val="00783F4F"/>
    <w:rsid w:val="007853AC"/>
    <w:rsid w:val="0078791D"/>
    <w:rsid w:val="00787BE1"/>
    <w:rsid w:val="007934BC"/>
    <w:rsid w:val="0079743D"/>
    <w:rsid w:val="007A0192"/>
    <w:rsid w:val="007A10B9"/>
    <w:rsid w:val="007A17F8"/>
    <w:rsid w:val="007A28D1"/>
    <w:rsid w:val="007A4686"/>
    <w:rsid w:val="007B0B8C"/>
    <w:rsid w:val="007B656A"/>
    <w:rsid w:val="007B715D"/>
    <w:rsid w:val="007B7DB9"/>
    <w:rsid w:val="007C0860"/>
    <w:rsid w:val="007C0923"/>
    <w:rsid w:val="007C24A4"/>
    <w:rsid w:val="007C646D"/>
    <w:rsid w:val="007D75B5"/>
    <w:rsid w:val="007E0436"/>
    <w:rsid w:val="007E23C8"/>
    <w:rsid w:val="007E5FE2"/>
    <w:rsid w:val="007F098D"/>
    <w:rsid w:val="007F0CA7"/>
    <w:rsid w:val="00803415"/>
    <w:rsid w:val="00804B28"/>
    <w:rsid w:val="0080579A"/>
    <w:rsid w:val="00806381"/>
    <w:rsid w:val="008148B9"/>
    <w:rsid w:val="008375F9"/>
    <w:rsid w:val="00840EE7"/>
    <w:rsid w:val="00841CA7"/>
    <w:rsid w:val="00842B76"/>
    <w:rsid w:val="00847C1E"/>
    <w:rsid w:val="00852AB9"/>
    <w:rsid w:val="00862E36"/>
    <w:rsid w:val="00865695"/>
    <w:rsid w:val="008701FE"/>
    <w:rsid w:val="008705CB"/>
    <w:rsid w:val="008734ED"/>
    <w:rsid w:val="008744CA"/>
    <w:rsid w:val="00875B5D"/>
    <w:rsid w:val="00880777"/>
    <w:rsid w:val="00890531"/>
    <w:rsid w:val="008915DC"/>
    <w:rsid w:val="00894B1F"/>
    <w:rsid w:val="008A42C3"/>
    <w:rsid w:val="008C0265"/>
    <w:rsid w:val="008C0BAB"/>
    <w:rsid w:val="008C4F6E"/>
    <w:rsid w:val="008C506A"/>
    <w:rsid w:val="008C54F7"/>
    <w:rsid w:val="008C5D80"/>
    <w:rsid w:val="008C7FD6"/>
    <w:rsid w:val="008D4337"/>
    <w:rsid w:val="008D6DC7"/>
    <w:rsid w:val="008D75AB"/>
    <w:rsid w:val="008D75C6"/>
    <w:rsid w:val="008E0948"/>
    <w:rsid w:val="008E0E6F"/>
    <w:rsid w:val="008E0E84"/>
    <w:rsid w:val="008E18B3"/>
    <w:rsid w:val="008E1BFE"/>
    <w:rsid w:val="008E3D23"/>
    <w:rsid w:val="008E459A"/>
    <w:rsid w:val="008E53F4"/>
    <w:rsid w:val="008E55AF"/>
    <w:rsid w:val="008E5EE2"/>
    <w:rsid w:val="008E5FFE"/>
    <w:rsid w:val="008F5975"/>
    <w:rsid w:val="00900D3B"/>
    <w:rsid w:val="009035AE"/>
    <w:rsid w:val="00904504"/>
    <w:rsid w:val="00911889"/>
    <w:rsid w:val="00912067"/>
    <w:rsid w:val="009126B7"/>
    <w:rsid w:val="00915AEB"/>
    <w:rsid w:val="009172B7"/>
    <w:rsid w:val="00921814"/>
    <w:rsid w:val="00922D97"/>
    <w:rsid w:val="009240F0"/>
    <w:rsid w:val="00933FAF"/>
    <w:rsid w:val="00936E9A"/>
    <w:rsid w:val="00936EE7"/>
    <w:rsid w:val="00941ABD"/>
    <w:rsid w:val="009431F9"/>
    <w:rsid w:val="0094348F"/>
    <w:rsid w:val="00945E6B"/>
    <w:rsid w:val="009510F8"/>
    <w:rsid w:val="009521D9"/>
    <w:rsid w:val="00952FB9"/>
    <w:rsid w:val="009530D6"/>
    <w:rsid w:val="0095543F"/>
    <w:rsid w:val="009573D4"/>
    <w:rsid w:val="009656F4"/>
    <w:rsid w:val="00970496"/>
    <w:rsid w:val="00975FDE"/>
    <w:rsid w:val="00976E54"/>
    <w:rsid w:val="00983D7A"/>
    <w:rsid w:val="0098710F"/>
    <w:rsid w:val="00991506"/>
    <w:rsid w:val="00993CD4"/>
    <w:rsid w:val="009A096A"/>
    <w:rsid w:val="009A4CB3"/>
    <w:rsid w:val="009B0826"/>
    <w:rsid w:val="009B0A6A"/>
    <w:rsid w:val="009C29EA"/>
    <w:rsid w:val="009C2C77"/>
    <w:rsid w:val="009C470B"/>
    <w:rsid w:val="009C592C"/>
    <w:rsid w:val="009C6A31"/>
    <w:rsid w:val="009D0D93"/>
    <w:rsid w:val="009D3DA3"/>
    <w:rsid w:val="009D5728"/>
    <w:rsid w:val="009E2166"/>
    <w:rsid w:val="009E6D5B"/>
    <w:rsid w:val="009E79EB"/>
    <w:rsid w:val="009E7BFA"/>
    <w:rsid w:val="009F080B"/>
    <w:rsid w:val="009F0856"/>
    <w:rsid w:val="009F0C51"/>
    <w:rsid w:val="009F3A76"/>
    <w:rsid w:val="009F56CF"/>
    <w:rsid w:val="009F622F"/>
    <w:rsid w:val="009F7406"/>
    <w:rsid w:val="00A0158F"/>
    <w:rsid w:val="00A071DA"/>
    <w:rsid w:val="00A07AEE"/>
    <w:rsid w:val="00A07E1F"/>
    <w:rsid w:val="00A1142B"/>
    <w:rsid w:val="00A13824"/>
    <w:rsid w:val="00A21154"/>
    <w:rsid w:val="00A21EE6"/>
    <w:rsid w:val="00A322E9"/>
    <w:rsid w:val="00A4294C"/>
    <w:rsid w:val="00A43B39"/>
    <w:rsid w:val="00A44790"/>
    <w:rsid w:val="00A52508"/>
    <w:rsid w:val="00A533B2"/>
    <w:rsid w:val="00A5369A"/>
    <w:rsid w:val="00A54E3C"/>
    <w:rsid w:val="00A6123A"/>
    <w:rsid w:val="00A64426"/>
    <w:rsid w:val="00A679C5"/>
    <w:rsid w:val="00A7360E"/>
    <w:rsid w:val="00A74983"/>
    <w:rsid w:val="00A76646"/>
    <w:rsid w:val="00A80149"/>
    <w:rsid w:val="00A82809"/>
    <w:rsid w:val="00A905BB"/>
    <w:rsid w:val="00A914B9"/>
    <w:rsid w:val="00A91877"/>
    <w:rsid w:val="00A924D1"/>
    <w:rsid w:val="00A927DC"/>
    <w:rsid w:val="00A92B11"/>
    <w:rsid w:val="00A96CB6"/>
    <w:rsid w:val="00AA68F8"/>
    <w:rsid w:val="00AB346D"/>
    <w:rsid w:val="00AB3493"/>
    <w:rsid w:val="00AB3AA1"/>
    <w:rsid w:val="00AB494B"/>
    <w:rsid w:val="00AB55CA"/>
    <w:rsid w:val="00AB5ABB"/>
    <w:rsid w:val="00AC0C2C"/>
    <w:rsid w:val="00AC602B"/>
    <w:rsid w:val="00AC7D49"/>
    <w:rsid w:val="00AD0914"/>
    <w:rsid w:val="00AD5362"/>
    <w:rsid w:val="00AE596E"/>
    <w:rsid w:val="00AE59CA"/>
    <w:rsid w:val="00AE64D2"/>
    <w:rsid w:val="00AE7C8B"/>
    <w:rsid w:val="00AF10BB"/>
    <w:rsid w:val="00AF19D2"/>
    <w:rsid w:val="00AF1A1B"/>
    <w:rsid w:val="00AF378C"/>
    <w:rsid w:val="00B005FB"/>
    <w:rsid w:val="00B01C8B"/>
    <w:rsid w:val="00B03703"/>
    <w:rsid w:val="00B04451"/>
    <w:rsid w:val="00B0558C"/>
    <w:rsid w:val="00B07349"/>
    <w:rsid w:val="00B10F0D"/>
    <w:rsid w:val="00B15559"/>
    <w:rsid w:val="00B24E39"/>
    <w:rsid w:val="00B253B4"/>
    <w:rsid w:val="00B36B48"/>
    <w:rsid w:val="00B418B9"/>
    <w:rsid w:val="00B41CF8"/>
    <w:rsid w:val="00B42FDE"/>
    <w:rsid w:val="00B43AA9"/>
    <w:rsid w:val="00B540A1"/>
    <w:rsid w:val="00B54DDB"/>
    <w:rsid w:val="00B61258"/>
    <w:rsid w:val="00B61EDA"/>
    <w:rsid w:val="00B62FCB"/>
    <w:rsid w:val="00B75920"/>
    <w:rsid w:val="00B77D33"/>
    <w:rsid w:val="00B80590"/>
    <w:rsid w:val="00B81253"/>
    <w:rsid w:val="00B83511"/>
    <w:rsid w:val="00B94EB3"/>
    <w:rsid w:val="00B94FD8"/>
    <w:rsid w:val="00B95565"/>
    <w:rsid w:val="00BA5FDB"/>
    <w:rsid w:val="00BA7C70"/>
    <w:rsid w:val="00BB0A70"/>
    <w:rsid w:val="00BB3F3A"/>
    <w:rsid w:val="00BC07D8"/>
    <w:rsid w:val="00BC1099"/>
    <w:rsid w:val="00BC20BE"/>
    <w:rsid w:val="00BC40C4"/>
    <w:rsid w:val="00BC58C2"/>
    <w:rsid w:val="00BC69EE"/>
    <w:rsid w:val="00BD019D"/>
    <w:rsid w:val="00BD3059"/>
    <w:rsid w:val="00BD3E35"/>
    <w:rsid w:val="00BD50C1"/>
    <w:rsid w:val="00BD756A"/>
    <w:rsid w:val="00BD7772"/>
    <w:rsid w:val="00BE0986"/>
    <w:rsid w:val="00BE370D"/>
    <w:rsid w:val="00BE3E64"/>
    <w:rsid w:val="00BE6893"/>
    <w:rsid w:val="00BE7A51"/>
    <w:rsid w:val="00BF3B83"/>
    <w:rsid w:val="00BF45D2"/>
    <w:rsid w:val="00BF5073"/>
    <w:rsid w:val="00BF793C"/>
    <w:rsid w:val="00C06A73"/>
    <w:rsid w:val="00C075E6"/>
    <w:rsid w:val="00C100B5"/>
    <w:rsid w:val="00C12239"/>
    <w:rsid w:val="00C1267F"/>
    <w:rsid w:val="00C13F65"/>
    <w:rsid w:val="00C303E4"/>
    <w:rsid w:val="00C30E9D"/>
    <w:rsid w:val="00C32444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6BB"/>
    <w:rsid w:val="00C53EE7"/>
    <w:rsid w:val="00C542B4"/>
    <w:rsid w:val="00C55097"/>
    <w:rsid w:val="00C5634C"/>
    <w:rsid w:val="00C624C6"/>
    <w:rsid w:val="00C63144"/>
    <w:rsid w:val="00C660DD"/>
    <w:rsid w:val="00C71D03"/>
    <w:rsid w:val="00C746B8"/>
    <w:rsid w:val="00C7549A"/>
    <w:rsid w:val="00C75D8F"/>
    <w:rsid w:val="00C80919"/>
    <w:rsid w:val="00C80E30"/>
    <w:rsid w:val="00C82375"/>
    <w:rsid w:val="00C82A8F"/>
    <w:rsid w:val="00C922F9"/>
    <w:rsid w:val="00C939DC"/>
    <w:rsid w:val="00C970C0"/>
    <w:rsid w:val="00CA04C4"/>
    <w:rsid w:val="00CA21E5"/>
    <w:rsid w:val="00CA40BD"/>
    <w:rsid w:val="00CA562D"/>
    <w:rsid w:val="00CA7A1B"/>
    <w:rsid w:val="00CB341C"/>
    <w:rsid w:val="00CB35F6"/>
    <w:rsid w:val="00CB3836"/>
    <w:rsid w:val="00CB6959"/>
    <w:rsid w:val="00CB78F3"/>
    <w:rsid w:val="00CC1ABD"/>
    <w:rsid w:val="00CC2EB2"/>
    <w:rsid w:val="00CC7E86"/>
    <w:rsid w:val="00CD135A"/>
    <w:rsid w:val="00CD250B"/>
    <w:rsid w:val="00CE00F3"/>
    <w:rsid w:val="00CE1E60"/>
    <w:rsid w:val="00CE442A"/>
    <w:rsid w:val="00CF02FF"/>
    <w:rsid w:val="00CF1087"/>
    <w:rsid w:val="00CF266A"/>
    <w:rsid w:val="00D00E58"/>
    <w:rsid w:val="00D02098"/>
    <w:rsid w:val="00D06DE1"/>
    <w:rsid w:val="00D155AF"/>
    <w:rsid w:val="00D174F6"/>
    <w:rsid w:val="00D231A0"/>
    <w:rsid w:val="00D26478"/>
    <w:rsid w:val="00D305BD"/>
    <w:rsid w:val="00D31D99"/>
    <w:rsid w:val="00D33DA0"/>
    <w:rsid w:val="00D342AD"/>
    <w:rsid w:val="00D3673B"/>
    <w:rsid w:val="00D42D10"/>
    <w:rsid w:val="00D45662"/>
    <w:rsid w:val="00D45EE4"/>
    <w:rsid w:val="00D50092"/>
    <w:rsid w:val="00D509DD"/>
    <w:rsid w:val="00D61520"/>
    <w:rsid w:val="00D64E01"/>
    <w:rsid w:val="00D6773E"/>
    <w:rsid w:val="00D8262F"/>
    <w:rsid w:val="00D846BE"/>
    <w:rsid w:val="00D87545"/>
    <w:rsid w:val="00D90627"/>
    <w:rsid w:val="00D94B0F"/>
    <w:rsid w:val="00DA611F"/>
    <w:rsid w:val="00DA624F"/>
    <w:rsid w:val="00DA69F4"/>
    <w:rsid w:val="00DA6EBE"/>
    <w:rsid w:val="00DB0A04"/>
    <w:rsid w:val="00DB0ECF"/>
    <w:rsid w:val="00DB23B1"/>
    <w:rsid w:val="00DB4FF8"/>
    <w:rsid w:val="00DB6EFC"/>
    <w:rsid w:val="00DC0F3D"/>
    <w:rsid w:val="00DC1565"/>
    <w:rsid w:val="00DC3113"/>
    <w:rsid w:val="00DC339D"/>
    <w:rsid w:val="00DC6471"/>
    <w:rsid w:val="00DD0A1C"/>
    <w:rsid w:val="00DE4010"/>
    <w:rsid w:val="00E005A2"/>
    <w:rsid w:val="00E00736"/>
    <w:rsid w:val="00E01239"/>
    <w:rsid w:val="00E0529E"/>
    <w:rsid w:val="00E0553D"/>
    <w:rsid w:val="00E0705C"/>
    <w:rsid w:val="00E10F60"/>
    <w:rsid w:val="00E113CB"/>
    <w:rsid w:val="00E12FA7"/>
    <w:rsid w:val="00E174D7"/>
    <w:rsid w:val="00E17E5B"/>
    <w:rsid w:val="00E2130D"/>
    <w:rsid w:val="00E21C22"/>
    <w:rsid w:val="00E22479"/>
    <w:rsid w:val="00E24D3C"/>
    <w:rsid w:val="00E262C0"/>
    <w:rsid w:val="00E263AA"/>
    <w:rsid w:val="00E30167"/>
    <w:rsid w:val="00E30A65"/>
    <w:rsid w:val="00E30C61"/>
    <w:rsid w:val="00E43DA2"/>
    <w:rsid w:val="00E43FCF"/>
    <w:rsid w:val="00E446C0"/>
    <w:rsid w:val="00E47CA1"/>
    <w:rsid w:val="00E5083E"/>
    <w:rsid w:val="00E50CFA"/>
    <w:rsid w:val="00E536C6"/>
    <w:rsid w:val="00E6010F"/>
    <w:rsid w:val="00E602D2"/>
    <w:rsid w:val="00E632C7"/>
    <w:rsid w:val="00E661C1"/>
    <w:rsid w:val="00E71F8E"/>
    <w:rsid w:val="00E74D57"/>
    <w:rsid w:val="00E80F64"/>
    <w:rsid w:val="00E8140D"/>
    <w:rsid w:val="00E96200"/>
    <w:rsid w:val="00E97B72"/>
    <w:rsid w:val="00EA2E56"/>
    <w:rsid w:val="00EA65F3"/>
    <w:rsid w:val="00EA6E7A"/>
    <w:rsid w:val="00EB583C"/>
    <w:rsid w:val="00EC1015"/>
    <w:rsid w:val="00EC14E0"/>
    <w:rsid w:val="00EC1590"/>
    <w:rsid w:val="00ED166F"/>
    <w:rsid w:val="00ED2DDF"/>
    <w:rsid w:val="00ED7708"/>
    <w:rsid w:val="00ED7769"/>
    <w:rsid w:val="00EE3C02"/>
    <w:rsid w:val="00EF4F65"/>
    <w:rsid w:val="00EF5BFE"/>
    <w:rsid w:val="00EF7D35"/>
    <w:rsid w:val="00F070BE"/>
    <w:rsid w:val="00F14DCF"/>
    <w:rsid w:val="00F21854"/>
    <w:rsid w:val="00F311D6"/>
    <w:rsid w:val="00F31442"/>
    <w:rsid w:val="00F326FD"/>
    <w:rsid w:val="00F33525"/>
    <w:rsid w:val="00F36E6A"/>
    <w:rsid w:val="00F43A48"/>
    <w:rsid w:val="00F453A6"/>
    <w:rsid w:val="00F45D18"/>
    <w:rsid w:val="00F45D2A"/>
    <w:rsid w:val="00F50F82"/>
    <w:rsid w:val="00F556F8"/>
    <w:rsid w:val="00F57449"/>
    <w:rsid w:val="00F62B20"/>
    <w:rsid w:val="00F64DD1"/>
    <w:rsid w:val="00F67F17"/>
    <w:rsid w:val="00F73546"/>
    <w:rsid w:val="00F80B82"/>
    <w:rsid w:val="00F90719"/>
    <w:rsid w:val="00F949E3"/>
    <w:rsid w:val="00F95C6A"/>
    <w:rsid w:val="00FA210F"/>
    <w:rsid w:val="00FA3C7D"/>
    <w:rsid w:val="00FB2639"/>
    <w:rsid w:val="00FB3EA8"/>
    <w:rsid w:val="00FB4DDF"/>
    <w:rsid w:val="00FB66C3"/>
    <w:rsid w:val="00FB7F2A"/>
    <w:rsid w:val="00FD47A6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  <w:rsid w:val="00FF50C7"/>
    <w:rsid w:val="0C957E46"/>
    <w:rsid w:val="1DB45F49"/>
    <w:rsid w:val="27AF1C8B"/>
    <w:rsid w:val="2A241778"/>
    <w:rsid w:val="30EE6F10"/>
    <w:rsid w:val="31F21CAB"/>
    <w:rsid w:val="35047605"/>
    <w:rsid w:val="649962ED"/>
    <w:rsid w:val="6A94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5B041440"/>
  <w15:docId w15:val="{B3C0EB1A-A7CD-445B-93E5-9A0341FDE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locked="1" w:uiPriority="0" w:qFormat="1"/>
    <w:lsdException w:name="heading 5" w:locked="1" w:qFormat="1"/>
    <w:lsdException w:name="heading 6" w:qFormat="1"/>
    <w:lsdException w:name="heading 7" w:locked="1" w:qFormat="1"/>
    <w:lsdException w:name="heading 8" w:locked="1" w:qFormat="1"/>
    <w:lsdException w:name="heading 9" w:locked="1" w:qFormat="1"/>
    <w:lsdException w:name="index 1" w:semiHidden="1" w:uiPriority="0"/>
    <w:lsdException w:name="index 2" w:semiHidden="1" w:uiPriority="0" w:qFormat="1"/>
    <w:lsdException w:name="index 3" w:semiHidden="1" w:uiPriority="0" w:qFormat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qFormat="1"/>
    <w:lsdException w:name="toc 2" w:locked="1" w:semiHidden="1" w:uiPriority="0" w:qFormat="1"/>
    <w:lsdException w:name="toc 3" w:locked="1" w:semiHidden="1" w:uiPriority="0" w:qFormat="1"/>
    <w:lsdException w:name="toc 4" w:locked="1" w:semiHidden="1" w:uiPriority="0" w:qFormat="1"/>
    <w:lsdException w:name="toc 5" w:locked="1" w:semiHidden="1" w:uiPriority="0" w:qFormat="1"/>
    <w:lsdException w:name="toc 6" w:locked="1" w:semiHidden="1" w:uiPriority="0" w:qFormat="1"/>
    <w:lsdException w:name="toc 7" w:locked="1" w:semiHidden="1" w:uiPriority="0" w:qFormat="1"/>
    <w:lsdException w:name="toc 8" w:locked="1" w:semiHidden="1" w:uiPriority="0" w:qFormat="1"/>
    <w:lsdException w:name="toc 9" w:locked="1" w:semiHidden="1" w:qFormat="1"/>
    <w:lsdException w:name="Normal Indent" w:locked="1" w:semiHidden="1" w:unhideWhenUsed="1"/>
    <w:lsdException w:name="footnote text" w:semiHidden="1" w:uiPriority="0" w:qFormat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0"/>
    <w:lsdException w:name="annotation reference" w:semiHidden="1" w:qFormat="1"/>
    <w:lsdException w:name="line number" w:locked="1" w:semiHidden="1" w:unhideWhenUsed="1"/>
    <w:lsdException w:name="page number" w:uiPriority="0"/>
    <w:lsdException w:name="endnote reference" w:locked="1" w:semiHidden="1" w:uiPriority="0" w:unhideWhenUsed="1"/>
    <w:lsdException w:name="endnote text" w:locked="1" w:uiPriority="0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uiPriority="0" w:qFormat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semiHidden="1" w:qFormat="1"/>
    <w:lsdException w:name="Block Text" w:locked="1" w:semiHidden="1" w:unhideWhenUsed="1"/>
    <w:lsdException w:name="Hyperlink" w:uiPriority="0" w:qFormat="1"/>
    <w:lsdException w:name="FollowedHyperlink" w:semiHidden="1" w:qFormat="1"/>
    <w:lsdException w:name="Strong" w:qFormat="1"/>
    <w:lsdException w:name="Emphasis" w:uiPriority="0" w:qFormat="1"/>
    <w:lsdException w:name="Document Map" w:locked="1" w:semiHidden="1" w:unhideWhenUsed="1"/>
    <w:lsdException w:name="Plain Text" w:semiHidden="1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0" w:unhideWhenUsed="1" w:qFormat="1"/>
    <w:lsdException w:name="Table Grid" w:locked="1" w:uiPriority="0" w:qFormat="1"/>
    <w:lsdException w:name="Table Theme" w:locked="1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basedOn w:val="Heading6"/>
    <w:next w:val="Normal"/>
    <w:link w:val="Heading7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  <w:locked/>
  </w:style>
  <w:style w:type="paragraph" w:styleId="TOC4">
    <w:name w:val="toc 4"/>
    <w:basedOn w:val="TOC3"/>
    <w:next w:val="Normal"/>
    <w:semiHidden/>
    <w:qFormat/>
    <w:locked/>
  </w:style>
  <w:style w:type="paragraph" w:styleId="TOC3">
    <w:name w:val="toc 3"/>
    <w:basedOn w:val="TOC2"/>
    <w:next w:val="Normal"/>
    <w:semiHidden/>
    <w:qFormat/>
    <w:locked/>
  </w:style>
  <w:style w:type="paragraph" w:styleId="TOC2">
    <w:name w:val="toc 2"/>
    <w:basedOn w:val="TOC1"/>
    <w:next w:val="Normal"/>
    <w:semiHidden/>
    <w:qFormat/>
    <w:locked/>
    <w:pPr>
      <w:spacing w:before="80"/>
      <w:ind w:left="1531" w:hanging="851"/>
    </w:pPr>
  </w:style>
  <w:style w:type="paragraph" w:styleId="TOC1">
    <w:name w:val="toc 1"/>
    <w:basedOn w:val="Normal"/>
    <w:next w:val="Normal"/>
    <w:semiHidden/>
    <w:qFormat/>
    <w:locked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qFormat/>
    <w:rPr>
      <w:rFonts w:eastAsia="MS Mincho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locked/>
    <w:pPr>
      <w:spacing w:after="120"/>
    </w:pPr>
  </w:style>
  <w:style w:type="paragraph" w:styleId="TOC5">
    <w:name w:val="toc 5"/>
    <w:basedOn w:val="TOC4"/>
    <w:next w:val="Normal"/>
    <w:semiHidden/>
    <w:qFormat/>
    <w:locked/>
  </w:style>
  <w:style w:type="paragraph" w:styleId="PlainText">
    <w:name w:val="Plain Text"/>
    <w:basedOn w:val="Normal"/>
    <w:link w:val="PlainTextChar"/>
    <w:uiPriority w:val="99"/>
    <w:semiHidden/>
    <w:qFormat/>
    <w:rPr>
      <w:rFonts w:ascii="Courier New" w:eastAsia="MS Mincho" w:hAnsi="Courier New" w:cs="Courier New"/>
      <w:sz w:val="20"/>
      <w:szCs w:val="20"/>
      <w:lang w:eastAsia="ja-JP"/>
    </w:rPr>
  </w:style>
  <w:style w:type="paragraph" w:styleId="TOC8">
    <w:name w:val="toc 8"/>
    <w:basedOn w:val="TOC4"/>
    <w:next w:val="Normal"/>
    <w:semiHidden/>
    <w:qFormat/>
    <w:locked/>
  </w:style>
  <w:style w:type="paragraph" w:styleId="Index3">
    <w:name w:val="index 3"/>
    <w:basedOn w:val="Normal"/>
    <w:next w:val="Normal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styleId="Date">
    <w:name w:val="Date"/>
    <w:basedOn w:val="Normal"/>
    <w:next w:val="Normal"/>
    <w:link w:val="DateChar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paragraph" w:styleId="EndnoteText">
    <w:name w:val="endnote text"/>
    <w:basedOn w:val="Normal"/>
    <w:link w:val="EndnoteTextChar"/>
    <w:qFormat/>
    <w:locked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paragraph" w:styleId="BalloonText">
    <w:name w:val="Balloon Text"/>
    <w:basedOn w:val="Normal"/>
    <w:link w:val="BalloonTextChar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sz w:val="1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qFormat/>
    <w:pPr>
      <w:jc w:val="center"/>
    </w:pPr>
    <w:rPr>
      <w:sz w:val="22"/>
      <w:szCs w:val="20"/>
      <w:lang w:val="en-GB"/>
    </w:rPr>
  </w:style>
  <w:style w:type="paragraph" w:styleId="FootnoteText">
    <w:name w:val="footnote text"/>
    <w:basedOn w:val="Note"/>
    <w:link w:val="FootnoteTextChar"/>
    <w:semiHidden/>
    <w:qFormat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styleId="TOC6">
    <w:name w:val="toc 6"/>
    <w:basedOn w:val="TOC4"/>
    <w:next w:val="Normal"/>
    <w:semiHidden/>
    <w:qFormat/>
    <w:locked/>
  </w:style>
  <w:style w:type="paragraph" w:styleId="BodyTextIndent3">
    <w:name w:val="Body Text Indent 3"/>
    <w:basedOn w:val="Normal"/>
    <w:link w:val="BodyTextIndent3Char"/>
    <w:uiPriority w:val="99"/>
    <w:semiHidden/>
    <w:qFormat/>
    <w:pPr>
      <w:ind w:firstLine="709"/>
      <w:jc w:val="both"/>
    </w:pPr>
    <w:rPr>
      <w:i/>
      <w:iCs/>
    </w:rPr>
  </w:style>
  <w:style w:type="paragraph" w:styleId="TOC9">
    <w:name w:val="toc 9"/>
    <w:basedOn w:val="TOC3"/>
    <w:next w:val="Normal"/>
    <w:uiPriority w:val="99"/>
    <w:semiHidden/>
    <w:qFormat/>
    <w:locked/>
  </w:style>
  <w:style w:type="paragraph" w:styleId="NormalWeb">
    <w:name w:val="Normal (Web)"/>
    <w:basedOn w:val="Normal"/>
    <w:uiPriority w:val="99"/>
    <w:semiHidden/>
    <w:unhideWhenUsed/>
    <w:qFormat/>
    <w:locked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styleId="Index1">
    <w:name w:val="index 1"/>
    <w:basedOn w:val="Normal"/>
    <w:next w:val="Normal"/>
    <w:semiHidden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2">
    <w:name w:val="index 2"/>
    <w:basedOn w:val="Normal"/>
    <w:next w:val="Normal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locked/>
    <w:rPr>
      <w:rFonts w:eastAsia="SimSun"/>
      <w:b/>
      <w:bCs/>
      <w:lang w:eastAsia="it-IT"/>
    </w:rPr>
  </w:style>
  <w:style w:type="table" w:styleId="TableGrid">
    <w:name w:val="Table Grid"/>
    <w:basedOn w:val="TableNormal"/>
    <w:qFormat/>
    <w:locked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Pr>
      <w:rFonts w:cs="Times New Roman"/>
      <w:b/>
      <w:bCs/>
    </w:rPr>
  </w:style>
  <w:style w:type="character" w:styleId="PageNumber">
    <w:name w:val="page number"/>
    <w:basedOn w:val="DefaultParagraphFont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qFormat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qFormat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qFormat/>
    <w:rPr>
      <w:rFonts w:cs="Times New Roman"/>
      <w:sz w:val="16"/>
    </w:rPr>
  </w:style>
  <w:style w:type="character" w:styleId="FootnoteReference">
    <w:name w:val="footnote reference"/>
    <w:basedOn w:val="DefaultParagraphFont"/>
    <w:semiHidden/>
    <w:rPr>
      <w:rFonts w:cs="Times New Roman"/>
      <w:position w:val="6"/>
      <w:sz w:val="18"/>
    </w:rPr>
  </w:style>
  <w:style w:type="character" w:customStyle="1" w:styleId="Heading1Char">
    <w:name w:val="Heading 1 Char"/>
    <w:basedOn w:val="DefaultParagraphFont"/>
    <w:link w:val="Heading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qFormat/>
    <w:locked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qFormat/>
    <w:locked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qFormat/>
    <w:locked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locked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locked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qFormat/>
    <w:locked/>
    <w:rPr>
      <w:rFonts w:ascii="Cambria" w:hAnsi="Cambria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locked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qFormat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locked/>
    <w:rPr>
      <w:rFonts w:cs="Times New Roman"/>
      <w:caps/>
      <w:sz w:val="16"/>
      <w:lang w:val="en-GB" w:eastAsia="en-US"/>
    </w:rPr>
  </w:style>
  <w:style w:type="paragraph" w:customStyle="1" w:styleId="Equation">
    <w:name w:val="Equation"/>
    <w:basedOn w:val="Normal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customStyle="1" w:styleId="TableText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qFormat/>
    <w:rPr>
      <w:rFonts w:cs="Times New Roman"/>
      <w:color w:val="003399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locked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de-DE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customStyle="1" w:styleId="LSDeadline">
    <w:name w:val="LSDeadlin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customStyle="1" w:styleId="lmtopcellcfdef3">
    <w:name w:val="lm_top_cell_cfdef3"/>
    <w:basedOn w:val="Normal"/>
    <w:uiPriority w:val="99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qFormat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locked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locked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qFormat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toc0">
    <w:name w:val="toc 0"/>
    <w:basedOn w:val="Normal"/>
    <w:next w:val="TOC1"/>
    <w:qFormat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lang w:val="en-GB" w:eastAsia="en-US"/>
    </w:rPr>
  </w:style>
  <w:style w:type="paragraph" w:customStyle="1" w:styleId="Chaptitle">
    <w:name w:val="Chap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Reftitle">
    <w:name w:val="Ref_title"/>
    <w:basedOn w:val="Normal"/>
    <w:next w:val="Reftex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qFormat/>
    <w:rPr>
      <w:rFonts w:cs="Times New Roman"/>
    </w:rPr>
  </w:style>
  <w:style w:type="paragraph" w:customStyle="1" w:styleId="Call">
    <w:name w:val="Call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qFormat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qFormat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PartNo">
    <w:name w:val="Part_No"/>
    <w:basedOn w:val="Normal"/>
    <w:next w:val="Partref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Rec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qFormat/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ref">
    <w:name w:val="Rec_ref"/>
    <w:basedOn w:val="Normal"/>
    <w:next w:val="Recdate"/>
    <w:qFormat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Reptitl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Section1">
    <w:name w:val="Section_1"/>
    <w:basedOn w:val="Normal"/>
    <w:next w:val="Normal"/>
    <w:qFormat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qFormat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character" w:customStyle="1" w:styleId="CommentTextChar1">
    <w:name w:val="Comment Text Char1"/>
    <w:link w:val="CommentText"/>
    <w:uiPriority w:val="99"/>
    <w:qFormat/>
    <w:locked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qFormat/>
    <w:locked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qFormat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Artheading">
    <w:name w:val="Art_heading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TabletitleBR">
    <w:name w:val="Table_title_BR"/>
    <w:basedOn w:val="Normal"/>
    <w:next w:val="Tablehead0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qFormat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qFormat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qFormat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qFormat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</w:rPr>
  </w:style>
  <w:style w:type="paragraph" w:customStyle="1" w:styleId="Revisione1">
    <w:name w:val="Revisione1"/>
    <w:hidden/>
    <w:uiPriority w:val="99"/>
    <w:semiHidden/>
    <w:qFormat/>
    <w:rPr>
      <w:rFonts w:eastAsia="MS Mincho"/>
      <w:sz w:val="24"/>
      <w:lang w:val="en-GB" w:eastAsia="en-US"/>
    </w:rPr>
  </w:style>
  <w:style w:type="character" w:customStyle="1" w:styleId="BalloonTextChar1">
    <w:name w:val="Balloon Text Char1"/>
    <w:link w:val="BalloonText"/>
    <w:qFormat/>
    <w:locked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qFormat/>
    <w:locked/>
    <w:rPr>
      <w:rFonts w:cs="Times New Roman"/>
      <w:sz w:val="2"/>
      <w:lang w:val="en-US"/>
    </w:rPr>
  </w:style>
  <w:style w:type="character" w:customStyle="1" w:styleId="DateChar1">
    <w:name w:val="Date Char1"/>
    <w:link w:val="Date"/>
    <w:qFormat/>
    <w:locked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qFormat/>
    <w:locked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qFormat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qFormat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qFormat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customStyle="1" w:styleId="AppendixNotitle0">
    <w:name w:val="Appendix_No &amp; title"/>
    <w:basedOn w:val="AnnexNotitle"/>
    <w:next w:val="Normal"/>
    <w:qFormat/>
    <w:rPr>
      <w:rFonts w:eastAsia="Malgun Gothic"/>
    </w:rPr>
  </w:style>
  <w:style w:type="paragraph" w:customStyle="1" w:styleId="FigureNotitle0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qFormat/>
  </w:style>
  <w:style w:type="character" w:customStyle="1" w:styleId="Recdef">
    <w:name w:val="Rec_def"/>
    <w:qFormat/>
    <w:rPr>
      <w:b/>
    </w:rPr>
  </w:style>
  <w:style w:type="paragraph" w:customStyle="1" w:styleId="RepNoBR">
    <w:name w:val="Rep_No_BR"/>
    <w:basedOn w:val="RecNoBR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TableNotitle0">
    <w:name w:val="Table_No &amp; title"/>
    <w:basedOn w:val="Normal"/>
    <w:next w:val="Tablehead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qFormat/>
    <w:rPr>
      <w:rFonts w:eastAsia="Times New Roman"/>
      <w:b/>
      <w:bCs/>
      <w:sz w:val="4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sz w:val="24"/>
      <w:szCs w:val="24"/>
      <w:lang w:val="en-US"/>
    </w:rPr>
  </w:style>
  <w:style w:type="paragraph" w:customStyle="1" w:styleId="1">
    <w:name w:val="修订1"/>
    <w:hidden/>
    <w:uiPriority w:val="99"/>
    <w:semiHidden/>
    <w:qFormat/>
    <w:rPr>
      <w:sz w:val="24"/>
      <w:szCs w:val="24"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qFormat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10">
    <w:name w:val="列出段落1"/>
    <w:basedOn w:val="Normal"/>
    <w:uiPriority w:val="34"/>
    <w:qFormat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A211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C0087"/>
    <w:rPr>
      <w:sz w:val="24"/>
      <w:szCs w:val="24"/>
      <w:lang w:eastAsia="it-IT"/>
    </w:rPr>
  </w:style>
  <w:style w:type="character" w:styleId="UnresolvedMention">
    <w:name w:val="Unresolved Mention"/>
    <w:basedOn w:val="DefaultParagraphFont"/>
    <w:uiPriority w:val="99"/>
    <w:semiHidden/>
    <w:unhideWhenUsed/>
    <w:rsid w:val="00372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meetingdoc.asp?lang=en&amp;parent=T22-SG11-220706-TD-GEN-0097" TargetMode="Externa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meetingdoc.asp?lang=en&amp;parent=T22-SG11-220706-TD-GEN-017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r.mittar@gov.in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zhuxiaojie@chinatelecom.cn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itu.int/md/meetingdoc.asp?lang=en&amp;parent=T22-SG11-220706-TD-GEN-0179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3C980A49A748E09107BFD5AC201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173D4-F9C5-4D1D-AF82-396C7CAD4D00}"/>
      </w:docPartPr>
      <w:docPartBody>
        <w:p w:rsidR="00F4497D" w:rsidRDefault="007D3FFF">
          <w:pPr>
            <w:pStyle w:val="763C980A49A748E09107BFD5AC2014B8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CF5008197BFD473589873581B095B12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827EF8A-76E3-48E0-9321-6EBF4EDDB530}"/>
      </w:docPartPr>
      <w:docPartBody>
        <w:p w:rsidR="00E059D4" w:rsidRDefault="008B0BC9" w:rsidP="008B0BC9">
          <w:pPr>
            <w:pStyle w:val="CF5008197BFD473589873581B095B12E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AD88E04B8D6540C8B54FEFEB52E5136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D793849-C1AA-470D-9204-04F907BED1E0}"/>
      </w:docPartPr>
      <w:docPartBody>
        <w:p w:rsidR="00E059D4" w:rsidRDefault="008B0BC9" w:rsidP="008B0BC9">
          <w:pPr>
            <w:pStyle w:val="AD88E04B8D6540C8B54FEFEB52E51369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1BD7" w:rsidRDefault="00641BD7">
      <w:pPr>
        <w:spacing w:line="240" w:lineRule="auto"/>
      </w:pPr>
      <w:r>
        <w:separator/>
      </w:r>
    </w:p>
  </w:endnote>
  <w:endnote w:type="continuationSeparator" w:id="0">
    <w:p w:rsidR="00641BD7" w:rsidRDefault="00641BD7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1BD7" w:rsidRDefault="00641BD7">
      <w:pPr>
        <w:spacing w:after="0" w:line="240" w:lineRule="auto"/>
      </w:pPr>
      <w:r>
        <w:separator/>
      </w:r>
    </w:p>
  </w:footnote>
  <w:footnote w:type="continuationSeparator" w:id="0">
    <w:p w:rsidR="00641BD7" w:rsidRDefault="00641BD7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799"/>
    <w:rsid w:val="00007680"/>
    <w:rsid w:val="00063799"/>
    <w:rsid w:val="000A5B39"/>
    <w:rsid w:val="000C5A0A"/>
    <w:rsid w:val="000F3E5D"/>
    <w:rsid w:val="0011123C"/>
    <w:rsid w:val="00111974"/>
    <w:rsid w:val="00167485"/>
    <w:rsid w:val="001A642D"/>
    <w:rsid w:val="00202A16"/>
    <w:rsid w:val="00241FFF"/>
    <w:rsid w:val="0029078A"/>
    <w:rsid w:val="00322267"/>
    <w:rsid w:val="00353084"/>
    <w:rsid w:val="003E1373"/>
    <w:rsid w:val="003E2A20"/>
    <w:rsid w:val="004024AD"/>
    <w:rsid w:val="004337A9"/>
    <w:rsid w:val="00453DE6"/>
    <w:rsid w:val="0049115C"/>
    <w:rsid w:val="004A1799"/>
    <w:rsid w:val="004B13E1"/>
    <w:rsid w:val="004E023B"/>
    <w:rsid w:val="005107BB"/>
    <w:rsid w:val="00527DEB"/>
    <w:rsid w:val="00531581"/>
    <w:rsid w:val="00537089"/>
    <w:rsid w:val="005927CC"/>
    <w:rsid w:val="00641BD7"/>
    <w:rsid w:val="0064314F"/>
    <w:rsid w:val="0069560C"/>
    <w:rsid w:val="006A57D1"/>
    <w:rsid w:val="006B3AEF"/>
    <w:rsid w:val="006F0AAB"/>
    <w:rsid w:val="00702DC8"/>
    <w:rsid w:val="00732C8E"/>
    <w:rsid w:val="00762831"/>
    <w:rsid w:val="007D3FFF"/>
    <w:rsid w:val="008A10E1"/>
    <w:rsid w:val="008B0BC9"/>
    <w:rsid w:val="008C2EE2"/>
    <w:rsid w:val="00921E8E"/>
    <w:rsid w:val="00973473"/>
    <w:rsid w:val="00A16F57"/>
    <w:rsid w:val="00AC60DD"/>
    <w:rsid w:val="00AD7AB8"/>
    <w:rsid w:val="00B0191D"/>
    <w:rsid w:val="00B37814"/>
    <w:rsid w:val="00B60C65"/>
    <w:rsid w:val="00BB2747"/>
    <w:rsid w:val="00BE4FB8"/>
    <w:rsid w:val="00BE55D2"/>
    <w:rsid w:val="00C4574F"/>
    <w:rsid w:val="00CE1E58"/>
    <w:rsid w:val="00D052B7"/>
    <w:rsid w:val="00D417FD"/>
    <w:rsid w:val="00D44654"/>
    <w:rsid w:val="00D9373F"/>
    <w:rsid w:val="00DE2714"/>
    <w:rsid w:val="00E00C91"/>
    <w:rsid w:val="00E059D4"/>
    <w:rsid w:val="00E13F32"/>
    <w:rsid w:val="00E45852"/>
    <w:rsid w:val="00EB0906"/>
    <w:rsid w:val="00EE0566"/>
    <w:rsid w:val="00EF1ED7"/>
    <w:rsid w:val="00F4497D"/>
    <w:rsid w:val="00F57DA0"/>
    <w:rsid w:val="00FE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B0BC9"/>
  </w:style>
  <w:style w:type="paragraph" w:customStyle="1" w:styleId="763C980A49A748E09107BFD5AC2014B8">
    <w:name w:val="763C980A49A748E09107BFD5AC2014B8"/>
    <w:qFormat/>
    <w:pPr>
      <w:spacing w:after="160" w:line="259" w:lineRule="auto"/>
    </w:pPr>
    <w:rPr>
      <w:sz w:val="22"/>
      <w:szCs w:val="22"/>
      <w:lang w:val="fr-CH"/>
    </w:rPr>
  </w:style>
  <w:style w:type="paragraph" w:customStyle="1" w:styleId="CF5008197BFD473589873581B095B12E">
    <w:name w:val="CF5008197BFD473589873581B095B12E"/>
    <w:rsid w:val="008B0BC9"/>
    <w:pPr>
      <w:widowControl w:val="0"/>
      <w:jc w:val="both"/>
    </w:pPr>
    <w:rPr>
      <w:kern w:val="2"/>
      <w:sz w:val="21"/>
      <w:szCs w:val="22"/>
    </w:rPr>
  </w:style>
  <w:style w:type="paragraph" w:customStyle="1" w:styleId="AD88E04B8D6540C8B54FEFEB52E51369">
    <w:name w:val="AD88E04B8D6540C8B54FEFEB52E51369"/>
    <w:rsid w:val="008B0BC9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8686FD-7204-4688-A6F6-4D7556703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the new work item on “functional architecture of network resource sharing based on distributed ledger technology (Y.NRS-DLT-arch)”</vt:lpstr>
      <vt:lpstr>LS/o on the new work item on “functional architecture of network resource sharing based on distributed ledger technology (Y.NRS-DLT-arch)”</vt:lpstr>
    </vt:vector>
  </TitlesOfParts>
  <Manager>ITU-T</Manager>
  <Company>International Telecommunication Union (ITU)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status of draft Recommendation Q.Sig_Req_ETS_IMS_roaming “Signalling requirements for emergency telecommunication service in IMS roaming environment”</dc:title>
  <dc:creator>ITU-T Study Group 11</dc:creator>
  <cp:keywords>vertical industry, future networks, IMT-2020</cp:keywords>
  <dc:description>SG11-LS15  For: Geneva, 6-15 July 2022_x000d_Document date: _x000d_Saved by ITU51014337 at 13:26:26 on 20.07.2022</dc:description>
  <cp:lastModifiedBy>CR0174r1 Implementation correction</cp:lastModifiedBy>
  <cp:revision>2</cp:revision>
  <cp:lastPrinted>2009-10-08T19:32:00Z</cp:lastPrinted>
  <dcterms:created xsi:type="dcterms:W3CDTF">2022-07-21T13:26:00Z</dcterms:created>
  <dcterms:modified xsi:type="dcterms:W3CDTF">2022-07-21T13:26:00Z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3/11</vt:lpwstr>
  </property>
  <property fmtid="{D5CDD505-2E9C-101B-9397-08002B2CF9AE}" pid="6" name="Docdest">
    <vt:lpwstr>Geneva, 6-15 July 2022</vt:lpwstr>
  </property>
  <property fmtid="{D5CDD505-2E9C-101B-9397-08002B2CF9AE}" pid="7" name="Docauthor">
    <vt:lpwstr>ITU-T Study Group 11</vt:lpwstr>
  </property>
  <property fmtid="{D5CDD505-2E9C-101B-9397-08002B2CF9AE}" pid="8" name="sflag">
    <vt:lpwstr>1417638795</vt:lpwstr>
  </property>
  <property fmtid="{D5CDD505-2E9C-101B-9397-08002B2CF9AE}" pid="9" name="KSOProductBuildVer">
    <vt:lpwstr>2052-11.1.0.10578</vt:lpwstr>
  </property>
  <property fmtid="{D5CDD505-2E9C-101B-9397-08002B2CF9AE}" pid="10" name="ICV">
    <vt:lpwstr>188F41ED5B3D4F7BA6F1BB6F725104C9</vt:lpwstr>
  </property>
</Properties>
</file>