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339DC8CB" w:rsidR="005D4E0C" w:rsidRDefault="005D4E0C" w:rsidP="19C7733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i/>
          <w:iCs/>
          <w:sz w:val="28"/>
          <w:szCs w:val="28"/>
        </w:rPr>
      </w:pPr>
      <w:r w:rsidRPr="19C7733E">
        <w:rPr>
          <w:rFonts w:ascii="Arial" w:eastAsia="Arial Unicode MS" w:hAnsi="Arial" w:cs="Arial"/>
          <w:b/>
          <w:bCs/>
          <w:sz w:val="24"/>
          <w:szCs w:val="24"/>
        </w:rPr>
        <w:t>3GPP TSG-WG SA2 Meeting #1</w:t>
      </w:r>
      <w:r w:rsidR="00335F85" w:rsidRPr="19C7733E">
        <w:rPr>
          <w:rFonts w:ascii="Arial" w:eastAsia="Arial Unicode MS" w:hAnsi="Arial" w:cs="Arial"/>
          <w:b/>
          <w:bCs/>
          <w:sz w:val="24"/>
          <w:szCs w:val="24"/>
        </w:rPr>
        <w:t>51</w:t>
      </w:r>
      <w:r w:rsidRPr="19C7733E">
        <w:rPr>
          <w:rFonts w:ascii="Arial" w:eastAsia="Arial Unicode MS" w:hAnsi="Arial" w:cs="Arial"/>
          <w:b/>
          <w:bCs/>
          <w:sz w:val="24"/>
          <w:szCs w:val="24"/>
        </w:rPr>
        <w:t xml:space="preserve">E e-meeting </w:t>
      </w:r>
      <w:r>
        <w:tab/>
      </w:r>
      <w:r w:rsidRPr="19C7733E">
        <w:rPr>
          <w:rFonts w:ascii="Arial" w:eastAsia="Arial Unicode MS" w:hAnsi="Arial" w:cs="Arial"/>
          <w:b/>
          <w:bCs/>
          <w:i/>
          <w:iCs/>
          <w:sz w:val="28"/>
          <w:szCs w:val="28"/>
        </w:rPr>
        <w:t>S2-220</w:t>
      </w:r>
      <w:r w:rsidR="006B38D1">
        <w:rPr>
          <w:rFonts w:ascii="Arial" w:eastAsia="Arial Unicode MS" w:hAnsi="Arial" w:cs="Arial"/>
          <w:b/>
          <w:bCs/>
          <w:i/>
          <w:iCs/>
          <w:sz w:val="28"/>
          <w:szCs w:val="28"/>
        </w:rPr>
        <w:t>5215</w:t>
      </w:r>
    </w:p>
    <w:p w14:paraId="057645C6" w14:textId="309C7737" w:rsidR="00A24F28" w:rsidRPr="003244C5" w:rsidRDefault="007952C0" w:rsidP="19C7733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r w:rsidRPr="19C7733E">
        <w:rPr>
          <w:rFonts w:ascii="Arial" w:eastAsia="Arial Unicode MS" w:hAnsi="Arial" w:cs="Arial"/>
          <w:b/>
          <w:bCs/>
          <w:sz w:val="24"/>
          <w:szCs w:val="24"/>
        </w:rPr>
        <w:t>E-meeting, 2022</w:t>
      </w:r>
      <w:r w:rsidRPr="19C7733E">
        <w:rPr>
          <w:rFonts w:ascii="Cambria Math" w:eastAsia="Arial Unicode MS" w:hAnsi="Cambria Math" w:cs="Cambria Math"/>
          <w:b/>
          <w:bCs/>
          <w:sz w:val="24"/>
          <w:szCs w:val="24"/>
        </w:rPr>
        <w:t>‑</w:t>
      </w:r>
      <w:r w:rsidRPr="19C7733E">
        <w:rPr>
          <w:rFonts w:ascii="Arial" w:eastAsia="Arial Unicode MS" w:hAnsi="Arial" w:cs="Arial"/>
          <w:b/>
          <w:bCs/>
          <w:sz w:val="24"/>
          <w:szCs w:val="24"/>
        </w:rPr>
        <w:t>05</w:t>
      </w:r>
      <w:r w:rsidRPr="19C7733E">
        <w:rPr>
          <w:rFonts w:ascii="Cambria Math" w:eastAsia="Arial Unicode MS" w:hAnsi="Cambria Math" w:cs="Cambria Math"/>
          <w:b/>
          <w:bCs/>
          <w:sz w:val="24"/>
          <w:szCs w:val="24"/>
        </w:rPr>
        <w:t>‑1</w:t>
      </w:r>
      <w:r w:rsidRPr="19C7733E">
        <w:rPr>
          <w:rFonts w:ascii="Arial" w:eastAsia="Arial Unicode MS" w:hAnsi="Arial" w:cs="Arial"/>
          <w:b/>
          <w:bCs/>
          <w:sz w:val="24"/>
          <w:szCs w:val="24"/>
        </w:rPr>
        <w:t>6 -- 2022</w:t>
      </w:r>
      <w:r w:rsidRPr="19C7733E">
        <w:rPr>
          <w:rFonts w:ascii="Cambria Math" w:eastAsia="Arial Unicode MS" w:hAnsi="Cambria Math" w:cs="Cambria Math"/>
          <w:b/>
          <w:bCs/>
          <w:sz w:val="24"/>
          <w:szCs w:val="24"/>
        </w:rPr>
        <w:t>‑</w:t>
      </w:r>
      <w:r w:rsidRPr="19C7733E">
        <w:rPr>
          <w:rFonts w:ascii="Arial" w:eastAsia="Arial Unicode MS" w:hAnsi="Arial" w:cs="Arial"/>
          <w:b/>
          <w:bCs/>
          <w:sz w:val="24"/>
          <w:szCs w:val="24"/>
        </w:rPr>
        <w:t>05</w:t>
      </w:r>
      <w:r w:rsidRPr="19C7733E">
        <w:rPr>
          <w:rFonts w:ascii="Cambria Math" w:eastAsia="Arial Unicode MS" w:hAnsi="Cambria Math" w:cs="Cambria Math"/>
          <w:b/>
          <w:bCs/>
          <w:sz w:val="24"/>
          <w:szCs w:val="24"/>
        </w:rPr>
        <w:t>‑</w:t>
      </w:r>
      <w:r w:rsidRPr="19C7733E">
        <w:rPr>
          <w:rFonts w:ascii="Arial" w:eastAsia="Arial Unicode MS" w:hAnsi="Arial" w:cs="Arial"/>
          <w:b/>
          <w:bCs/>
          <w:sz w:val="24"/>
          <w:szCs w:val="24"/>
        </w:rPr>
        <w:t>20</w:t>
      </w:r>
      <w:r w:rsidR="001948C5">
        <w:tab/>
      </w:r>
      <w:r w:rsidR="001F0BF7" w:rsidRPr="19C7733E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19C7733E">
        <w:rPr>
          <w:rFonts w:ascii="Arial" w:hAnsi="Arial" w:cs="Arial"/>
          <w:b/>
          <w:bCs/>
          <w:color w:val="FFFFFF" w:themeColor="background1"/>
        </w:rPr>
        <w:t>2</w:t>
      </w:r>
      <w:r w:rsidR="001F0BF7" w:rsidRPr="19C7733E">
        <w:rPr>
          <w:rFonts w:ascii="Arial" w:hAnsi="Arial" w:cs="Arial"/>
          <w:b/>
          <w:bCs/>
          <w:color w:val="FFFFFF" w:themeColor="background1"/>
        </w:rPr>
        <w:t>0</w:t>
      </w:r>
      <w:r w:rsidR="003244C5" w:rsidRPr="19C7733E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01E324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67F02D7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KI#</w:t>
      </w:r>
      <w:r w:rsidR="00335F85">
        <w:rPr>
          <w:rFonts w:ascii="Arial" w:hAnsi="Arial" w:cs="Arial"/>
          <w:b/>
        </w:rPr>
        <w:t>6</w:t>
      </w:r>
      <w:r w:rsidR="005872CB">
        <w:rPr>
          <w:rFonts w:ascii="Arial" w:hAnsi="Arial" w:cs="Arial"/>
          <w:b/>
        </w:rPr>
        <w:t>, New Sol</w:t>
      </w:r>
      <w:r w:rsidR="00653801" w:rsidRPr="00653801">
        <w:rPr>
          <w:rFonts w:ascii="Arial" w:hAnsi="Arial" w:cs="Arial"/>
          <w:b/>
        </w:rPr>
        <w:t xml:space="preserve">: </w:t>
      </w:r>
      <w:r w:rsidR="00D20D14">
        <w:rPr>
          <w:rFonts w:ascii="Arial" w:hAnsi="Arial" w:cs="Arial"/>
          <w:b/>
        </w:rPr>
        <w:t>C</w:t>
      </w:r>
      <w:r w:rsidR="001445B6">
        <w:rPr>
          <w:rFonts w:ascii="Arial" w:hAnsi="Arial" w:cs="Arial"/>
          <w:b/>
        </w:rPr>
        <w:t>ontrol</w:t>
      </w:r>
      <w:r w:rsidR="00C27F69">
        <w:rPr>
          <w:rFonts w:ascii="Arial" w:hAnsi="Arial" w:cs="Arial"/>
          <w:b/>
        </w:rPr>
        <w:t>ling</w:t>
      </w:r>
      <w:r w:rsidR="001445B6">
        <w:rPr>
          <w:rFonts w:ascii="Arial" w:hAnsi="Arial" w:cs="Arial"/>
          <w:b/>
        </w:rPr>
        <w:t xml:space="preserve"> non-3GPP access of EC traffic</w:t>
      </w:r>
      <w:r w:rsidR="00D20D14">
        <w:rPr>
          <w:rFonts w:ascii="Arial" w:hAnsi="Arial" w:cs="Arial"/>
          <w:b/>
        </w:rPr>
        <w:t xml:space="preserve"> via </w:t>
      </w:r>
      <w:r w:rsidR="00C11D83">
        <w:rPr>
          <w:rFonts w:ascii="Arial" w:hAnsi="Arial" w:cs="Arial"/>
          <w:b/>
        </w:rPr>
        <w:t xml:space="preserve">URSP </w:t>
      </w:r>
      <w:r w:rsidR="008A3448">
        <w:rPr>
          <w:rFonts w:ascii="Arial" w:hAnsi="Arial" w:cs="Arial"/>
          <w:b/>
        </w:rPr>
        <w:t xml:space="preserve">and </w:t>
      </w:r>
      <w:r w:rsidR="00D20D14">
        <w:rPr>
          <w:rFonts w:ascii="Arial" w:hAnsi="Arial" w:cs="Arial"/>
          <w:b/>
        </w:rPr>
        <w:t>ATSSS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1E9D61CA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035665">
        <w:rPr>
          <w:rFonts w:ascii="Arial" w:hAnsi="Arial" w:cs="Arial"/>
          <w:i/>
        </w:rPr>
        <w:t>The solution proposes to</w:t>
      </w:r>
      <w:r w:rsidR="006C1BBD">
        <w:rPr>
          <w:rFonts w:ascii="Arial" w:hAnsi="Arial" w:cs="Arial"/>
          <w:i/>
        </w:rPr>
        <w:t xml:space="preserve"> </w:t>
      </w:r>
      <w:r w:rsidR="00D20D14">
        <w:rPr>
          <w:rFonts w:ascii="Arial" w:hAnsi="Arial" w:cs="Arial"/>
          <w:i/>
        </w:rPr>
        <w:t xml:space="preserve">use </w:t>
      </w:r>
      <w:r w:rsidR="008A3448">
        <w:rPr>
          <w:rFonts w:ascii="Arial" w:hAnsi="Arial" w:cs="Arial"/>
          <w:i/>
        </w:rPr>
        <w:t xml:space="preserve">URSP and </w:t>
      </w:r>
      <w:r w:rsidR="00D20D14">
        <w:rPr>
          <w:rFonts w:ascii="Arial" w:hAnsi="Arial" w:cs="Arial"/>
          <w:i/>
        </w:rPr>
        <w:t>ATSSS mechanisms to control non-3GPP access of EC traffic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18296364" w14:textId="1E75EB08" w:rsidR="00CF66D9" w:rsidRDefault="00F4288A" w:rsidP="00F4288A">
      <w:bookmarkStart w:id="0" w:name="_Toc519004414"/>
      <w:r>
        <w:t xml:space="preserve">TS 23.548 does not specify any functionality regarding handling non-3GPP access by the UE when EC treatment is applied for a certain application traffic in a PDU session. </w:t>
      </w:r>
      <w:r w:rsidR="00292234">
        <w:t>Non-controlled s</w:t>
      </w:r>
      <w:r w:rsidR="00CF66D9">
        <w:t>witching to non-3GPP access</w:t>
      </w:r>
      <w:r w:rsidR="00292234">
        <w:t xml:space="preserve"> (such as WIFI offload)</w:t>
      </w:r>
      <w:r w:rsidR="00CF66D9">
        <w:t xml:space="preserve"> may have unwanted consequences on the EC traffic, such as loss of connectivity to the EAS, outages, </w:t>
      </w:r>
      <w:r w:rsidR="00AB74C5">
        <w:t xml:space="preserve">too </w:t>
      </w:r>
      <w:r w:rsidR="00CF66D9">
        <w:t>high latency or other performance degradation</w:t>
      </w:r>
      <w:r>
        <w:t>.</w:t>
      </w:r>
    </w:p>
    <w:p w14:paraId="2A0B601D" w14:textId="71145470" w:rsidR="00F4288A" w:rsidRDefault="004E68C7" w:rsidP="00F4288A">
      <w:r>
        <w:t xml:space="preserve">The URSP rules </w:t>
      </w:r>
      <w:r w:rsidR="00A64BDF">
        <w:t>can</w:t>
      </w:r>
      <w:r>
        <w:t xml:space="preserve"> provide </w:t>
      </w:r>
      <w:r w:rsidR="00AD64B6">
        <w:t xml:space="preserve">guidance for the preferred access type </w:t>
      </w:r>
      <w:r w:rsidR="004B13F9">
        <w:t>for a PDU session for certain traffic descriptors</w:t>
      </w:r>
      <w:r w:rsidR="00F75087">
        <w:t xml:space="preserve">. ATSSS may further steer, switch or </w:t>
      </w:r>
      <w:r w:rsidR="00F66045">
        <w:t>s</w:t>
      </w:r>
      <w:r w:rsidR="00F75087">
        <w:t xml:space="preserve">plit </w:t>
      </w:r>
      <w:r w:rsidR="00F66045">
        <w:t xml:space="preserve">traffic between the </w:t>
      </w:r>
      <w:r w:rsidR="008E38FA">
        <w:t>3GPP and non-3GPP accesses</w:t>
      </w:r>
      <w:r w:rsidR="00E12CDA">
        <w:t>.</w:t>
      </w:r>
    </w:p>
    <w:p w14:paraId="58908E3A" w14:textId="77777777" w:rsidR="008F0FAE" w:rsidRDefault="008F0FAE" w:rsidP="00F4288A"/>
    <w:p w14:paraId="39489D86" w14:textId="2488D0D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2E13695" w14:textId="77777777" w:rsidR="00F15D83" w:rsidRPr="00B850B2" w:rsidRDefault="00F15D83" w:rsidP="00F15D83">
      <w:pPr>
        <w:pStyle w:val="Heading1"/>
        <w:rPr>
          <w:lang w:val="sv-SE"/>
        </w:rPr>
      </w:pPr>
      <w:bookmarkStart w:id="2" w:name="_Toc97268158"/>
      <w:bookmarkEnd w:id="1"/>
      <w:r w:rsidRPr="00F848D0">
        <w:t>6</w:t>
      </w:r>
      <w:r w:rsidRPr="00F848D0">
        <w:tab/>
        <w:t>Solutions</w:t>
      </w:r>
      <w:bookmarkEnd w:id="2"/>
    </w:p>
    <w:p w14:paraId="34F7B2CB" w14:textId="77777777" w:rsidR="00F15D83" w:rsidRPr="00F848D0" w:rsidRDefault="00F15D83" w:rsidP="00F15D83">
      <w:pPr>
        <w:pStyle w:val="Heading2"/>
      </w:pPr>
      <w:bookmarkStart w:id="3" w:name="_Toc97268159"/>
      <w:r w:rsidRPr="00F848D0">
        <w:t>6.0</w:t>
      </w:r>
      <w:r w:rsidRPr="00F848D0">
        <w:tab/>
        <w:t>Solution-Key issue matrix</w:t>
      </w:r>
      <w:bookmarkEnd w:id="3"/>
    </w:p>
    <w:p w14:paraId="1D92E639" w14:textId="77777777" w:rsidR="00F15D83" w:rsidRPr="00F848D0" w:rsidRDefault="00F15D83" w:rsidP="00F15D83">
      <w:r>
        <w:t>The solutions in clause 6 can apply to one or more key issues described in clause 5 of this report. Table 6.0-1 describes the relationship between solutions and key issues.</w:t>
      </w:r>
    </w:p>
    <w:p w14:paraId="2796CF55" w14:textId="77777777" w:rsidR="00F15D83" w:rsidRDefault="00F15D83" w:rsidP="00F15D83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5F9CB350" w14:textId="77777777" w:rsidR="00F15D83" w:rsidRPr="00F848D0" w:rsidRDefault="00F15D83" w:rsidP="00F15D83">
      <w:pPr>
        <w:pStyle w:val="TH"/>
      </w:pPr>
      <w:r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F15D83" w:rsidRPr="00F848D0" w14:paraId="3A5B3F91" w14:textId="77777777" w:rsidTr="00D542A1">
        <w:tc>
          <w:tcPr>
            <w:tcW w:w="5240" w:type="dxa"/>
            <w:gridSpan w:val="2"/>
          </w:tcPr>
          <w:p w14:paraId="1997F030" w14:textId="77777777" w:rsidR="00F15D83" w:rsidRPr="00F848D0" w:rsidRDefault="00F15D83" w:rsidP="00D542A1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74E61908" w14:textId="77777777" w:rsidR="00F15D83" w:rsidRPr="00F848D0" w:rsidRDefault="00F15D83" w:rsidP="00D542A1">
            <w:pPr>
              <w:pStyle w:val="TAH"/>
            </w:pPr>
            <w:r w:rsidRPr="00F848D0">
              <w:t>Key issues</w:t>
            </w:r>
          </w:p>
        </w:tc>
      </w:tr>
      <w:tr w:rsidR="00F15D83" w:rsidRPr="00F848D0" w14:paraId="05F121EA" w14:textId="77777777" w:rsidTr="00D542A1">
        <w:tc>
          <w:tcPr>
            <w:tcW w:w="4390" w:type="dxa"/>
          </w:tcPr>
          <w:p w14:paraId="59A27AA9" w14:textId="77777777" w:rsidR="00F15D83" w:rsidRPr="00F848D0" w:rsidRDefault="00F15D83" w:rsidP="00D542A1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49488F31" w14:textId="77777777" w:rsidR="00F15D83" w:rsidRPr="00F848D0" w:rsidRDefault="00F15D83" w:rsidP="00D542A1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7FAA36EB" w14:textId="77777777" w:rsidR="00F15D83" w:rsidRPr="00F848D0" w:rsidRDefault="00F15D83" w:rsidP="00D542A1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4009D9B2" w14:textId="77777777" w:rsidR="00F15D83" w:rsidRPr="00F848D0" w:rsidRDefault="00F15D83" w:rsidP="00D542A1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54F1531C" w14:textId="77777777" w:rsidR="00F15D83" w:rsidRPr="00F848D0" w:rsidRDefault="00F15D83" w:rsidP="00D542A1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490E4405" w14:textId="77777777" w:rsidR="00F15D83" w:rsidRPr="00F848D0" w:rsidRDefault="00F15D83" w:rsidP="00D542A1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43544E68" w14:textId="77777777" w:rsidR="00F15D83" w:rsidRPr="00F848D0" w:rsidRDefault="00F15D83" w:rsidP="00D542A1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1450B66A" w14:textId="77777777" w:rsidR="00F15D83" w:rsidRPr="00F848D0" w:rsidRDefault="00F15D83" w:rsidP="00D542A1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7772B0AF" w14:textId="77777777" w:rsidR="00F15D83" w:rsidRPr="00F848D0" w:rsidRDefault="00F15D83" w:rsidP="00D542A1">
            <w:pPr>
              <w:pStyle w:val="TAH"/>
            </w:pPr>
            <w:r w:rsidRPr="00F848D0">
              <w:t>KI#7</w:t>
            </w:r>
          </w:p>
        </w:tc>
      </w:tr>
      <w:tr w:rsidR="00F15D83" w:rsidRPr="00F848D0" w14:paraId="7A0569C3" w14:textId="77777777" w:rsidTr="00D542A1">
        <w:tc>
          <w:tcPr>
            <w:tcW w:w="4390" w:type="dxa"/>
          </w:tcPr>
          <w:p w14:paraId="0EAEB6B2" w14:textId="77777777" w:rsidR="00F15D83" w:rsidRPr="00F848D0" w:rsidRDefault="00F15D83" w:rsidP="00D542A1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5FA39657" w14:textId="4948103A" w:rsidR="00F15D83" w:rsidRPr="00F848D0" w:rsidRDefault="00F15D83" w:rsidP="00D542A1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="00533FE0">
              <w:rPr>
                <w:noProof/>
              </w:rPr>
              <w:t>2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21CB72FB" w14:textId="77777777" w:rsidR="00F15D83" w:rsidRPr="00F848D0" w:rsidRDefault="00F15D83" w:rsidP="00D542A1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1506C5D4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FE003CC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FFE8247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D8971D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5D2A0BA6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0DD086" w14:textId="77777777" w:rsidR="00F15D83" w:rsidRPr="00F848D0" w:rsidRDefault="00F15D83" w:rsidP="00D542A1">
            <w:pPr>
              <w:pStyle w:val="TAC"/>
            </w:pPr>
          </w:p>
        </w:tc>
      </w:tr>
      <w:tr w:rsidR="00F15D83" w:rsidRPr="00F848D0" w14:paraId="48284864" w14:textId="77777777" w:rsidTr="00D542A1">
        <w:tc>
          <w:tcPr>
            <w:tcW w:w="4390" w:type="dxa"/>
          </w:tcPr>
          <w:p w14:paraId="3CB749D0" w14:textId="7ADE5EFE" w:rsidR="00F15D83" w:rsidRPr="00F848D0" w:rsidRDefault="00751C39" w:rsidP="00D542A1">
            <w:pPr>
              <w:pStyle w:val="TAC"/>
            </w:pPr>
            <w:bookmarkStart w:id="4" w:name="MCCQCTEMPBM_00000027"/>
            <w:ins w:id="5" w:author="Ericsson-MH8" w:date="2022-03-07T11:35:00Z">
              <w:r w:rsidRPr="009A55CB">
                <w:rPr>
                  <w:highlight w:val="yellow"/>
                </w:rPr>
                <w:t>X</w:t>
              </w:r>
              <w:r w:rsidR="00B45DAE" w:rsidRPr="009A55CB">
                <w:rPr>
                  <w:highlight w:val="yellow"/>
                </w:rPr>
                <w:t>x</w:t>
              </w:r>
            </w:ins>
            <w:r>
              <w:t xml:space="preserve">: </w:t>
            </w:r>
            <w:ins w:id="6" w:author="Attila Mihály" w:date="2022-03-20T06:53:00Z">
              <w:r w:rsidR="00D7391F" w:rsidRPr="00CF66D9">
                <w:t>Control</w:t>
              </w:r>
              <w:r w:rsidR="00D7391F">
                <w:t>ling</w:t>
              </w:r>
              <w:r w:rsidR="00D7391F" w:rsidRPr="00CF66D9">
                <w:t xml:space="preserve"> non-3GPP access of EC traffic via </w:t>
              </w:r>
            </w:ins>
            <w:ins w:id="7" w:author="Attila Mihály" w:date="2022-03-24T17:02:00Z">
              <w:r w:rsidR="00F47294">
                <w:t xml:space="preserve">URSP and </w:t>
              </w:r>
            </w:ins>
            <w:ins w:id="8" w:author="Attila Mihály" w:date="2022-03-20T06:53:00Z">
              <w:r w:rsidR="00D7391F" w:rsidRPr="00CF66D9">
                <w:t>ATSSS</w:t>
              </w:r>
            </w:ins>
          </w:p>
        </w:tc>
        <w:tc>
          <w:tcPr>
            <w:tcW w:w="850" w:type="dxa"/>
          </w:tcPr>
          <w:p w14:paraId="5E9780A9" w14:textId="7E3F3F5F" w:rsidR="00F15D83" w:rsidRPr="00F848D0" w:rsidRDefault="00377DEF" w:rsidP="00D542A1">
            <w:pPr>
              <w:pStyle w:val="TAC"/>
            </w:pPr>
            <w:ins w:id="9" w:author="Ericsson-MH8" w:date="2022-03-07T11:36:00Z">
              <w:r w:rsidRPr="009A55CB">
                <w:rPr>
                  <w:highlight w:val="yellow"/>
                </w:rPr>
                <w:t>nn</w:t>
              </w:r>
            </w:ins>
          </w:p>
        </w:tc>
        <w:tc>
          <w:tcPr>
            <w:tcW w:w="597" w:type="dxa"/>
          </w:tcPr>
          <w:p w14:paraId="752FB3E6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2157CF5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D67AD54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1D713FB1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1CA52A6A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758F86E" w14:textId="5345C485" w:rsidR="00F15D83" w:rsidRPr="00F848D0" w:rsidRDefault="00D7391F" w:rsidP="00D542A1">
            <w:pPr>
              <w:pStyle w:val="TAC"/>
            </w:pPr>
            <w:ins w:id="10" w:author="Attila Mihály" w:date="2022-03-20T06:53:00Z">
              <w:r>
                <w:t>X</w:t>
              </w:r>
            </w:ins>
          </w:p>
        </w:tc>
        <w:tc>
          <w:tcPr>
            <w:tcW w:w="597" w:type="dxa"/>
          </w:tcPr>
          <w:p w14:paraId="7B3F5838" w14:textId="237AE258" w:rsidR="00F15D83" w:rsidRPr="00F848D0" w:rsidRDefault="00F15D83" w:rsidP="00D542A1">
            <w:pPr>
              <w:pStyle w:val="TAC"/>
            </w:pPr>
          </w:p>
        </w:tc>
      </w:tr>
      <w:bookmarkEnd w:id="4"/>
    </w:tbl>
    <w:p w14:paraId="4C6DFB78" w14:textId="77777777" w:rsidR="00F15D83" w:rsidRPr="00F848D0" w:rsidRDefault="00F15D83" w:rsidP="00F15D83"/>
    <w:p w14:paraId="0DE90234" w14:textId="01C144D6" w:rsidR="00613AEC" w:rsidRPr="0042466D" w:rsidRDefault="00613AEC" w:rsidP="00613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D1F0C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99A018F" w14:textId="7048DE11" w:rsidR="006D1F0C" w:rsidRPr="003450D4" w:rsidRDefault="006D1F0C" w:rsidP="006D1F0C">
      <w:pPr>
        <w:pStyle w:val="Heading2"/>
        <w:rPr>
          <w:lang w:val="hu-HU"/>
        </w:rPr>
      </w:pPr>
      <w:bookmarkStart w:id="11" w:name="_Ref93394262"/>
      <w:bookmarkStart w:id="12" w:name="_Toc97268160"/>
      <w:r w:rsidRPr="00F848D0">
        <w:lastRenderedPageBreak/>
        <w:t>6.</w:t>
      </w:r>
      <w:r w:rsidR="009A55CB" w:rsidRPr="009D53DB">
        <w:rPr>
          <w:highlight w:val="yellow"/>
        </w:rPr>
        <w:t>xx</w:t>
      </w:r>
      <w:r w:rsidRPr="00F848D0">
        <w:tab/>
      </w:r>
      <w:bookmarkStart w:id="13" w:name="_Hlk97906546"/>
      <w:r w:rsidRPr="00F848D0">
        <w:t xml:space="preserve">Solution </w:t>
      </w:r>
      <w:r w:rsidR="009A55CB" w:rsidRPr="009A55CB">
        <w:rPr>
          <w:highlight w:val="yellow"/>
        </w:rPr>
        <w:t>xx</w:t>
      </w:r>
      <w:r w:rsidRPr="00F848D0">
        <w:t xml:space="preserve">: </w:t>
      </w:r>
      <w:bookmarkEnd w:id="11"/>
      <w:bookmarkEnd w:id="12"/>
      <w:bookmarkEnd w:id="13"/>
      <w:r w:rsidR="00CF66D9" w:rsidRPr="00CF66D9">
        <w:t>Control</w:t>
      </w:r>
      <w:r w:rsidR="00C27F69">
        <w:t>ling</w:t>
      </w:r>
      <w:r w:rsidR="00CF66D9" w:rsidRPr="00CF66D9">
        <w:t xml:space="preserve"> non-3GPP access of EC traffic via </w:t>
      </w:r>
      <w:r w:rsidR="00F47294">
        <w:t xml:space="preserve">URSP and </w:t>
      </w:r>
      <w:r w:rsidR="00CF66D9" w:rsidRPr="00CF66D9">
        <w:t>ATSSS</w:t>
      </w:r>
    </w:p>
    <w:p w14:paraId="49A1E158" w14:textId="1596B7F4" w:rsidR="00BC6DDA" w:rsidRPr="00746090" w:rsidRDefault="006D1F0C" w:rsidP="006D1F0C">
      <w:pPr>
        <w:rPr>
          <w:lang w:val="sv-SE"/>
        </w:rPr>
      </w:pPr>
      <w:r w:rsidRPr="00F848D0">
        <w:t>This solution corresponds to KI#</w:t>
      </w:r>
      <w:r w:rsidR="003450D4">
        <w:t>6</w:t>
      </w:r>
      <w:r w:rsidR="006C1BBD">
        <w:t>.</w:t>
      </w:r>
    </w:p>
    <w:p w14:paraId="243AC409" w14:textId="4F1B8820" w:rsidR="006D1F0C" w:rsidRDefault="00B37140" w:rsidP="002D5325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.1</w:t>
      </w:r>
      <w:r>
        <w:tab/>
        <w:t>High level description</w:t>
      </w:r>
    </w:p>
    <w:p w14:paraId="164BC9BD" w14:textId="1213EB88" w:rsidR="00B57F0C" w:rsidRDefault="00E92114" w:rsidP="003450D4">
      <w:r>
        <w:t>If a</w:t>
      </w:r>
      <w:r w:rsidR="00B31941">
        <w:t xml:space="preserve"> </w:t>
      </w:r>
      <w:r>
        <w:t xml:space="preserve">network is to apply EC-related functionality </w:t>
      </w:r>
      <w:r w:rsidR="00022B5F">
        <w:t xml:space="preserve">such as </w:t>
      </w:r>
      <w:r w:rsidR="00AF077D">
        <w:t xml:space="preserve">providing connectivity to the edge </w:t>
      </w:r>
      <w:r>
        <w:t>for all or part of the traffic for a given PDU session, and the EC-related functionality requires specific consideration of traffic steering to the non-3GPP access, then</w:t>
      </w:r>
      <w:r w:rsidR="00F4288A">
        <w:t xml:space="preserve"> </w:t>
      </w:r>
      <w:r w:rsidR="00025196">
        <w:t>the network</w:t>
      </w:r>
      <w:r w:rsidR="00F4288A">
        <w:t xml:space="preserve"> </w:t>
      </w:r>
      <w:r>
        <w:t>re-configures the URSP</w:t>
      </w:r>
      <w:r w:rsidR="00F027EC">
        <w:t xml:space="preserve"> rules</w:t>
      </w:r>
      <w:r>
        <w:t xml:space="preserve"> in the UE</w:t>
      </w:r>
      <w:r w:rsidR="002216C3">
        <w:t xml:space="preserve"> for the RDS corresponding to the EC traffic</w:t>
      </w:r>
      <w:r w:rsidR="00F027EC">
        <w:t xml:space="preserve">. </w:t>
      </w:r>
      <w:r w:rsidR="00F05BF0">
        <w:t xml:space="preserve">Examples </w:t>
      </w:r>
      <w:r w:rsidR="00B57F0C">
        <w:t>of useful URSP rules:</w:t>
      </w:r>
    </w:p>
    <w:p w14:paraId="17739399" w14:textId="38CFB921" w:rsidR="00B501EA" w:rsidRDefault="00B57F0C" w:rsidP="00B501EA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>-</w:t>
      </w:r>
      <w:r>
        <w:tab/>
      </w:r>
      <w:r w:rsidR="00B501EA">
        <w:t>Setting the</w:t>
      </w:r>
      <w:r w:rsidR="00B501EA" w:rsidRPr="00AC4CA2">
        <w:t xml:space="preserve"> Access Type Preference </w:t>
      </w:r>
      <w:r w:rsidR="00B501EA">
        <w:t>to “</w:t>
      </w:r>
      <w:r w:rsidR="00C948A7">
        <w:t>3GPP</w:t>
      </w:r>
      <w:r w:rsidR="00B501EA">
        <w:t xml:space="preserve">” for the given </w:t>
      </w:r>
      <w:r w:rsidR="00C948A7">
        <w:t xml:space="preserve">EC </w:t>
      </w:r>
      <w:r w:rsidR="00B501EA">
        <w:t xml:space="preserve">traffic descriptors, DNN and S-NSSAI. </w:t>
      </w:r>
      <w:r w:rsidR="0070597A">
        <w:t>This will result in setting up the PDU session</w:t>
      </w:r>
      <w:r w:rsidR="00BC24ED">
        <w:t xml:space="preserve"> carrying the EC traffic on the 3GPP access</w:t>
      </w:r>
      <w:r w:rsidR="00F570F2">
        <w:t xml:space="preserve">. </w:t>
      </w:r>
      <w:r w:rsidR="00B501EA">
        <w:t xml:space="preserve"> </w:t>
      </w:r>
    </w:p>
    <w:p w14:paraId="4DD60DD6" w14:textId="2DD53A79" w:rsidR="00641B3C" w:rsidRDefault="00B501EA" w:rsidP="00B57F0C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>-</w:t>
      </w:r>
      <w:r>
        <w:tab/>
        <w:t>S</w:t>
      </w:r>
      <w:r w:rsidR="00986953">
        <w:t>etting the</w:t>
      </w:r>
      <w:r w:rsidR="00986953" w:rsidRPr="00AC4CA2">
        <w:t xml:space="preserve"> Access Type Preference </w:t>
      </w:r>
      <w:r w:rsidR="00986953">
        <w:t xml:space="preserve">to “Multi-access” for the given traffic descriptors, DNN and S-NSSAI. </w:t>
      </w:r>
      <w:r w:rsidR="00E92114">
        <w:t xml:space="preserve"> </w:t>
      </w:r>
    </w:p>
    <w:p w14:paraId="15E1D89B" w14:textId="574FB04B" w:rsidR="00CF6D20" w:rsidRDefault="00300E49" w:rsidP="003450D4">
      <w:r>
        <w:t>T</w:t>
      </w:r>
      <w:r w:rsidR="0071094F">
        <w:t>he latter</w:t>
      </w:r>
      <w:r w:rsidR="001C5838">
        <w:t xml:space="preserve"> </w:t>
      </w:r>
      <w:r w:rsidR="00C911EF">
        <w:t>is used</w:t>
      </w:r>
      <w:r w:rsidR="00F017A8">
        <w:t xml:space="preserve"> when</w:t>
      </w:r>
      <w:r w:rsidR="001C5838">
        <w:t xml:space="preserve"> a refined control of traffic steering over the 3GPP and non-3GPP accesses</w:t>
      </w:r>
      <w:r w:rsidR="00737997">
        <w:t xml:space="preserve"> is needed</w:t>
      </w:r>
      <w:r w:rsidR="00B12A8C">
        <w:t>, based on appropriate ATSSS rules for the PDU session</w:t>
      </w:r>
      <w:r w:rsidR="00D22E61">
        <w:t xml:space="preserve"> provided by</w:t>
      </w:r>
      <w:r w:rsidR="00B12A8C">
        <w:t xml:space="preserve"> </w:t>
      </w:r>
      <w:r w:rsidR="00E92114">
        <w:t>the network (SMF)</w:t>
      </w:r>
      <w:r w:rsidR="00C27F69">
        <w:t xml:space="preserve">. Example </w:t>
      </w:r>
      <w:r w:rsidR="004233C4">
        <w:t>useful ATSSS</w:t>
      </w:r>
      <w:r w:rsidR="00C27F69">
        <w:t xml:space="preserve"> rules</w:t>
      </w:r>
      <w:r w:rsidR="004233C4">
        <w:t xml:space="preserve"> to control steering EC traffic to non-3GPP access</w:t>
      </w:r>
      <w:r w:rsidR="00F90786">
        <w:t xml:space="preserve"> (see </w:t>
      </w:r>
      <w:r w:rsidR="00F90786" w:rsidRPr="00F90786">
        <w:t>3GPP TS 23.501, clause 5.32.8</w:t>
      </w:r>
      <w:r w:rsidR="00F90786">
        <w:t>)</w:t>
      </w:r>
      <w:r w:rsidR="00C27F69">
        <w:t>:</w:t>
      </w:r>
    </w:p>
    <w:p w14:paraId="697478A8" w14:textId="21E496EB" w:rsidR="004233C4" w:rsidRDefault="00C22956" w:rsidP="00C22956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>-</w:t>
      </w:r>
      <w:r>
        <w:tab/>
      </w:r>
      <w:r w:rsidR="009B4280" w:rsidRPr="009B4280">
        <w:t>Steering Mode</w:t>
      </w:r>
      <w:r w:rsidR="00BA2071">
        <w:t>=</w:t>
      </w:r>
      <w:r w:rsidR="009B4280" w:rsidRPr="009B4280">
        <w:t>Active-Standby, Active</w:t>
      </w:r>
      <w:r w:rsidR="00996685">
        <w:t>=</w:t>
      </w:r>
      <w:r w:rsidR="009B4280" w:rsidRPr="009B4280">
        <w:t>3GPP &amp; no Standby (octet f+4=0000001)</w:t>
      </w:r>
      <w:r>
        <w:t xml:space="preserve">: it results in </w:t>
      </w:r>
      <w:r w:rsidR="00996685">
        <w:t xml:space="preserve">steering </w:t>
      </w:r>
      <w:r w:rsidR="00565FDE">
        <w:t xml:space="preserve">the related traffic </w:t>
      </w:r>
      <w:r w:rsidR="00560106">
        <w:t xml:space="preserve">within the PDU session </w:t>
      </w:r>
      <w:r w:rsidR="00565FDE">
        <w:t>(described by the traffic descriptors) always to the 3GPP access</w:t>
      </w:r>
      <w:r>
        <w:t xml:space="preserve"> </w:t>
      </w:r>
    </w:p>
    <w:p w14:paraId="0414861F" w14:textId="2516A02E" w:rsidR="002979F3" w:rsidRDefault="002979F3" w:rsidP="00C22956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 xml:space="preserve">- </w:t>
      </w:r>
      <w:r w:rsidR="0055198C">
        <w:tab/>
      </w:r>
      <w:r w:rsidR="00AF7040" w:rsidRPr="00AF7040">
        <w:t>Steering Mode</w:t>
      </w:r>
      <w:r w:rsidR="00BA2071">
        <w:t>=</w:t>
      </w:r>
      <w:r w:rsidR="00AF7040" w:rsidRPr="00AF7040">
        <w:t>Load Balancing</w:t>
      </w:r>
      <w:r w:rsidR="00AF7040">
        <w:t xml:space="preserve"> allows </w:t>
      </w:r>
      <w:r w:rsidR="00C46CDB">
        <w:t xml:space="preserve">for </w:t>
      </w:r>
      <w:r w:rsidR="00105D52">
        <w:t xml:space="preserve">using a </w:t>
      </w:r>
      <w:r w:rsidR="008716B8">
        <w:t>the non-3GPP access</w:t>
      </w:r>
      <w:r w:rsidR="00105D52">
        <w:t xml:space="preserve"> based on </w:t>
      </w:r>
      <w:r w:rsidR="00C46CDB">
        <w:t>latency</w:t>
      </w:r>
      <w:r w:rsidR="00FB7D27">
        <w:t xml:space="preserve"> and loss thresholds </w:t>
      </w:r>
    </w:p>
    <w:p w14:paraId="3302464D" w14:textId="3AE01FBB" w:rsidR="002979F3" w:rsidRDefault="00C63388" w:rsidP="00922826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>N</w:t>
      </w:r>
      <w:r w:rsidR="00BD3341">
        <w:t>OTE</w:t>
      </w:r>
      <w:r w:rsidR="002216C3">
        <w:t> 1</w:t>
      </w:r>
      <w:r>
        <w:t xml:space="preserve">: </w:t>
      </w:r>
      <w:r w:rsidR="00637281">
        <w:t xml:space="preserve">SMF </w:t>
      </w:r>
      <w:r w:rsidR="00637281" w:rsidRPr="00637281">
        <w:t xml:space="preserve">may change the access network over which the traffic of </w:t>
      </w:r>
      <w:r w:rsidR="005F0C24">
        <w:t>a</w:t>
      </w:r>
      <w:r w:rsidR="00637281" w:rsidRPr="00637281">
        <w:t xml:space="preserve"> GBR QoS flow is transmitted</w:t>
      </w:r>
      <w:r w:rsidR="00922826">
        <w:t>,</w:t>
      </w:r>
      <w:r w:rsidR="000D0750">
        <w:t xml:space="preserve"> and in this way</w:t>
      </w:r>
      <w:r w:rsidR="005F0C24">
        <w:t xml:space="preserve"> </w:t>
      </w:r>
      <w:r w:rsidR="0007680D">
        <w:t xml:space="preserve">it can both select the access for this QoS flow </w:t>
      </w:r>
      <w:r w:rsidR="001B710F">
        <w:t>and</w:t>
      </w:r>
      <w:r w:rsidR="00BE360A">
        <w:t xml:space="preserve"> </w:t>
      </w:r>
      <w:r w:rsidR="005F0C24">
        <w:t>provide bandwidth guarantees.</w:t>
      </w:r>
    </w:p>
    <w:p w14:paraId="67A6DB4D" w14:textId="77777777" w:rsidR="002216C3" w:rsidRDefault="00CF6D20" w:rsidP="003450D4">
      <w:r>
        <w:t>The solution may be applied for all connectivity models.</w:t>
      </w:r>
    </w:p>
    <w:p w14:paraId="5C485F53" w14:textId="6C44A7E5" w:rsidR="002216C3" w:rsidRPr="00BD3341" w:rsidRDefault="002216C3" w:rsidP="00BD3341">
      <w:pPr>
        <w:pStyle w:val="NO"/>
      </w:pPr>
      <w:r w:rsidRPr="00BD3341">
        <w:t>N</w:t>
      </w:r>
      <w:r w:rsidR="00B03057" w:rsidRPr="00BD3341">
        <w:t>OTE</w:t>
      </w:r>
      <w:r w:rsidRPr="00BD3341">
        <w:t> 2: How the URSP settings interact with built-in UE policies or user preferences to influence the UE’s decision to use connectivity outside of 5GC is out of scope.</w:t>
      </w:r>
    </w:p>
    <w:p w14:paraId="7E5BD9B1" w14:textId="7AF8C3A2" w:rsidR="00596617" w:rsidRDefault="00596617" w:rsidP="00596617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.2</w:t>
      </w:r>
      <w:r>
        <w:tab/>
        <w:t>Procedures</w:t>
      </w:r>
    </w:p>
    <w:p w14:paraId="5605D99B" w14:textId="5A83FE4A" w:rsidR="001619E3" w:rsidRDefault="00AC4CA2" w:rsidP="00304B5A">
      <w:r>
        <w:t>For Multiple Sessions and Distributed Anchor</w:t>
      </w:r>
      <w:r w:rsidR="00E829C0">
        <w:t xml:space="preserve"> connectivity models</w:t>
      </w:r>
      <w:r>
        <w:t>,</w:t>
      </w:r>
      <w:r w:rsidR="00C05BB3">
        <w:t xml:space="preserve"> the existing procedures are applicable, where</w:t>
      </w:r>
      <w:r>
        <w:t xml:space="preserve"> the </w:t>
      </w:r>
      <w:r w:rsidR="00467D3F">
        <w:t>following options may be used</w:t>
      </w:r>
      <w:r w:rsidR="001619E3">
        <w:t>:</w:t>
      </w:r>
    </w:p>
    <w:p w14:paraId="71F8FC9B" w14:textId="71A03E8A" w:rsidR="00304B5A" w:rsidRDefault="00304B5A" w:rsidP="00304B5A">
      <w:pPr>
        <w:pStyle w:val="B1"/>
      </w:pPr>
      <w:r>
        <w:t>-</w:t>
      </w:r>
      <w:r>
        <w:tab/>
      </w:r>
      <w:r w:rsidR="00AD2ACE">
        <w:t>T</w:t>
      </w:r>
      <w:r w:rsidR="006D33B0">
        <w:t xml:space="preserve">he </w:t>
      </w:r>
      <w:r w:rsidR="00336A25">
        <w:t>URSP rules</w:t>
      </w:r>
      <w:r w:rsidR="002D2677">
        <w:t xml:space="preserve"> </w:t>
      </w:r>
      <w:r w:rsidR="00646BFA">
        <w:t xml:space="preserve">and ATSSS rules </w:t>
      </w:r>
      <w:r w:rsidR="00336A25">
        <w:t xml:space="preserve">are configured in the UE before </w:t>
      </w:r>
      <w:r w:rsidR="008228E2">
        <w:t xml:space="preserve">or during </w:t>
      </w:r>
      <w:r w:rsidR="00336A25">
        <w:t>the setup of the PDU</w:t>
      </w:r>
      <w:r w:rsidR="004C741D">
        <w:t xml:space="preserve"> session</w:t>
      </w:r>
      <w:r w:rsidR="0010173C">
        <w:t xml:space="preserve">, if the corresponding </w:t>
      </w:r>
      <w:r w:rsidR="00C300C6">
        <w:t xml:space="preserve">non-3GPP access related </w:t>
      </w:r>
      <w:r w:rsidR="0010173C">
        <w:t>policies are already available</w:t>
      </w:r>
    </w:p>
    <w:p w14:paraId="78ED8B62" w14:textId="198A37B5" w:rsidR="00B07BC4" w:rsidRDefault="00304B5A" w:rsidP="00304B5A">
      <w:pPr>
        <w:pStyle w:val="B1"/>
      </w:pPr>
      <w:r>
        <w:t>-</w:t>
      </w:r>
      <w:r>
        <w:tab/>
      </w:r>
      <w:r w:rsidR="00BF5568">
        <w:t>If</w:t>
      </w:r>
      <w:r w:rsidR="0010173C">
        <w:t xml:space="preserve"> the </w:t>
      </w:r>
      <w:r w:rsidR="005632D3">
        <w:t>URSP rules</w:t>
      </w:r>
      <w:r w:rsidR="0010173C">
        <w:t xml:space="preserve"> are dynamically updated</w:t>
      </w:r>
      <w:r w:rsidR="00CB16C0">
        <w:t xml:space="preserve"> (</w:t>
      </w:r>
      <w:r w:rsidR="00BC6D5C">
        <w:t>based on</w:t>
      </w:r>
      <w:r w:rsidR="00CB16C0">
        <w:t xml:space="preserve"> </w:t>
      </w:r>
      <w:r w:rsidR="008729AC">
        <w:rPr>
          <w:rFonts w:eastAsia="SimSun"/>
        </w:rPr>
        <w:t>Application guidance for URSP determination</w:t>
      </w:r>
      <w:r w:rsidR="008729AC">
        <w:t xml:space="preserve"> </w:t>
      </w:r>
      <w:r w:rsidR="004D5A36">
        <w:t>clause</w:t>
      </w:r>
      <w:r w:rsidR="00EF4081">
        <w:t> 4.15.6.10 in TS 23.502</w:t>
      </w:r>
      <w:r w:rsidR="00CB16C0">
        <w:t>)</w:t>
      </w:r>
      <w:r w:rsidR="0010173C">
        <w:t xml:space="preserve"> </w:t>
      </w:r>
      <w:r w:rsidR="0071141A">
        <w:t xml:space="preserve">while </w:t>
      </w:r>
      <w:r w:rsidR="00495756">
        <w:t>some EC traffic is ongoing</w:t>
      </w:r>
      <w:r w:rsidR="00CB16C0">
        <w:t xml:space="preserve"> on a</w:t>
      </w:r>
      <w:r w:rsidR="0071141A">
        <w:t xml:space="preserve"> PDU session</w:t>
      </w:r>
      <w:r w:rsidR="00306466">
        <w:t xml:space="preserve">, </w:t>
      </w:r>
      <w:r w:rsidR="00451B26">
        <w:t xml:space="preserve">the </w:t>
      </w:r>
      <w:r w:rsidR="003819E0">
        <w:t xml:space="preserve">updated </w:t>
      </w:r>
      <w:r w:rsidR="00451B26">
        <w:t xml:space="preserve">rules may not </w:t>
      </w:r>
      <w:r w:rsidR="005749E7">
        <w:t>be enforced by the UE immediately</w:t>
      </w:r>
      <w:r w:rsidR="00DF501D">
        <w:t xml:space="preserve"> for </w:t>
      </w:r>
      <w:r w:rsidR="00777254">
        <w:t>this traffic</w:t>
      </w:r>
      <w:r w:rsidR="00DF469C">
        <w:t>,</w:t>
      </w:r>
      <w:r w:rsidR="00DF501D">
        <w:t xml:space="preserve"> but they will be applied for any </w:t>
      </w:r>
      <w:r w:rsidR="00DF469C">
        <w:t xml:space="preserve">application traffic that </w:t>
      </w:r>
      <w:r w:rsidR="00B766F9">
        <w:t>will start</w:t>
      </w:r>
      <w:r w:rsidR="00DF469C">
        <w:t xml:space="preserve"> </w:t>
      </w:r>
      <w:r w:rsidR="00A26BF2">
        <w:t>later</w:t>
      </w:r>
      <w:r w:rsidR="00DF469C">
        <w:t xml:space="preserve">. </w:t>
      </w:r>
      <w:r w:rsidR="006829FF">
        <w:t>Updating the URSP rules requires SMF notification towards the UE PCF.</w:t>
      </w:r>
    </w:p>
    <w:p w14:paraId="05424AE6" w14:textId="20E9E385" w:rsidR="00460961" w:rsidRDefault="00004ED0" w:rsidP="003A7208">
      <w:r>
        <w:t>For the</w:t>
      </w:r>
      <w:r w:rsidR="003A7208">
        <w:t xml:space="preserve"> Session Breakout scenario,</w:t>
      </w:r>
      <w:r w:rsidR="00181A65">
        <w:t xml:space="preserve"> </w:t>
      </w:r>
      <w:r w:rsidR="00181A65" w:rsidRPr="00B93F9C">
        <w:t xml:space="preserve">only the 3GPP access </w:t>
      </w:r>
      <w:r w:rsidR="00BE6DE2">
        <w:t>should</w:t>
      </w:r>
      <w:r w:rsidR="00181A65" w:rsidRPr="00B93F9C">
        <w:t xml:space="preserve"> be allowed for the EC traffic</w:t>
      </w:r>
      <w:r w:rsidR="00B23932">
        <w:t>, because the UL CL is reachable only through that access</w:t>
      </w:r>
      <w:r w:rsidR="00F8342D">
        <w:t>, since there are no ATSSS procedures that would ensure that an UL CL can be on path when the UE connects through a non-3GPP access</w:t>
      </w:r>
      <w:r w:rsidR="00181A65" w:rsidRPr="00B93F9C">
        <w:t>.</w:t>
      </w:r>
      <w:r w:rsidR="00F8342D">
        <w:t xml:space="preserve"> Based on the </w:t>
      </w:r>
      <w:r w:rsidR="00F8342D">
        <w:rPr>
          <w:rFonts w:eastAsia="Times New Roman"/>
          <w:color w:val="1F497D"/>
        </w:rPr>
        <w:t>received EC related policy and deployment information t</w:t>
      </w:r>
      <w:r w:rsidR="00F8342D">
        <w:t>he SMF may, however, select an UL CL based on existing procedures if the UE connects through a 3GPP access.</w:t>
      </w:r>
      <w:r w:rsidR="003A7208">
        <w:t xml:space="preserve"> </w:t>
      </w:r>
      <w:r w:rsidR="00CE01A5">
        <w:t xml:space="preserve">One simple solution </w:t>
      </w:r>
      <w:r w:rsidR="00460961">
        <w:t xml:space="preserve">to </w:t>
      </w:r>
      <w:r w:rsidR="00F8342D">
        <w:t xml:space="preserve">keep the EC traffic to 3GPP access </w:t>
      </w:r>
      <w:r w:rsidR="00CE01A5">
        <w:t>is to s</w:t>
      </w:r>
      <w:r w:rsidR="009E3F49">
        <w:t>et</w:t>
      </w:r>
      <w:r w:rsidR="00CE01A5">
        <w:t xml:space="preserve"> the </w:t>
      </w:r>
      <w:r w:rsidR="00CE01A5" w:rsidRPr="00AC4CA2">
        <w:t xml:space="preserve">Access Type Preference </w:t>
      </w:r>
      <w:r w:rsidR="00CE01A5">
        <w:t xml:space="preserve">to “3GPP” </w:t>
      </w:r>
      <w:r w:rsidR="00460961">
        <w:t>in</w:t>
      </w:r>
      <w:r w:rsidR="009E3F49">
        <w:t xml:space="preserve"> the </w:t>
      </w:r>
      <w:r w:rsidR="00F8342D">
        <w:t xml:space="preserve">corresponding </w:t>
      </w:r>
      <w:r w:rsidR="00EC6816">
        <w:t>URSP rule for this PDU session</w:t>
      </w:r>
      <w:r w:rsidR="00460961">
        <w:t xml:space="preserve">. </w:t>
      </w:r>
      <w:r w:rsidR="008E29CB">
        <w:t>To</w:t>
      </w:r>
      <w:r w:rsidR="00F626AE">
        <w:t xml:space="preserve"> avoid other</w:t>
      </w:r>
      <w:r w:rsidR="002C117C">
        <w:t>, non-EC</w:t>
      </w:r>
      <w:r w:rsidR="00F626AE">
        <w:t xml:space="preserve"> traffic </w:t>
      </w:r>
      <w:r w:rsidR="002C117C">
        <w:t>be constrained to the 3GPP access, WIFI offlo</w:t>
      </w:r>
      <w:r w:rsidR="00731F7E">
        <w:t>ad can be setup for that traffic using the “</w:t>
      </w:r>
      <w:r w:rsidR="00731F7E" w:rsidRPr="00EB6E8B">
        <w:t>Non-Seamless Offload indication</w:t>
      </w:r>
      <w:r w:rsidR="00731F7E">
        <w:t>” as route selection in the corresponding URSP rule.</w:t>
      </w:r>
      <w:r w:rsidR="00F83B48">
        <w:t xml:space="preserve"> </w:t>
      </w:r>
      <w:r w:rsidR="008E29CB">
        <w:t xml:space="preserve">An example URSP rule set is given in </w:t>
      </w:r>
      <w:r w:rsidR="005372D9">
        <w:t>Table 6.</w:t>
      </w:r>
      <w:r w:rsidR="005372D9" w:rsidRPr="00100832">
        <w:rPr>
          <w:highlight w:val="yellow"/>
        </w:rPr>
        <w:t>x.x.</w:t>
      </w:r>
      <w:r w:rsidR="005372D9">
        <w:t>2-1</w:t>
      </w:r>
      <w:r w:rsidR="008E29CB">
        <w:t xml:space="preserve">. </w:t>
      </w:r>
      <w:r w:rsidR="006E2080">
        <w:t xml:space="preserve">Note </w:t>
      </w:r>
      <w:r w:rsidR="00AE26A6">
        <w:t>that t</w:t>
      </w:r>
      <w:r w:rsidR="00AE26A6" w:rsidRPr="00AE26A6">
        <w:t>he traffic descriptors in the URSP rules may need to be updated, e.g. based on AF</w:t>
      </w:r>
      <w:r w:rsidR="00562E4D">
        <w:t xml:space="preserve"> </w:t>
      </w:r>
      <w:r w:rsidR="00562E4D">
        <w:rPr>
          <w:rFonts w:eastAsia="SimSun"/>
        </w:rPr>
        <w:t>Application guidance for URSP determination</w:t>
      </w:r>
      <w:r w:rsidR="00AE26A6" w:rsidRPr="00AE26A6">
        <w:t xml:space="preserve">, resulting that the updated URSP </w:t>
      </w:r>
      <w:r w:rsidR="00AE26A6">
        <w:t xml:space="preserve">rules </w:t>
      </w:r>
      <w:r w:rsidR="00AE26A6" w:rsidRPr="00AE26A6">
        <w:t>may not be immediately enforced for some ongoing traffic.</w:t>
      </w:r>
      <w:r w:rsidR="00103027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3096"/>
        <w:gridCol w:w="4515"/>
      </w:tblGrid>
      <w:tr w:rsidR="00C216B4" w:rsidRPr="003D4ABF" w14:paraId="4E3CF53D" w14:textId="77777777" w:rsidTr="00486F50">
        <w:trPr>
          <w:cantSplit/>
        </w:trPr>
        <w:tc>
          <w:tcPr>
            <w:tcW w:w="5113" w:type="dxa"/>
            <w:gridSpan w:val="2"/>
            <w:tcBorders>
              <w:bottom w:val="single" w:sz="4" w:space="0" w:color="auto"/>
            </w:tcBorders>
          </w:tcPr>
          <w:p w14:paraId="08F27377" w14:textId="45D9064B" w:rsidR="00C216B4" w:rsidRPr="003D4ABF" w:rsidRDefault="00C216B4" w:rsidP="00C216B4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URSP rules</w:t>
            </w:r>
          </w:p>
        </w:tc>
        <w:tc>
          <w:tcPr>
            <w:tcW w:w="4515" w:type="dxa"/>
            <w:tcBorders>
              <w:bottom w:val="single" w:sz="4" w:space="0" w:color="auto"/>
            </w:tcBorders>
          </w:tcPr>
          <w:p w14:paraId="584445F7" w14:textId="70C5BB0E" w:rsidR="00C216B4" w:rsidRPr="003D4ABF" w:rsidRDefault="00C216B4" w:rsidP="00C216B4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Comments</w:t>
            </w:r>
          </w:p>
        </w:tc>
      </w:tr>
      <w:tr w:rsidR="00915612" w:rsidRPr="003D4ABF" w14:paraId="4AEE9FDA" w14:textId="77777777" w:rsidTr="002F3106">
        <w:trPr>
          <w:cantSplit/>
        </w:trPr>
        <w:tc>
          <w:tcPr>
            <w:tcW w:w="2017" w:type="dxa"/>
            <w:tcBorders>
              <w:bottom w:val="single" w:sz="4" w:space="0" w:color="auto"/>
            </w:tcBorders>
          </w:tcPr>
          <w:p w14:paraId="33E19CAB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Rule Precedence =1 </w:t>
            </w:r>
          </w:p>
          <w:p w14:paraId="7144231C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</w:p>
          <w:p w14:paraId="6D7BE304" w14:textId="77777777" w:rsidR="00915612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Application descriptor=App1</w:t>
            </w:r>
          </w:p>
          <w:p w14:paraId="5E03E4F4" w14:textId="01B3734F" w:rsidR="0030622B" w:rsidRPr="003D4ABF" w:rsidRDefault="0030622B" w:rsidP="008D61C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IP descriptor </w:t>
            </w:r>
            <w:r w:rsidR="00245AF3">
              <w:rPr>
                <w:rFonts w:eastAsia="SimSun"/>
              </w:rPr>
              <w:t xml:space="preserve">= </w:t>
            </w:r>
            <w:r w:rsidR="007035AE">
              <w:rPr>
                <w:rFonts w:eastAsia="SimSun"/>
              </w:rPr>
              <w:t>Destination</w:t>
            </w:r>
            <w:r w:rsidR="00076008">
              <w:rPr>
                <w:rFonts w:eastAsia="SimSun"/>
              </w:rPr>
              <w:t>_</w:t>
            </w:r>
            <w:r w:rsidR="007035AE">
              <w:rPr>
                <w:rFonts w:eastAsia="SimSun"/>
              </w:rPr>
              <w:t>prefix</w:t>
            </w:r>
            <w:r w:rsidR="003A0F1C">
              <w:rPr>
                <w:rFonts w:eastAsia="SimSun"/>
              </w:rPr>
              <w:t>1</w:t>
            </w:r>
          </w:p>
        </w:tc>
        <w:tc>
          <w:tcPr>
            <w:tcW w:w="3096" w:type="dxa"/>
          </w:tcPr>
          <w:p w14:paraId="5673412D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Route Selection Descriptor Precedence=1 </w:t>
            </w:r>
          </w:p>
          <w:p w14:paraId="4959D34D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DNN Selection: internet</w:t>
            </w:r>
          </w:p>
          <w:p w14:paraId="160C1767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Access Type preference: 3GPP access</w:t>
            </w:r>
          </w:p>
        </w:tc>
        <w:tc>
          <w:tcPr>
            <w:tcW w:w="4515" w:type="dxa"/>
            <w:tcBorders>
              <w:bottom w:val="single" w:sz="4" w:space="0" w:color="auto"/>
            </w:tcBorders>
          </w:tcPr>
          <w:p w14:paraId="68EA8981" w14:textId="42E63152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This URSP rule associates the traffic of application "App1" </w:t>
            </w:r>
            <w:r w:rsidR="00FD191A">
              <w:rPr>
                <w:rFonts w:eastAsia="SimSun"/>
              </w:rPr>
              <w:t xml:space="preserve">and </w:t>
            </w:r>
            <w:r w:rsidR="00076008">
              <w:rPr>
                <w:rFonts w:eastAsia="SimSun"/>
              </w:rPr>
              <w:t xml:space="preserve">the traffic to </w:t>
            </w:r>
            <w:r w:rsidR="003A0F1C">
              <w:rPr>
                <w:rFonts w:eastAsia="SimSun"/>
              </w:rPr>
              <w:t>“D</w:t>
            </w:r>
            <w:r w:rsidR="00076008">
              <w:rPr>
                <w:rFonts w:eastAsia="SimSun"/>
              </w:rPr>
              <w:t>estination</w:t>
            </w:r>
            <w:r w:rsidR="003A0F1C">
              <w:rPr>
                <w:rFonts w:eastAsia="SimSun"/>
              </w:rPr>
              <w:t>_</w:t>
            </w:r>
            <w:r w:rsidR="00076008">
              <w:rPr>
                <w:rFonts w:eastAsia="SimSun"/>
              </w:rPr>
              <w:t>prefix</w:t>
            </w:r>
            <w:r w:rsidR="003A0F1C">
              <w:rPr>
                <w:rFonts w:eastAsia="SimSun"/>
              </w:rPr>
              <w:t>1”</w:t>
            </w:r>
            <w:r w:rsidR="00076008">
              <w:rPr>
                <w:rFonts w:eastAsia="SimSun"/>
              </w:rPr>
              <w:t xml:space="preserve"> </w:t>
            </w:r>
            <w:r w:rsidRPr="003D4ABF">
              <w:rPr>
                <w:rFonts w:eastAsia="SimSun"/>
              </w:rPr>
              <w:t>3GPP access and the "internet" DNN.</w:t>
            </w:r>
          </w:p>
          <w:p w14:paraId="08AA17D2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</w:p>
          <w:p w14:paraId="006093BB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14102881" w14:textId="5A6DC3B9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The traffic of App1 </w:t>
            </w:r>
            <w:r w:rsidR="009F718D">
              <w:rPr>
                <w:rFonts w:eastAsia="SimSun"/>
              </w:rPr>
              <w:t>as well as the traffic to “Destination_prefix1” s</w:t>
            </w:r>
            <w:r w:rsidRPr="003D4ABF">
              <w:rPr>
                <w:rFonts w:eastAsia="SimSun"/>
              </w:rPr>
              <w:t>hould be transferred on a PDU Session supporting DNN=internet over 3GPP access. If this PDU Session is not established, the UE shall attempt to establish a PDU Session with the "internet" DNN over 3GPP access.</w:t>
            </w:r>
          </w:p>
        </w:tc>
      </w:tr>
      <w:tr w:rsidR="00673C14" w:rsidRPr="003D4ABF" w14:paraId="273132F6" w14:textId="77777777" w:rsidTr="009459FC">
        <w:trPr>
          <w:cantSplit/>
        </w:trPr>
        <w:tc>
          <w:tcPr>
            <w:tcW w:w="2017" w:type="dxa"/>
            <w:tcBorders>
              <w:bottom w:val="nil"/>
            </w:tcBorders>
          </w:tcPr>
          <w:p w14:paraId="3F773EE0" w14:textId="742C78F1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Rule Precedence =</w:t>
            </w:r>
            <w:r w:rsidR="009A203C">
              <w:rPr>
                <w:rFonts w:eastAsia="SimSun"/>
              </w:rPr>
              <w:t>default</w:t>
            </w:r>
          </w:p>
          <w:p w14:paraId="5CB3EAC5" w14:textId="77777777" w:rsidR="00673C14" w:rsidRPr="003D4ABF" w:rsidRDefault="00673C14" w:rsidP="008D61CD">
            <w:pPr>
              <w:pStyle w:val="TAL"/>
              <w:rPr>
                <w:rFonts w:eastAsia="SimSun"/>
              </w:rPr>
            </w:pPr>
          </w:p>
          <w:p w14:paraId="7D4267C5" w14:textId="40AF7302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Traffic Descriptor: </w:t>
            </w:r>
            <w:r>
              <w:rPr>
                <w:rFonts w:eastAsia="SimSun"/>
              </w:rPr>
              <w:t>*</w:t>
            </w:r>
          </w:p>
        </w:tc>
        <w:tc>
          <w:tcPr>
            <w:tcW w:w="3096" w:type="dxa"/>
            <w:vMerge w:val="restart"/>
          </w:tcPr>
          <w:p w14:paraId="2ABC5F99" w14:textId="77777777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Route Selection Descriptor Precedence =</w:t>
            </w:r>
            <w:r>
              <w:rPr>
                <w:rFonts w:eastAsia="SimSun"/>
              </w:rPr>
              <w:t>1</w:t>
            </w:r>
            <w:r w:rsidRPr="003D4ABF">
              <w:rPr>
                <w:rFonts w:eastAsia="SimSun"/>
              </w:rPr>
              <w:t xml:space="preserve"> </w:t>
            </w:r>
          </w:p>
          <w:p w14:paraId="65A3E3CF" w14:textId="17AC4002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Non-seamless Offload indication: Permitted </w:t>
            </w:r>
          </w:p>
        </w:tc>
        <w:tc>
          <w:tcPr>
            <w:tcW w:w="4515" w:type="dxa"/>
            <w:vMerge w:val="restart"/>
          </w:tcPr>
          <w:p w14:paraId="47D73C4D" w14:textId="1F43E4A7" w:rsidR="00673C14" w:rsidRPr="003D4ABF" w:rsidRDefault="00673C14" w:rsidP="00137B47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</w:t>
            </w:r>
            <w:r w:rsidR="00137B47">
              <w:rPr>
                <w:rFonts w:eastAsia="SimSun"/>
              </w:rPr>
              <w:t xml:space="preserve"> enables all</w:t>
            </w:r>
            <w:r w:rsidRPr="003D4ABF">
              <w:rPr>
                <w:rFonts w:eastAsia="SimSun"/>
              </w:rPr>
              <w:t xml:space="preserve"> the traffic </w:t>
            </w:r>
            <w:r w:rsidR="009A5E43">
              <w:rPr>
                <w:rFonts w:eastAsia="SimSun"/>
              </w:rPr>
              <w:t xml:space="preserve">that is not covered by the previous rule of higher preference </w:t>
            </w:r>
            <w:r w:rsidRPr="003D4ABF">
              <w:rPr>
                <w:rFonts w:eastAsia="SimSun"/>
              </w:rPr>
              <w:t xml:space="preserve">be directly offloaded to WLAN, if the UE is connected to a WLAN </w:t>
            </w:r>
          </w:p>
        </w:tc>
      </w:tr>
      <w:tr w:rsidR="00673C14" w:rsidRPr="003D4ABF" w14:paraId="474CA850" w14:textId="77777777" w:rsidTr="009459FC">
        <w:trPr>
          <w:cantSplit/>
        </w:trPr>
        <w:tc>
          <w:tcPr>
            <w:tcW w:w="2017" w:type="dxa"/>
            <w:tcBorders>
              <w:top w:val="nil"/>
            </w:tcBorders>
          </w:tcPr>
          <w:p w14:paraId="257CCACE" w14:textId="77777777" w:rsidR="00673C14" w:rsidRPr="003D4ABF" w:rsidDel="009C371D" w:rsidRDefault="00673C14" w:rsidP="008D61CD">
            <w:pPr>
              <w:pStyle w:val="TAL"/>
              <w:rPr>
                <w:rFonts w:eastAsia="SimSun"/>
              </w:rPr>
            </w:pPr>
          </w:p>
        </w:tc>
        <w:tc>
          <w:tcPr>
            <w:tcW w:w="3096" w:type="dxa"/>
            <w:vMerge/>
          </w:tcPr>
          <w:p w14:paraId="3A72D32E" w14:textId="051F2D70" w:rsidR="00673C14" w:rsidRPr="003D4ABF" w:rsidRDefault="00673C14" w:rsidP="008D61CD">
            <w:pPr>
              <w:pStyle w:val="TAL"/>
              <w:rPr>
                <w:rFonts w:eastAsia="SimSun"/>
              </w:rPr>
            </w:pPr>
          </w:p>
        </w:tc>
        <w:tc>
          <w:tcPr>
            <w:tcW w:w="4515" w:type="dxa"/>
            <w:vMerge/>
          </w:tcPr>
          <w:p w14:paraId="3EF13A0C" w14:textId="77777777" w:rsidR="00673C14" w:rsidRPr="003D4ABF" w:rsidRDefault="00673C14" w:rsidP="008D61CD">
            <w:pPr>
              <w:pStyle w:val="TAL"/>
              <w:rPr>
                <w:rFonts w:eastAsia="SimSun"/>
              </w:rPr>
            </w:pPr>
          </w:p>
        </w:tc>
      </w:tr>
    </w:tbl>
    <w:p w14:paraId="0C5AEBDA" w14:textId="34F35E9B" w:rsidR="00915612" w:rsidRPr="00402900" w:rsidRDefault="001A5336" w:rsidP="00402900">
      <w:pPr>
        <w:pStyle w:val="B1"/>
        <w:jc w:val="center"/>
        <w:rPr>
          <w:b/>
          <w:bCs/>
          <w:lang w:val="en-US"/>
        </w:rPr>
      </w:pPr>
      <w:r w:rsidRPr="00402900">
        <w:rPr>
          <w:b/>
          <w:bCs/>
          <w:lang w:val="en-US"/>
        </w:rPr>
        <w:t xml:space="preserve">Table </w:t>
      </w:r>
      <w:r w:rsidR="00AB2122" w:rsidRPr="00402900">
        <w:rPr>
          <w:b/>
          <w:bCs/>
          <w:lang w:val="en-US"/>
        </w:rPr>
        <w:t>6.x.x.2-1:</w:t>
      </w:r>
      <w:r w:rsidR="00402900" w:rsidRPr="00402900">
        <w:rPr>
          <w:b/>
          <w:bCs/>
          <w:lang w:val="en-US"/>
        </w:rPr>
        <w:t xml:space="preserve"> </w:t>
      </w:r>
      <w:r w:rsidR="00ED58D8" w:rsidRPr="00402900">
        <w:rPr>
          <w:b/>
          <w:bCs/>
          <w:lang w:val="en-US"/>
        </w:rPr>
        <w:t xml:space="preserve">Example URSP rules </w:t>
      </w:r>
      <w:r w:rsidR="0085774A" w:rsidRPr="00402900">
        <w:rPr>
          <w:b/>
          <w:bCs/>
          <w:lang w:val="en-US"/>
        </w:rPr>
        <w:t>to restrict EC traffic to 3GPP access in the Session Breakout model</w:t>
      </w:r>
    </w:p>
    <w:p w14:paraId="7CE4E546" w14:textId="56F2AF7D" w:rsidR="00952583" w:rsidRDefault="00521844" w:rsidP="00275BDC">
      <w:r>
        <w:t>A specific case</w:t>
      </w:r>
      <w:r w:rsidR="007A7304">
        <w:t xml:space="preserve"> in the Session Breakout model</w:t>
      </w:r>
      <w:r>
        <w:t xml:space="preserve"> is when</w:t>
      </w:r>
      <w:r w:rsidR="00CC65E7">
        <w:t xml:space="preserve"> the</w:t>
      </w:r>
      <w:r w:rsidR="00AA2ABC">
        <w:t xml:space="preserve"> EC</w:t>
      </w:r>
      <w:r w:rsidR="00376DD4">
        <w:t xml:space="preserve"> traffic</w:t>
      </w:r>
      <w:r w:rsidR="00790F49">
        <w:t xml:space="preserve"> shares the PDU session with other traffic that</w:t>
      </w:r>
      <w:r w:rsidR="000C31BC">
        <w:t xml:space="preserve"> requires traffic</w:t>
      </w:r>
      <w:r w:rsidR="00376DD4">
        <w:t xml:space="preserve"> steering based on ATSSS</w:t>
      </w:r>
      <w:r w:rsidR="007C1F5D">
        <w:t xml:space="preserve">. </w:t>
      </w:r>
      <w:r w:rsidR="00FE5E6C">
        <w:t>In that case t</w:t>
      </w:r>
      <w:r w:rsidR="007C1F5D">
        <w:t>he</w:t>
      </w:r>
      <w:r w:rsidR="00EC6816">
        <w:t xml:space="preserve"> </w:t>
      </w:r>
      <w:r w:rsidR="00531D37" w:rsidRPr="00AC4CA2">
        <w:t xml:space="preserve">Access Type Preference </w:t>
      </w:r>
      <w:r w:rsidR="00531D37">
        <w:t xml:space="preserve">in the </w:t>
      </w:r>
      <w:r w:rsidR="003E703A">
        <w:t>URSP rule</w:t>
      </w:r>
      <w:r w:rsidR="00230C11">
        <w:t xml:space="preserve"> for this traffic</w:t>
      </w:r>
      <w:r w:rsidR="00374754">
        <w:t xml:space="preserve"> is</w:t>
      </w:r>
      <w:r w:rsidR="003E703A">
        <w:t xml:space="preserve"> set to</w:t>
      </w:r>
      <w:r w:rsidR="00374754">
        <w:t xml:space="preserve"> “</w:t>
      </w:r>
      <w:r w:rsidR="000D0BAD">
        <w:t>Multi-access</w:t>
      </w:r>
      <w:r w:rsidR="00374754">
        <w:t>”, based on which the</w:t>
      </w:r>
      <w:r w:rsidR="003E703A">
        <w:t xml:space="preserve"> </w:t>
      </w:r>
      <w:r w:rsidR="003A7208">
        <w:t>UE set</w:t>
      </w:r>
      <w:r w:rsidR="007C1F5D">
        <w:t xml:space="preserve">s </w:t>
      </w:r>
      <w:r w:rsidR="003A7208">
        <w:t>up</w:t>
      </w:r>
      <w:r w:rsidR="007C1F5D">
        <w:t xml:space="preserve"> a</w:t>
      </w:r>
      <w:r w:rsidR="003A7208">
        <w:t xml:space="preserve"> MA PDU session </w:t>
      </w:r>
      <w:r w:rsidR="00374754">
        <w:t>for this DNN and S-NSSAI</w:t>
      </w:r>
      <w:r w:rsidR="000726CD">
        <w:t xml:space="preserve"> on all available accesses</w:t>
      </w:r>
      <w:r w:rsidR="003A7208">
        <w:t xml:space="preserve">. </w:t>
      </w:r>
      <w:r w:rsidR="0016202D">
        <w:t xml:space="preserve">The </w:t>
      </w:r>
      <w:r w:rsidR="006A3301">
        <w:t xml:space="preserve">MA </w:t>
      </w:r>
      <w:r w:rsidR="0016202D">
        <w:t xml:space="preserve">PDU session is set up to </w:t>
      </w:r>
      <w:r w:rsidR="002667CA">
        <w:t xml:space="preserve">a </w:t>
      </w:r>
      <w:r w:rsidR="003A7208">
        <w:t>C-PSA</w:t>
      </w:r>
      <w:r w:rsidR="0016202D">
        <w:t>, where the</w:t>
      </w:r>
      <w:r w:rsidR="0016202D" w:rsidRPr="0016202D">
        <w:t xml:space="preserve"> </w:t>
      </w:r>
      <w:r w:rsidR="0016202D">
        <w:t>ATSSS function</w:t>
      </w:r>
      <w:r w:rsidR="00282A0C">
        <w:t>ality</w:t>
      </w:r>
      <w:r w:rsidR="0016202D">
        <w:t xml:space="preserve"> is applied</w:t>
      </w:r>
      <w:r w:rsidR="00AA2ABC">
        <w:t xml:space="preserve"> for the non-EC traffic</w:t>
      </w:r>
      <w:r w:rsidR="003A7208">
        <w:t>.</w:t>
      </w:r>
      <w:r w:rsidR="00000F6C">
        <w:t xml:space="preserve"> The SMF configures ATSSS rules for the </w:t>
      </w:r>
      <w:r w:rsidR="00BD2E7E">
        <w:t xml:space="preserve">EC traffic </w:t>
      </w:r>
      <w:r w:rsidR="004A209F">
        <w:t>(identified by</w:t>
      </w:r>
      <w:r w:rsidR="00FE72CE">
        <w:t xml:space="preserve"> Application ID or</w:t>
      </w:r>
      <w:r w:rsidR="00BD2E7E">
        <w:t xml:space="preserve"> </w:t>
      </w:r>
      <w:r w:rsidR="00EE4687">
        <w:t xml:space="preserve">IP ranges </w:t>
      </w:r>
      <w:r w:rsidR="004A209F">
        <w:t>in route descriptors)</w:t>
      </w:r>
      <w:r w:rsidR="00FE72CE">
        <w:t xml:space="preserve"> </w:t>
      </w:r>
      <w:r w:rsidR="00000F6C">
        <w:t xml:space="preserve">that </w:t>
      </w:r>
      <w:r w:rsidR="003A7208">
        <w:t>steer the traffic always to</w:t>
      </w:r>
      <w:r w:rsidR="009364B7">
        <w:t xml:space="preserve"> the</w:t>
      </w:r>
      <w:r w:rsidR="003A7208">
        <w:t xml:space="preserve"> 3GPP</w:t>
      </w:r>
      <w:r w:rsidR="009364B7">
        <w:t xml:space="preserve"> access</w:t>
      </w:r>
      <w:r w:rsidR="003A7208">
        <w:t xml:space="preserve"> </w:t>
      </w:r>
      <w:r w:rsidR="00000F6C">
        <w:t>(</w:t>
      </w:r>
      <w:r w:rsidR="009364B7">
        <w:t xml:space="preserve">using </w:t>
      </w:r>
      <w:r w:rsidR="00B911CA" w:rsidRPr="009B4280">
        <w:t>Steering Mode</w:t>
      </w:r>
      <w:r w:rsidR="00B911CA">
        <w:t>=</w:t>
      </w:r>
      <w:r w:rsidR="00B911CA" w:rsidRPr="009B4280">
        <w:t>Active-Standby</w:t>
      </w:r>
      <w:r w:rsidR="009364B7">
        <w:t>,</w:t>
      </w:r>
      <w:r w:rsidR="00B911CA">
        <w:t xml:space="preserve"> </w:t>
      </w:r>
      <w:r w:rsidR="00BD2E7E">
        <w:t>see</w:t>
      </w:r>
      <w:r w:rsidR="003A7208">
        <w:t xml:space="preserve"> clause 6.</w:t>
      </w:r>
      <w:r w:rsidR="003A7208" w:rsidRPr="005531D7">
        <w:rPr>
          <w:highlight w:val="yellow"/>
        </w:rPr>
        <w:t>xx</w:t>
      </w:r>
      <w:r w:rsidR="003A7208">
        <w:t>.1</w:t>
      </w:r>
      <w:r w:rsidR="00000F6C">
        <w:t>)</w:t>
      </w:r>
      <w:r w:rsidR="003A7208">
        <w:t xml:space="preserve">. </w:t>
      </w:r>
      <w:r w:rsidR="00A979B4">
        <w:t>Other traffic may</w:t>
      </w:r>
      <w:r w:rsidR="001D5F56">
        <w:t xml:space="preserve"> </w:t>
      </w:r>
      <w:r w:rsidR="003545DC">
        <w:t>be allowed to be offloaded to WIFI</w:t>
      </w:r>
      <w:r w:rsidR="007C202F">
        <w:t xml:space="preserve"> by URSP rules</w:t>
      </w:r>
      <w:r w:rsidR="003545DC">
        <w:t xml:space="preserve"> as described above.</w:t>
      </w:r>
      <w:r w:rsidR="00A979B4">
        <w:t xml:space="preserve"> </w:t>
      </w:r>
    </w:p>
    <w:p w14:paraId="3F0D6B26" w14:textId="6C0D0030" w:rsidR="00275BDC" w:rsidRDefault="00275BDC" w:rsidP="00275BDC">
      <w:r>
        <w:t>For Dynamic PSA distribution using EASDF,</w:t>
      </w:r>
      <w:r w:rsidR="006A3301">
        <w:t xml:space="preserve"> URSP rules could be set similarly as for the Session Br</w:t>
      </w:r>
      <w:r w:rsidR="003E7533">
        <w:t xml:space="preserve">eakout Scenario, </w:t>
      </w:r>
      <w:r w:rsidR="005372D9">
        <w:t>see Table 6.</w:t>
      </w:r>
      <w:r w:rsidR="005372D9" w:rsidRPr="00100832">
        <w:rPr>
          <w:highlight w:val="yellow"/>
        </w:rPr>
        <w:t>x.x.</w:t>
      </w:r>
      <w:r w:rsidR="005372D9">
        <w:t>2-1,</w:t>
      </w:r>
      <w:r w:rsidR="00307639">
        <w:t xml:space="preserve"> </w:t>
      </w:r>
      <w:r w:rsidR="00100832">
        <w:t xml:space="preserve">assuming that the </w:t>
      </w:r>
      <w:r w:rsidR="0005200C">
        <w:t xml:space="preserve">PCF knows </w:t>
      </w:r>
      <w:r w:rsidR="00D63C0B">
        <w:t xml:space="preserve">the traffic descriptors of the EC applications. Further flexibility for the EC applications </w:t>
      </w:r>
      <w:r w:rsidR="001B5A05">
        <w:t xml:space="preserve">may be achieved </w:t>
      </w:r>
      <w:r w:rsidR="00845E55">
        <w:t xml:space="preserve">by </w:t>
      </w:r>
      <w:r w:rsidR="001B5A05">
        <w:t>using the ATSSS rules.</w:t>
      </w:r>
      <w:r w:rsidR="005372D9">
        <w:t xml:space="preserve"> </w:t>
      </w:r>
      <w:r w:rsidR="00952583">
        <w:t>A</w:t>
      </w:r>
      <w:r>
        <w:t>n example solution based on ATSSS rules is depicted in the generic figure below:</w:t>
      </w:r>
    </w:p>
    <w:p w14:paraId="00D45EE2" w14:textId="47CA2B60" w:rsidR="00275BDC" w:rsidRPr="00C92ED2" w:rsidRDefault="00275BDC" w:rsidP="00275BDC">
      <w:pPr>
        <w:pStyle w:val="B1"/>
      </w:pPr>
      <w:r>
        <w:t>1.</w:t>
      </w:r>
      <w:r>
        <w:tab/>
      </w:r>
      <w:r w:rsidRPr="00C92ED2">
        <w:t xml:space="preserve">UE sets up a PDU session. The session is </w:t>
      </w:r>
      <w:r>
        <w:t xml:space="preserve">initially </w:t>
      </w:r>
      <w:r w:rsidRPr="00C92ED2">
        <w:t>set up to a C-PSA</w:t>
      </w:r>
      <w:r>
        <w:t xml:space="preserve"> and the URSP rules in the UE </w:t>
      </w:r>
      <w:r w:rsidR="00F8342D">
        <w:t xml:space="preserve">need </w:t>
      </w:r>
      <w:r>
        <w:t>not contain any constraints related to non-3GPP usage</w:t>
      </w:r>
      <w:r w:rsidRPr="00C92ED2">
        <w:t xml:space="preserve">. </w:t>
      </w:r>
      <w:bookmarkStart w:id="14" w:name="_Hlk98769225"/>
      <w:r w:rsidRPr="00C92ED2">
        <w:t xml:space="preserve">The UE </w:t>
      </w:r>
      <w:r>
        <w:t xml:space="preserve">may </w:t>
      </w:r>
      <w:r w:rsidRPr="00C92ED2">
        <w:t>indicate in the session establishment message its ATSSS capability and that "MA-PDU Network upgrade allowed" for this PDU session</w:t>
      </w:r>
      <w:bookmarkEnd w:id="14"/>
      <w:r>
        <w:t>, which can help selecting an ATSSS capable SMF for this PDU session. SMF creates/updates the EASDF context for this PDU session.</w:t>
      </w:r>
    </w:p>
    <w:p w14:paraId="6E48C1EA" w14:textId="77777777" w:rsidR="00275BDC" w:rsidRPr="00C92ED2" w:rsidRDefault="00275BDC" w:rsidP="00275BDC">
      <w:pPr>
        <w:pStyle w:val="B1"/>
      </w:pPr>
      <w:r w:rsidRPr="00C92ED2">
        <w:t>2.</w:t>
      </w:r>
      <w:r w:rsidRPr="00C92ED2">
        <w:tab/>
      </w:r>
      <w:r>
        <w:t xml:space="preserve">A DNS query for the EAS discovery from the UE APP </w:t>
      </w:r>
      <w:r w:rsidRPr="00C92ED2">
        <w:t>trigger</w:t>
      </w:r>
      <w:r>
        <w:t>s</w:t>
      </w:r>
      <w:r w:rsidRPr="00C92ED2">
        <w:t xml:space="preserve"> </w:t>
      </w:r>
      <w:r>
        <w:t xml:space="preserve">dynamic PSA change in the </w:t>
      </w:r>
      <w:r w:rsidRPr="00C92ED2">
        <w:t xml:space="preserve">SMF. </w:t>
      </w:r>
    </w:p>
    <w:p w14:paraId="78442897" w14:textId="77777777" w:rsidR="00275BDC" w:rsidRPr="00C92ED2" w:rsidRDefault="00275BDC" w:rsidP="00275BDC">
      <w:pPr>
        <w:pStyle w:val="B1"/>
      </w:pPr>
      <w:r>
        <w:t>3.</w:t>
      </w:r>
      <w:r>
        <w:tab/>
      </w:r>
      <w:r w:rsidRPr="00C92ED2">
        <w:t xml:space="preserve">SMF </w:t>
      </w:r>
      <w:r>
        <w:t>initiates</w:t>
      </w:r>
      <w:r w:rsidRPr="00C92ED2">
        <w:t xml:space="preserve"> a PDU session </w:t>
      </w:r>
      <w:r>
        <w:t xml:space="preserve">modification or PDU session </w:t>
      </w:r>
      <w:r w:rsidRPr="00C92ED2">
        <w:t xml:space="preserve">release </w:t>
      </w:r>
      <w:r>
        <w:t>depending on the SSC Mode selected.</w:t>
      </w:r>
      <w:r w:rsidRPr="00C92ED2">
        <w:t xml:space="preserve"> </w:t>
      </w:r>
    </w:p>
    <w:p w14:paraId="69D61486" w14:textId="77777777" w:rsidR="00275BDC" w:rsidRDefault="00275BDC" w:rsidP="00275BDC">
      <w:pPr>
        <w:pStyle w:val="B1"/>
      </w:pPr>
      <w:r>
        <w:t>4.</w:t>
      </w:r>
      <w:r>
        <w:tab/>
      </w:r>
      <w:r w:rsidRPr="00C92ED2">
        <w:t>The UE initiates</w:t>
      </w:r>
      <w:r>
        <w:t xml:space="preserve"> a PDU session establishment, where t</w:t>
      </w:r>
      <w:r w:rsidRPr="00307ED7">
        <w:t>he UE indicates in the session establishment message its ATSSS capability and that "MA-PDU Network upgrade allowed" for this PDU session</w:t>
      </w:r>
      <w:r>
        <w:t>. The SMF (that may be a new SMF that receives indication to provide connectivity to the edge from the AMF in the form of a DNAI) selects an edge UPF (L-PSA), and it provisions the DNS settings in the UE, as described in clause 6.2.2.4 of TS 23.548. The SMF also upgrades the session to a MA PDU session, based on related policy rules that may be received from the PCF.</w:t>
      </w:r>
      <w:r w:rsidRPr="00307ED7">
        <w:t xml:space="preserve"> </w:t>
      </w:r>
      <w:r>
        <w:t xml:space="preserve">If UE is registered to non-3GPP access, then the UE initiates a MA session establishment also on this leg. Otherwise, it initiates another MA PDU session establishment when it connects to the non-3GPP. </w:t>
      </w:r>
    </w:p>
    <w:p w14:paraId="54DE59A1" w14:textId="77777777" w:rsidR="00275BDC" w:rsidRDefault="00275BDC" w:rsidP="00275BDC">
      <w:pPr>
        <w:pStyle w:val="B1"/>
      </w:pPr>
      <w:r>
        <w:t>5</w:t>
      </w:r>
      <w:r w:rsidRPr="0030535D">
        <w:t>.</w:t>
      </w:r>
      <w:r>
        <w:tab/>
      </w:r>
      <w:r w:rsidRPr="0030535D">
        <w:t xml:space="preserve">SMF configures ATSSS rules for this MA PDU session </w:t>
      </w:r>
      <w:r>
        <w:t xml:space="preserve">that will define how the different accesses may be used by the EC application. </w:t>
      </w:r>
    </w:p>
    <w:p w14:paraId="7121667A" w14:textId="77777777" w:rsidR="00275BDC" w:rsidRPr="007655EA" w:rsidRDefault="00275BDC" w:rsidP="00275BDC">
      <w:pPr>
        <w:pStyle w:val="B1"/>
      </w:pPr>
      <w:r>
        <w:t>6</w:t>
      </w:r>
      <w:r w:rsidRPr="007655EA">
        <w:t>.</w:t>
      </w:r>
      <w:r w:rsidRPr="007655EA">
        <w:tab/>
        <w:t>UE starts applying the ATSSS rules</w:t>
      </w:r>
      <w:r>
        <w:t xml:space="preserve"> for this PDU session. The </w:t>
      </w:r>
      <w:r w:rsidRPr="0030535D">
        <w:t>EC application traffic will be routed to the EAS through</w:t>
      </w:r>
      <w:r>
        <w:t xml:space="preserve"> the</w:t>
      </w:r>
      <w:r w:rsidRPr="0030535D">
        <w:t xml:space="preserve"> L-PSA</w:t>
      </w:r>
      <w:r>
        <w:t xml:space="preserve"> from either allowed access.</w:t>
      </w:r>
    </w:p>
    <w:p w14:paraId="2965533A" w14:textId="77777777" w:rsidR="00275BDC" w:rsidRDefault="00275BDC" w:rsidP="00275BDC">
      <w:pPr>
        <w:pStyle w:val="B1"/>
        <w:rPr>
          <w:lang w:val="en-US"/>
        </w:rPr>
      </w:pPr>
      <w:r w:rsidRPr="00B07BC4">
        <w:rPr>
          <w:lang w:val="en-US"/>
        </w:rPr>
        <w:object w:dxaOrig="11256" w:dyaOrig="4608" w14:anchorId="2D8E16CC">
          <v:shape id="_x0000_i1026" type="#_x0000_t75" style="width:441.4pt;height:179.7pt" o:ole="">
            <v:imagedata r:id="rId12" o:title=""/>
          </v:shape>
          <o:OLEObject Type="Embed" ProgID="Mscgen.Chart" ShapeID="_x0000_i1026" DrawAspect="Content" ObjectID="_1714632139" r:id="rId13"/>
        </w:object>
      </w:r>
    </w:p>
    <w:p w14:paraId="2F36AA1E" w14:textId="77777777" w:rsidR="00275BDC" w:rsidRDefault="00275BDC" w:rsidP="00275BDC">
      <w:pPr>
        <w:pStyle w:val="B1"/>
        <w:jc w:val="center"/>
        <w:rPr>
          <w:b/>
          <w:bCs/>
          <w:lang w:val="en-US"/>
        </w:rPr>
      </w:pPr>
      <w:r w:rsidRPr="00A9161F">
        <w:rPr>
          <w:b/>
          <w:bCs/>
          <w:lang w:val="en-US"/>
        </w:rPr>
        <w:t>Figure 6.x.x.2-1: ATSSS solution for controlling non-3GPP us</w:t>
      </w:r>
      <w:r>
        <w:rPr>
          <w:b/>
          <w:bCs/>
          <w:lang w:val="en-US"/>
        </w:rPr>
        <w:t>ag</w:t>
      </w:r>
      <w:r w:rsidRPr="00A9161F">
        <w:rPr>
          <w:b/>
          <w:bCs/>
          <w:lang w:val="en-US"/>
        </w:rPr>
        <w:t xml:space="preserve">e for Dynamic PSA distribution </w:t>
      </w:r>
    </w:p>
    <w:p w14:paraId="4D41B245" w14:textId="5F2916C4" w:rsidR="003A7208" w:rsidRPr="00A9161F" w:rsidRDefault="003A7208" w:rsidP="003A7208"/>
    <w:p w14:paraId="2F3C01AE" w14:textId="34927090" w:rsidR="00596617" w:rsidRDefault="00596617" w:rsidP="00596617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.3</w:t>
      </w:r>
      <w:r>
        <w:tab/>
      </w:r>
      <w:r w:rsidRPr="00596617">
        <w:t>Impacts on services, entities and interfaces</w:t>
      </w:r>
    </w:p>
    <w:p w14:paraId="23F58802" w14:textId="4B911C92" w:rsidR="00F8342D" w:rsidRDefault="00F8342D" w:rsidP="00544B2D">
      <w:r>
        <w:t xml:space="preserve">UE: URSP support, and </w:t>
      </w:r>
      <w:r w:rsidR="006829FF">
        <w:t>(</w:t>
      </w:r>
      <w:r w:rsidR="00B47D02">
        <w:t>conditionally</w:t>
      </w:r>
      <w:r w:rsidR="006829FF">
        <w:t xml:space="preserve">, </w:t>
      </w:r>
      <w:r w:rsidR="00B47D02">
        <w:t>if ATSSS rules apply)</w:t>
      </w:r>
      <w:r>
        <w:t xml:space="preserve"> ATSSS support</w:t>
      </w:r>
    </w:p>
    <w:p w14:paraId="7C8C2C93" w14:textId="2D769321" w:rsidR="00B47D02" w:rsidRDefault="00B47D02" w:rsidP="00B47D02">
      <w:pPr>
        <w:pStyle w:val="EditorsNote"/>
      </w:pPr>
      <w:r>
        <w:t xml:space="preserve">Editor’s note: it is FFS whether current </w:t>
      </w:r>
      <w:r w:rsidRPr="00B47D02">
        <w:t>connectivity preferences in the device</w:t>
      </w:r>
      <w:r>
        <w:t xml:space="preserve">s are </w:t>
      </w:r>
      <w:r w:rsidRPr="00B47D02">
        <w:t>conflicting</w:t>
      </w:r>
      <w:r>
        <w:t xml:space="preserve"> with the URSP rules</w:t>
      </w:r>
      <w:r w:rsidRPr="00B47D02">
        <w:t xml:space="preserve">, e.g., a </w:t>
      </w:r>
      <w:r>
        <w:t xml:space="preserve">UE </w:t>
      </w:r>
      <w:r w:rsidRPr="00B47D02">
        <w:t xml:space="preserve">preference for non-seamless offloading </w:t>
      </w:r>
      <w:r>
        <w:t>would</w:t>
      </w:r>
      <w:r w:rsidRPr="00B47D02">
        <w:t xml:space="preserve"> </w:t>
      </w:r>
      <w:r>
        <w:t>override</w:t>
      </w:r>
      <w:r w:rsidRPr="00B47D02">
        <w:t xml:space="preserve"> </w:t>
      </w:r>
      <w:r>
        <w:t>an</w:t>
      </w:r>
      <w:r w:rsidRPr="00B47D02">
        <w:t xml:space="preserve"> URSP rule</w:t>
      </w:r>
      <w:r>
        <w:t xml:space="preserve"> for “Access type preference” set to “3GPP”</w:t>
      </w:r>
    </w:p>
    <w:p w14:paraId="792E1F99" w14:textId="31EED559" w:rsidR="006829FF" w:rsidRDefault="006829FF" w:rsidP="00B47D02">
      <w:pPr>
        <w:pStyle w:val="EditorsNote"/>
      </w:pPr>
      <w:r>
        <w:t>SMF: (conditionally, if dynamic update to URSP rules apply)</w:t>
      </w:r>
      <w:r w:rsidR="00A6351E">
        <w:t xml:space="preserve"> </w:t>
      </w:r>
      <w:r>
        <w:t xml:space="preserve">notification towards the UE PCF about the EC traffic handling that may be mediated by SM PCF </w:t>
      </w:r>
    </w:p>
    <w:p w14:paraId="5022DAAD" w14:textId="6D9B4836" w:rsidR="00F8342D" w:rsidRDefault="00B47D02" w:rsidP="00B47D02">
      <w:pPr>
        <w:pStyle w:val="EditorsNote"/>
      </w:pPr>
      <w:r>
        <w:t xml:space="preserve">Editor’s note: it is FFS whether current </w:t>
      </w:r>
      <w:r w:rsidR="00F8342D">
        <w:t xml:space="preserve">SMF </w:t>
      </w:r>
      <w:r>
        <w:t xml:space="preserve">implementations can the procedures for EAS discovery in the Session Breakout model as described in TS 23.548 also for the MA PDU sessions with </w:t>
      </w:r>
      <w:r w:rsidR="006829FF">
        <w:t>3GPP access.</w:t>
      </w:r>
      <w:r>
        <w:t xml:space="preserve"> </w:t>
      </w:r>
    </w:p>
    <w:p w14:paraId="4515F042" w14:textId="30A79377" w:rsidR="00744DDD" w:rsidRPr="00596617" w:rsidRDefault="00E228A2" w:rsidP="00544B2D">
      <w:r>
        <w:t xml:space="preserve"> </w:t>
      </w:r>
      <w:r w:rsidR="00AC6DC1">
        <w:t xml:space="preserve"> </w:t>
      </w:r>
    </w:p>
    <w:p w14:paraId="25459444" w14:textId="03848E97" w:rsidR="001B1A1F" w:rsidRPr="006C1BBD" w:rsidRDefault="006C1BBD" w:rsidP="003450D4">
      <w:pPr>
        <w:rPr>
          <w:lang w:val="en-US"/>
        </w:rPr>
      </w:pPr>
      <w:r>
        <w:t xml:space="preserve"> </w:t>
      </w:r>
      <w:r w:rsidR="000A2535"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8C461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0B07A" w14:textId="77777777" w:rsidR="000F15E1" w:rsidRDefault="000F15E1">
      <w:r>
        <w:separator/>
      </w:r>
    </w:p>
    <w:p w14:paraId="414F26C4" w14:textId="77777777" w:rsidR="000F15E1" w:rsidRDefault="000F15E1"/>
  </w:endnote>
  <w:endnote w:type="continuationSeparator" w:id="0">
    <w:p w14:paraId="4C8CD3FF" w14:textId="77777777" w:rsidR="000F15E1" w:rsidRDefault="000F15E1">
      <w:r>
        <w:continuationSeparator/>
      </w:r>
    </w:p>
    <w:p w14:paraId="51ADC629" w14:textId="77777777" w:rsidR="000F15E1" w:rsidRDefault="000F15E1"/>
  </w:endnote>
  <w:endnote w:type="continuationNotice" w:id="1">
    <w:p w14:paraId="6B9DC03B" w14:textId="77777777" w:rsidR="000F15E1" w:rsidRDefault="000F15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37127" w14:textId="77777777" w:rsidR="000F15E1" w:rsidRDefault="000F15E1">
      <w:r>
        <w:separator/>
      </w:r>
    </w:p>
    <w:p w14:paraId="20089C18" w14:textId="77777777" w:rsidR="000F15E1" w:rsidRDefault="000F15E1"/>
  </w:footnote>
  <w:footnote w:type="continuationSeparator" w:id="0">
    <w:p w14:paraId="42083E65" w14:textId="77777777" w:rsidR="000F15E1" w:rsidRDefault="000F15E1">
      <w:r>
        <w:continuationSeparator/>
      </w:r>
    </w:p>
    <w:p w14:paraId="514E8826" w14:textId="77777777" w:rsidR="000F15E1" w:rsidRDefault="000F15E1"/>
  </w:footnote>
  <w:footnote w:type="continuationNotice" w:id="1">
    <w:p w14:paraId="7CF07774" w14:textId="77777777" w:rsidR="000F15E1" w:rsidRDefault="000F15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5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D41487"/>
    <w:multiLevelType w:val="hybridMultilevel"/>
    <w:tmpl w:val="CA442660"/>
    <w:lvl w:ilvl="0" w:tplc="634A99C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2D5AF4"/>
    <w:multiLevelType w:val="hybridMultilevel"/>
    <w:tmpl w:val="2F3212E8"/>
    <w:lvl w:ilvl="0" w:tplc="41B88C9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D87BAB"/>
    <w:multiLevelType w:val="hybridMultilevel"/>
    <w:tmpl w:val="D13C7372"/>
    <w:lvl w:ilvl="0" w:tplc="64662BD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F7B78BA"/>
    <w:multiLevelType w:val="hybridMultilevel"/>
    <w:tmpl w:val="A900CF24"/>
    <w:lvl w:ilvl="0" w:tplc="596A99C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4866CC"/>
    <w:multiLevelType w:val="hybridMultilevel"/>
    <w:tmpl w:val="D25EDD10"/>
    <w:lvl w:ilvl="0" w:tplc="13E6DC8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7C413E6"/>
    <w:multiLevelType w:val="hybridMultilevel"/>
    <w:tmpl w:val="0AD4BC94"/>
    <w:lvl w:ilvl="0" w:tplc="5D88C18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8721B58"/>
    <w:multiLevelType w:val="hybridMultilevel"/>
    <w:tmpl w:val="6056369E"/>
    <w:lvl w:ilvl="0" w:tplc="8BB40D1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6E38AF"/>
    <w:multiLevelType w:val="hybridMultilevel"/>
    <w:tmpl w:val="0AB628BE"/>
    <w:lvl w:ilvl="0" w:tplc="046C1A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7C22FD"/>
    <w:multiLevelType w:val="hybridMultilevel"/>
    <w:tmpl w:val="50FA0CF2"/>
    <w:lvl w:ilvl="0" w:tplc="FA8EE19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628A3"/>
    <w:multiLevelType w:val="hybridMultilevel"/>
    <w:tmpl w:val="C7443572"/>
    <w:lvl w:ilvl="0" w:tplc="D146E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E395C31"/>
    <w:multiLevelType w:val="hybridMultilevel"/>
    <w:tmpl w:val="7F741B42"/>
    <w:lvl w:ilvl="0" w:tplc="A0D47B6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2"/>
  </w:num>
  <w:num w:numId="3">
    <w:abstractNumId w:val="12"/>
  </w:num>
  <w:num w:numId="4">
    <w:abstractNumId w:val="18"/>
  </w:num>
  <w:num w:numId="5">
    <w:abstractNumId w:val="30"/>
  </w:num>
  <w:num w:numId="6">
    <w:abstractNumId w:val="39"/>
  </w:num>
  <w:num w:numId="7">
    <w:abstractNumId w:val="25"/>
  </w:num>
  <w:num w:numId="8">
    <w:abstractNumId w:val="29"/>
  </w:num>
  <w:num w:numId="9">
    <w:abstractNumId w:val="33"/>
  </w:num>
  <w:num w:numId="10">
    <w:abstractNumId w:val="40"/>
  </w:num>
  <w:num w:numId="11">
    <w:abstractNumId w:val="26"/>
  </w:num>
  <w:num w:numId="12">
    <w:abstractNumId w:val="10"/>
  </w:num>
  <w:num w:numId="13">
    <w:abstractNumId w:val="16"/>
  </w:num>
  <w:num w:numId="14">
    <w:abstractNumId w:val="27"/>
  </w:num>
  <w:num w:numId="15">
    <w:abstractNumId w:val="38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35"/>
  </w:num>
  <w:num w:numId="28">
    <w:abstractNumId w:val="37"/>
  </w:num>
  <w:num w:numId="29">
    <w:abstractNumId w:val="14"/>
  </w:num>
  <w:num w:numId="30">
    <w:abstractNumId w:val="23"/>
  </w:num>
  <w:num w:numId="31">
    <w:abstractNumId w:val="17"/>
  </w:num>
  <w:num w:numId="32">
    <w:abstractNumId w:val="36"/>
  </w:num>
  <w:num w:numId="33">
    <w:abstractNumId w:val="28"/>
  </w:num>
  <w:num w:numId="34">
    <w:abstractNumId w:val="11"/>
  </w:num>
  <w:num w:numId="35">
    <w:abstractNumId w:val="21"/>
  </w:num>
  <w:num w:numId="36">
    <w:abstractNumId w:val="31"/>
  </w:num>
  <w:num w:numId="37">
    <w:abstractNumId w:val="24"/>
  </w:num>
  <w:num w:numId="38">
    <w:abstractNumId w:val="13"/>
  </w:num>
  <w:num w:numId="39">
    <w:abstractNumId w:val="20"/>
  </w:num>
  <w:num w:numId="40">
    <w:abstractNumId w:val="19"/>
  </w:num>
  <w:num w:numId="41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ila Mihály">
    <w15:presenceInfo w15:providerId="AD" w15:userId="S::attila.mihaly@ericsson.com::d20a1af6-0810-4be3-b281-5ed19be0cb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6C"/>
    <w:rsid w:val="000023B5"/>
    <w:rsid w:val="00002842"/>
    <w:rsid w:val="0000307F"/>
    <w:rsid w:val="00003503"/>
    <w:rsid w:val="0000385B"/>
    <w:rsid w:val="00003FE7"/>
    <w:rsid w:val="000046E3"/>
    <w:rsid w:val="00004E82"/>
    <w:rsid w:val="00004ED0"/>
    <w:rsid w:val="00005507"/>
    <w:rsid w:val="00005D97"/>
    <w:rsid w:val="00005E68"/>
    <w:rsid w:val="00006BF9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1730"/>
    <w:rsid w:val="0001336E"/>
    <w:rsid w:val="00013850"/>
    <w:rsid w:val="0001396D"/>
    <w:rsid w:val="00013CD6"/>
    <w:rsid w:val="00013D02"/>
    <w:rsid w:val="0001400A"/>
    <w:rsid w:val="000150DA"/>
    <w:rsid w:val="000153C3"/>
    <w:rsid w:val="00016A41"/>
    <w:rsid w:val="0001773E"/>
    <w:rsid w:val="00020B0E"/>
    <w:rsid w:val="00020DD1"/>
    <w:rsid w:val="00021FAA"/>
    <w:rsid w:val="000220E9"/>
    <w:rsid w:val="00022B5F"/>
    <w:rsid w:val="00023526"/>
    <w:rsid w:val="00023565"/>
    <w:rsid w:val="00024628"/>
    <w:rsid w:val="00024798"/>
    <w:rsid w:val="00025196"/>
    <w:rsid w:val="000268FB"/>
    <w:rsid w:val="00027B9C"/>
    <w:rsid w:val="0003091B"/>
    <w:rsid w:val="00031F7D"/>
    <w:rsid w:val="00032C4D"/>
    <w:rsid w:val="00033463"/>
    <w:rsid w:val="00033FBB"/>
    <w:rsid w:val="00034D60"/>
    <w:rsid w:val="0003510B"/>
    <w:rsid w:val="00035665"/>
    <w:rsid w:val="0004077D"/>
    <w:rsid w:val="00040B51"/>
    <w:rsid w:val="00040C90"/>
    <w:rsid w:val="00040CC2"/>
    <w:rsid w:val="00040CF3"/>
    <w:rsid w:val="000410CE"/>
    <w:rsid w:val="00041383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D69"/>
    <w:rsid w:val="00050528"/>
    <w:rsid w:val="00050D23"/>
    <w:rsid w:val="00051CC1"/>
    <w:rsid w:val="0005200C"/>
    <w:rsid w:val="00052A29"/>
    <w:rsid w:val="0005392A"/>
    <w:rsid w:val="000549F0"/>
    <w:rsid w:val="00055672"/>
    <w:rsid w:val="000559CF"/>
    <w:rsid w:val="00056F95"/>
    <w:rsid w:val="0005715C"/>
    <w:rsid w:val="000600B4"/>
    <w:rsid w:val="00060F24"/>
    <w:rsid w:val="00061913"/>
    <w:rsid w:val="00061F2C"/>
    <w:rsid w:val="00062F11"/>
    <w:rsid w:val="000631E9"/>
    <w:rsid w:val="00063321"/>
    <w:rsid w:val="00063EF2"/>
    <w:rsid w:val="0006502B"/>
    <w:rsid w:val="000654CC"/>
    <w:rsid w:val="00067107"/>
    <w:rsid w:val="00067ED3"/>
    <w:rsid w:val="000708BD"/>
    <w:rsid w:val="000710F7"/>
    <w:rsid w:val="000712F0"/>
    <w:rsid w:val="000715FC"/>
    <w:rsid w:val="00071CC8"/>
    <w:rsid w:val="00071FAE"/>
    <w:rsid w:val="000724AC"/>
    <w:rsid w:val="000726CD"/>
    <w:rsid w:val="00072967"/>
    <w:rsid w:val="0007303B"/>
    <w:rsid w:val="00073048"/>
    <w:rsid w:val="0007338E"/>
    <w:rsid w:val="00073BD4"/>
    <w:rsid w:val="00074480"/>
    <w:rsid w:val="0007536B"/>
    <w:rsid w:val="00075D9C"/>
    <w:rsid w:val="00076008"/>
    <w:rsid w:val="00076014"/>
    <w:rsid w:val="0007680D"/>
    <w:rsid w:val="00080104"/>
    <w:rsid w:val="0008116D"/>
    <w:rsid w:val="00081B59"/>
    <w:rsid w:val="00081DF0"/>
    <w:rsid w:val="00082692"/>
    <w:rsid w:val="00082961"/>
    <w:rsid w:val="000830D4"/>
    <w:rsid w:val="00084E41"/>
    <w:rsid w:val="0008565B"/>
    <w:rsid w:val="00085FC7"/>
    <w:rsid w:val="00086929"/>
    <w:rsid w:val="00090D4D"/>
    <w:rsid w:val="00090F98"/>
    <w:rsid w:val="00091BA0"/>
    <w:rsid w:val="000921C6"/>
    <w:rsid w:val="00093796"/>
    <w:rsid w:val="000946ED"/>
    <w:rsid w:val="0009483A"/>
    <w:rsid w:val="00095AD3"/>
    <w:rsid w:val="00095E2D"/>
    <w:rsid w:val="000965B7"/>
    <w:rsid w:val="00097632"/>
    <w:rsid w:val="000A0882"/>
    <w:rsid w:val="000A0E4B"/>
    <w:rsid w:val="000A1CE9"/>
    <w:rsid w:val="000A2535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1FF"/>
    <w:rsid w:val="000B6489"/>
    <w:rsid w:val="000B77DD"/>
    <w:rsid w:val="000B79B7"/>
    <w:rsid w:val="000C0426"/>
    <w:rsid w:val="000C05C6"/>
    <w:rsid w:val="000C13A3"/>
    <w:rsid w:val="000C29D7"/>
    <w:rsid w:val="000C2CB4"/>
    <w:rsid w:val="000C31BC"/>
    <w:rsid w:val="000C54D8"/>
    <w:rsid w:val="000C6F72"/>
    <w:rsid w:val="000C71AA"/>
    <w:rsid w:val="000C74FC"/>
    <w:rsid w:val="000C7FDC"/>
    <w:rsid w:val="000D0180"/>
    <w:rsid w:val="000D0750"/>
    <w:rsid w:val="000D0BAD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70EA"/>
    <w:rsid w:val="000E0963"/>
    <w:rsid w:val="000E16AE"/>
    <w:rsid w:val="000E44F6"/>
    <w:rsid w:val="000E5BD5"/>
    <w:rsid w:val="000E60C4"/>
    <w:rsid w:val="000E6267"/>
    <w:rsid w:val="000F0450"/>
    <w:rsid w:val="000F06D8"/>
    <w:rsid w:val="000F15E1"/>
    <w:rsid w:val="000F1DDB"/>
    <w:rsid w:val="000F3035"/>
    <w:rsid w:val="000F505C"/>
    <w:rsid w:val="000F5D71"/>
    <w:rsid w:val="000F5E59"/>
    <w:rsid w:val="000F60B7"/>
    <w:rsid w:val="000F67B7"/>
    <w:rsid w:val="000F77CC"/>
    <w:rsid w:val="000F7F37"/>
    <w:rsid w:val="00100832"/>
    <w:rsid w:val="00100FE7"/>
    <w:rsid w:val="0010173C"/>
    <w:rsid w:val="0010191A"/>
    <w:rsid w:val="00101FFB"/>
    <w:rsid w:val="00102A14"/>
    <w:rsid w:val="00103027"/>
    <w:rsid w:val="001031EA"/>
    <w:rsid w:val="0010430B"/>
    <w:rsid w:val="00104457"/>
    <w:rsid w:val="00104CDA"/>
    <w:rsid w:val="001059D1"/>
    <w:rsid w:val="00105D52"/>
    <w:rsid w:val="001067DF"/>
    <w:rsid w:val="0010795D"/>
    <w:rsid w:val="00107A82"/>
    <w:rsid w:val="00107E22"/>
    <w:rsid w:val="00110662"/>
    <w:rsid w:val="0011076A"/>
    <w:rsid w:val="00111E3C"/>
    <w:rsid w:val="00112BF1"/>
    <w:rsid w:val="001131EA"/>
    <w:rsid w:val="0011387E"/>
    <w:rsid w:val="001142B0"/>
    <w:rsid w:val="001156E9"/>
    <w:rsid w:val="0011593D"/>
    <w:rsid w:val="00116E8B"/>
    <w:rsid w:val="00117A61"/>
    <w:rsid w:val="001205BE"/>
    <w:rsid w:val="00120763"/>
    <w:rsid w:val="0012113A"/>
    <w:rsid w:val="00121A78"/>
    <w:rsid w:val="00122017"/>
    <w:rsid w:val="00122C5C"/>
    <w:rsid w:val="00122F37"/>
    <w:rsid w:val="001242C5"/>
    <w:rsid w:val="0012561F"/>
    <w:rsid w:val="00126564"/>
    <w:rsid w:val="001265BC"/>
    <w:rsid w:val="00126856"/>
    <w:rsid w:val="001269C7"/>
    <w:rsid w:val="00127091"/>
    <w:rsid w:val="00127379"/>
    <w:rsid w:val="001300B5"/>
    <w:rsid w:val="001306C0"/>
    <w:rsid w:val="00131B61"/>
    <w:rsid w:val="00131D3C"/>
    <w:rsid w:val="00132D06"/>
    <w:rsid w:val="0013463E"/>
    <w:rsid w:val="0013518E"/>
    <w:rsid w:val="0013558E"/>
    <w:rsid w:val="00136292"/>
    <w:rsid w:val="00136E1D"/>
    <w:rsid w:val="001378CD"/>
    <w:rsid w:val="00137A15"/>
    <w:rsid w:val="00137B47"/>
    <w:rsid w:val="0014061E"/>
    <w:rsid w:val="0014072B"/>
    <w:rsid w:val="001408F2"/>
    <w:rsid w:val="00140AC7"/>
    <w:rsid w:val="001412C9"/>
    <w:rsid w:val="00141776"/>
    <w:rsid w:val="001423CD"/>
    <w:rsid w:val="001426A5"/>
    <w:rsid w:val="001428B7"/>
    <w:rsid w:val="00142BD7"/>
    <w:rsid w:val="001445B6"/>
    <w:rsid w:val="001446B5"/>
    <w:rsid w:val="001449E1"/>
    <w:rsid w:val="0014582F"/>
    <w:rsid w:val="0014688E"/>
    <w:rsid w:val="00147EAA"/>
    <w:rsid w:val="001512CD"/>
    <w:rsid w:val="00151A7D"/>
    <w:rsid w:val="001520C4"/>
    <w:rsid w:val="001520C5"/>
    <w:rsid w:val="00152663"/>
    <w:rsid w:val="00152A13"/>
    <w:rsid w:val="00152E53"/>
    <w:rsid w:val="001538DF"/>
    <w:rsid w:val="00154B37"/>
    <w:rsid w:val="00156945"/>
    <w:rsid w:val="00156FC9"/>
    <w:rsid w:val="00156FE0"/>
    <w:rsid w:val="0015755B"/>
    <w:rsid w:val="00161001"/>
    <w:rsid w:val="001616A1"/>
    <w:rsid w:val="001619E3"/>
    <w:rsid w:val="00161B39"/>
    <w:rsid w:val="0016202D"/>
    <w:rsid w:val="001620C3"/>
    <w:rsid w:val="001629BF"/>
    <w:rsid w:val="00163C76"/>
    <w:rsid w:val="00163E01"/>
    <w:rsid w:val="001641E5"/>
    <w:rsid w:val="00164342"/>
    <w:rsid w:val="00166DDE"/>
    <w:rsid w:val="001673CA"/>
    <w:rsid w:val="00167AF3"/>
    <w:rsid w:val="00170A7C"/>
    <w:rsid w:val="00171D46"/>
    <w:rsid w:val="0017207F"/>
    <w:rsid w:val="001731A2"/>
    <w:rsid w:val="001736B5"/>
    <w:rsid w:val="00173A57"/>
    <w:rsid w:val="001745D5"/>
    <w:rsid w:val="001750EF"/>
    <w:rsid w:val="001765B4"/>
    <w:rsid w:val="00176CD0"/>
    <w:rsid w:val="001779AC"/>
    <w:rsid w:val="00177EFC"/>
    <w:rsid w:val="001802CC"/>
    <w:rsid w:val="001806F6"/>
    <w:rsid w:val="00181A65"/>
    <w:rsid w:val="001820D6"/>
    <w:rsid w:val="001821B7"/>
    <w:rsid w:val="00182258"/>
    <w:rsid w:val="001835B3"/>
    <w:rsid w:val="00184110"/>
    <w:rsid w:val="00184314"/>
    <w:rsid w:val="001846EE"/>
    <w:rsid w:val="00184908"/>
    <w:rsid w:val="001852B2"/>
    <w:rsid w:val="00185660"/>
    <w:rsid w:val="00185C88"/>
    <w:rsid w:val="00186F58"/>
    <w:rsid w:val="00187F8B"/>
    <w:rsid w:val="001906C2"/>
    <w:rsid w:val="00190E20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920"/>
    <w:rsid w:val="001A092D"/>
    <w:rsid w:val="001A0FD2"/>
    <w:rsid w:val="001A20A1"/>
    <w:rsid w:val="001A2127"/>
    <w:rsid w:val="001A308C"/>
    <w:rsid w:val="001A337D"/>
    <w:rsid w:val="001A34F6"/>
    <w:rsid w:val="001A3A7D"/>
    <w:rsid w:val="001A3C9B"/>
    <w:rsid w:val="001A3ED0"/>
    <w:rsid w:val="001A3FB4"/>
    <w:rsid w:val="001A4B54"/>
    <w:rsid w:val="001A5336"/>
    <w:rsid w:val="001A56A8"/>
    <w:rsid w:val="001A5C81"/>
    <w:rsid w:val="001A69EE"/>
    <w:rsid w:val="001A7072"/>
    <w:rsid w:val="001B0220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201"/>
    <w:rsid w:val="001B546B"/>
    <w:rsid w:val="001B5A05"/>
    <w:rsid w:val="001B5EBE"/>
    <w:rsid w:val="001B710F"/>
    <w:rsid w:val="001B7516"/>
    <w:rsid w:val="001C0A43"/>
    <w:rsid w:val="001C1088"/>
    <w:rsid w:val="001C17E1"/>
    <w:rsid w:val="001C1E41"/>
    <w:rsid w:val="001C4321"/>
    <w:rsid w:val="001C4445"/>
    <w:rsid w:val="001C488F"/>
    <w:rsid w:val="001C50F0"/>
    <w:rsid w:val="001C5838"/>
    <w:rsid w:val="001C6359"/>
    <w:rsid w:val="001C672D"/>
    <w:rsid w:val="001C74D2"/>
    <w:rsid w:val="001C77F4"/>
    <w:rsid w:val="001C783B"/>
    <w:rsid w:val="001D0433"/>
    <w:rsid w:val="001D06A4"/>
    <w:rsid w:val="001D073C"/>
    <w:rsid w:val="001D1200"/>
    <w:rsid w:val="001D1FB4"/>
    <w:rsid w:val="001D2DF9"/>
    <w:rsid w:val="001D4320"/>
    <w:rsid w:val="001D49BD"/>
    <w:rsid w:val="001D5277"/>
    <w:rsid w:val="001D5F56"/>
    <w:rsid w:val="001E0B87"/>
    <w:rsid w:val="001E0DF5"/>
    <w:rsid w:val="001E125D"/>
    <w:rsid w:val="001E1F34"/>
    <w:rsid w:val="001E2682"/>
    <w:rsid w:val="001E347D"/>
    <w:rsid w:val="001E3FBC"/>
    <w:rsid w:val="001E4DFF"/>
    <w:rsid w:val="001E5C9E"/>
    <w:rsid w:val="001F0374"/>
    <w:rsid w:val="001F0BF7"/>
    <w:rsid w:val="001F0F75"/>
    <w:rsid w:val="001F1523"/>
    <w:rsid w:val="001F2899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200C7B"/>
    <w:rsid w:val="00200F9C"/>
    <w:rsid w:val="00201759"/>
    <w:rsid w:val="002021FC"/>
    <w:rsid w:val="002043CF"/>
    <w:rsid w:val="00205993"/>
    <w:rsid w:val="00205F81"/>
    <w:rsid w:val="00206169"/>
    <w:rsid w:val="00207F20"/>
    <w:rsid w:val="002102F5"/>
    <w:rsid w:val="002103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6C3"/>
    <w:rsid w:val="00221F47"/>
    <w:rsid w:val="00222CA0"/>
    <w:rsid w:val="00223D76"/>
    <w:rsid w:val="00227B72"/>
    <w:rsid w:val="00230A69"/>
    <w:rsid w:val="00230C11"/>
    <w:rsid w:val="00232176"/>
    <w:rsid w:val="002322E5"/>
    <w:rsid w:val="0023296C"/>
    <w:rsid w:val="00232A66"/>
    <w:rsid w:val="00233A50"/>
    <w:rsid w:val="00235221"/>
    <w:rsid w:val="00235368"/>
    <w:rsid w:val="00235457"/>
    <w:rsid w:val="00235A8A"/>
    <w:rsid w:val="00235EE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ACD"/>
    <w:rsid w:val="00245AF3"/>
    <w:rsid w:val="002460C3"/>
    <w:rsid w:val="002464B3"/>
    <w:rsid w:val="00246DE7"/>
    <w:rsid w:val="0024781C"/>
    <w:rsid w:val="00247CAC"/>
    <w:rsid w:val="00247D8B"/>
    <w:rsid w:val="00247FFA"/>
    <w:rsid w:val="00250064"/>
    <w:rsid w:val="00250486"/>
    <w:rsid w:val="002506F6"/>
    <w:rsid w:val="00250946"/>
    <w:rsid w:val="0025184A"/>
    <w:rsid w:val="00252101"/>
    <w:rsid w:val="0025240D"/>
    <w:rsid w:val="00252DDE"/>
    <w:rsid w:val="002540E2"/>
    <w:rsid w:val="002541B7"/>
    <w:rsid w:val="0025420F"/>
    <w:rsid w:val="002544B8"/>
    <w:rsid w:val="00254D03"/>
    <w:rsid w:val="0025520E"/>
    <w:rsid w:val="00257C37"/>
    <w:rsid w:val="00260A35"/>
    <w:rsid w:val="00260C09"/>
    <w:rsid w:val="00260FBA"/>
    <w:rsid w:val="00261D77"/>
    <w:rsid w:val="00261FCD"/>
    <w:rsid w:val="0026236D"/>
    <w:rsid w:val="002623A1"/>
    <w:rsid w:val="00262BEF"/>
    <w:rsid w:val="00262C6D"/>
    <w:rsid w:val="0026332C"/>
    <w:rsid w:val="00264CEB"/>
    <w:rsid w:val="002657DD"/>
    <w:rsid w:val="002667CA"/>
    <w:rsid w:val="00267FC8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99D"/>
    <w:rsid w:val="002756C1"/>
    <w:rsid w:val="00275BDC"/>
    <w:rsid w:val="00275FD2"/>
    <w:rsid w:val="002761A8"/>
    <w:rsid w:val="00276C68"/>
    <w:rsid w:val="0028020F"/>
    <w:rsid w:val="002804F9"/>
    <w:rsid w:val="00280862"/>
    <w:rsid w:val="00281104"/>
    <w:rsid w:val="00281E1B"/>
    <w:rsid w:val="00281F13"/>
    <w:rsid w:val="00282A0C"/>
    <w:rsid w:val="00282E1C"/>
    <w:rsid w:val="00282EEC"/>
    <w:rsid w:val="00282FCB"/>
    <w:rsid w:val="0028514F"/>
    <w:rsid w:val="00285692"/>
    <w:rsid w:val="00286018"/>
    <w:rsid w:val="00286417"/>
    <w:rsid w:val="0028786F"/>
    <w:rsid w:val="00287A12"/>
    <w:rsid w:val="00287A25"/>
    <w:rsid w:val="00287B41"/>
    <w:rsid w:val="00291038"/>
    <w:rsid w:val="00291BF7"/>
    <w:rsid w:val="00292234"/>
    <w:rsid w:val="00292E3B"/>
    <w:rsid w:val="002934C0"/>
    <w:rsid w:val="002943A4"/>
    <w:rsid w:val="00295FEC"/>
    <w:rsid w:val="0029673F"/>
    <w:rsid w:val="002968A1"/>
    <w:rsid w:val="002979F3"/>
    <w:rsid w:val="002A0309"/>
    <w:rsid w:val="002A062F"/>
    <w:rsid w:val="002A2D4D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F4B"/>
    <w:rsid w:val="002B46FF"/>
    <w:rsid w:val="002B5DAE"/>
    <w:rsid w:val="002B6238"/>
    <w:rsid w:val="002B7144"/>
    <w:rsid w:val="002C071F"/>
    <w:rsid w:val="002C0D31"/>
    <w:rsid w:val="002C10F4"/>
    <w:rsid w:val="002C117C"/>
    <w:rsid w:val="002C12F3"/>
    <w:rsid w:val="002C13DC"/>
    <w:rsid w:val="002C17E8"/>
    <w:rsid w:val="002C27A0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33E"/>
    <w:rsid w:val="002C7BE7"/>
    <w:rsid w:val="002D0CC3"/>
    <w:rsid w:val="002D1E5B"/>
    <w:rsid w:val="002D2677"/>
    <w:rsid w:val="002D2752"/>
    <w:rsid w:val="002D31C0"/>
    <w:rsid w:val="002D39EE"/>
    <w:rsid w:val="002D4952"/>
    <w:rsid w:val="002D5325"/>
    <w:rsid w:val="002D533A"/>
    <w:rsid w:val="002D5CFB"/>
    <w:rsid w:val="002D5E9C"/>
    <w:rsid w:val="002D7DAF"/>
    <w:rsid w:val="002E0635"/>
    <w:rsid w:val="002E199D"/>
    <w:rsid w:val="002E1B45"/>
    <w:rsid w:val="002E1F14"/>
    <w:rsid w:val="002E2018"/>
    <w:rsid w:val="002E2C91"/>
    <w:rsid w:val="002E4026"/>
    <w:rsid w:val="002E41F3"/>
    <w:rsid w:val="002E4AA9"/>
    <w:rsid w:val="002E4E29"/>
    <w:rsid w:val="002E515B"/>
    <w:rsid w:val="002E54CA"/>
    <w:rsid w:val="002E6D0D"/>
    <w:rsid w:val="002E7D6C"/>
    <w:rsid w:val="002F0346"/>
    <w:rsid w:val="002F0809"/>
    <w:rsid w:val="002F0C12"/>
    <w:rsid w:val="002F17C7"/>
    <w:rsid w:val="002F3106"/>
    <w:rsid w:val="002F400D"/>
    <w:rsid w:val="002F4752"/>
    <w:rsid w:val="002F4B59"/>
    <w:rsid w:val="002F4F84"/>
    <w:rsid w:val="002F5879"/>
    <w:rsid w:val="002F702C"/>
    <w:rsid w:val="002F7117"/>
    <w:rsid w:val="002F739F"/>
    <w:rsid w:val="002F7A8F"/>
    <w:rsid w:val="002F7F76"/>
    <w:rsid w:val="0030069C"/>
    <w:rsid w:val="00300E49"/>
    <w:rsid w:val="00301187"/>
    <w:rsid w:val="00301264"/>
    <w:rsid w:val="0030127B"/>
    <w:rsid w:val="00301754"/>
    <w:rsid w:val="003034B2"/>
    <w:rsid w:val="00304B5A"/>
    <w:rsid w:val="0030535D"/>
    <w:rsid w:val="00305F20"/>
    <w:rsid w:val="0030622B"/>
    <w:rsid w:val="00306466"/>
    <w:rsid w:val="00307639"/>
    <w:rsid w:val="00307817"/>
    <w:rsid w:val="00307E4E"/>
    <w:rsid w:val="00307ED7"/>
    <w:rsid w:val="0031089C"/>
    <w:rsid w:val="00310B0A"/>
    <w:rsid w:val="0031175D"/>
    <w:rsid w:val="00312459"/>
    <w:rsid w:val="0031270E"/>
    <w:rsid w:val="003142A3"/>
    <w:rsid w:val="0031486D"/>
    <w:rsid w:val="003153C7"/>
    <w:rsid w:val="00316798"/>
    <w:rsid w:val="00317BA6"/>
    <w:rsid w:val="00320FBA"/>
    <w:rsid w:val="0032155D"/>
    <w:rsid w:val="00321F67"/>
    <w:rsid w:val="00323B53"/>
    <w:rsid w:val="00323DAB"/>
    <w:rsid w:val="003244C5"/>
    <w:rsid w:val="00324F09"/>
    <w:rsid w:val="00325BCF"/>
    <w:rsid w:val="00325BE6"/>
    <w:rsid w:val="003264F1"/>
    <w:rsid w:val="00327CA6"/>
    <w:rsid w:val="00330DA8"/>
    <w:rsid w:val="00331F83"/>
    <w:rsid w:val="00333038"/>
    <w:rsid w:val="003338BB"/>
    <w:rsid w:val="003349DF"/>
    <w:rsid w:val="00335D2E"/>
    <w:rsid w:val="00335F85"/>
    <w:rsid w:val="00336A25"/>
    <w:rsid w:val="0033769F"/>
    <w:rsid w:val="00340483"/>
    <w:rsid w:val="0034141F"/>
    <w:rsid w:val="00344453"/>
    <w:rsid w:val="003450D4"/>
    <w:rsid w:val="00345264"/>
    <w:rsid w:val="00346050"/>
    <w:rsid w:val="003463B5"/>
    <w:rsid w:val="00346876"/>
    <w:rsid w:val="00347802"/>
    <w:rsid w:val="0034785B"/>
    <w:rsid w:val="0035090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5DC"/>
    <w:rsid w:val="00355690"/>
    <w:rsid w:val="003557F0"/>
    <w:rsid w:val="003559A9"/>
    <w:rsid w:val="00356277"/>
    <w:rsid w:val="003569BF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6235"/>
    <w:rsid w:val="00366276"/>
    <w:rsid w:val="0036751D"/>
    <w:rsid w:val="00367599"/>
    <w:rsid w:val="0036771C"/>
    <w:rsid w:val="0036777B"/>
    <w:rsid w:val="00367B09"/>
    <w:rsid w:val="003709FD"/>
    <w:rsid w:val="003711B4"/>
    <w:rsid w:val="00371C7E"/>
    <w:rsid w:val="00372232"/>
    <w:rsid w:val="00372C13"/>
    <w:rsid w:val="00372FE8"/>
    <w:rsid w:val="00373F68"/>
    <w:rsid w:val="00374754"/>
    <w:rsid w:val="00374AF0"/>
    <w:rsid w:val="003757F0"/>
    <w:rsid w:val="00375AFF"/>
    <w:rsid w:val="00375C1A"/>
    <w:rsid w:val="00376DD4"/>
    <w:rsid w:val="0037706A"/>
    <w:rsid w:val="00377DEF"/>
    <w:rsid w:val="0038028D"/>
    <w:rsid w:val="00380585"/>
    <w:rsid w:val="00380A07"/>
    <w:rsid w:val="00380E86"/>
    <w:rsid w:val="003819E0"/>
    <w:rsid w:val="003839E6"/>
    <w:rsid w:val="00383D03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B5D"/>
    <w:rsid w:val="00392EA7"/>
    <w:rsid w:val="00393992"/>
    <w:rsid w:val="00393E52"/>
    <w:rsid w:val="003948EF"/>
    <w:rsid w:val="00395453"/>
    <w:rsid w:val="00395AB0"/>
    <w:rsid w:val="003960DE"/>
    <w:rsid w:val="00396CFF"/>
    <w:rsid w:val="003970D5"/>
    <w:rsid w:val="00397CED"/>
    <w:rsid w:val="00397F82"/>
    <w:rsid w:val="00397FCF"/>
    <w:rsid w:val="003A02E5"/>
    <w:rsid w:val="003A0F1C"/>
    <w:rsid w:val="003A11FD"/>
    <w:rsid w:val="003A3277"/>
    <w:rsid w:val="003A376F"/>
    <w:rsid w:val="003A3BC8"/>
    <w:rsid w:val="003A5197"/>
    <w:rsid w:val="003A69B6"/>
    <w:rsid w:val="003A6AB2"/>
    <w:rsid w:val="003A7208"/>
    <w:rsid w:val="003B00A0"/>
    <w:rsid w:val="003B020E"/>
    <w:rsid w:val="003B0FC2"/>
    <w:rsid w:val="003B2E77"/>
    <w:rsid w:val="003B2F4F"/>
    <w:rsid w:val="003B3C85"/>
    <w:rsid w:val="003B4B06"/>
    <w:rsid w:val="003B59D6"/>
    <w:rsid w:val="003B7365"/>
    <w:rsid w:val="003B7948"/>
    <w:rsid w:val="003C02B3"/>
    <w:rsid w:val="003C22B4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77B"/>
    <w:rsid w:val="003D4869"/>
    <w:rsid w:val="003D50B1"/>
    <w:rsid w:val="003D5774"/>
    <w:rsid w:val="003D5E36"/>
    <w:rsid w:val="003D6407"/>
    <w:rsid w:val="003D6607"/>
    <w:rsid w:val="003D7553"/>
    <w:rsid w:val="003D7BC6"/>
    <w:rsid w:val="003D7EB3"/>
    <w:rsid w:val="003E0F12"/>
    <w:rsid w:val="003E1062"/>
    <w:rsid w:val="003E10AA"/>
    <w:rsid w:val="003E13B1"/>
    <w:rsid w:val="003E17B5"/>
    <w:rsid w:val="003E1881"/>
    <w:rsid w:val="003E2486"/>
    <w:rsid w:val="003E3BE1"/>
    <w:rsid w:val="003E67CD"/>
    <w:rsid w:val="003E703A"/>
    <w:rsid w:val="003E704E"/>
    <w:rsid w:val="003E7533"/>
    <w:rsid w:val="003E7535"/>
    <w:rsid w:val="003E7907"/>
    <w:rsid w:val="003E7B49"/>
    <w:rsid w:val="003F1EA3"/>
    <w:rsid w:val="003F1FC0"/>
    <w:rsid w:val="003F258A"/>
    <w:rsid w:val="003F2683"/>
    <w:rsid w:val="003F3319"/>
    <w:rsid w:val="003F3648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134B"/>
    <w:rsid w:val="00401A9B"/>
    <w:rsid w:val="00401B28"/>
    <w:rsid w:val="00401FA0"/>
    <w:rsid w:val="004021BE"/>
    <w:rsid w:val="00402449"/>
    <w:rsid w:val="0040280D"/>
    <w:rsid w:val="00402900"/>
    <w:rsid w:val="00402916"/>
    <w:rsid w:val="004029AC"/>
    <w:rsid w:val="00403125"/>
    <w:rsid w:val="004036D4"/>
    <w:rsid w:val="00403F19"/>
    <w:rsid w:val="00403FCF"/>
    <w:rsid w:val="00404271"/>
    <w:rsid w:val="004045D2"/>
    <w:rsid w:val="00405227"/>
    <w:rsid w:val="00405614"/>
    <w:rsid w:val="0040569C"/>
    <w:rsid w:val="00405FD3"/>
    <w:rsid w:val="004070C5"/>
    <w:rsid w:val="0040788B"/>
    <w:rsid w:val="0041008F"/>
    <w:rsid w:val="00410791"/>
    <w:rsid w:val="00410878"/>
    <w:rsid w:val="00411403"/>
    <w:rsid w:val="0041176D"/>
    <w:rsid w:val="00412C1D"/>
    <w:rsid w:val="00412D30"/>
    <w:rsid w:val="0041308C"/>
    <w:rsid w:val="00413AFE"/>
    <w:rsid w:val="00413EBC"/>
    <w:rsid w:val="00413F2E"/>
    <w:rsid w:val="004150A9"/>
    <w:rsid w:val="004151C0"/>
    <w:rsid w:val="00415A21"/>
    <w:rsid w:val="00415F00"/>
    <w:rsid w:val="004160FB"/>
    <w:rsid w:val="00416931"/>
    <w:rsid w:val="00416AE8"/>
    <w:rsid w:val="00416C0A"/>
    <w:rsid w:val="00417940"/>
    <w:rsid w:val="00420CA6"/>
    <w:rsid w:val="004212CA"/>
    <w:rsid w:val="004214C6"/>
    <w:rsid w:val="00422FC5"/>
    <w:rsid w:val="004233C4"/>
    <w:rsid w:val="00423407"/>
    <w:rsid w:val="00423A36"/>
    <w:rsid w:val="00423BDB"/>
    <w:rsid w:val="00423F36"/>
    <w:rsid w:val="0042449E"/>
    <w:rsid w:val="004244F2"/>
    <w:rsid w:val="004265F4"/>
    <w:rsid w:val="004268FC"/>
    <w:rsid w:val="0043031B"/>
    <w:rsid w:val="004318F7"/>
    <w:rsid w:val="00431F48"/>
    <w:rsid w:val="00433E88"/>
    <w:rsid w:val="00434BDE"/>
    <w:rsid w:val="00437D3F"/>
    <w:rsid w:val="00440105"/>
    <w:rsid w:val="00440861"/>
    <w:rsid w:val="00441C32"/>
    <w:rsid w:val="00441E13"/>
    <w:rsid w:val="00442544"/>
    <w:rsid w:val="00443252"/>
    <w:rsid w:val="004438D7"/>
    <w:rsid w:val="00443F2F"/>
    <w:rsid w:val="004452BF"/>
    <w:rsid w:val="00446F30"/>
    <w:rsid w:val="004478B2"/>
    <w:rsid w:val="004503FD"/>
    <w:rsid w:val="00450E86"/>
    <w:rsid w:val="00451B26"/>
    <w:rsid w:val="00451F5A"/>
    <w:rsid w:val="0045374B"/>
    <w:rsid w:val="00453A49"/>
    <w:rsid w:val="00453D72"/>
    <w:rsid w:val="0045410E"/>
    <w:rsid w:val="00454EFE"/>
    <w:rsid w:val="00455110"/>
    <w:rsid w:val="004565EE"/>
    <w:rsid w:val="004603EE"/>
    <w:rsid w:val="00460961"/>
    <w:rsid w:val="004611C8"/>
    <w:rsid w:val="00461780"/>
    <w:rsid w:val="00461C88"/>
    <w:rsid w:val="0046254E"/>
    <w:rsid w:val="00462B3D"/>
    <w:rsid w:val="00463840"/>
    <w:rsid w:val="004639C7"/>
    <w:rsid w:val="0046434C"/>
    <w:rsid w:val="00464539"/>
    <w:rsid w:val="00464C80"/>
    <w:rsid w:val="00464F7D"/>
    <w:rsid w:val="00465AD0"/>
    <w:rsid w:val="00465DB0"/>
    <w:rsid w:val="00466150"/>
    <w:rsid w:val="00466914"/>
    <w:rsid w:val="00467673"/>
    <w:rsid w:val="00467D3F"/>
    <w:rsid w:val="00470640"/>
    <w:rsid w:val="00470CA4"/>
    <w:rsid w:val="004745FD"/>
    <w:rsid w:val="0047494B"/>
    <w:rsid w:val="004758BE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756"/>
    <w:rsid w:val="00497688"/>
    <w:rsid w:val="00497DF9"/>
    <w:rsid w:val="004A0957"/>
    <w:rsid w:val="004A11B0"/>
    <w:rsid w:val="004A1D6F"/>
    <w:rsid w:val="004A1F44"/>
    <w:rsid w:val="004A209F"/>
    <w:rsid w:val="004A26D7"/>
    <w:rsid w:val="004A2899"/>
    <w:rsid w:val="004A28DB"/>
    <w:rsid w:val="004A4199"/>
    <w:rsid w:val="004A4BB5"/>
    <w:rsid w:val="004A521C"/>
    <w:rsid w:val="004A57A6"/>
    <w:rsid w:val="004A58AA"/>
    <w:rsid w:val="004A5BEF"/>
    <w:rsid w:val="004B08B3"/>
    <w:rsid w:val="004B13F9"/>
    <w:rsid w:val="004B20AA"/>
    <w:rsid w:val="004B28C5"/>
    <w:rsid w:val="004B28FE"/>
    <w:rsid w:val="004B3A9A"/>
    <w:rsid w:val="004B48B8"/>
    <w:rsid w:val="004B7262"/>
    <w:rsid w:val="004B7C5B"/>
    <w:rsid w:val="004B7CB0"/>
    <w:rsid w:val="004B7F5D"/>
    <w:rsid w:val="004C025E"/>
    <w:rsid w:val="004C04D2"/>
    <w:rsid w:val="004C07FB"/>
    <w:rsid w:val="004C2A9C"/>
    <w:rsid w:val="004C49BC"/>
    <w:rsid w:val="004C4F96"/>
    <w:rsid w:val="004C531F"/>
    <w:rsid w:val="004C540F"/>
    <w:rsid w:val="004C6763"/>
    <w:rsid w:val="004C6ACF"/>
    <w:rsid w:val="004C738E"/>
    <w:rsid w:val="004C741D"/>
    <w:rsid w:val="004C7CBC"/>
    <w:rsid w:val="004D0285"/>
    <w:rsid w:val="004D051B"/>
    <w:rsid w:val="004D0AF1"/>
    <w:rsid w:val="004D0CAD"/>
    <w:rsid w:val="004D1C86"/>
    <w:rsid w:val="004D1D31"/>
    <w:rsid w:val="004D1D8B"/>
    <w:rsid w:val="004D59FE"/>
    <w:rsid w:val="004D5A36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21C2"/>
    <w:rsid w:val="004E4A9B"/>
    <w:rsid w:val="004E59B7"/>
    <w:rsid w:val="004E5C05"/>
    <w:rsid w:val="004E5D4F"/>
    <w:rsid w:val="004E683A"/>
    <w:rsid w:val="004E68C7"/>
    <w:rsid w:val="004E7315"/>
    <w:rsid w:val="004F0B8C"/>
    <w:rsid w:val="004F0C9A"/>
    <w:rsid w:val="004F162D"/>
    <w:rsid w:val="004F1C34"/>
    <w:rsid w:val="004F277A"/>
    <w:rsid w:val="004F2A90"/>
    <w:rsid w:val="004F3D4A"/>
    <w:rsid w:val="004F4580"/>
    <w:rsid w:val="004F4FBD"/>
    <w:rsid w:val="004F5130"/>
    <w:rsid w:val="004F6C31"/>
    <w:rsid w:val="004F7074"/>
    <w:rsid w:val="004F7CDB"/>
    <w:rsid w:val="0050023D"/>
    <w:rsid w:val="005008D7"/>
    <w:rsid w:val="00500A38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D37"/>
    <w:rsid w:val="00504E72"/>
    <w:rsid w:val="00505A3D"/>
    <w:rsid w:val="00506D4F"/>
    <w:rsid w:val="00507B36"/>
    <w:rsid w:val="00510668"/>
    <w:rsid w:val="005108F7"/>
    <w:rsid w:val="005112C2"/>
    <w:rsid w:val="00512766"/>
    <w:rsid w:val="00512BBC"/>
    <w:rsid w:val="00512FC2"/>
    <w:rsid w:val="005144A6"/>
    <w:rsid w:val="00514958"/>
    <w:rsid w:val="00514A9B"/>
    <w:rsid w:val="00514BDB"/>
    <w:rsid w:val="00514D5C"/>
    <w:rsid w:val="00514DDE"/>
    <w:rsid w:val="00514F00"/>
    <w:rsid w:val="005150F3"/>
    <w:rsid w:val="00515163"/>
    <w:rsid w:val="005157E0"/>
    <w:rsid w:val="00515C05"/>
    <w:rsid w:val="005162CB"/>
    <w:rsid w:val="00516548"/>
    <w:rsid w:val="00516C7F"/>
    <w:rsid w:val="00517154"/>
    <w:rsid w:val="005177DB"/>
    <w:rsid w:val="00517888"/>
    <w:rsid w:val="00520451"/>
    <w:rsid w:val="00520E60"/>
    <w:rsid w:val="0052136C"/>
    <w:rsid w:val="00521844"/>
    <w:rsid w:val="00521F78"/>
    <w:rsid w:val="00523BB6"/>
    <w:rsid w:val="00524196"/>
    <w:rsid w:val="005244BB"/>
    <w:rsid w:val="00526FD3"/>
    <w:rsid w:val="00527F42"/>
    <w:rsid w:val="005304F4"/>
    <w:rsid w:val="005308D0"/>
    <w:rsid w:val="00531D37"/>
    <w:rsid w:val="00531F30"/>
    <w:rsid w:val="00532701"/>
    <w:rsid w:val="00533891"/>
    <w:rsid w:val="00533EA7"/>
    <w:rsid w:val="00533FE0"/>
    <w:rsid w:val="005348AA"/>
    <w:rsid w:val="00535204"/>
    <w:rsid w:val="0053554C"/>
    <w:rsid w:val="00535AF9"/>
    <w:rsid w:val="00535C60"/>
    <w:rsid w:val="00536771"/>
    <w:rsid w:val="00536988"/>
    <w:rsid w:val="00536E09"/>
    <w:rsid w:val="005372D9"/>
    <w:rsid w:val="005372E9"/>
    <w:rsid w:val="005408D6"/>
    <w:rsid w:val="00541980"/>
    <w:rsid w:val="00541BDE"/>
    <w:rsid w:val="00541E59"/>
    <w:rsid w:val="00543823"/>
    <w:rsid w:val="00543E55"/>
    <w:rsid w:val="00543F19"/>
    <w:rsid w:val="005446D6"/>
    <w:rsid w:val="00544B2D"/>
    <w:rsid w:val="00547652"/>
    <w:rsid w:val="00547B9E"/>
    <w:rsid w:val="0055111E"/>
    <w:rsid w:val="0055150E"/>
    <w:rsid w:val="0055198C"/>
    <w:rsid w:val="00552D00"/>
    <w:rsid w:val="00552EDB"/>
    <w:rsid w:val="005531D7"/>
    <w:rsid w:val="0055392F"/>
    <w:rsid w:val="00553C48"/>
    <w:rsid w:val="0055417F"/>
    <w:rsid w:val="00554C55"/>
    <w:rsid w:val="00555F6C"/>
    <w:rsid w:val="00556068"/>
    <w:rsid w:val="005568FB"/>
    <w:rsid w:val="00560106"/>
    <w:rsid w:val="00561209"/>
    <w:rsid w:val="005612D1"/>
    <w:rsid w:val="00562E4D"/>
    <w:rsid w:val="005632D3"/>
    <w:rsid w:val="0056459E"/>
    <w:rsid w:val="005657E5"/>
    <w:rsid w:val="00565FDE"/>
    <w:rsid w:val="00566A66"/>
    <w:rsid w:val="00567317"/>
    <w:rsid w:val="0057182B"/>
    <w:rsid w:val="00572BA6"/>
    <w:rsid w:val="00573C90"/>
    <w:rsid w:val="00574109"/>
    <w:rsid w:val="005742FC"/>
    <w:rsid w:val="005746B5"/>
    <w:rsid w:val="005749E7"/>
    <w:rsid w:val="00574A05"/>
    <w:rsid w:val="00575E1F"/>
    <w:rsid w:val="00576839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2CB"/>
    <w:rsid w:val="005902CB"/>
    <w:rsid w:val="00590772"/>
    <w:rsid w:val="00591AC5"/>
    <w:rsid w:val="00591F8B"/>
    <w:rsid w:val="005932C8"/>
    <w:rsid w:val="00593984"/>
    <w:rsid w:val="0059430C"/>
    <w:rsid w:val="00595C4B"/>
    <w:rsid w:val="00596617"/>
    <w:rsid w:val="005969EF"/>
    <w:rsid w:val="00597300"/>
    <w:rsid w:val="005973DC"/>
    <w:rsid w:val="005976E8"/>
    <w:rsid w:val="0059773D"/>
    <w:rsid w:val="005A1269"/>
    <w:rsid w:val="005A1980"/>
    <w:rsid w:val="005A26B4"/>
    <w:rsid w:val="005A29F2"/>
    <w:rsid w:val="005A2B7D"/>
    <w:rsid w:val="005A36E9"/>
    <w:rsid w:val="005A5A25"/>
    <w:rsid w:val="005A5CCE"/>
    <w:rsid w:val="005A69E3"/>
    <w:rsid w:val="005B0114"/>
    <w:rsid w:val="005B016F"/>
    <w:rsid w:val="005B02B2"/>
    <w:rsid w:val="005B0BFE"/>
    <w:rsid w:val="005B0FCA"/>
    <w:rsid w:val="005B278B"/>
    <w:rsid w:val="005B39D5"/>
    <w:rsid w:val="005B3FB9"/>
    <w:rsid w:val="005B410E"/>
    <w:rsid w:val="005B4255"/>
    <w:rsid w:val="005B445F"/>
    <w:rsid w:val="005B49B5"/>
    <w:rsid w:val="005B4A42"/>
    <w:rsid w:val="005B605D"/>
    <w:rsid w:val="005B6571"/>
    <w:rsid w:val="005B6969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BE2"/>
    <w:rsid w:val="005C5B01"/>
    <w:rsid w:val="005C5C0D"/>
    <w:rsid w:val="005C63A7"/>
    <w:rsid w:val="005C6A04"/>
    <w:rsid w:val="005C6AE2"/>
    <w:rsid w:val="005C6DF0"/>
    <w:rsid w:val="005C6E9C"/>
    <w:rsid w:val="005C7997"/>
    <w:rsid w:val="005C7D5D"/>
    <w:rsid w:val="005D014E"/>
    <w:rsid w:val="005D049D"/>
    <w:rsid w:val="005D16B9"/>
    <w:rsid w:val="005D1751"/>
    <w:rsid w:val="005D1B3B"/>
    <w:rsid w:val="005D226C"/>
    <w:rsid w:val="005D369B"/>
    <w:rsid w:val="005D405B"/>
    <w:rsid w:val="005D48A6"/>
    <w:rsid w:val="005D4E0C"/>
    <w:rsid w:val="005D6828"/>
    <w:rsid w:val="005D76D7"/>
    <w:rsid w:val="005D7B87"/>
    <w:rsid w:val="005E0279"/>
    <w:rsid w:val="005E056A"/>
    <w:rsid w:val="005E05FD"/>
    <w:rsid w:val="005E28BC"/>
    <w:rsid w:val="005E449C"/>
    <w:rsid w:val="005E46B9"/>
    <w:rsid w:val="005E4B3C"/>
    <w:rsid w:val="005E5172"/>
    <w:rsid w:val="005E562A"/>
    <w:rsid w:val="005E5C50"/>
    <w:rsid w:val="005E660A"/>
    <w:rsid w:val="005E677C"/>
    <w:rsid w:val="005E74BA"/>
    <w:rsid w:val="005E793F"/>
    <w:rsid w:val="005E7A4A"/>
    <w:rsid w:val="005E7C3B"/>
    <w:rsid w:val="005F04E6"/>
    <w:rsid w:val="005F08C9"/>
    <w:rsid w:val="005F0967"/>
    <w:rsid w:val="005F0C24"/>
    <w:rsid w:val="005F12BE"/>
    <w:rsid w:val="005F132D"/>
    <w:rsid w:val="005F209C"/>
    <w:rsid w:val="005F23C8"/>
    <w:rsid w:val="005F302E"/>
    <w:rsid w:val="005F33AF"/>
    <w:rsid w:val="005F3633"/>
    <w:rsid w:val="005F3781"/>
    <w:rsid w:val="005F3C85"/>
    <w:rsid w:val="005F4413"/>
    <w:rsid w:val="005F59D9"/>
    <w:rsid w:val="005F6C2A"/>
    <w:rsid w:val="005F76E9"/>
    <w:rsid w:val="00601CC9"/>
    <w:rsid w:val="00603FD0"/>
    <w:rsid w:val="00605104"/>
    <w:rsid w:val="00606FF1"/>
    <w:rsid w:val="00607796"/>
    <w:rsid w:val="00607A2C"/>
    <w:rsid w:val="00611B09"/>
    <w:rsid w:val="00612490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7E84"/>
    <w:rsid w:val="0062114B"/>
    <w:rsid w:val="006216B3"/>
    <w:rsid w:val="00621B62"/>
    <w:rsid w:val="00621EDE"/>
    <w:rsid w:val="006224D6"/>
    <w:rsid w:val="0062258D"/>
    <w:rsid w:val="006238AD"/>
    <w:rsid w:val="00623FAF"/>
    <w:rsid w:val="00624FCE"/>
    <w:rsid w:val="00625821"/>
    <w:rsid w:val="006278F1"/>
    <w:rsid w:val="00627CD5"/>
    <w:rsid w:val="00630EAF"/>
    <w:rsid w:val="00632F1F"/>
    <w:rsid w:val="00634915"/>
    <w:rsid w:val="00635AB9"/>
    <w:rsid w:val="00637281"/>
    <w:rsid w:val="00637555"/>
    <w:rsid w:val="00640010"/>
    <w:rsid w:val="00640833"/>
    <w:rsid w:val="00641154"/>
    <w:rsid w:val="0064130B"/>
    <w:rsid w:val="0064146B"/>
    <w:rsid w:val="00641B3C"/>
    <w:rsid w:val="00642055"/>
    <w:rsid w:val="00642F7E"/>
    <w:rsid w:val="00643535"/>
    <w:rsid w:val="00644664"/>
    <w:rsid w:val="00644B01"/>
    <w:rsid w:val="00644F22"/>
    <w:rsid w:val="00646281"/>
    <w:rsid w:val="006462C1"/>
    <w:rsid w:val="00646BFA"/>
    <w:rsid w:val="0065188F"/>
    <w:rsid w:val="0065195C"/>
    <w:rsid w:val="00651D13"/>
    <w:rsid w:val="006525F4"/>
    <w:rsid w:val="0065267B"/>
    <w:rsid w:val="006531F9"/>
    <w:rsid w:val="0065339E"/>
    <w:rsid w:val="00653801"/>
    <w:rsid w:val="006539B5"/>
    <w:rsid w:val="00655583"/>
    <w:rsid w:val="00657B46"/>
    <w:rsid w:val="0066251F"/>
    <w:rsid w:val="0066548F"/>
    <w:rsid w:val="00665688"/>
    <w:rsid w:val="00665E8C"/>
    <w:rsid w:val="00666995"/>
    <w:rsid w:val="0066757F"/>
    <w:rsid w:val="006678CD"/>
    <w:rsid w:val="006701F5"/>
    <w:rsid w:val="006705D5"/>
    <w:rsid w:val="00670D34"/>
    <w:rsid w:val="00671D64"/>
    <w:rsid w:val="006724E3"/>
    <w:rsid w:val="00672D14"/>
    <w:rsid w:val="00673C14"/>
    <w:rsid w:val="00673CFE"/>
    <w:rsid w:val="00674CCA"/>
    <w:rsid w:val="00676A96"/>
    <w:rsid w:val="00677645"/>
    <w:rsid w:val="00677D95"/>
    <w:rsid w:val="00677F21"/>
    <w:rsid w:val="006810AB"/>
    <w:rsid w:val="0068264E"/>
    <w:rsid w:val="006829FF"/>
    <w:rsid w:val="00682C1B"/>
    <w:rsid w:val="00682F7D"/>
    <w:rsid w:val="00683143"/>
    <w:rsid w:val="006833A7"/>
    <w:rsid w:val="00683727"/>
    <w:rsid w:val="006839CA"/>
    <w:rsid w:val="00683A11"/>
    <w:rsid w:val="00684304"/>
    <w:rsid w:val="00687280"/>
    <w:rsid w:val="00690B18"/>
    <w:rsid w:val="00690FB0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4FE"/>
    <w:rsid w:val="006A0E65"/>
    <w:rsid w:val="006A280E"/>
    <w:rsid w:val="006A2B6D"/>
    <w:rsid w:val="006A2C65"/>
    <w:rsid w:val="006A2E98"/>
    <w:rsid w:val="006A3301"/>
    <w:rsid w:val="006A3DDC"/>
    <w:rsid w:val="006A4B39"/>
    <w:rsid w:val="006A4EC9"/>
    <w:rsid w:val="006A6DF0"/>
    <w:rsid w:val="006A770B"/>
    <w:rsid w:val="006B02B8"/>
    <w:rsid w:val="006B043A"/>
    <w:rsid w:val="006B134E"/>
    <w:rsid w:val="006B3143"/>
    <w:rsid w:val="006B38D1"/>
    <w:rsid w:val="006B3A95"/>
    <w:rsid w:val="006B4720"/>
    <w:rsid w:val="006B4823"/>
    <w:rsid w:val="006B48E8"/>
    <w:rsid w:val="006B52E9"/>
    <w:rsid w:val="006B57AA"/>
    <w:rsid w:val="006B5829"/>
    <w:rsid w:val="006B5909"/>
    <w:rsid w:val="006B5E48"/>
    <w:rsid w:val="006C02F9"/>
    <w:rsid w:val="006C042F"/>
    <w:rsid w:val="006C0A54"/>
    <w:rsid w:val="006C10D4"/>
    <w:rsid w:val="006C1208"/>
    <w:rsid w:val="006C1BBD"/>
    <w:rsid w:val="006C2781"/>
    <w:rsid w:val="006C2DEE"/>
    <w:rsid w:val="006C3572"/>
    <w:rsid w:val="006C383E"/>
    <w:rsid w:val="006C3988"/>
    <w:rsid w:val="006C4126"/>
    <w:rsid w:val="006C61F9"/>
    <w:rsid w:val="006C6C32"/>
    <w:rsid w:val="006C70F0"/>
    <w:rsid w:val="006C767A"/>
    <w:rsid w:val="006C7993"/>
    <w:rsid w:val="006D1207"/>
    <w:rsid w:val="006D1F0C"/>
    <w:rsid w:val="006D2EFC"/>
    <w:rsid w:val="006D33B0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080"/>
    <w:rsid w:val="006E2105"/>
    <w:rsid w:val="006E2754"/>
    <w:rsid w:val="006E3C16"/>
    <w:rsid w:val="006E4A64"/>
    <w:rsid w:val="006E4CC6"/>
    <w:rsid w:val="006E4E73"/>
    <w:rsid w:val="006E51EE"/>
    <w:rsid w:val="006E559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5AE"/>
    <w:rsid w:val="00704663"/>
    <w:rsid w:val="0070597A"/>
    <w:rsid w:val="00705F89"/>
    <w:rsid w:val="00706844"/>
    <w:rsid w:val="00706881"/>
    <w:rsid w:val="007077AE"/>
    <w:rsid w:val="0071094F"/>
    <w:rsid w:val="0071141A"/>
    <w:rsid w:val="00711F58"/>
    <w:rsid w:val="00713FD9"/>
    <w:rsid w:val="00714A73"/>
    <w:rsid w:val="00714C86"/>
    <w:rsid w:val="00714EF6"/>
    <w:rsid w:val="007150F0"/>
    <w:rsid w:val="0071544D"/>
    <w:rsid w:val="007165E0"/>
    <w:rsid w:val="00716EE6"/>
    <w:rsid w:val="00717D60"/>
    <w:rsid w:val="007201AD"/>
    <w:rsid w:val="007209F3"/>
    <w:rsid w:val="00721A8F"/>
    <w:rsid w:val="00722AC2"/>
    <w:rsid w:val="00722D02"/>
    <w:rsid w:val="00722F8D"/>
    <w:rsid w:val="00723554"/>
    <w:rsid w:val="00723AEE"/>
    <w:rsid w:val="00724DB3"/>
    <w:rsid w:val="0072537E"/>
    <w:rsid w:val="00725A0B"/>
    <w:rsid w:val="00725EC2"/>
    <w:rsid w:val="007266D9"/>
    <w:rsid w:val="00726AC2"/>
    <w:rsid w:val="00726CB8"/>
    <w:rsid w:val="00726CD5"/>
    <w:rsid w:val="00726FF7"/>
    <w:rsid w:val="00730B98"/>
    <w:rsid w:val="00731985"/>
    <w:rsid w:val="00731F7E"/>
    <w:rsid w:val="00734562"/>
    <w:rsid w:val="00734DB5"/>
    <w:rsid w:val="00735A00"/>
    <w:rsid w:val="007362CE"/>
    <w:rsid w:val="007375A8"/>
    <w:rsid w:val="00737642"/>
    <w:rsid w:val="00737997"/>
    <w:rsid w:val="007403DF"/>
    <w:rsid w:val="007409A7"/>
    <w:rsid w:val="00740DC9"/>
    <w:rsid w:val="00741AAA"/>
    <w:rsid w:val="007440D9"/>
    <w:rsid w:val="007445FE"/>
    <w:rsid w:val="00744DDD"/>
    <w:rsid w:val="00744FCE"/>
    <w:rsid w:val="00745332"/>
    <w:rsid w:val="00746090"/>
    <w:rsid w:val="007516E8"/>
    <w:rsid w:val="007518AE"/>
    <w:rsid w:val="00751C39"/>
    <w:rsid w:val="007542E8"/>
    <w:rsid w:val="00754C4F"/>
    <w:rsid w:val="0075550E"/>
    <w:rsid w:val="00755A12"/>
    <w:rsid w:val="00756755"/>
    <w:rsid w:val="00757168"/>
    <w:rsid w:val="007573CC"/>
    <w:rsid w:val="0076013E"/>
    <w:rsid w:val="00762063"/>
    <w:rsid w:val="00762143"/>
    <w:rsid w:val="00762A9C"/>
    <w:rsid w:val="00763E75"/>
    <w:rsid w:val="007655EA"/>
    <w:rsid w:val="007669A5"/>
    <w:rsid w:val="0076702C"/>
    <w:rsid w:val="00767C2D"/>
    <w:rsid w:val="0077042B"/>
    <w:rsid w:val="007712FD"/>
    <w:rsid w:val="00772F47"/>
    <w:rsid w:val="007730D6"/>
    <w:rsid w:val="00773BC3"/>
    <w:rsid w:val="00773C34"/>
    <w:rsid w:val="0077598A"/>
    <w:rsid w:val="00776D9A"/>
    <w:rsid w:val="00777254"/>
    <w:rsid w:val="00777B0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0F49"/>
    <w:rsid w:val="00791986"/>
    <w:rsid w:val="00791C57"/>
    <w:rsid w:val="00791D45"/>
    <w:rsid w:val="00791E6F"/>
    <w:rsid w:val="00792449"/>
    <w:rsid w:val="0079316E"/>
    <w:rsid w:val="007934C7"/>
    <w:rsid w:val="00793959"/>
    <w:rsid w:val="00793ADF"/>
    <w:rsid w:val="00793C7A"/>
    <w:rsid w:val="007952C0"/>
    <w:rsid w:val="007955E4"/>
    <w:rsid w:val="0079605A"/>
    <w:rsid w:val="007964DA"/>
    <w:rsid w:val="0079694A"/>
    <w:rsid w:val="00796C62"/>
    <w:rsid w:val="00797B49"/>
    <w:rsid w:val="00797F83"/>
    <w:rsid w:val="007A0151"/>
    <w:rsid w:val="007A0EBA"/>
    <w:rsid w:val="007A0FDF"/>
    <w:rsid w:val="007A12E9"/>
    <w:rsid w:val="007A1695"/>
    <w:rsid w:val="007A2FDA"/>
    <w:rsid w:val="007A31EE"/>
    <w:rsid w:val="007A3633"/>
    <w:rsid w:val="007A3E80"/>
    <w:rsid w:val="007A42A5"/>
    <w:rsid w:val="007A4326"/>
    <w:rsid w:val="007A4E1B"/>
    <w:rsid w:val="007A571E"/>
    <w:rsid w:val="007A6135"/>
    <w:rsid w:val="007A70F7"/>
    <w:rsid w:val="007A7304"/>
    <w:rsid w:val="007B085A"/>
    <w:rsid w:val="007B1692"/>
    <w:rsid w:val="007B1D42"/>
    <w:rsid w:val="007B1F16"/>
    <w:rsid w:val="007B2021"/>
    <w:rsid w:val="007B2B99"/>
    <w:rsid w:val="007B2ECC"/>
    <w:rsid w:val="007B3378"/>
    <w:rsid w:val="007B5FD9"/>
    <w:rsid w:val="007B63AA"/>
    <w:rsid w:val="007B6816"/>
    <w:rsid w:val="007B6CE9"/>
    <w:rsid w:val="007B7CD9"/>
    <w:rsid w:val="007B7ED9"/>
    <w:rsid w:val="007C080B"/>
    <w:rsid w:val="007C0D39"/>
    <w:rsid w:val="007C107C"/>
    <w:rsid w:val="007C1086"/>
    <w:rsid w:val="007C1F5D"/>
    <w:rsid w:val="007C202F"/>
    <w:rsid w:val="007C2972"/>
    <w:rsid w:val="007C4A64"/>
    <w:rsid w:val="007C5E11"/>
    <w:rsid w:val="007C6055"/>
    <w:rsid w:val="007C71BB"/>
    <w:rsid w:val="007C75CA"/>
    <w:rsid w:val="007D1079"/>
    <w:rsid w:val="007D13D5"/>
    <w:rsid w:val="007D154A"/>
    <w:rsid w:val="007D26B4"/>
    <w:rsid w:val="007D3431"/>
    <w:rsid w:val="007D3C8C"/>
    <w:rsid w:val="007D4286"/>
    <w:rsid w:val="007D4832"/>
    <w:rsid w:val="007D4A0E"/>
    <w:rsid w:val="007D572B"/>
    <w:rsid w:val="007D699A"/>
    <w:rsid w:val="007E00BC"/>
    <w:rsid w:val="007E05E9"/>
    <w:rsid w:val="007E15E4"/>
    <w:rsid w:val="007E21DF"/>
    <w:rsid w:val="007E3896"/>
    <w:rsid w:val="007E49AA"/>
    <w:rsid w:val="007E5287"/>
    <w:rsid w:val="007E5A5E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B05"/>
    <w:rsid w:val="007F6CFD"/>
    <w:rsid w:val="007F70CC"/>
    <w:rsid w:val="007F76F3"/>
    <w:rsid w:val="007F79FA"/>
    <w:rsid w:val="007F7AE1"/>
    <w:rsid w:val="007F7B49"/>
    <w:rsid w:val="0080026A"/>
    <w:rsid w:val="00800E2F"/>
    <w:rsid w:val="00801464"/>
    <w:rsid w:val="00802E9A"/>
    <w:rsid w:val="00803142"/>
    <w:rsid w:val="00804181"/>
    <w:rsid w:val="00804551"/>
    <w:rsid w:val="00805B03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70A"/>
    <w:rsid w:val="00815BC7"/>
    <w:rsid w:val="00816DF3"/>
    <w:rsid w:val="008218D6"/>
    <w:rsid w:val="00821AE8"/>
    <w:rsid w:val="008222BE"/>
    <w:rsid w:val="008224A6"/>
    <w:rsid w:val="00822742"/>
    <w:rsid w:val="008228E2"/>
    <w:rsid w:val="00822C6A"/>
    <w:rsid w:val="008240C8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B95"/>
    <w:rsid w:val="00833C4B"/>
    <w:rsid w:val="00834754"/>
    <w:rsid w:val="00834A3B"/>
    <w:rsid w:val="00834BB7"/>
    <w:rsid w:val="0083576E"/>
    <w:rsid w:val="00837072"/>
    <w:rsid w:val="0083744C"/>
    <w:rsid w:val="00842392"/>
    <w:rsid w:val="00842C2E"/>
    <w:rsid w:val="00844157"/>
    <w:rsid w:val="008449F4"/>
    <w:rsid w:val="00844B8F"/>
    <w:rsid w:val="0084515B"/>
    <w:rsid w:val="00845406"/>
    <w:rsid w:val="0084595D"/>
    <w:rsid w:val="00845BD2"/>
    <w:rsid w:val="00845E55"/>
    <w:rsid w:val="00847A66"/>
    <w:rsid w:val="008512DA"/>
    <w:rsid w:val="008521C5"/>
    <w:rsid w:val="00852CDD"/>
    <w:rsid w:val="0085303D"/>
    <w:rsid w:val="008537DD"/>
    <w:rsid w:val="00853AE3"/>
    <w:rsid w:val="00853D32"/>
    <w:rsid w:val="00854794"/>
    <w:rsid w:val="00854869"/>
    <w:rsid w:val="00854A60"/>
    <w:rsid w:val="008552AA"/>
    <w:rsid w:val="008571E8"/>
    <w:rsid w:val="008574EA"/>
    <w:rsid w:val="00857668"/>
    <w:rsid w:val="0085774A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341"/>
    <w:rsid w:val="00866BAD"/>
    <w:rsid w:val="00866FBC"/>
    <w:rsid w:val="0086771E"/>
    <w:rsid w:val="00867AD5"/>
    <w:rsid w:val="008716B8"/>
    <w:rsid w:val="00871B34"/>
    <w:rsid w:val="00872977"/>
    <w:rsid w:val="008729AC"/>
    <w:rsid w:val="00872C22"/>
    <w:rsid w:val="008735AA"/>
    <w:rsid w:val="008735C7"/>
    <w:rsid w:val="00873EFD"/>
    <w:rsid w:val="008754B1"/>
    <w:rsid w:val="00875720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1F1"/>
    <w:rsid w:val="00892063"/>
    <w:rsid w:val="00892199"/>
    <w:rsid w:val="00893F00"/>
    <w:rsid w:val="008941FF"/>
    <w:rsid w:val="00894F1D"/>
    <w:rsid w:val="00897053"/>
    <w:rsid w:val="008A030C"/>
    <w:rsid w:val="008A08EC"/>
    <w:rsid w:val="008A0FD2"/>
    <w:rsid w:val="008A1C78"/>
    <w:rsid w:val="008A344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B71"/>
    <w:rsid w:val="008B2EF7"/>
    <w:rsid w:val="008B42D1"/>
    <w:rsid w:val="008B483E"/>
    <w:rsid w:val="008B5F00"/>
    <w:rsid w:val="008B60E9"/>
    <w:rsid w:val="008C12EF"/>
    <w:rsid w:val="008C1FF7"/>
    <w:rsid w:val="008C32D5"/>
    <w:rsid w:val="008C362C"/>
    <w:rsid w:val="008C3743"/>
    <w:rsid w:val="008C3C02"/>
    <w:rsid w:val="008C4329"/>
    <w:rsid w:val="008C4610"/>
    <w:rsid w:val="008C4952"/>
    <w:rsid w:val="008C51E4"/>
    <w:rsid w:val="008C5B59"/>
    <w:rsid w:val="008C65DD"/>
    <w:rsid w:val="008C698D"/>
    <w:rsid w:val="008C6B0B"/>
    <w:rsid w:val="008C7A5F"/>
    <w:rsid w:val="008C7F07"/>
    <w:rsid w:val="008D0486"/>
    <w:rsid w:val="008D092C"/>
    <w:rsid w:val="008D170E"/>
    <w:rsid w:val="008D1B17"/>
    <w:rsid w:val="008D1DB6"/>
    <w:rsid w:val="008D2D20"/>
    <w:rsid w:val="008D46EC"/>
    <w:rsid w:val="008D6B3F"/>
    <w:rsid w:val="008E0416"/>
    <w:rsid w:val="008E0EB6"/>
    <w:rsid w:val="008E12F8"/>
    <w:rsid w:val="008E29CB"/>
    <w:rsid w:val="008E2C98"/>
    <w:rsid w:val="008E38FA"/>
    <w:rsid w:val="008E3D19"/>
    <w:rsid w:val="008E6026"/>
    <w:rsid w:val="008E614A"/>
    <w:rsid w:val="008E6704"/>
    <w:rsid w:val="008E760A"/>
    <w:rsid w:val="008E76A6"/>
    <w:rsid w:val="008F0FAE"/>
    <w:rsid w:val="008F188D"/>
    <w:rsid w:val="008F197C"/>
    <w:rsid w:val="008F3A2E"/>
    <w:rsid w:val="008F5DB4"/>
    <w:rsid w:val="008F61E9"/>
    <w:rsid w:val="008F672C"/>
    <w:rsid w:val="008F6858"/>
    <w:rsid w:val="008F6FE3"/>
    <w:rsid w:val="008F7903"/>
    <w:rsid w:val="008F7D6D"/>
    <w:rsid w:val="0090025D"/>
    <w:rsid w:val="00900BEF"/>
    <w:rsid w:val="009014FC"/>
    <w:rsid w:val="009015B4"/>
    <w:rsid w:val="009017EE"/>
    <w:rsid w:val="0090252A"/>
    <w:rsid w:val="00903318"/>
    <w:rsid w:val="00904627"/>
    <w:rsid w:val="0090490C"/>
    <w:rsid w:val="0090537A"/>
    <w:rsid w:val="009057AA"/>
    <w:rsid w:val="00906662"/>
    <w:rsid w:val="00906EE0"/>
    <w:rsid w:val="0090740B"/>
    <w:rsid w:val="00907EB0"/>
    <w:rsid w:val="009106FA"/>
    <w:rsid w:val="00910BE2"/>
    <w:rsid w:val="00911EB1"/>
    <w:rsid w:val="0091233D"/>
    <w:rsid w:val="009151B8"/>
    <w:rsid w:val="0091538B"/>
    <w:rsid w:val="00915612"/>
    <w:rsid w:val="0091581E"/>
    <w:rsid w:val="009173A0"/>
    <w:rsid w:val="00922826"/>
    <w:rsid w:val="0092375A"/>
    <w:rsid w:val="00923A7D"/>
    <w:rsid w:val="00923D9B"/>
    <w:rsid w:val="00926A2E"/>
    <w:rsid w:val="00926B89"/>
    <w:rsid w:val="00927C1B"/>
    <w:rsid w:val="00930E05"/>
    <w:rsid w:val="00930F62"/>
    <w:rsid w:val="009312F0"/>
    <w:rsid w:val="00933BEA"/>
    <w:rsid w:val="00934371"/>
    <w:rsid w:val="00934470"/>
    <w:rsid w:val="00934C2E"/>
    <w:rsid w:val="00935344"/>
    <w:rsid w:val="0093589E"/>
    <w:rsid w:val="009358F2"/>
    <w:rsid w:val="00935E2B"/>
    <w:rsid w:val="0093615C"/>
    <w:rsid w:val="009364B7"/>
    <w:rsid w:val="009367F5"/>
    <w:rsid w:val="009368BE"/>
    <w:rsid w:val="00936D93"/>
    <w:rsid w:val="00937D45"/>
    <w:rsid w:val="00940391"/>
    <w:rsid w:val="00942421"/>
    <w:rsid w:val="00942586"/>
    <w:rsid w:val="00942A8D"/>
    <w:rsid w:val="00945C17"/>
    <w:rsid w:val="009478C2"/>
    <w:rsid w:val="00947C57"/>
    <w:rsid w:val="00950198"/>
    <w:rsid w:val="00950B60"/>
    <w:rsid w:val="00950FCA"/>
    <w:rsid w:val="009519B2"/>
    <w:rsid w:val="00951BDD"/>
    <w:rsid w:val="00952583"/>
    <w:rsid w:val="00952B67"/>
    <w:rsid w:val="00953C09"/>
    <w:rsid w:val="00953CD8"/>
    <w:rsid w:val="0095413B"/>
    <w:rsid w:val="0095460C"/>
    <w:rsid w:val="0095559B"/>
    <w:rsid w:val="00956AA0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7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614D"/>
    <w:rsid w:val="0098652B"/>
    <w:rsid w:val="00986953"/>
    <w:rsid w:val="00986C0C"/>
    <w:rsid w:val="00986CFF"/>
    <w:rsid w:val="00990BC7"/>
    <w:rsid w:val="00991022"/>
    <w:rsid w:val="00991147"/>
    <w:rsid w:val="00991666"/>
    <w:rsid w:val="00991F3C"/>
    <w:rsid w:val="009934B9"/>
    <w:rsid w:val="00993749"/>
    <w:rsid w:val="009946FC"/>
    <w:rsid w:val="00994AE2"/>
    <w:rsid w:val="009952E9"/>
    <w:rsid w:val="00995E59"/>
    <w:rsid w:val="00996685"/>
    <w:rsid w:val="00996972"/>
    <w:rsid w:val="00997FCA"/>
    <w:rsid w:val="009A136D"/>
    <w:rsid w:val="009A14F4"/>
    <w:rsid w:val="009A1939"/>
    <w:rsid w:val="009A203C"/>
    <w:rsid w:val="009A2373"/>
    <w:rsid w:val="009A250E"/>
    <w:rsid w:val="009A36B1"/>
    <w:rsid w:val="009A44DE"/>
    <w:rsid w:val="009A55CB"/>
    <w:rsid w:val="009A5784"/>
    <w:rsid w:val="009A5E43"/>
    <w:rsid w:val="009A6BC8"/>
    <w:rsid w:val="009A71EE"/>
    <w:rsid w:val="009B1214"/>
    <w:rsid w:val="009B28CC"/>
    <w:rsid w:val="009B2A0D"/>
    <w:rsid w:val="009B2E3A"/>
    <w:rsid w:val="009B2F3F"/>
    <w:rsid w:val="009B3744"/>
    <w:rsid w:val="009B4280"/>
    <w:rsid w:val="009B4FF3"/>
    <w:rsid w:val="009B5E67"/>
    <w:rsid w:val="009B6804"/>
    <w:rsid w:val="009B6C15"/>
    <w:rsid w:val="009B7815"/>
    <w:rsid w:val="009B789C"/>
    <w:rsid w:val="009C0091"/>
    <w:rsid w:val="009C07F3"/>
    <w:rsid w:val="009C09D6"/>
    <w:rsid w:val="009C1246"/>
    <w:rsid w:val="009C12AB"/>
    <w:rsid w:val="009C14ED"/>
    <w:rsid w:val="009C1998"/>
    <w:rsid w:val="009C2BF9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534A"/>
    <w:rsid w:val="009D53DB"/>
    <w:rsid w:val="009D5459"/>
    <w:rsid w:val="009D5632"/>
    <w:rsid w:val="009D6EFE"/>
    <w:rsid w:val="009E051A"/>
    <w:rsid w:val="009E11F2"/>
    <w:rsid w:val="009E2F6A"/>
    <w:rsid w:val="009E37E7"/>
    <w:rsid w:val="009E3D4D"/>
    <w:rsid w:val="009E3F49"/>
    <w:rsid w:val="009E4567"/>
    <w:rsid w:val="009E5AD2"/>
    <w:rsid w:val="009E5E33"/>
    <w:rsid w:val="009E6E2D"/>
    <w:rsid w:val="009F00BC"/>
    <w:rsid w:val="009F0BD4"/>
    <w:rsid w:val="009F1B24"/>
    <w:rsid w:val="009F2CB6"/>
    <w:rsid w:val="009F4F45"/>
    <w:rsid w:val="009F57A4"/>
    <w:rsid w:val="009F5B1D"/>
    <w:rsid w:val="009F718D"/>
    <w:rsid w:val="009F79B5"/>
    <w:rsid w:val="009F7C8A"/>
    <w:rsid w:val="00A005ED"/>
    <w:rsid w:val="00A00D82"/>
    <w:rsid w:val="00A01D74"/>
    <w:rsid w:val="00A0236F"/>
    <w:rsid w:val="00A0240B"/>
    <w:rsid w:val="00A028CA"/>
    <w:rsid w:val="00A033A4"/>
    <w:rsid w:val="00A0477C"/>
    <w:rsid w:val="00A0509F"/>
    <w:rsid w:val="00A05A6B"/>
    <w:rsid w:val="00A06D31"/>
    <w:rsid w:val="00A07106"/>
    <w:rsid w:val="00A10BDE"/>
    <w:rsid w:val="00A118D1"/>
    <w:rsid w:val="00A12779"/>
    <w:rsid w:val="00A131A8"/>
    <w:rsid w:val="00A1403A"/>
    <w:rsid w:val="00A1416A"/>
    <w:rsid w:val="00A14C85"/>
    <w:rsid w:val="00A1569B"/>
    <w:rsid w:val="00A15FAA"/>
    <w:rsid w:val="00A1701E"/>
    <w:rsid w:val="00A17EAF"/>
    <w:rsid w:val="00A20CB1"/>
    <w:rsid w:val="00A210AA"/>
    <w:rsid w:val="00A21470"/>
    <w:rsid w:val="00A228E4"/>
    <w:rsid w:val="00A235AE"/>
    <w:rsid w:val="00A23868"/>
    <w:rsid w:val="00A23BBA"/>
    <w:rsid w:val="00A24C3A"/>
    <w:rsid w:val="00A24F28"/>
    <w:rsid w:val="00A2573B"/>
    <w:rsid w:val="00A257B7"/>
    <w:rsid w:val="00A25C93"/>
    <w:rsid w:val="00A25F3B"/>
    <w:rsid w:val="00A26BF2"/>
    <w:rsid w:val="00A26DA1"/>
    <w:rsid w:val="00A27448"/>
    <w:rsid w:val="00A27543"/>
    <w:rsid w:val="00A30505"/>
    <w:rsid w:val="00A31541"/>
    <w:rsid w:val="00A31D3C"/>
    <w:rsid w:val="00A32335"/>
    <w:rsid w:val="00A336EE"/>
    <w:rsid w:val="00A34195"/>
    <w:rsid w:val="00A34535"/>
    <w:rsid w:val="00A35FA2"/>
    <w:rsid w:val="00A36010"/>
    <w:rsid w:val="00A36832"/>
    <w:rsid w:val="00A416B4"/>
    <w:rsid w:val="00A41998"/>
    <w:rsid w:val="00A42794"/>
    <w:rsid w:val="00A43593"/>
    <w:rsid w:val="00A438D9"/>
    <w:rsid w:val="00A446C3"/>
    <w:rsid w:val="00A44D8E"/>
    <w:rsid w:val="00A4528A"/>
    <w:rsid w:val="00A45638"/>
    <w:rsid w:val="00A46B5B"/>
    <w:rsid w:val="00A47070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F33"/>
    <w:rsid w:val="00A62ECF"/>
    <w:rsid w:val="00A63160"/>
    <w:rsid w:val="00A6330F"/>
    <w:rsid w:val="00A6351E"/>
    <w:rsid w:val="00A63B84"/>
    <w:rsid w:val="00A640D3"/>
    <w:rsid w:val="00A643FF"/>
    <w:rsid w:val="00A64BDF"/>
    <w:rsid w:val="00A64C7B"/>
    <w:rsid w:val="00A6589F"/>
    <w:rsid w:val="00A65A7D"/>
    <w:rsid w:val="00A66142"/>
    <w:rsid w:val="00A66AAC"/>
    <w:rsid w:val="00A66AFD"/>
    <w:rsid w:val="00A67645"/>
    <w:rsid w:val="00A71E47"/>
    <w:rsid w:val="00A73B63"/>
    <w:rsid w:val="00A7456F"/>
    <w:rsid w:val="00A746AE"/>
    <w:rsid w:val="00A74961"/>
    <w:rsid w:val="00A74DEE"/>
    <w:rsid w:val="00A75755"/>
    <w:rsid w:val="00A7583E"/>
    <w:rsid w:val="00A76343"/>
    <w:rsid w:val="00A767CC"/>
    <w:rsid w:val="00A76903"/>
    <w:rsid w:val="00A7757A"/>
    <w:rsid w:val="00A7791F"/>
    <w:rsid w:val="00A8109F"/>
    <w:rsid w:val="00A8265C"/>
    <w:rsid w:val="00A8345A"/>
    <w:rsid w:val="00A83682"/>
    <w:rsid w:val="00A8447E"/>
    <w:rsid w:val="00A86847"/>
    <w:rsid w:val="00A86B4F"/>
    <w:rsid w:val="00A904DB"/>
    <w:rsid w:val="00A90D2B"/>
    <w:rsid w:val="00A9161F"/>
    <w:rsid w:val="00A9186F"/>
    <w:rsid w:val="00A918CA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9B4"/>
    <w:rsid w:val="00A97CE6"/>
    <w:rsid w:val="00AA0654"/>
    <w:rsid w:val="00AA11D6"/>
    <w:rsid w:val="00AA11E6"/>
    <w:rsid w:val="00AA170E"/>
    <w:rsid w:val="00AA27DB"/>
    <w:rsid w:val="00AA2ABC"/>
    <w:rsid w:val="00AA3334"/>
    <w:rsid w:val="00AA41C0"/>
    <w:rsid w:val="00AA49BE"/>
    <w:rsid w:val="00AA5503"/>
    <w:rsid w:val="00AA5AE0"/>
    <w:rsid w:val="00AA5E5D"/>
    <w:rsid w:val="00AA683F"/>
    <w:rsid w:val="00AA6E53"/>
    <w:rsid w:val="00AB2122"/>
    <w:rsid w:val="00AB3BD1"/>
    <w:rsid w:val="00AB443B"/>
    <w:rsid w:val="00AB4A09"/>
    <w:rsid w:val="00AB4AFA"/>
    <w:rsid w:val="00AB4F55"/>
    <w:rsid w:val="00AB51CF"/>
    <w:rsid w:val="00AB53F1"/>
    <w:rsid w:val="00AB59A9"/>
    <w:rsid w:val="00AB5DB5"/>
    <w:rsid w:val="00AB74C5"/>
    <w:rsid w:val="00AB7E31"/>
    <w:rsid w:val="00AC0322"/>
    <w:rsid w:val="00AC0A18"/>
    <w:rsid w:val="00AC1F7B"/>
    <w:rsid w:val="00AC2B12"/>
    <w:rsid w:val="00AC2D32"/>
    <w:rsid w:val="00AC3D02"/>
    <w:rsid w:val="00AC450A"/>
    <w:rsid w:val="00AC4A6A"/>
    <w:rsid w:val="00AC4CA2"/>
    <w:rsid w:val="00AC4CDB"/>
    <w:rsid w:val="00AC4EB8"/>
    <w:rsid w:val="00AC4FCB"/>
    <w:rsid w:val="00AC5656"/>
    <w:rsid w:val="00AC6DC1"/>
    <w:rsid w:val="00AC7FB4"/>
    <w:rsid w:val="00AD0290"/>
    <w:rsid w:val="00AD05DA"/>
    <w:rsid w:val="00AD076F"/>
    <w:rsid w:val="00AD0794"/>
    <w:rsid w:val="00AD0A22"/>
    <w:rsid w:val="00AD0CDE"/>
    <w:rsid w:val="00AD1948"/>
    <w:rsid w:val="00AD1B04"/>
    <w:rsid w:val="00AD2ACE"/>
    <w:rsid w:val="00AD2CC5"/>
    <w:rsid w:val="00AD3D56"/>
    <w:rsid w:val="00AD42F1"/>
    <w:rsid w:val="00AD442F"/>
    <w:rsid w:val="00AD54BC"/>
    <w:rsid w:val="00AD64B6"/>
    <w:rsid w:val="00AD67C7"/>
    <w:rsid w:val="00AD6FE0"/>
    <w:rsid w:val="00AE0983"/>
    <w:rsid w:val="00AE1472"/>
    <w:rsid w:val="00AE1CA8"/>
    <w:rsid w:val="00AE26A6"/>
    <w:rsid w:val="00AE2732"/>
    <w:rsid w:val="00AE318A"/>
    <w:rsid w:val="00AE45BC"/>
    <w:rsid w:val="00AE51ED"/>
    <w:rsid w:val="00AE58A6"/>
    <w:rsid w:val="00AE6A23"/>
    <w:rsid w:val="00AE6C6F"/>
    <w:rsid w:val="00AE7A72"/>
    <w:rsid w:val="00AE7A8D"/>
    <w:rsid w:val="00AE7BDE"/>
    <w:rsid w:val="00AF04FB"/>
    <w:rsid w:val="00AF0591"/>
    <w:rsid w:val="00AF0655"/>
    <w:rsid w:val="00AF077D"/>
    <w:rsid w:val="00AF09FB"/>
    <w:rsid w:val="00AF10C5"/>
    <w:rsid w:val="00AF1F02"/>
    <w:rsid w:val="00AF276A"/>
    <w:rsid w:val="00AF3346"/>
    <w:rsid w:val="00AF3A96"/>
    <w:rsid w:val="00AF3B3F"/>
    <w:rsid w:val="00AF3EBA"/>
    <w:rsid w:val="00AF4A9B"/>
    <w:rsid w:val="00AF7040"/>
    <w:rsid w:val="00AF7393"/>
    <w:rsid w:val="00B014C2"/>
    <w:rsid w:val="00B02BFC"/>
    <w:rsid w:val="00B03057"/>
    <w:rsid w:val="00B032A0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07BC4"/>
    <w:rsid w:val="00B10464"/>
    <w:rsid w:val="00B12A8C"/>
    <w:rsid w:val="00B12C19"/>
    <w:rsid w:val="00B13D36"/>
    <w:rsid w:val="00B143B9"/>
    <w:rsid w:val="00B14987"/>
    <w:rsid w:val="00B15CB4"/>
    <w:rsid w:val="00B15D04"/>
    <w:rsid w:val="00B17779"/>
    <w:rsid w:val="00B20E9E"/>
    <w:rsid w:val="00B21492"/>
    <w:rsid w:val="00B22ED3"/>
    <w:rsid w:val="00B23932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C1"/>
    <w:rsid w:val="00B31941"/>
    <w:rsid w:val="00B3212C"/>
    <w:rsid w:val="00B32CA9"/>
    <w:rsid w:val="00B32DC3"/>
    <w:rsid w:val="00B3355D"/>
    <w:rsid w:val="00B34011"/>
    <w:rsid w:val="00B3445A"/>
    <w:rsid w:val="00B3593E"/>
    <w:rsid w:val="00B367F4"/>
    <w:rsid w:val="00B369A9"/>
    <w:rsid w:val="00B37140"/>
    <w:rsid w:val="00B37C46"/>
    <w:rsid w:val="00B401EF"/>
    <w:rsid w:val="00B41DDA"/>
    <w:rsid w:val="00B435BF"/>
    <w:rsid w:val="00B438A2"/>
    <w:rsid w:val="00B444C8"/>
    <w:rsid w:val="00B44FFE"/>
    <w:rsid w:val="00B45DAE"/>
    <w:rsid w:val="00B464DA"/>
    <w:rsid w:val="00B4657F"/>
    <w:rsid w:val="00B4731B"/>
    <w:rsid w:val="00B47691"/>
    <w:rsid w:val="00B4781C"/>
    <w:rsid w:val="00B47D02"/>
    <w:rsid w:val="00B501EA"/>
    <w:rsid w:val="00B5096F"/>
    <w:rsid w:val="00B5145D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0C"/>
    <w:rsid w:val="00B61BA6"/>
    <w:rsid w:val="00B635A5"/>
    <w:rsid w:val="00B6361C"/>
    <w:rsid w:val="00B66A95"/>
    <w:rsid w:val="00B67B0A"/>
    <w:rsid w:val="00B702BB"/>
    <w:rsid w:val="00B71D07"/>
    <w:rsid w:val="00B71DC3"/>
    <w:rsid w:val="00B71E39"/>
    <w:rsid w:val="00B72190"/>
    <w:rsid w:val="00B72CC6"/>
    <w:rsid w:val="00B73647"/>
    <w:rsid w:val="00B738FB"/>
    <w:rsid w:val="00B741F2"/>
    <w:rsid w:val="00B750AB"/>
    <w:rsid w:val="00B75989"/>
    <w:rsid w:val="00B766F9"/>
    <w:rsid w:val="00B7723F"/>
    <w:rsid w:val="00B77B34"/>
    <w:rsid w:val="00B80DC6"/>
    <w:rsid w:val="00B81E96"/>
    <w:rsid w:val="00B82343"/>
    <w:rsid w:val="00B825E2"/>
    <w:rsid w:val="00B8312C"/>
    <w:rsid w:val="00B847BB"/>
    <w:rsid w:val="00B850B2"/>
    <w:rsid w:val="00B85847"/>
    <w:rsid w:val="00B87995"/>
    <w:rsid w:val="00B879C9"/>
    <w:rsid w:val="00B90A18"/>
    <w:rsid w:val="00B90BCA"/>
    <w:rsid w:val="00B911CA"/>
    <w:rsid w:val="00B91779"/>
    <w:rsid w:val="00B91E98"/>
    <w:rsid w:val="00B92AF9"/>
    <w:rsid w:val="00B93F9C"/>
    <w:rsid w:val="00B9467E"/>
    <w:rsid w:val="00B94E76"/>
    <w:rsid w:val="00B94F9D"/>
    <w:rsid w:val="00B95DC8"/>
    <w:rsid w:val="00B9643B"/>
    <w:rsid w:val="00BA00DE"/>
    <w:rsid w:val="00BA2071"/>
    <w:rsid w:val="00BA2F3F"/>
    <w:rsid w:val="00BA3200"/>
    <w:rsid w:val="00BA340C"/>
    <w:rsid w:val="00BA345C"/>
    <w:rsid w:val="00BA4763"/>
    <w:rsid w:val="00BA54EF"/>
    <w:rsid w:val="00BA60D4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CE"/>
    <w:rsid w:val="00BB519D"/>
    <w:rsid w:val="00BB51D0"/>
    <w:rsid w:val="00BB5B6F"/>
    <w:rsid w:val="00BB69FE"/>
    <w:rsid w:val="00BB7D96"/>
    <w:rsid w:val="00BC19AC"/>
    <w:rsid w:val="00BC1CE4"/>
    <w:rsid w:val="00BC23D0"/>
    <w:rsid w:val="00BC24ED"/>
    <w:rsid w:val="00BC2519"/>
    <w:rsid w:val="00BC255C"/>
    <w:rsid w:val="00BC3455"/>
    <w:rsid w:val="00BC34D0"/>
    <w:rsid w:val="00BC59A3"/>
    <w:rsid w:val="00BC5F31"/>
    <w:rsid w:val="00BC66CC"/>
    <w:rsid w:val="00BC6D5C"/>
    <w:rsid w:val="00BC6DDA"/>
    <w:rsid w:val="00BD0133"/>
    <w:rsid w:val="00BD0F71"/>
    <w:rsid w:val="00BD1573"/>
    <w:rsid w:val="00BD2553"/>
    <w:rsid w:val="00BD265B"/>
    <w:rsid w:val="00BD2E7E"/>
    <w:rsid w:val="00BD3341"/>
    <w:rsid w:val="00BD3756"/>
    <w:rsid w:val="00BD472D"/>
    <w:rsid w:val="00BD4C88"/>
    <w:rsid w:val="00BD4EF1"/>
    <w:rsid w:val="00BD57CC"/>
    <w:rsid w:val="00BD5BCA"/>
    <w:rsid w:val="00BE10F1"/>
    <w:rsid w:val="00BE1A5A"/>
    <w:rsid w:val="00BE231E"/>
    <w:rsid w:val="00BE256F"/>
    <w:rsid w:val="00BE2828"/>
    <w:rsid w:val="00BE2B0A"/>
    <w:rsid w:val="00BE2E51"/>
    <w:rsid w:val="00BE3468"/>
    <w:rsid w:val="00BE360A"/>
    <w:rsid w:val="00BE37CB"/>
    <w:rsid w:val="00BE42F2"/>
    <w:rsid w:val="00BE469E"/>
    <w:rsid w:val="00BE63E0"/>
    <w:rsid w:val="00BE6491"/>
    <w:rsid w:val="00BE6AFC"/>
    <w:rsid w:val="00BE6DE2"/>
    <w:rsid w:val="00BE7103"/>
    <w:rsid w:val="00BE7F17"/>
    <w:rsid w:val="00BE7FD8"/>
    <w:rsid w:val="00BF0D2F"/>
    <w:rsid w:val="00BF126A"/>
    <w:rsid w:val="00BF1E2A"/>
    <w:rsid w:val="00BF2097"/>
    <w:rsid w:val="00BF2243"/>
    <w:rsid w:val="00BF3B6F"/>
    <w:rsid w:val="00BF4C3A"/>
    <w:rsid w:val="00BF51D4"/>
    <w:rsid w:val="00BF5568"/>
    <w:rsid w:val="00BF7149"/>
    <w:rsid w:val="00BF7AB3"/>
    <w:rsid w:val="00BF7F67"/>
    <w:rsid w:val="00C01033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505D"/>
    <w:rsid w:val="00C05A6F"/>
    <w:rsid w:val="00C05BB3"/>
    <w:rsid w:val="00C0676D"/>
    <w:rsid w:val="00C06875"/>
    <w:rsid w:val="00C10529"/>
    <w:rsid w:val="00C107BF"/>
    <w:rsid w:val="00C11360"/>
    <w:rsid w:val="00C115A8"/>
    <w:rsid w:val="00C11D83"/>
    <w:rsid w:val="00C137F5"/>
    <w:rsid w:val="00C14C14"/>
    <w:rsid w:val="00C14C9D"/>
    <w:rsid w:val="00C14FDB"/>
    <w:rsid w:val="00C158D6"/>
    <w:rsid w:val="00C16A47"/>
    <w:rsid w:val="00C16BEB"/>
    <w:rsid w:val="00C16FEC"/>
    <w:rsid w:val="00C2083F"/>
    <w:rsid w:val="00C215AE"/>
    <w:rsid w:val="00C216B4"/>
    <w:rsid w:val="00C21A15"/>
    <w:rsid w:val="00C21B0B"/>
    <w:rsid w:val="00C21C81"/>
    <w:rsid w:val="00C22434"/>
    <w:rsid w:val="00C22956"/>
    <w:rsid w:val="00C22BC2"/>
    <w:rsid w:val="00C246EC"/>
    <w:rsid w:val="00C248DE"/>
    <w:rsid w:val="00C27B02"/>
    <w:rsid w:val="00C27F69"/>
    <w:rsid w:val="00C300C6"/>
    <w:rsid w:val="00C3209E"/>
    <w:rsid w:val="00C3212E"/>
    <w:rsid w:val="00C329FC"/>
    <w:rsid w:val="00C32B60"/>
    <w:rsid w:val="00C332B5"/>
    <w:rsid w:val="00C337B7"/>
    <w:rsid w:val="00C33DFB"/>
    <w:rsid w:val="00C3413C"/>
    <w:rsid w:val="00C34C12"/>
    <w:rsid w:val="00C34F3A"/>
    <w:rsid w:val="00C35758"/>
    <w:rsid w:val="00C36359"/>
    <w:rsid w:val="00C36979"/>
    <w:rsid w:val="00C36E24"/>
    <w:rsid w:val="00C37160"/>
    <w:rsid w:val="00C40177"/>
    <w:rsid w:val="00C4043D"/>
    <w:rsid w:val="00C407F6"/>
    <w:rsid w:val="00C42557"/>
    <w:rsid w:val="00C43269"/>
    <w:rsid w:val="00C433AE"/>
    <w:rsid w:val="00C43418"/>
    <w:rsid w:val="00C43604"/>
    <w:rsid w:val="00C4361F"/>
    <w:rsid w:val="00C43755"/>
    <w:rsid w:val="00C44C38"/>
    <w:rsid w:val="00C45A3F"/>
    <w:rsid w:val="00C46228"/>
    <w:rsid w:val="00C46CDB"/>
    <w:rsid w:val="00C47796"/>
    <w:rsid w:val="00C478EB"/>
    <w:rsid w:val="00C47B3F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AB4"/>
    <w:rsid w:val="00C578D2"/>
    <w:rsid w:val="00C6252C"/>
    <w:rsid w:val="00C627BE"/>
    <w:rsid w:val="00C63388"/>
    <w:rsid w:val="00C64546"/>
    <w:rsid w:val="00C648AC"/>
    <w:rsid w:val="00C65131"/>
    <w:rsid w:val="00C6513B"/>
    <w:rsid w:val="00C6579C"/>
    <w:rsid w:val="00C66615"/>
    <w:rsid w:val="00C66957"/>
    <w:rsid w:val="00C67AC5"/>
    <w:rsid w:val="00C70037"/>
    <w:rsid w:val="00C71E0D"/>
    <w:rsid w:val="00C7263C"/>
    <w:rsid w:val="00C749F6"/>
    <w:rsid w:val="00C74B22"/>
    <w:rsid w:val="00C74C65"/>
    <w:rsid w:val="00C75299"/>
    <w:rsid w:val="00C75303"/>
    <w:rsid w:val="00C76599"/>
    <w:rsid w:val="00C76BBA"/>
    <w:rsid w:val="00C76DE8"/>
    <w:rsid w:val="00C775F6"/>
    <w:rsid w:val="00C77744"/>
    <w:rsid w:val="00C77E48"/>
    <w:rsid w:val="00C77F9B"/>
    <w:rsid w:val="00C80BE3"/>
    <w:rsid w:val="00C80EAD"/>
    <w:rsid w:val="00C819A0"/>
    <w:rsid w:val="00C82F18"/>
    <w:rsid w:val="00C83CA4"/>
    <w:rsid w:val="00C83D2F"/>
    <w:rsid w:val="00C845DE"/>
    <w:rsid w:val="00C871EF"/>
    <w:rsid w:val="00C87EF3"/>
    <w:rsid w:val="00C910E9"/>
    <w:rsid w:val="00C911EF"/>
    <w:rsid w:val="00C9143D"/>
    <w:rsid w:val="00C91B18"/>
    <w:rsid w:val="00C92052"/>
    <w:rsid w:val="00C92AA2"/>
    <w:rsid w:val="00C92ED2"/>
    <w:rsid w:val="00C92F14"/>
    <w:rsid w:val="00C9334A"/>
    <w:rsid w:val="00C936B0"/>
    <w:rsid w:val="00C93857"/>
    <w:rsid w:val="00C93C88"/>
    <w:rsid w:val="00C948A7"/>
    <w:rsid w:val="00C948FD"/>
    <w:rsid w:val="00C96367"/>
    <w:rsid w:val="00C9791E"/>
    <w:rsid w:val="00CA0156"/>
    <w:rsid w:val="00CA089A"/>
    <w:rsid w:val="00CA0B4B"/>
    <w:rsid w:val="00CA1995"/>
    <w:rsid w:val="00CA3A6D"/>
    <w:rsid w:val="00CA47C9"/>
    <w:rsid w:val="00CA5B19"/>
    <w:rsid w:val="00CA6115"/>
    <w:rsid w:val="00CA6A05"/>
    <w:rsid w:val="00CA7003"/>
    <w:rsid w:val="00CA76A1"/>
    <w:rsid w:val="00CB16C0"/>
    <w:rsid w:val="00CB285D"/>
    <w:rsid w:val="00CB690A"/>
    <w:rsid w:val="00CC01BC"/>
    <w:rsid w:val="00CC14A5"/>
    <w:rsid w:val="00CC2796"/>
    <w:rsid w:val="00CC2CB6"/>
    <w:rsid w:val="00CC3816"/>
    <w:rsid w:val="00CC3CAD"/>
    <w:rsid w:val="00CC40E2"/>
    <w:rsid w:val="00CC59D1"/>
    <w:rsid w:val="00CC65E7"/>
    <w:rsid w:val="00CC6D37"/>
    <w:rsid w:val="00CC77FF"/>
    <w:rsid w:val="00CC780F"/>
    <w:rsid w:val="00CC7F9E"/>
    <w:rsid w:val="00CD02B7"/>
    <w:rsid w:val="00CD0E9E"/>
    <w:rsid w:val="00CD1922"/>
    <w:rsid w:val="00CD2628"/>
    <w:rsid w:val="00CD27F3"/>
    <w:rsid w:val="00CD2EC3"/>
    <w:rsid w:val="00CD39F8"/>
    <w:rsid w:val="00CD4A81"/>
    <w:rsid w:val="00CD4B24"/>
    <w:rsid w:val="00CD6F50"/>
    <w:rsid w:val="00CD7843"/>
    <w:rsid w:val="00CD799D"/>
    <w:rsid w:val="00CE01A5"/>
    <w:rsid w:val="00CE034E"/>
    <w:rsid w:val="00CE0FD6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D9"/>
    <w:rsid w:val="00CF6D20"/>
    <w:rsid w:val="00CF7310"/>
    <w:rsid w:val="00CF788B"/>
    <w:rsid w:val="00D002A7"/>
    <w:rsid w:val="00D01E8B"/>
    <w:rsid w:val="00D040DE"/>
    <w:rsid w:val="00D0487D"/>
    <w:rsid w:val="00D07514"/>
    <w:rsid w:val="00D07B2B"/>
    <w:rsid w:val="00D12C49"/>
    <w:rsid w:val="00D1331A"/>
    <w:rsid w:val="00D1334E"/>
    <w:rsid w:val="00D133A7"/>
    <w:rsid w:val="00D13422"/>
    <w:rsid w:val="00D1382A"/>
    <w:rsid w:val="00D1494A"/>
    <w:rsid w:val="00D1496F"/>
    <w:rsid w:val="00D14C30"/>
    <w:rsid w:val="00D1621C"/>
    <w:rsid w:val="00D17665"/>
    <w:rsid w:val="00D20D14"/>
    <w:rsid w:val="00D21661"/>
    <w:rsid w:val="00D21FA0"/>
    <w:rsid w:val="00D226CE"/>
    <w:rsid w:val="00D22E61"/>
    <w:rsid w:val="00D22E63"/>
    <w:rsid w:val="00D237E7"/>
    <w:rsid w:val="00D23C21"/>
    <w:rsid w:val="00D25AC5"/>
    <w:rsid w:val="00D263F1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491"/>
    <w:rsid w:val="00D3371A"/>
    <w:rsid w:val="00D33C2F"/>
    <w:rsid w:val="00D34565"/>
    <w:rsid w:val="00D3587D"/>
    <w:rsid w:val="00D36CCD"/>
    <w:rsid w:val="00D37202"/>
    <w:rsid w:val="00D40041"/>
    <w:rsid w:val="00D40158"/>
    <w:rsid w:val="00D406CE"/>
    <w:rsid w:val="00D41EDA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8A2"/>
    <w:rsid w:val="00D614D5"/>
    <w:rsid w:val="00D6339A"/>
    <w:rsid w:val="00D63741"/>
    <w:rsid w:val="00D63C0B"/>
    <w:rsid w:val="00D64BFB"/>
    <w:rsid w:val="00D700C9"/>
    <w:rsid w:val="00D710EE"/>
    <w:rsid w:val="00D7132C"/>
    <w:rsid w:val="00D72284"/>
    <w:rsid w:val="00D732DF"/>
    <w:rsid w:val="00D733BE"/>
    <w:rsid w:val="00D73732"/>
    <w:rsid w:val="00D738BB"/>
    <w:rsid w:val="00D7391F"/>
    <w:rsid w:val="00D757B9"/>
    <w:rsid w:val="00D75FEF"/>
    <w:rsid w:val="00D765CA"/>
    <w:rsid w:val="00D7695C"/>
    <w:rsid w:val="00D80624"/>
    <w:rsid w:val="00D80AF2"/>
    <w:rsid w:val="00D8208A"/>
    <w:rsid w:val="00D82F56"/>
    <w:rsid w:val="00D83241"/>
    <w:rsid w:val="00D841E6"/>
    <w:rsid w:val="00D8421D"/>
    <w:rsid w:val="00D84DCF"/>
    <w:rsid w:val="00D85C3D"/>
    <w:rsid w:val="00D86249"/>
    <w:rsid w:val="00D8686F"/>
    <w:rsid w:val="00D86CC2"/>
    <w:rsid w:val="00D86FB1"/>
    <w:rsid w:val="00D87B7A"/>
    <w:rsid w:val="00D9022E"/>
    <w:rsid w:val="00D902CA"/>
    <w:rsid w:val="00D91217"/>
    <w:rsid w:val="00D91987"/>
    <w:rsid w:val="00D91EF9"/>
    <w:rsid w:val="00D93697"/>
    <w:rsid w:val="00D93D2F"/>
    <w:rsid w:val="00D94D36"/>
    <w:rsid w:val="00D95377"/>
    <w:rsid w:val="00D96E0E"/>
    <w:rsid w:val="00D96FF5"/>
    <w:rsid w:val="00D97F1A"/>
    <w:rsid w:val="00DA29D5"/>
    <w:rsid w:val="00DA2AA6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4C0"/>
    <w:rsid w:val="00DB4D35"/>
    <w:rsid w:val="00DB5B57"/>
    <w:rsid w:val="00DB6FED"/>
    <w:rsid w:val="00DC05E2"/>
    <w:rsid w:val="00DC0A91"/>
    <w:rsid w:val="00DC1357"/>
    <w:rsid w:val="00DC1B06"/>
    <w:rsid w:val="00DC3C9F"/>
    <w:rsid w:val="00DC4247"/>
    <w:rsid w:val="00DC4A42"/>
    <w:rsid w:val="00DC5335"/>
    <w:rsid w:val="00DC66C7"/>
    <w:rsid w:val="00DC77CA"/>
    <w:rsid w:val="00DC7E89"/>
    <w:rsid w:val="00DD0926"/>
    <w:rsid w:val="00DD0E14"/>
    <w:rsid w:val="00DD1FA5"/>
    <w:rsid w:val="00DD278C"/>
    <w:rsid w:val="00DD2B73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4468"/>
    <w:rsid w:val="00DE4D23"/>
    <w:rsid w:val="00DE4FE3"/>
    <w:rsid w:val="00DE7993"/>
    <w:rsid w:val="00DF08D9"/>
    <w:rsid w:val="00DF0A26"/>
    <w:rsid w:val="00DF1A53"/>
    <w:rsid w:val="00DF1D71"/>
    <w:rsid w:val="00DF2E05"/>
    <w:rsid w:val="00DF35F4"/>
    <w:rsid w:val="00DF469C"/>
    <w:rsid w:val="00DF501D"/>
    <w:rsid w:val="00DF54A8"/>
    <w:rsid w:val="00DF6266"/>
    <w:rsid w:val="00DF65BD"/>
    <w:rsid w:val="00DF67BA"/>
    <w:rsid w:val="00DF6E9D"/>
    <w:rsid w:val="00DF7AE0"/>
    <w:rsid w:val="00E01BFB"/>
    <w:rsid w:val="00E01E14"/>
    <w:rsid w:val="00E01E30"/>
    <w:rsid w:val="00E0299B"/>
    <w:rsid w:val="00E04CEE"/>
    <w:rsid w:val="00E04DF6"/>
    <w:rsid w:val="00E05008"/>
    <w:rsid w:val="00E05D7F"/>
    <w:rsid w:val="00E06CF7"/>
    <w:rsid w:val="00E0753B"/>
    <w:rsid w:val="00E0784B"/>
    <w:rsid w:val="00E07AAF"/>
    <w:rsid w:val="00E07F98"/>
    <w:rsid w:val="00E103CE"/>
    <w:rsid w:val="00E10CF7"/>
    <w:rsid w:val="00E10E14"/>
    <w:rsid w:val="00E11136"/>
    <w:rsid w:val="00E12CDA"/>
    <w:rsid w:val="00E13BD7"/>
    <w:rsid w:val="00E13BF6"/>
    <w:rsid w:val="00E142C3"/>
    <w:rsid w:val="00E14809"/>
    <w:rsid w:val="00E15073"/>
    <w:rsid w:val="00E152B8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8A2"/>
    <w:rsid w:val="00E234EE"/>
    <w:rsid w:val="00E2447A"/>
    <w:rsid w:val="00E25148"/>
    <w:rsid w:val="00E256DA"/>
    <w:rsid w:val="00E256F5"/>
    <w:rsid w:val="00E25BC5"/>
    <w:rsid w:val="00E25FC8"/>
    <w:rsid w:val="00E26D39"/>
    <w:rsid w:val="00E27393"/>
    <w:rsid w:val="00E2783F"/>
    <w:rsid w:val="00E27D0C"/>
    <w:rsid w:val="00E30F53"/>
    <w:rsid w:val="00E311F4"/>
    <w:rsid w:val="00E31D59"/>
    <w:rsid w:val="00E3203C"/>
    <w:rsid w:val="00E332E9"/>
    <w:rsid w:val="00E344CB"/>
    <w:rsid w:val="00E34C92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47A87"/>
    <w:rsid w:val="00E5013A"/>
    <w:rsid w:val="00E50E82"/>
    <w:rsid w:val="00E52155"/>
    <w:rsid w:val="00E54D1D"/>
    <w:rsid w:val="00E55670"/>
    <w:rsid w:val="00E557D6"/>
    <w:rsid w:val="00E55B50"/>
    <w:rsid w:val="00E55CA3"/>
    <w:rsid w:val="00E568D5"/>
    <w:rsid w:val="00E57CA8"/>
    <w:rsid w:val="00E57E85"/>
    <w:rsid w:val="00E60C18"/>
    <w:rsid w:val="00E60CEA"/>
    <w:rsid w:val="00E62465"/>
    <w:rsid w:val="00E63645"/>
    <w:rsid w:val="00E63679"/>
    <w:rsid w:val="00E636FF"/>
    <w:rsid w:val="00E64F27"/>
    <w:rsid w:val="00E656D1"/>
    <w:rsid w:val="00E65B67"/>
    <w:rsid w:val="00E66033"/>
    <w:rsid w:val="00E6696D"/>
    <w:rsid w:val="00E676F0"/>
    <w:rsid w:val="00E67A34"/>
    <w:rsid w:val="00E67CCB"/>
    <w:rsid w:val="00E7016A"/>
    <w:rsid w:val="00E716E2"/>
    <w:rsid w:val="00E72592"/>
    <w:rsid w:val="00E72791"/>
    <w:rsid w:val="00E72A6B"/>
    <w:rsid w:val="00E72C53"/>
    <w:rsid w:val="00E7300B"/>
    <w:rsid w:val="00E73FF9"/>
    <w:rsid w:val="00E74A85"/>
    <w:rsid w:val="00E75C05"/>
    <w:rsid w:val="00E767EE"/>
    <w:rsid w:val="00E76FAD"/>
    <w:rsid w:val="00E7788F"/>
    <w:rsid w:val="00E806C4"/>
    <w:rsid w:val="00E81533"/>
    <w:rsid w:val="00E82993"/>
    <w:rsid w:val="00E829C0"/>
    <w:rsid w:val="00E82A74"/>
    <w:rsid w:val="00E82F57"/>
    <w:rsid w:val="00E8347A"/>
    <w:rsid w:val="00E8348F"/>
    <w:rsid w:val="00E84E20"/>
    <w:rsid w:val="00E8578D"/>
    <w:rsid w:val="00E85E77"/>
    <w:rsid w:val="00E8606D"/>
    <w:rsid w:val="00E86A1F"/>
    <w:rsid w:val="00E86F10"/>
    <w:rsid w:val="00E91093"/>
    <w:rsid w:val="00E91498"/>
    <w:rsid w:val="00E91691"/>
    <w:rsid w:val="00E916D7"/>
    <w:rsid w:val="00E92114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F84"/>
    <w:rsid w:val="00EA5004"/>
    <w:rsid w:val="00EA5A46"/>
    <w:rsid w:val="00EA7B10"/>
    <w:rsid w:val="00EB0711"/>
    <w:rsid w:val="00EB09DB"/>
    <w:rsid w:val="00EB104D"/>
    <w:rsid w:val="00EB164E"/>
    <w:rsid w:val="00EB1B8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E8B"/>
    <w:rsid w:val="00EB7363"/>
    <w:rsid w:val="00EB7E8B"/>
    <w:rsid w:val="00EC0947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4AAE"/>
    <w:rsid w:val="00EC53AC"/>
    <w:rsid w:val="00EC6816"/>
    <w:rsid w:val="00EC6EB1"/>
    <w:rsid w:val="00EC78F4"/>
    <w:rsid w:val="00ED0096"/>
    <w:rsid w:val="00ED02F0"/>
    <w:rsid w:val="00ED065C"/>
    <w:rsid w:val="00ED07AD"/>
    <w:rsid w:val="00ED0C6B"/>
    <w:rsid w:val="00ED129B"/>
    <w:rsid w:val="00ED3AD7"/>
    <w:rsid w:val="00ED4E38"/>
    <w:rsid w:val="00ED51BB"/>
    <w:rsid w:val="00ED5252"/>
    <w:rsid w:val="00ED58D8"/>
    <w:rsid w:val="00ED5DA1"/>
    <w:rsid w:val="00ED7515"/>
    <w:rsid w:val="00ED77DF"/>
    <w:rsid w:val="00EE11C0"/>
    <w:rsid w:val="00EE1219"/>
    <w:rsid w:val="00EE1A1E"/>
    <w:rsid w:val="00EE2FD9"/>
    <w:rsid w:val="00EE30F3"/>
    <w:rsid w:val="00EE42CC"/>
    <w:rsid w:val="00EE4662"/>
    <w:rsid w:val="00EE4687"/>
    <w:rsid w:val="00EE66DA"/>
    <w:rsid w:val="00EE6717"/>
    <w:rsid w:val="00EE6A2D"/>
    <w:rsid w:val="00EE7232"/>
    <w:rsid w:val="00EE78EC"/>
    <w:rsid w:val="00EE7D8E"/>
    <w:rsid w:val="00EF097E"/>
    <w:rsid w:val="00EF0CB6"/>
    <w:rsid w:val="00EF19F9"/>
    <w:rsid w:val="00EF1F0D"/>
    <w:rsid w:val="00EF2A87"/>
    <w:rsid w:val="00EF3D08"/>
    <w:rsid w:val="00EF4081"/>
    <w:rsid w:val="00EF41DF"/>
    <w:rsid w:val="00EF4674"/>
    <w:rsid w:val="00EF48DB"/>
    <w:rsid w:val="00EF4A41"/>
    <w:rsid w:val="00EF4BE5"/>
    <w:rsid w:val="00EF4E42"/>
    <w:rsid w:val="00EF6C78"/>
    <w:rsid w:val="00EF6C9D"/>
    <w:rsid w:val="00EF6CE8"/>
    <w:rsid w:val="00F003A1"/>
    <w:rsid w:val="00F01453"/>
    <w:rsid w:val="00F017A8"/>
    <w:rsid w:val="00F02382"/>
    <w:rsid w:val="00F02431"/>
    <w:rsid w:val="00F02727"/>
    <w:rsid w:val="00F027EC"/>
    <w:rsid w:val="00F03889"/>
    <w:rsid w:val="00F045C1"/>
    <w:rsid w:val="00F04A8A"/>
    <w:rsid w:val="00F05BF0"/>
    <w:rsid w:val="00F0628A"/>
    <w:rsid w:val="00F064FD"/>
    <w:rsid w:val="00F0699E"/>
    <w:rsid w:val="00F0772C"/>
    <w:rsid w:val="00F07A65"/>
    <w:rsid w:val="00F1002C"/>
    <w:rsid w:val="00F117CA"/>
    <w:rsid w:val="00F11EBD"/>
    <w:rsid w:val="00F12167"/>
    <w:rsid w:val="00F14107"/>
    <w:rsid w:val="00F14A96"/>
    <w:rsid w:val="00F151BF"/>
    <w:rsid w:val="00F15688"/>
    <w:rsid w:val="00F15D83"/>
    <w:rsid w:val="00F15F5D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3B28"/>
    <w:rsid w:val="00F2422D"/>
    <w:rsid w:val="00F24F57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407"/>
    <w:rsid w:val="00F36723"/>
    <w:rsid w:val="00F36872"/>
    <w:rsid w:val="00F36E18"/>
    <w:rsid w:val="00F37BA2"/>
    <w:rsid w:val="00F405A0"/>
    <w:rsid w:val="00F40AD6"/>
    <w:rsid w:val="00F40EE5"/>
    <w:rsid w:val="00F4194B"/>
    <w:rsid w:val="00F4288A"/>
    <w:rsid w:val="00F429BE"/>
    <w:rsid w:val="00F43148"/>
    <w:rsid w:val="00F43588"/>
    <w:rsid w:val="00F44AF0"/>
    <w:rsid w:val="00F45049"/>
    <w:rsid w:val="00F45EB4"/>
    <w:rsid w:val="00F46295"/>
    <w:rsid w:val="00F4677B"/>
    <w:rsid w:val="00F47294"/>
    <w:rsid w:val="00F47CC0"/>
    <w:rsid w:val="00F51766"/>
    <w:rsid w:val="00F51F96"/>
    <w:rsid w:val="00F53417"/>
    <w:rsid w:val="00F53617"/>
    <w:rsid w:val="00F544D4"/>
    <w:rsid w:val="00F549D1"/>
    <w:rsid w:val="00F550D1"/>
    <w:rsid w:val="00F55732"/>
    <w:rsid w:val="00F55950"/>
    <w:rsid w:val="00F56191"/>
    <w:rsid w:val="00F566A0"/>
    <w:rsid w:val="00F56BB9"/>
    <w:rsid w:val="00F56F6F"/>
    <w:rsid w:val="00F570F2"/>
    <w:rsid w:val="00F60CB6"/>
    <w:rsid w:val="00F61070"/>
    <w:rsid w:val="00F614C8"/>
    <w:rsid w:val="00F626AE"/>
    <w:rsid w:val="00F62FE9"/>
    <w:rsid w:val="00F63733"/>
    <w:rsid w:val="00F63CBA"/>
    <w:rsid w:val="00F64B9B"/>
    <w:rsid w:val="00F65A1B"/>
    <w:rsid w:val="00F65B3A"/>
    <w:rsid w:val="00F66045"/>
    <w:rsid w:val="00F66C8A"/>
    <w:rsid w:val="00F67522"/>
    <w:rsid w:val="00F67578"/>
    <w:rsid w:val="00F6783B"/>
    <w:rsid w:val="00F67C3F"/>
    <w:rsid w:val="00F67F5A"/>
    <w:rsid w:val="00F72B8D"/>
    <w:rsid w:val="00F72DB4"/>
    <w:rsid w:val="00F73F19"/>
    <w:rsid w:val="00F75087"/>
    <w:rsid w:val="00F76259"/>
    <w:rsid w:val="00F767C3"/>
    <w:rsid w:val="00F77118"/>
    <w:rsid w:val="00F80E63"/>
    <w:rsid w:val="00F8116D"/>
    <w:rsid w:val="00F81180"/>
    <w:rsid w:val="00F82967"/>
    <w:rsid w:val="00F8342D"/>
    <w:rsid w:val="00F83B48"/>
    <w:rsid w:val="00F83D12"/>
    <w:rsid w:val="00F84102"/>
    <w:rsid w:val="00F84248"/>
    <w:rsid w:val="00F8481F"/>
    <w:rsid w:val="00F856F9"/>
    <w:rsid w:val="00F85923"/>
    <w:rsid w:val="00F861C4"/>
    <w:rsid w:val="00F8674B"/>
    <w:rsid w:val="00F877DB"/>
    <w:rsid w:val="00F901CA"/>
    <w:rsid w:val="00F90786"/>
    <w:rsid w:val="00F90AD9"/>
    <w:rsid w:val="00F934BB"/>
    <w:rsid w:val="00F93893"/>
    <w:rsid w:val="00F94AA8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565"/>
    <w:rsid w:val="00FA73F2"/>
    <w:rsid w:val="00FB1849"/>
    <w:rsid w:val="00FB2293"/>
    <w:rsid w:val="00FB5464"/>
    <w:rsid w:val="00FB6D54"/>
    <w:rsid w:val="00FB6EA6"/>
    <w:rsid w:val="00FB7D27"/>
    <w:rsid w:val="00FC13B5"/>
    <w:rsid w:val="00FC1B87"/>
    <w:rsid w:val="00FC1DEF"/>
    <w:rsid w:val="00FC2C86"/>
    <w:rsid w:val="00FC32DA"/>
    <w:rsid w:val="00FC330D"/>
    <w:rsid w:val="00FC34C6"/>
    <w:rsid w:val="00FC35FF"/>
    <w:rsid w:val="00FC4794"/>
    <w:rsid w:val="00FC4F8A"/>
    <w:rsid w:val="00FC51B4"/>
    <w:rsid w:val="00FC5624"/>
    <w:rsid w:val="00FC647A"/>
    <w:rsid w:val="00FC74CA"/>
    <w:rsid w:val="00FC76BA"/>
    <w:rsid w:val="00FC7DD7"/>
    <w:rsid w:val="00FD13D4"/>
    <w:rsid w:val="00FD1676"/>
    <w:rsid w:val="00FD18A1"/>
    <w:rsid w:val="00FD18E6"/>
    <w:rsid w:val="00FD191A"/>
    <w:rsid w:val="00FD1CA9"/>
    <w:rsid w:val="00FD1E9F"/>
    <w:rsid w:val="00FD2291"/>
    <w:rsid w:val="00FD298F"/>
    <w:rsid w:val="00FD2C61"/>
    <w:rsid w:val="00FD33DD"/>
    <w:rsid w:val="00FD3713"/>
    <w:rsid w:val="00FD37E1"/>
    <w:rsid w:val="00FD3835"/>
    <w:rsid w:val="00FD7BCD"/>
    <w:rsid w:val="00FE1F7B"/>
    <w:rsid w:val="00FE367E"/>
    <w:rsid w:val="00FE5E6C"/>
    <w:rsid w:val="00FE60EB"/>
    <w:rsid w:val="00FE670B"/>
    <w:rsid w:val="00FE70A1"/>
    <w:rsid w:val="00FE7296"/>
    <w:rsid w:val="00FE72CE"/>
    <w:rsid w:val="00FE7DEA"/>
    <w:rsid w:val="00FF0203"/>
    <w:rsid w:val="00FF1092"/>
    <w:rsid w:val="00FF1A27"/>
    <w:rsid w:val="00FF1B8B"/>
    <w:rsid w:val="00FF40CB"/>
    <w:rsid w:val="00FF4956"/>
    <w:rsid w:val="00FF7B5D"/>
    <w:rsid w:val="19C7733E"/>
    <w:rsid w:val="554F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68CD676E-5AED-4008-A2D0-4FCD3EB1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28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FS_EDGE_Ph2 baseline scope and architectural assumption</vt:lpstr>
    </vt:vector>
  </TitlesOfParts>
  <Company>Huawei Technologies</Company>
  <LinksUpToDate>false</LinksUpToDate>
  <CharactersWithSpaces>10294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Ericsson0516</cp:lastModifiedBy>
  <cp:revision>7</cp:revision>
  <cp:lastPrinted>2018-08-13T15:59:00Z</cp:lastPrinted>
  <dcterms:created xsi:type="dcterms:W3CDTF">2022-05-20T10:21:00Z</dcterms:created>
  <dcterms:modified xsi:type="dcterms:W3CDTF">2022-05-21T13:54:00Z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