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1592A962"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C31E9E">
        <w:rPr>
          <w:rFonts w:ascii="Arial" w:hAnsi="Arial" w:cs="Arial"/>
          <w:b/>
          <w:noProof/>
          <w:sz w:val="24"/>
          <w:szCs w:val="24"/>
        </w:rPr>
        <w:t>1</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AF5DC6" w:rsidRPr="00AF5DC6">
        <w:rPr>
          <w:rFonts w:ascii="Arial" w:hAnsi="Arial" w:cs="Arial"/>
          <w:b/>
          <w:noProof/>
          <w:sz w:val="24"/>
          <w:szCs w:val="24"/>
        </w:rPr>
        <w:t>S2-220</w:t>
      </w:r>
      <w:r w:rsidR="00581334">
        <w:rPr>
          <w:rFonts w:ascii="Arial" w:hAnsi="Arial" w:cs="Arial"/>
          <w:b/>
          <w:noProof/>
          <w:sz w:val="24"/>
          <w:szCs w:val="24"/>
        </w:rPr>
        <w:t>3832</w:t>
      </w:r>
      <w:ins w:id="0" w:author="Ericsson_0517" w:date="2022-05-17T20:04:00Z">
        <w:r w:rsidR="00DA6AE4">
          <w:rPr>
            <w:rFonts w:ascii="Arial" w:hAnsi="Arial" w:cs="Arial"/>
            <w:b/>
            <w:noProof/>
            <w:sz w:val="24"/>
            <w:szCs w:val="24"/>
          </w:rPr>
          <w:t>r0</w:t>
        </w:r>
      </w:ins>
      <w:ins w:id="1" w:author="Ericsson_0517" w:date="2022-05-18T08:18:00Z">
        <w:r w:rsidR="0065182B">
          <w:rPr>
            <w:rFonts w:ascii="Arial" w:hAnsi="Arial" w:cs="Arial"/>
            <w:b/>
            <w:noProof/>
            <w:sz w:val="24"/>
            <w:szCs w:val="24"/>
          </w:rPr>
          <w:t>2</w:t>
        </w:r>
      </w:ins>
    </w:p>
    <w:p w14:paraId="393C7B95" w14:textId="7C6B2CCB" w:rsidR="0016287A" w:rsidRPr="00471B80" w:rsidRDefault="00FD70F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55381">
        <w:rPr>
          <w:rFonts w:ascii="Arial" w:hAnsi="Arial" w:cs="Arial"/>
          <w:b/>
          <w:noProof/>
          <w:sz w:val="24"/>
          <w:szCs w:val="24"/>
        </w:rPr>
        <w:t xml:space="preserve">6 </w:t>
      </w:r>
      <w:r>
        <w:rPr>
          <w:rFonts w:ascii="Arial" w:hAnsi="Arial" w:cs="Arial"/>
          <w:b/>
          <w:noProof/>
          <w:sz w:val="24"/>
          <w:szCs w:val="24"/>
        </w:rPr>
        <w:t>–</w:t>
      </w:r>
      <w:r w:rsidR="006D60E3">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110280">
        <w:rPr>
          <w:rFonts w:ascii="Arial" w:hAnsi="Arial" w:cs="Arial"/>
          <w:b/>
          <w:noProof/>
          <w:sz w:val="24"/>
          <w:szCs w:val="24"/>
        </w:rPr>
        <w:t>22</w:t>
      </w:r>
      <w:r w:rsidR="006D60E3">
        <w:rPr>
          <w:rFonts w:ascii="Arial" w:hAnsi="Arial" w:cs="Arial"/>
          <w:b/>
          <w:noProof/>
          <w:sz w:val="24"/>
          <w:szCs w:val="24"/>
        </w:rPr>
        <w:t xml:space="preserve">, </w:t>
      </w:r>
      <w:r w:rsidR="00110280">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0085D658"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1C98B0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#1, Sol #14: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38423A3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address editor’s notes in Solution #14</w:t>
      </w:r>
      <w:r w:rsidR="008D41C8">
        <w:rPr>
          <w:rFonts w:ascii="Arial" w:hAnsi="Arial" w:cs="Arial"/>
          <w:i/>
        </w:rPr>
        <w:t xml:space="preserve"> and add specific procedures</w:t>
      </w:r>
      <w:r w:rsidR="00F662CF">
        <w:rPr>
          <w:rFonts w:ascii="Arial" w:hAnsi="Arial" w:cs="Arial"/>
          <w:i/>
        </w:rPr>
        <w:t>.</w:t>
      </w:r>
    </w:p>
    <w:p w14:paraId="7305CDA1" w14:textId="21542482" w:rsidR="00D17FAD" w:rsidRDefault="00284A03" w:rsidP="00D17FAD">
      <w:pPr>
        <w:pStyle w:val="Heading1"/>
        <w:ind w:left="0" w:firstLine="0"/>
        <w:rPr>
          <w:lang w:val="en-US" w:eastAsia="ko-KR"/>
        </w:rPr>
      </w:pPr>
      <w:bookmarkStart w:id="2" w:name="_Hlk513714389"/>
      <w:r>
        <w:rPr>
          <w:lang w:val="en-US" w:eastAsia="ko-KR"/>
        </w:rPr>
        <w:t>1</w:t>
      </w:r>
      <w:r>
        <w:rPr>
          <w:lang w:val="en-US" w:eastAsia="ko-KR"/>
        </w:rPr>
        <w:tab/>
      </w:r>
      <w:r w:rsidR="00D17FAD">
        <w:rPr>
          <w:lang w:val="en-US" w:eastAsia="ko-KR"/>
        </w:rPr>
        <w:t>Discussion</w:t>
      </w:r>
    </w:p>
    <w:p w14:paraId="6B5A07F6" w14:textId="6A450EF2" w:rsidR="00D17FAD" w:rsidRDefault="00F662CF" w:rsidP="00D17FAD">
      <w:pPr>
        <w:rPr>
          <w:lang w:val="en-US" w:eastAsia="ko-KR"/>
        </w:rPr>
      </w:pPr>
      <w:r>
        <w:rPr>
          <w:lang w:val="en-US" w:eastAsia="ko-KR"/>
        </w:rPr>
        <w:t xml:space="preserve">The aim of this paper is to </w:t>
      </w:r>
      <w:r w:rsidR="00841D74">
        <w:rPr>
          <w:lang w:val="en-US" w:eastAsia="ko-KR"/>
        </w:rPr>
        <w:t xml:space="preserve">update Solution 14 in TR 23.700-25 </w:t>
      </w:r>
      <w:r w:rsidR="001F5E52">
        <w:rPr>
          <w:lang w:val="en-US" w:eastAsia="ko-KR"/>
        </w:rPr>
        <w:t xml:space="preserve">by </w:t>
      </w:r>
      <w:r w:rsidR="00841D74">
        <w:rPr>
          <w:lang w:val="en-US" w:eastAsia="ko-KR"/>
        </w:rPr>
        <w:t>add</w:t>
      </w:r>
      <w:r w:rsidR="001F5E52">
        <w:rPr>
          <w:lang w:val="en-US" w:eastAsia="ko-KR"/>
        </w:rPr>
        <w:t>ing</w:t>
      </w:r>
      <w:r w:rsidR="00841D74">
        <w:rPr>
          <w:lang w:val="en-US" w:eastAsia="ko-KR"/>
        </w:rPr>
        <w:t xml:space="preserve"> procedures that imple</w:t>
      </w:r>
      <w:r w:rsidR="001F5E52">
        <w:rPr>
          <w:lang w:val="en-US" w:eastAsia="ko-KR"/>
        </w:rPr>
        <w:t xml:space="preserve">ment the solution and by addressing/discussing editor’s notes (ENs). </w:t>
      </w:r>
    </w:p>
    <w:p w14:paraId="765B52FF" w14:textId="66EBBFEC" w:rsidR="001F5E52" w:rsidRDefault="00284A03" w:rsidP="00284A03">
      <w:pPr>
        <w:pStyle w:val="Heading3"/>
        <w:numPr>
          <w:ilvl w:val="1"/>
          <w:numId w:val="42"/>
        </w:numPr>
      </w:pPr>
      <w:r>
        <w:t>Procedures</w:t>
      </w:r>
    </w:p>
    <w:p w14:paraId="34BD8D8A" w14:textId="54B12E79" w:rsidR="00284A03" w:rsidRDefault="005B6F3C" w:rsidP="00284A03">
      <w:r>
        <w:t>The solution proposes changes to existing procedures in TS 23.502, clauses 4.15.9.3.</w:t>
      </w:r>
      <w:r w:rsidR="00E921A3">
        <w:t>1</w:t>
      </w:r>
      <w:r>
        <w:t xml:space="preserve"> and 4.15.9.4</w:t>
      </w:r>
      <w:r w:rsidR="00E366BD">
        <w:t xml:space="preserve">. An extract of the procedures is </w:t>
      </w:r>
      <w:r w:rsidR="00B5447C">
        <w:t>presented,</w:t>
      </w:r>
      <w:r w:rsidR="00E366BD">
        <w:t xml:space="preserve"> and </w:t>
      </w:r>
      <w:r w:rsidR="00E206CD">
        <w:t xml:space="preserve">the specific </w:t>
      </w:r>
      <w:r w:rsidR="00E366BD">
        <w:t xml:space="preserve">changes </w:t>
      </w:r>
      <w:r w:rsidR="00E921A3">
        <w:t>are</w:t>
      </w:r>
      <w:r w:rsidR="00E366BD">
        <w:t xml:space="preserve"> highlighted.</w:t>
      </w:r>
    </w:p>
    <w:p w14:paraId="446FC34C" w14:textId="010266BF" w:rsidR="00284A03" w:rsidRDefault="00284A03" w:rsidP="007E1692">
      <w:pPr>
        <w:pStyle w:val="Heading3"/>
      </w:pPr>
      <w:r>
        <w:t>1.2</w:t>
      </w:r>
      <w:r w:rsidR="007E1692">
        <w:tab/>
        <w:t>Addressing EN 1</w:t>
      </w:r>
    </w:p>
    <w:p w14:paraId="581CF3EC" w14:textId="77777777" w:rsidR="00B5447C" w:rsidRPr="00D17FAD" w:rsidRDefault="00B5447C" w:rsidP="00B5447C">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Whether to include the phase/frequency level of stability and accuracy, and the service availability (including holdover time) from the AF request is FFS.</w:t>
      </w:r>
    </w:p>
    <w:p w14:paraId="07BC74D6" w14:textId="0019F208" w:rsidR="00C27AB3" w:rsidRDefault="00C25378" w:rsidP="007E1692">
      <w:r>
        <w:t xml:space="preserve">The level of stability </w:t>
      </w:r>
      <w:r w:rsidR="006B248E">
        <w:t>should be a general requirement that applies to any type of timing information (time, frequency, phase)</w:t>
      </w:r>
      <w:r>
        <w:t xml:space="preserve">. </w:t>
      </w:r>
      <w:r w:rsidR="00C27AB3">
        <w:t>This is not a requirement specific for this solution</w:t>
      </w:r>
      <w:r w:rsidR="00162BE3">
        <w:t xml:space="preserve"> only</w:t>
      </w:r>
      <w:r w:rsidR="00C27AB3">
        <w:t>.</w:t>
      </w:r>
    </w:p>
    <w:p w14:paraId="385131E0" w14:textId="785C05A0" w:rsidR="00436596" w:rsidRDefault="001A4643" w:rsidP="007E1692">
      <w:r>
        <w:t>Service availability</w:t>
      </w:r>
      <w:r w:rsidR="00436596">
        <w:t xml:space="preserve">, which </w:t>
      </w:r>
      <w:r w:rsidR="00843B0B">
        <w:t>is</w:t>
      </w:r>
      <w:r w:rsidR="00F025F7">
        <w:t xml:space="preserve"> related to</w:t>
      </w:r>
      <w:r w:rsidR="00436596">
        <w:t xml:space="preserve"> holdover time,</w:t>
      </w:r>
      <w:r>
        <w:t xml:space="preserve"> is a general requirement when a reliable service is to be provided (such as timing resiliency), and not a particular requirement for this solution</w:t>
      </w:r>
      <w:r w:rsidR="00436596">
        <w:t>.</w:t>
      </w:r>
    </w:p>
    <w:p w14:paraId="7848BC16" w14:textId="0E2277C6" w:rsidR="00160599" w:rsidRDefault="00FF58B0" w:rsidP="00EB27FB">
      <w:r>
        <w:t>When timing information is provided in terms of frequency or phase (such as in sol</w:t>
      </w:r>
      <w:r w:rsidR="004771C7">
        <w:t xml:space="preserve">ution 14), specific </w:t>
      </w:r>
      <w:r w:rsidR="0092578B">
        <w:t>information</w:t>
      </w:r>
      <w:r w:rsidR="004771C7">
        <w:t xml:space="preserve"> </w:t>
      </w:r>
      <w:r w:rsidR="0092578B">
        <w:t xml:space="preserve">is needed, </w:t>
      </w:r>
      <w:r w:rsidR="00843B0B">
        <w:t xml:space="preserve">e.g., </w:t>
      </w:r>
      <w:r w:rsidR="004771C7">
        <w:t xml:space="preserve">frequency accuracy (as </w:t>
      </w:r>
      <w:r w:rsidR="00F52381">
        <w:t xml:space="preserve">defined in ITU-T G.810) compared to the UTC frequency and phase accuracy </w:t>
      </w:r>
      <w:r w:rsidR="00E968F3">
        <w:t>compared to the UTC phase.</w:t>
      </w:r>
      <w:r w:rsidR="00184B40">
        <w:t xml:space="preserve"> </w:t>
      </w:r>
      <w:r w:rsidR="00A06F11">
        <w:t xml:space="preserve">ITU-T </w:t>
      </w:r>
      <w:r w:rsidR="00EB27FB">
        <w:t>G.8260 defines the difference between phase sync</w:t>
      </w:r>
      <w:r w:rsidR="00A06F11">
        <w:t>hronization</w:t>
      </w:r>
      <w:r w:rsidR="00EB27FB">
        <w:t xml:space="preserve"> (</w:t>
      </w:r>
      <w:r w:rsidR="00A06F11">
        <w:t xml:space="preserve">clause </w:t>
      </w:r>
      <w:r w:rsidR="00EB27FB">
        <w:t>3.1.16) and time sync</w:t>
      </w:r>
      <w:r w:rsidR="00A06F11">
        <w:t>hronization</w:t>
      </w:r>
      <w:r w:rsidR="00EB27FB">
        <w:t xml:space="preserve"> (</w:t>
      </w:r>
      <w:r w:rsidR="00A06F11">
        <w:t xml:space="preserve">clause </w:t>
      </w:r>
      <w:r w:rsidR="00EB27FB">
        <w:t>3.1.19).</w:t>
      </w:r>
      <w:r w:rsidR="0006014D">
        <w:t xml:space="preserve"> Phase a</w:t>
      </w:r>
      <w:r w:rsidR="00EB27FB">
        <w:t xml:space="preserve">ccuracy </w:t>
      </w:r>
      <w:r w:rsidR="00C10BEC">
        <w:t xml:space="preserve">is similar to time accuracy </w:t>
      </w:r>
      <w:r w:rsidR="00AD5C35">
        <w:t>(</w:t>
      </w:r>
      <w:r w:rsidR="00C10BEC">
        <w:t>or error budget</w:t>
      </w:r>
      <w:r w:rsidR="00AD5C35">
        <w:t>)</w:t>
      </w:r>
      <w:r w:rsidR="00A03C38">
        <w:t xml:space="preserve"> </w:t>
      </w:r>
      <w:r w:rsidR="00AD5C35">
        <w:t>as i</w:t>
      </w:r>
      <w:r w:rsidR="00A03C38" w:rsidRPr="00A03C38">
        <w:t>t has to do with alignment with the UTC second</w:t>
      </w:r>
      <w:r w:rsidR="00C6477D">
        <w:t>.</w:t>
      </w:r>
      <w:r w:rsidR="004A45A7">
        <w:t xml:space="preserve"> </w:t>
      </w:r>
      <w:r w:rsidR="00A62F24">
        <w:t>P</w:t>
      </w:r>
      <w:r w:rsidR="00C6477D">
        <w:t xml:space="preserve">hase accuracy </w:t>
      </w:r>
      <w:r w:rsidR="00EB27FB">
        <w:t>can be measured by means of time error (</w:t>
      </w:r>
      <w:r w:rsidR="004A45A7">
        <w:t xml:space="preserve">ITU-T G.8260, clause </w:t>
      </w:r>
      <w:r w:rsidR="00EB27FB">
        <w:t>3.1.20)</w:t>
      </w:r>
      <w:r w:rsidR="0006014D">
        <w:t>.</w:t>
      </w:r>
      <w:r w:rsidR="00A06F11" w:rsidRPr="00A06F11">
        <w:t xml:space="preserve"> </w:t>
      </w:r>
      <w:r w:rsidR="00845F92" w:rsidRPr="00B31A66">
        <w:t>Frequency accuracy</w:t>
      </w:r>
      <w:r w:rsidR="00845F92">
        <w:t xml:space="preserve"> </w:t>
      </w:r>
      <w:r w:rsidR="00845F92" w:rsidRPr="00B31A66">
        <w:t xml:space="preserve">is related to both the input frequency accuracy to the gNB, and to the </w:t>
      </w:r>
      <w:r w:rsidR="00845F92">
        <w:t xml:space="preserve">potential </w:t>
      </w:r>
      <w:r w:rsidR="00845F92" w:rsidRPr="00B31A66">
        <w:t>degradation from the radio link</w:t>
      </w:r>
      <w:r w:rsidR="00845F92">
        <w:t xml:space="preserve">. </w:t>
      </w:r>
      <w:r w:rsidR="00A06F11">
        <w:t>Note that likewise time error budget, the part of frequency or phase accuracy left for the Uu interface should be calculated</w:t>
      </w:r>
      <w:r w:rsidR="00C34316">
        <w:t xml:space="preserve"> </w:t>
      </w:r>
      <w:r w:rsidR="00D1153C">
        <w:t xml:space="preserve">(by TSCTSF) </w:t>
      </w:r>
      <w:r w:rsidR="00C34316">
        <w:t>and delivered to NG-RAN</w:t>
      </w:r>
      <w:r w:rsidR="00A06F11">
        <w:t>.</w:t>
      </w:r>
      <w:r w:rsidR="00B31A66">
        <w:t xml:space="preserve"> </w:t>
      </w:r>
    </w:p>
    <w:p w14:paraId="6A555564" w14:textId="0B0EAEEF" w:rsidR="00FD5595" w:rsidRDefault="00FD5595" w:rsidP="00EB27FB">
      <w:r>
        <w:t xml:space="preserve">Moreover, since these parameters are used as part of the AF request as proposed in this solution, it makes sense to also include them in the time synchronization subscription data (as per KI #3) if this solution is approved. Hence, </w:t>
      </w:r>
      <w:r w:rsidR="00393D37">
        <w:t>a</w:t>
      </w:r>
      <w:r>
        <w:t xml:space="preserve"> note is added</w:t>
      </w:r>
      <w:r w:rsidR="00393D37">
        <w:t xml:space="preserve"> indicating so</w:t>
      </w:r>
      <w:r>
        <w:t>.</w:t>
      </w:r>
    </w:p>
    <w:p w14:paraId="0641431C" w14:textId="585D8D0B" w:rsidR="007E1692" w:rsidRDefault="007E1692" w:rsidP="007E1692">
      <w:pPr>
        <w:pStyle w:val="Heading3"/>
      </w:pPr>
      <w:r>
        <w:t>1.3</w:t>
      </w:r>
      <w:r>
        <w:tab/>
        <w:t>Addressing EN 2</w:t>
      </w:r>
    </w:p>
    <w:p w14:paraId="02371972" w14:textId="54427CB4" w:rsidR="00B5447C" w:rsidRPr="00D17FAD" w:rsidRDefault="00B5447C"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Use of the two types timing method (assisted and complement) details by NG-RAN are FFS.</w:t>
      </w:r>
    </w:p>
    <w:p w14:paraId="57F1F3F2" w14:textId="797FCA86" w:rsidR="00D17FAD" w:rsidRDefault="00BC217E" w:rsidP="00D17FAD">
      <w:r>
        <w:t xml:space="preserve">The specific requirements of using </w:t>
      </w:r>
      <w:r w:rsidR="00AC5A92">
        <w:t xml:space="preserve">either assisted or complement timing methods need to be provided to </w:t>
      </w:r>
      <w:r w:rsidR="008C6015">
        <w:t>NG-</w:t>
      </w:r>
      <w:r w:rsidR="00AC5A92">
        <w:t>RAN</w:t>
      </w:r>
      <w:r w:rsidR="00E148DE">
        <w:t>: only</w:t>
      </w:r>
      <w:r w:rsidR="006D1E59">
        <w:t xml:space="preserve"> in </w:t>
      </w:r>
      <w:r w:rsidR="00E148DE">
        <w:t xml:space="preserve">case of </w:t>
      </w:r>
      <w:r w:rsidR="006D1E59">
        <w:t>complement timing method</w:t>
      </w:r>
      <w:r w:rsidR="00E148DE">
        <w:t>,</w:t>
      </w:r>
      <w:r w:rsidR="006D1E59">
        <w:t xml:space="preserve"> </w:t>
      </w:r>
      <w:r w:rsidR="006D69D2">
        <w:t>phase</w:t>
      </w:r>
      <w:r w:rsidR="00C24738">
        <w:t xml:space="preserve"> </w:t>
      </w:r>
      <w:r w:rsidR="00D16569">
        <w:t>synchronization must be provided</w:t>
      </w:r>
      <w:r w:rsidR="006D69D2">
        <w:t xml:space="preserve">, </w:t>
      </w:r>
      <w:r w:rsidR="00D407D6">
        <w:t xml:space="preserve">in </w:t>
      </w:r>
      <w:r w:rsidR="006D69D2">
        <w:t xml:space="preserve">case </w:t>
      </w:r>
      <w:r w:rsidR="00D407D6">
        <w:t xml:space="preserve">of </w:t>
      </w:r>
      <w:r w:rsidR="009D3771">
        <w:t>assisted timing</w:t>
      </w:r>
      <w:r w:rsidR="00D407D6">
        <w:t>, that is not necessarily the case</w:t>
      </w:r>
      <w:r w:rsidR="009D3771">
        <w:t>.</w:t>
      </w:r>
      <w:r w:rsidR="00A85EDF">
        <w:t xml:space="preserve"> Therefore, NG-RAN would require </w:t>
      </w:r>
      <w:r w:rsidR="00E148DE">
        <w:t>the knowledge of</w:t>
      </w:r>
      <w:r w:rsidR="00A85EDF">
        <w:t xml:space="preserve"> which type of timing method is to be provided.</w:t>
      </w:r>
    </w:p>
    <w:p w14:paraId="416D88FB" w14:textId="22E2FCC3" w:rsidR="002F1C84" w:rsidRDefault="002F1C84" w:rsidP="002F1C84">
      <w:pPr>
        <w:pStyle w:val="BodyText"/>
        <w:rPr>
          <w:iCs/>
        </w:rPr>
      </w:pPr>
      <w:r>
        <w:rPr>
          <w:lang w:eastAsia="ko-KR"/>
        </w:rPr>
        <w:lastRenderedPageBreak/>
        <w:t>To illustrate the above reasoning</w:t>
      </w:r>
      <w:r w:rsidR="00E823A7">
        <w:rPr>
          <w:lang w:eastAsia="ko-KR"/>
        </w:rPr>
        <w:t xml:space="preserve"> about complement timing</w:t>
      </w:r>
      <w:r>
        <w:rPr>
          <w:lang w:eastAsia="ko-KR"/>
        </w:rPr>
        <w:t xml:space="preserve">, additional description of </w:t>
      </w:r>
      <w:r w:rsidR="00E823A7">
        <w:rPr>
          <w:lang w:eastAsia="ko-KR"/>
        </w:rPr>
        <w:t xml:space="preserve">an </w:t>
      </w:r>
      <w:r>
        <w:rPr>
          <w:lang w:eastAsia="ko-KR"/>
        </w:rPr>
        <w:t>implementation example</w:t>
      </w:r>
      <w:r>
        <w:rPr>
          <w:iCs/>
        </w:rPr>
        <w:t xml:space="preserve"> applied to financial service application</w:t>
      </w:r>
      <w:r w:rsidR="00D407D6">
        <w:rPr>
          <w:iCs/>
        </w:rPr>
        <w:t xml:space="preserve"> is provided</w:t>
      </w:r>
      <w:r>
        <w:rPr>
          <w:iCs/>
        </w:rPr>
        <w:t xml:space="preserve"> in the following figure.</w:t>
      </w:r>
    </w:p>
    <w:p w14:paraId="222CEEC2" w14:textId="77777777" w:rsidR="002F1C84" w:rsidRDefault="002F1C84" w:rsidP="002F1C84">
      <w:pPr>
        <w:pStyle w:val="BodyText"/>
        <w:rPr>
          <w:iCs/>
        </w:rPr>
      </w:pPr>
    </w:p>
    <w:p w14:paraId="3D6FD0B8" w14:textId="123B6F00" w:rsidR="002F1C84" w:rsidRPr="00E823A7" w:rsidRDefault="002F1C84" w:rsidP="002F1C84">
      <w:pPr>
        <w:pStyle w:val="BodyText"/>
        <w:rPr>
          <w:iCs/>
        </w:rPr>
      </w:pPr>
      <w:r>
        <w:rPr>
          <w:iCs/>
          <w:noProof/>
        </w:rPr>
        <w:drawing>
          <wp:inline distT="0" distB="0" distL="0" distR="0" wp14:anchorId="62E9B581" wp14:editId="3AE5110C">
            <wp:extent cx="5442865" cy="1567815"/>
            <wp:effectExtent l="0" t="0" r="0" b="0"/>
            <wp:docPr id="3" name="Picture 3" descr="A picture containing dark, ligh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 ligh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7303" cy="1569093"/>
                    </a:xfrm>
                    <a:prstGeom prst="rect">
                      <a:avLst/>
                    </a:prstGeom>
                    <a:noFill/>
                  </pic:spPr>
                </pic:pic>
              </a:graphicData>
            </a:graphic>
          </wp:inline>
        </w:drawing>
      </w:r>
    </w:p>
    <w:p w14:paraId="51E97864" w14:textId="10F2E643" w:rsidR="00A76FF6" w:rsidRDefault="00A76FF6" w:rsidP="0085406A">
      <w:pPr>
        <w:pStyle w:val="BodyText"/>
        <w:rPr>
          <w:iCs/>
        </w:rPr>
      </w:pPr>
    </w:p>
    <w:p w14:paraId="51784FB6" w14:textId="21B005DC" w:rsidR="0031264D" w:rsidRDefault="0031264D" w:rsidP="0031264D">
      <w:pPr>
        <w:pStyle w:val="TAH"/>
      </w:pPr>
      <w:r>
        <w:t xml:space="preserve">Figure 1. Example Timing service </w:t>
      </w:r>
    </w:p>
    <w:p w14:paraId="78DD7E31" w14:textId="77777777" w:rsidR="0031264D" w:rsidRDefault="0031264D" w:rsidP="0031264D">
      <w:pPr>
        <w:pStyle w:val="TAH"/>
      </w:pPr>
    </w:p>
    <w:p w14:paraId="12546231" w14:textId="08056467" w:rsidR="0085406A" w:rsidRDefault="0085406A" w:rsidP="0085406A">
      <w:pPr>
        <w:pStyle w:val="BodyText"/>
        <w:rPr>
          <w:iCs/>
        </w:rPr>
      </w:pPr>
      <w:r>
        <w:rPr>
          <w:iCs/>
        </w:rPr>
        <w:t>The time d</w:t>
      </w:r>
      <w:r w:rsidRPr="00840591">
        <w:rPr>
          <w:iCs/>
        </w:rPr>
        <w:t>istribut</w:t>
      </w:r>
      <w:r>
        <w:rPr>
          <w:iCs/>
        </w:rPr>
        <w:t>ed</w:t>
      </w:r>
      <w:r w:rsidRPr="00840591">
        <w:rPr>
          <w:iCs/>
        </w:rPr>
        <w:t xml:space="preserve"> </w:t>
      </w:r>
      <w:r>
        <w:rPr>
          <w:iCs/>
        </w:rPr>
        <w:t xml:space="preserve">to a financial server is using </w:t>
      </w:r>
      <w:r w:rsidRPr="00840591">
        <w:rPr>
          <w:iCs/>
        </w:rPr>
        <w:t>NTP</w:t>
      </w:r>
      <w:r>
        <w:rPr>
          <w:iCs/>
        </w:rPr>
        <w:t xml:space="preserve">. In this example it is assumed that the accuracy that can be guaranteed by the NTP service is </w:t>
      </w:r>
      <w:r w:rsidRPr="0063223F">
        <w:rPr>
          <w:rFonts w:ascii="Symbol" w:hAnsi="Symbol"/>
        </w:rPr>
        <w:t>e</w:t>
      </w:r>
      <w:r w:rsidRPr="00840591">
        <w:rPr>
          <w:iCs/>
        </w:rPr>
        <w:t xml:space="preserve">’ </w:t>
      </w:r>
      <w:r>
        <w:rPr>
          <w:iCs/>
        </w:rPr>
        <w:t>&lt;</w:t>
      </w:r>
      <w:r w:rsidRPr="00840591">
        <w:rPr>
          <w:iCs/>
        </w:rPr>
        <w:t xml:space="preserve"> +/- 5 ms</w:t>
      </w:r>
      <w:r>
        <w:rPr>
          <w:iCs/>
        </w:rPr>
        <w:t xml:space="preserve"> (i.e., deviation from the ideal UTC time is less than 5 ms).</w:t>
      </w:r>
    </w:p>
    <w:p w14:paraId="4A47AEF1" w14:textId="774B1A69" w:rsidR="0085406A" w:rsidRDefault="0085406A" w:rsidP="0085406A">
      <w:pPr>
        <w:pStyle w:val="BodyText"/>
        <w:rPr>
          <w:iCs/>
        </w:rPr>
      </w:pPr>
      <w:r>
        <w:rPr>
          <w:iCs/>
        </w:rPr>
        <w:t>The recovered NTP time reference is distributed to the DS-TT that also is connected to a UE through which it can receive 3GPP radio interface derived timing.</w:t>
      </w:r>
    </w:p>
    <w:p w14:paraId="3B0F35C8" w14:textId="77777777" w:rsidR="0085406A" w:rsidRDefault="0085406A" w:rsidP="0085406A">
      <w:pPr>
        <w:pStyle w:val="BodyText"/>
        <w:rPr>
          <w:iCs/>
        </w:rPr>
      </w:pPr>
      <w:r>
        <w:rPr>
          <w:iCs/>
        </w:rPr>
        <w:t>The frame timing of the 3GPP radio interface is controlled</w:t>
      </w:r>
      <w:r w:rsidDel="005A0ACD">
        <w:rPr>
          <w:iCs/>
        </w:rPr>
        <w:t xml:space="preserve"> </w:t>
      </w:r>
      <w:r>
        <w:rPr>
          <w:iCs/>
        </w:rPr>
        <w:t xml:space="preserve">and aligned towards UTC by a gNB having access to a UTC traceable reference (e.g., GNSS) and its accuracy within the UE (e.g., DS-TT) can be assumed to be in the order of a few microseconds (better than 10 </w:t>
      </w:r>
      <w:r>
        <w:rPr>
          <w:iCs/>
        </w:rPr>
        <w:sym w:font="Symbol" w:char="F06D"/>
      </w:r>
      <w:r>
        <w:rPr>
          <w:iCs/>
        </w:rPr>
        <w:t>s) including RF air interface delay errors and internal UE errors.</w:t>
      </w:r>
    </w:p>
    <w:p w14:paraId="518F1884" w14:textId="77777777" w:rsidR="0085406A" w:rsidRDefault="0085406A" w:rsidP="0085406A">
      <w:pPr>
        <w:pStyle w:val="BodyText"/>
        <w:rPr>
          <w:iCs/>
        </w:rPr>
      </w:pPr>
      <w:r>
        <w:rPr>
          <w:iCs/>
        </w:rPr>
        <w:t xml:space="preserve">The </w:t>
      </w:r>
      <w:r w:rsidRPr="00840591">
        <w:rPr>
          <w:iCs/>
        </w:rPr>
        <w:t xml:space="preserve">start of the </w:t>
      </w:r>
      <w:r>
        <w:rPr>
          <w:iCs/>
        </w:rPr>
        <w:t xml:space="preserve">radio </w:t>
      </w:r>
      <w:r w:rsidRPr="00840591">
        <w:rPr>
          <w:iCs/>
        </w:rPr>
        <w:t xml:space="preserve">frame is used by the </w:t>
      </w:r>
      <w:r>
        <w:rPr>
          <w:iCs/>
        </w:rPr>
        <w:t>DS-TT</w:t>
      </w:r>
      <w:r w:rsidRPr="00840591">
        <w:rPr>
          <w:iCs/>
        </w:rPr>
        <w:t xml:space="preserve"> to re-align </w:t>
      </w:r>
      <w:r>
        <w:rPr>
          <w:iCs/>
        </w:rPr>
        <w:t xml:space="preserve">and to improve original NTP UTC timing to be </w:t>
      </w:r>
      <w:r w:rsidRPr="00840591">
        <w:rPr>
          <w:iCs/>
        </w:rPr>
        <w:t xml:space="preserve">better than 10 </w:t>
      </w:r>
      <w:r>
        <w:rPr>
          <w:iCs/>
        </w:rPr>
        <w:sym w:font="Symbol" w:char="F06D"/>
      </w:r>
      <w:r w:rsidRPr="00840591">
        <w:rPr>
          <w:iCs/>
        </w:rPr>
        <w:t xml:space="preserve">s accuracy (e &lt; 10 </w:t>
      </w:r>
      <w:r>
        <w:rPr>
          <w:iCs/>
        </w:rPr>
        <w:sym w:font="Symbol" w:char="F06D"/>
      </w:r>
      <w:r w:rsidRPr="00840591">
        <w:rPr>
          <w:iCs/>
        </w:rPr>
        <w:t>s)</w:t>
      </w:r>
      <w:r>
        <w:rPr>
          <w:iCs/>
        </w:rPr>
        <w:t>. In practice moving the NTP reference to the closest start of the radio frame.</w:t>
      </w:r>
    </w:p>
    <w:p w14:paraId="42FFC10B" w14:textId="5732CFFC" w:rsidR="002F1C84" w:rsidRPr="00B5447C" w:rsidRDefault="0085406A" w:rsidP="00845F92">
      <w:pPr>
        <w:pStyle w:val="BodyText"/>
      </w:pPr>
      <w:r>
        <w:rPr>
          <w:iCs/>
        </w:rPr>
        <w:t>Due to the fact that the NTP time is accurate within +/- 5 ms, and that the radio frame has a periodicity of 10 ms, the NTP “second” must correspond to the closest edge of the start of a radio frame</w:t>
      </w:r>
      <w:r w:rsidR="002F1C84">
        <w:rPr>
          <w:iCs/>
        </w:rPr>
        <w:t>.</w:t>
      </w:r>
    </w:p>
    <w:p w14:paraId="7DC45379" w14:textId="69E0F731" w:rsidR="000C63B9" w:rsidRDefault="000C63B9" w:rsidP="000C63B9">
      <w:pPr>
        <w:pStyle w:val="Heading3"/>
      </w:pPr>
      <w:r>
        <w:t>1.</w:t>
      </w:r>
      <w:r w:rsidR="00845F92">
        <w:t>4</w:t>
      </w:r>
      <w:r>
        <w:tab/>
        <w:t xml:space="preserve">Addressing EN </w:t>
      </w:r>
      <w:r w:rsidR="00ED6F19">
        <w:t>3</w:t>
      </w:r>
    </w:p>
    <w:p w14:paraId="686FDCC7" w14:textId="7C49CC22" w:rsidR="0055233B" w:rsidRPr="00D17FAD" w:rsidRDefault="000C63B9"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0055233B" w:rsidRPr="00D17FAD">
        <w:rPr>
          <w:rFonts w:eastAsia="Times New Roman"/>
          <w:color w:val="FF0000"/>
          <w:lang w:eastAsia="en-GB"/>
        </w:rPr>
        <w:t>If is FFS how these parameters should influence to the content of (g)PTP messages or (g)PTP-related IEEE data sets in PMIC/UMIC.</w:t>
      </w:r>
    </w:p>
    <w:p w14:paraId="2EE0BDFD" w14:textId="47A95FA0" w:rsidR="000C63B9" w:rsidRPr="00E823A7" w:rsidRDefault="0055233B" w:rsidP="000C63B9">
      <w:pPr>
        <w:rPr>
          <w:rFonts w:eastAsia="Times New Roman"/>
          <w:color w:val="000000" w:themeColor="text1"/>
          <w:lang w:eastAsia="en-GB"/>
        </w:rPr>
      </w:pPr>
      <w:r w:rsidRPr="00E823A7">
        <w:rPr>
          <w:rFonts w:eastAsia="Times New Roman"/>
          <w:color w:val="000000" w:themeColor="text1"/>
          <w:lang w:eastAsia="en-GB"/>
        </w:rPr>
        <w:t xml:space="preserve">To address this editor’s note, </w:t>
      </w:r>
      <w:r w:rsidR="00845F92">
        <w:rPr>
          <w:rFonts w:eastAsia="Times New Roman"/>
          <w:color w:val="000000" w:themeColor="text1"/>
          <w:lang w:eastAsia="en-GB"/>
        </w:rPr>
        <w:t>it is proposed</w:t>
      </w:r>
      <w:r w:rsidRPr="00E823A7">
        <w:rPr>
          <w:rFonts w:eastAsia="Times New Roman"/>
          <w:color w:val="000000" w:themeColor="text1"/>
          <w:lang w:eastAsia="en-GB"/>
        </w:rPr>
        <w:t xml:space="preserve"> to add the following note:</w:t>
      </w:r>
    </w:p>
    <w:p w14:paraId="48CC0E1F" w14:textId="4DF4E721" w:rsidR="0055233B" w:rsidRPr="00B5447C" w:rsidRDefault="0055233B" w:rsidP="000C63B9">
      <w:r w:rsidRPr="00FC2D12">
        <w:rPr>
          <w:rFonts w:eastAsia="Times New Roman"/>
          <w:color w:val="auto"/>
          <w:lang w:eastAsia="en-US"/>
        </w:rPr>
        <w:t>NOTE:</w:t>
      </w:r>
      <w:r>
        <w:rPr>
          <w:rFonts w:eastAsia="Times New Roman"/>
          <w:color w:val="auto"/>
          <w:lang w:eastAsia="en-US"/>
        </w:rPr>
        <w:t xml:space="preserve"> There </w:t>
      </w:r>
      <w:r w:rsidR="008A5A04">
        <w:rPr>
          <w:rFonts w:eastAsia="Times New Roman"/>
          <w:color w:val="auto"/>
          <w:lang w:eastAsia="en-US"/>
        </w:rPr>
        <w:t>can</w:t>
      </w:r>
      <w:r>
        <w:rPr>
          <w:rFonts w:eastAsia="Times New Roman"/>
          <w:color w:val="auto"/>
          <w:lang w:eastAsia="en-US"/>
        </w:rPr>
        <w:t xml:space="preserve"> be implications </w:t>
      </w:r>
      <w:r w:rsidR="008A5A04">
        <w:rPr>
          <w:rFonts w:eastAsia="Times New Roman"/>
          <w:color w:val="auto"/>
          <w:lang w:eastAsia="en-US"/>
        </w:rPr>
        <w:t>regarding the</w:t>
      </w:r>
      <w:r>
        <w:rPr>
          <w:rFonts w:eastAsia="Times New Roman"/>
          <w:color w:val="auto"/>
          <w:lang w:eastAsia="en-US"/>
        </w:rPr>
        <w:t xml:space="preserve"> provided frequency/phase accuracy influenc</w:t>
      </w:r>
      <w:r w:rsidR="008A5A04">
        <w:rPr>
          <w:rFonts w:eastAsia="Times New Roman"/>
          <w:color w:val="auto"/>
          <w:lang w:eastAsia="en-US"/>
        </w:rPr>
        <w:t>ing</w:t>
      </w:r>
      <w:r>
        <w:rPr>
          <w:rFonts w:eastAsia="Times New Roman"/>
          <w:color w:val="auto"/>
          <w:lang w:eastAsia="en-US"/>
        </w:rPr>
        <w:t xml:space="preserve"> the operation of (g)PTP (including correcting the content of (g)PTP messages) and certain parameters (such as clockClass) in the IEEE</w:t>
      </w:r>
      <w:r w:rsidR="008A5A04">
        <w:rPr>
          <w:rFonts w:eastAsia="Times New Roman"/>
          <w:color w:val="auto"/>
          <w:lang w:eastAsia="en-US"/>
        </w:rPr>
        <w:t>1588</w:t>
      </w:r>
      <w:r>
        <w:rPr>
          <w:rFonts w:eastAsia="Times New Roman"/>
          <w:color w:val="auto"/>
          <w:lang w:eastAsia="en-US"/>
        </w:rPr>
        <w:t xml:space="preserve"> data sets to be delivered to PMIC/BMIC. (g)PTP messages may not be used (</w:t>
      </w:r>
      <w:r w:rsidR="00D407D6">
        <w:rPr>
          <w:rFonts w:eastAsia="Times New Roman"/>
          <w:color w:val="auto"/>
          <w:lang w:eastAsia="en-US"/>
        </w:rPr>
        <w:t xml:space="preserve">e.g., in case of a frequency synchronization service, or because they may not be </w:t>
      </w:r>
      <w:r>
        <w:rPr>
          <w:rFonts w:eastAsia="Times New Roman"/>
          <w:color w:val="auto"/>
          <w:lang w:eastAsia="en-US"/>
        </w:rPr>
        <w:t xml:space="preserve">needed when the level of accuracy is out of range), however (g)PTP messages may be received and there might be the need to process them and update certain fields in the Announce messages. </w:t>
      </w:r>
      <w:bookmarkStart w:id="3" w:name="_Hlk102740359"/>
      <w:r>
        <w:rPr>
          <w:rFonts w:eastAsia="Times New Roman"/>
          <w:color w:val="auto"/>
          <w:lang w:eastAsia="en-US"/>
        </w:rPr>
        <w:t xml:space="preserve">The </w:t>
      </w:r>
      <w:r w:rsidR="007E23F5">
        <w:rPr>
          <w:rFonts w:eastAsia="Times New Roman"/>
          <w:color w:val="auto"/>
          <w:lang w:eastAsia="en-US"/>
        </w:rPr>
        <w:t>specific messages/parameters</w:t>
      </w:r>
      <w:r>
        <w:rPr>
          <w:rFonts w:eastAsia="Times New Roman"/>
          <w:color w:val="auto"/>
          <w:lang w:eastAsia="en-US"/>
        </w:rPr>
        <w:t xml:space="preserve"> </w:t>
      </w:r>
      <w:r w:rsidR="008A5A04">
        <w:rPr>
          <w:rFonts w:eastAsia="Times New Roman"/>
          <w:color w:val="auto"/>
          <w:lang w:eastAsia="en-US"/>
        </w:rPr>
        <w:t>can</w:t>
      </w:r>
      <w:r>
        <w:rPr>
          <w:rFonts w:eastAsia="Times New Roman"/>
          <w:color w:val="auto"/>
          <w:lang w:eastAsia="en-US"/>
        </w:rPr>
        <w:t xml:space="preserve"> be </w:t>
      </w:r>
      <w:r w:rsidR="008A5A04">
        <w:rPr>
          <w:rFonts w:eastAsia="Times New Roman"/>
          <w:color w:val="auto"/>
          <w:lang w:eastAsia="en-US"/>
        </w:rPr>
        <w:t>finalized</w:t>
      </w:r>
      <w:r>
        <w:rPr>
          <w:rFonts w:eastAsia="Times New Roman"/>
          <w:color w:val="auto"/>
          <w:lang w:eastAsia="en-US"/>
        </w:rPr>
        <w:t xml:space="preserve"> during normative phase</w:t>
      </w:r>
      <w:r w:rsidR="008A5A04">
        <w:rPr>
          <w:rFonts w:eastAsia="Times New Roman"/>
          <w:color w:val="auto"/>
          <w:lang w:eastAsia="en-US"/>
        </w:rPr>
        <w:t>.</w:t>
      </w:r>
      <w:bookmarkEnd w:id="3"/>
    </w:p>
    <w:p w14:paraId="22519F19" w14:textId="62FD544E" w:rsidR="00D17FAD" w:rsidRPr="00D17FAD" w:rsidRDefault="00284A03" w:rsidP="00D17FAD">
      <w:pPr>
        <w:pStyle w:val="Heading1"/>
        <w:rPr>
          <w:lang w:val="en-US" w:eastAsia="ko-KR"/>
        </w:rPr>
      </w:pPr>
      <w:r>
        <w:rPr>
          <w:lang w:val="en-US" w:eastAsia="ko-KR"/>
        </w:rPr>
        <w:t>2</w:t>
      </w:r>
      <w:r>
        <w:rPr>
          <w:lang w:val="en-US" w:eastAsia="ko-KR"/>
        </w:rPr>
        <w:tab/>
      </w:r>
      <w:r w:rsidR="00D17FAD">
        <w:rPr>
          <w:lang w:val="en-US" w:eastAsia="ko-KR"/>
        </w:rPr>
        <w:t>Proposed changes</w:t>
      </w:r>
    </w:p>
    <w:p w14:paraId="05399E4B" w14:textId="7BB2440D"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23.700-25</w:t>
      </w:r>
      <w:r w:rsidR="00D12EFD">
        <w:rPr>
          <w:rFonts w:eastAsia="Malgun Gothic"/>
          <w:color w:val="auto"/>
          <w:lang w:val="en-US" w:eastAsia="ko-KR"/>
        </w:rPr>
        <w:t xml:space="preserve">, regarding </w:t>
      </w:r>
      <w:r w:rsidR="00D17FAD">
        <w:rPr>
          <w:rFonts w:eastAsia="Malgun Gothic"/>
          <w:color w:val="auto"/>
          <w:lang w:val="en-US" w:eastAsia="ko-KR"/>
        </w:rPr>
        <w:t>Solution #14</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4" w:name="_Toc19105783"/>
      <w:bookmarkStart w:id="5" w:name="_Toc27821199"/>
    </w:p>
    <w:p w14:paraId="7418133E" w14:textId="77777777" w:rsidR="00F67C70" w:rsidRPr="00F67C70" w:rsidRDefault="00F67C70" w:rsidP="00B0448D">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 w:name="_Toc101421673"/>
      <w:bookmarkStart w:id="7" w:name="_Toc101421767"/>
      <w:bookmarkEnd w:id="2"/>
      <w:bookmarkEnd w:id="4"/>
      <w:bookmarkEnd w:id="5"/>
      <w:r w:rsidRPr="00F67C70">
        <w:rPr>
          <w:rFonts w:ascii="Arial" w:eastAsia="Times New Roman" w:hAnsi="Arial"/>
          <w:color w:val="auto"/>
          <w:sz w:val="36"/>
          <w:lang w:eastAsia="en-US"/>
        </w:rPr>
        <w:t>2</w:t>
      </w:r>
      <w:r w:rsidRPr="00F67C70">
        <w:rPr>
          <w:rFonts w:ascii="Arial" w:eastAsia="Times New Roman" w:hAnsi="Arial"/>
          <w:color w:val="auto"/>
          <w:sz w:val="36"/>
          <w:lang w:eastAsia="en-US"/>
        </w:rPr>
        <w:tab/>
        <w:t>References</w:t>
      </w:r>
      <w:bookmarkEnd w:id="6"/>
    </w:p>
    <w:p w14:paraId="5AA735FF" w14:textId="77777777" w:rsidR="00F67C70" w:rsidRPr="00F67C70" w:rsidRDefault="00F67C70" w:rsidP="00F67C70">
      <w:pPr>
        <w:overflowPunct/>
        <w:autoSpaceDE/>
        <w:autoSpaceDN/>
        <w:adjustRightInd/>
        <w:textAlignment w:val="auto"/>
        <w:rPr>
          <w:rFonts w:eastAsia="Times New Roman"/>
          <w:color w:val="auto"/>
          <w:lang w:eastAsia="en-US"/>
        </w:rPr>
      </w:pPr>
      <w:r w:rsidRPr="00F67C70">
        <w:rPr>
          <w:rFonts w:eastAsia="Times New Roman"/>
          <w:color w:val="auto"/>
          <w:lang w:eastAsia="en-US"/>
        </w:rPr>
        <w:t>The following documents contain provisions which, through reference in this text, constitute provisions of the present document.</w:t>
      </w:r>
    </w:p>
    <w:p w14:paraId="5BCF56DF"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lastRenderedPageBreak/>
        <w:t>-</w:t>
      </w:r>
      <w:r w:rsidRPr="00F67C70">
        <w:rPr>
          <w:rFonts w:eastAsia="Times New Roman"/>
          <w:color w:val="auto"/>
          <w:lang w:eastAsia="en-GB"/>
        </w:rPr>
        <w:tab/>
        <w:t>References are either specific (identified by date of publication, edition number, version number, etc.) or non</w:t>
      </w:r>
      <w:r w:rsidRPr="00F67C70">
        <w:rPr>
          <w:rFonts w:eastAsia="Times New Roman"/>
          <w:color w:val="auto"/>
          <w:lang w:eastAsia="en-GB"/>
        </w:rPr>
        <w:noBreakHyphen/>
        <w:t>specific.</w:t>
      </w:r>
    </w:p>
    <w:p w14:paraId="3C447DAE"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specific reference, subsequent revisions do not apply.</w:t>
      </w:r>
    </w:p>
    <w:p w14:paraId="2A965FCB"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7C70">
        <w:rPr>
          <w:rFonts w:eastAsia="Times New Roman"/>
          <w:i/>
          <w:color w:val="auto"/>
          <w:lang w:eastAsia="en-GB"/>
        </w:rPr>
        <w:t xml:space="preserve"> in the same Release as the present document</w:t>
      </w:r>
      <w:r w:rsidRPr="00F67C70">
        <w:rPr>
          <w:rFonts w:eastAsia="Times New Roman"/>
          <w:color w:val="auto"/>
          <w:lang w:eastAsia="en-GB"/>
        </w:rPr>
        <w:t>.</w:t>
      </w:r>
    </w:p>
    <w:p w14:paraId="65E5B195"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[1]</w:t>
      </w:r>
      <w:r w:rsidRPr="00F67C70">
        <w:rPr>
          <w:rFonts w:eastAsia="Times New Roman"/>
          <w:color w:val="auto"/>
          <w:lang w:eastAsia="en-GB"/>
        </w:rPr>
        <w:tab/>
        <w:t>3GPP TR 21.905: "Vocabulary for 3GPP Specifications".</w:t>
      </w:r>
    </w:p>
    <w:p w14:paraId="37DA7BDE"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[2]</w:t>
      </w:r>
      <w:r w:rsidRPr="00F67C70">
        <w:rPr>
          <w:rFonts w:eastAsia="Times New Roman"/>
          <w:color w:val="auto"/>
          <w:lang w:eastAsia="en-GB"/>
        </w:rPr>
        <w:tab/>
        <w:t>3GPP TS 23.501: "System Architecture for the 5G System (5GS); Stage 2".</w:t>
      </w:r>
    </w:p>
    <w:p w14:paraId="53CECC36"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[3]</w:t>
      </w:r>
      <w:r w:rsidRPr="00F67C70">
        <w:rPr>
          <w:rFonts w:eastAsia="Times New Roman"/>
          <w:color w:val="auto"/>
          <w:lang w:eastAsia="en-GB"/>
        </w:rPr>
        <w:tab/>
        <w:t>3GPP TS 23.502: "Procedures for the 5G System; Stage 2".</w:t>
      </w:r>
    </w:p>
    <w:p w14:paraId="3F7D284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[4]</w:t>
      </w:r>
      <w:r w:rsidRPr="00F67C70">
        <w:rPr>
          <w:rFonts w:eastAsia="Times New Roman"/>
          <w:color w:val="auto"/>
          <w:lang w:eastAsia="en-GB"/>
        </w:rPr>
        <w:tab/>
        <w:t>3GPP TS 23.503: "Policy and charging control framework for the 5G System (5GS); Stage 2".</w:t>
      </w:r>
    </w:p>
    <w:p w14:paraId="3F7F24E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[5]</w:t>
      </w:r>
      <w:r w:rsidRPr="00F67C70">
        <w:rPr>
          <w:rFonts w:eastAsia="Times New Roman"/>
          <w:color w:val="auto"/>
          <w:lang w:eastAsia="en-GB"/>
        </w:rPr>
        <w:tab/>
        <w:t>3GPP TS 38.331: "NR; Radio Resource Control (RRC); Protocol specification".</w:t>
      </w:r>
    </w:p>
    <w:p w14:paraId="0BB69399" w14:textId="77777777" w:rsidR="00F67C70" w:rsidRPr="00F67C70" w:rsidRDefault="00F67C70" w:rsidP="00F67C70">
      <w:pPr>
        <w:keepLines/>
        <w:ind w:left="1702" w:hanging="1418"/>
        <w:rPr>
          <w:rFonts w:eastAsia="MS Mincho"/>
          <w:color w:val="auto"/>
          <w:lang w:eastAsia="en-GB"/>
        </w:rPr>
      </w:pPr>
      <w:r w:rsidRPr="00F67C70">
        <w:rPr>
          <w:rFonts w:eastAsia="Times New Roman"/>
          <w:color w:val="auto"/>
          <w:lang w:eastAsia="en-GB"/>
        </w:rPr>
        <w:t>[6]</w:t>
      </w:r>
      <w:r w:rsidRPr="00F67C70">
        <w:rPr>
          <w:rFonts w:eastAsia="Times New Roman"/>
          <w:color w:val="auto"/>
          <w:lang w:eastAsia="en-GB"/>
        </w:rPr>
        <w:tab/>
        <w:t>IEEE 802.1Qcc: "IEEE Standard for Local and Metropolitan Area Networks--Bridges and Bridged Networks -- Amendment 31: Stream Reservation Protocol (SRP) Enhancements and Performance Improvements".</w:t>
      </w:r>
    </w:p>
    <w:p w14:paraId="76490F79" w14:textId="77777777" w:rsidR="00F67C70" w:rsidRPr="00F67C70" w:rsidRDefault="00F67C70" w:rsidP="00F67C70">
      <w:pPr>
        <w:keepLines/>
        <w:ind w:left="1702" w:hanging="1418"/>
        <w:rPr>
          <w:rFonts w:eastAsia="Times New Roman"/>
          <w:color w:val="auto"/>
          <w:lang w:eastAsia="en-GB"/>
        </w:rPr>
      </w:pPr>
      <w:bookmarkStart w:id="8" w:name="definitions"/>
      <w:bookmarkEnd w:id="8"/>
      <w:r w:rsidRPr="00F67C70">
        <w:rPr>
          <w:rFonts w:eastAsia="Times New Roman"/>
          <w:color w:val="auto"/>
          <w:lang w:eastAsia="en-GB"/>
        </w:rPr>
        <w:t>[7]</w:t>
      </w:r>
      <w:r w:rsidRPr="00F67C70">
        <w:rPr>
          <w:rFonts w:eastAsia="Times New Roman"/>
          <w:color w:val="auto"/>
          <w:lang w:eastAsia="en-GB"/>
        </w:rPr>
        <w:tab/>
        <w:t>IEEE Std 802.1AS: "IEEE Standard for Local and Metropolitan Area Networks-Timing and Synchronization for Time-Sensitive Applications".</w:t>
      </w:r>
    </w:p>
    <w:p w14:paraId="6BE38C5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[8]</w:t>
      </w:r>
      <w:r w:rsidRPr="00F67C70">
        <w:rPr>
          <w:rFonts w:eastAsia="Times New Roman"/>
          <w:color w:val="auto"/>
          <w:lang w:eastAsia="en-GB"/>
        </w:rPr>
        <w:tab/>
        <w:t>IEEE Std 1588: "Standard for a Precision Clock Synchronization Protocol for Networked Measurement and Control Systems".</w:t>
      </w:r>
    </w:p>
    <w:p w14:paraId="138AE6E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[9]</w:t>
      </w:r>
      <w:r w:rsidRPr="00F67C70">
        <w:rPr>
          <w:rFonts w:eastAsia="Times New Roman"/>
          <w:color w:val="auto"/>
          <w:lang w:eastAsia="en-GB"/>
        </w:rPr>
        <w:tab/>
        <w:t>3GPP TR 22.878: "Feasibility Study on 5G Timing Resiliency System".</w:t>
      </w:r>
    </w:p>
    <w:p w14:paraId="52C8FFE9" w14:textId="77777777" w:rsidR="00F67C70" w:rsidRPr="00F67C70" w:rsidRDefault="00F67C70" w:rsidP="00F67C70">
      <w:pPr>
        <w:keepLines/>
        <w:ind w:left="1702" w:hanging="1418"/>
        <w:rPr>
          <w:rFonts w:eastAsia="MS Mincho"/>
          <w:color w:val="auto"/>
          <w:lang w:eastAsia="en-GB"/>
        </w:rPr>
      </w:pPr>
      <w:r w:rsidRPr="00F67C70">
        <w:rPr>
          <w:rFonts w:eastAsia="MS Mincho"/>
          <w:color w:val="auto"/>
          <w:lang w:eastAsia="en-GB"/>
        </w:rPr>
        <w:t>[10]</w:t>
      </w:r>
      <w:r w:rsidRPr="00F67C70">
        <w:rPr>
          <w:rFonts w:eastAsia="MS Mincho"/>
          <w:color w:val="auto"/>
          <w:lang w:eastAsia="en-GB"/>
        </w:rPr>
        <w:tab/>
        <w:t>IEEE P802.1Qdj d0.2: "Configuration Enhancements for Time-Sensitive Networking".</w:t>
      </w:r>
    </w:p>
    <w:p w14:paraId="040E7F3D" w14:textId="46BEB56B" w:rsidR="00F67C70" w:rsidRDefault="00F67C70" w:rsidP="00F67C70">
      <w:pPr>
        <w:keepLines/>
        <w:ind w:left="1702" w:hanging="1418"/>
        <w:rPr>
          <w:ins w:id="9" w:author="Ericsson_0503" w:date="2022-05-06T07:08:00Z"/>
          <w:rFonts w:eastAsia="Times New Roman"/>
          <w:color w:val="auto"/>
          <w:lang w:eastAsia="en-GB"/>
        </w:rPr>
      </w:pPr>
      <w:r w:rsidRPr="00F67C70">
        <w:rPr>
          <w:rFonts w:eastAsia="Times New Roman"/>
          <w:color w:val="auto"/>
          <w:lang w:eastAsia="en-GB"/>
        </w:rPr>
        <w:t>[11]</w:t>
      </w:r>
      <w:r w:rsidRPr="00F67C70">
        <w:rPr>
          <w:rFonts w:eastAsia="Times New Roman"/>
          <w:color w:val="auto"/>
          <w:lang w:eastAsia="en-GB"/>
        </w:rPr>
        <w:tab/>
        <w:t>3GPP TS 38.321: "Medium Access Control (MAC) protocol specification".</w:t>
      </w:r>
    </w:p>
    <w:p w14:paraId="1D4292C7" w14:textId="5558A0C5" w:rsidR="00B628E2" w:rsidRDefault="00B628E2" w:rsidP="00F67C70">
      <w:pPr>
        <w:keepLines/>
        <w:ind w:left="1702" w:hanging="1418"/>
        <w:rPr>
          <w:ins w:id="10" w:author="Ericsson_0503" w:date="2022-05-06T07:07:00Z"/>
          <w:rFonts w:eastAsia="Times New Roman"/>
          <w:color w:val="auto"/>
          <w:lang w:eastAsia="en-GB"/>
        </w:rPr>
      </w:pPr>
      <w:ins w:id="11" w:author="Ericsson_0503" w:date="2022-05-06T07:08:00Z">
        <w:r>
          <w:rPr>
            <w:rFonts w:eastAsia="Times New Roman"/>
            <w:color w:val="auto"/>
            <w:lang w:eastAsia="en-GB"/>
          </w:rPr>
          <w:t>[X]</w:t>
        </w:r>
        <w:r>
          <w:rPr>
            <w:rFonts w:eastAsia="Times New Roman"/>
            <w:color w:val="auto"/>
            <w:lang w:eastAsia="en-GB"/>
          </w:rPr>
          <w:tab/>
        </w:r>
      </w:ins>
      <w:ins w:id="12" w:author="Ericsson_0503" w:date="2022-05-06T07:09:00Z">
        <w:r w:rsidRPr="00140E21">
          <w:t>3GPP</w:t>
        </w:r>
        <w:r>
          <w:t> </w:t>
        </w:r>
        <w:r w:rsidRPr="00140E21">
          <w:t>TS</w:t>
        </w:r>
        <w:r>
          <w:t> </w:t>
        </w:r>
        <w:r w:rsidRPr="00140E21">
          <w:t>38.413: "NG-RAN; NG Application Protocol (NGAP)".</w:t>
        </w:r>
      </w:ins>
    </w:p>
    <w:p w14:paraId="4939EFE6" w14:textId="0439B810" w:rsidR="00B628E2" w:rsidRDefault="00B628E2" w:rsidP="00F67C70">
      <w:pPr>
        <w:keepLines/>
        <w:ind w:left="1702" w:hanging="1418"/>
      </w:pPr>
      <w:ins w:id="13" w:author="Ericsson_0503" w:date="2022-05-06T07:07:00Z">
        <w:r>
          <w:rPr>
            <w:rFonts w:eastAsia="Times New Roman"/>
            <w:color w:val="auto"/>
            <w:lang w:eastAsia="en-GB"/>
          </w:rPr>
          <w:t>[</w:t>
        </w:r>
      </w:ins>
      <w:ins w:id="14" w:author="Ericsson_0503" w:date="2022-05-06T07:08:00Z">
        <w:r>
          <w:rPr>
            <w:rFonts w:eastAsia="Times New Roman"/>
            <w:color w:val="auto"/>
            <w:lang w:eastAsia="en-GB"/>
          </w:rPr>
          <w:t>Y</w:t>
        </w:r>
      </w:ins>
      <w:ins w:id="15" w:author="Ericsson_0503" w:date="2022-05-06T07:07:00Z">
        <w:r>
          <w:rPr>
            <w:rFonts w:eastAsia="Times New Roman"/>
            <w:color w:val="auto"/>
            <w:lang w:eastAsia="en-GB"/>
          </w:rPr>
          <w:t>]</w:t>
        </w:r>
        <w:r>
          <w:rPr>
            <w:rFonts w:eastAsia="Times New Roman"/>
            <w:color w:val="auto"/>
            <w:lang w:eastAsia="en-GB"/>
          </w:rPr>
          <w:tab/>
        </w:r>
      </w:ins>
      <w:ins w:id="16" w:author="Ericsson_0503" w:date="2022-05-06T07:08:00Z">
        <w:r w:rsidRPr="00140E21">
          <w:t>3GPP</w:t>
        </w:r>
        <w:r>
          <w:t> </w:t>
        </w:r>
        <w:r w:rsidRPr="00140E21">
          <w:t>TS</w:t>
        </w:r>
        <w:r>
          <w:t> </w:t>
        </w:r>
        <w:r w:rsidRPr="00140E21">
          <w:t>38.300: "NR and NG-RAN Overall Description; Stage 2".</w:t>
        </w:r>
      </w:ins>
    </w:p>
    <w:p w14:paraId="3556E0E1" w14:textId="77777777" w:rsidR="00B628E2" w:rsidRPr="00F67C70" w:rsidRDefault="00B628E2" w:rsidP="00F67C70">
      <w:pPr>
        <w:keepLines/>
        <w:ind w:left="1702" w:hanging="1418"/>
        <w:rPr>
          <w:rFonts w:eastAsia="MS Mincho"/>
          <w:color w:val="auto"/>
          <w:lang w:eastAsia="en-GB"/>
        </w:rPr>
      </w:pPr>
    </w:p>
    <w:p w14:paraId="774D669C" w14:textId="54F54FEC" w:rsidR="00F67C70" w:rsidRPr="00B628E2" w:rsidRDefault="00B628E2" w:rsidP="00B628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3C6AB6F5" w14:textId="1DF912A8" w:rsidR="00D17FAD" w:rsidRPr="00D17FAD" w:rsidRDefault="00D17FAD" w:rsidP="00D17FAD">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r w:rsidRPr="00D17FAD">
        <w:rPr>
          <w:rFonts w:ascii="Arial" w:eastAsia="Times New Roman" w:hAnsi="Arial"/>
          <w:color w:val="auto"/>
          <w:sz w:val="32"/>
          <w:lang w:eastAsia="zh-CN"/>
        </w:rPr>
        <w:t>6.14</w:t>
      </w:r>
      <w:r w:rsidRPr="00D17FAD">
        <w:rPr>
          <w:rFonts w:ascii="Arial" w:eastAsia="Times New Roman" w:hAnsi="Arial"/>
          <w:color w:val="auto"/>
          <w:sz w:val="32"/>
          <w:lang w:eastAsia="ko-KR"/>
        </w:rPr>
        <w:tab/>
      </w:r>
      <w:r w:rsidRPr="00D17FAD">
        <w:rPr>
          <w:rFonts w:ascii="Arial" w:eastAsia="Times New Roman" w:hAnsi="Arial"/>
          <w:color w:val="auto"/>
          <w:sz w:val="32"/>
          <w:lang w:eastAsia="en-US"/>
        </w:rPr>
        <w:t>Solution</w:t>
      </w:r>
      <w:r w:rsidRPr="00D17FAD">
        <w:rPr>
          <w:rFonts w:ascii="Arial" w:eastAsia="Times New Roman" w:hAnsi="Arial"/>
          <w:color w:val="auto"/>
          <w:sz w:val="32"/>
          <w:lang w:eastAsia="zh-CN"/>
        </w:rPr>
        <w:t xml:space="preserve"> #14</w:t>
      </w:r>
      <w:r w:rsidRPr="00D17FAD">
        <w:rPr>
          <w:rFonts w:ascii="Arial" w:eastAsia="Times New Roman" w:hAnsi="Arial"/>
          <w:color w:val="auto"/>
          <w:sz w:val="32"/>
          <w:lang w:eastAsia="en-US"/>
        </w:rPr>
        <w:t>: Assisted and Complement Timing Support</w:t>
      </w:r>
      <w:bookmarkEnd w:id="7"/>
    </w:p>
    <w:p w14:paraId="64F99A3C"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7" w:name="_Toc101421768"/>
      <w:r w:rsidRPr="00D17FAD">
        <w:rPr>
          <w:rFonts w:ascii="Arial" w:eastAsia="Times New Roman" w:hAnsi="Arial"/>
          <w:color w:val="auto"/>
          <w:sz w:val="28"/>
          <w:lang w:eastAsia="en-US"/>
        </w:rPr>
        <w:t>6.14.1</w:t>
      </w:r>
      <w:r w:rsidRPr="00D17FAD">
        <w:rPr>
          <w:rFonts w:ascii="Arial" w:eastAsia="Times New Roman" w:hAnsi="Arial"/>
          <w:color w:val="auto"/>
          <w:sz w:val="28"/>
          <w:lang w:eastAsia="en-US"/>
        </w:rPr>
        <w:tab/>
        <w:t>General</w:t>
      </w:r>
      <w:bookmarkEnd w:id="17"/>
    </w:p>
    <w:p w14:paraId="6284FF64" w14:textId="3DEEBB9A" w:rsidR="00135CDB" w:rsidRDefault="00135CDB" w:rsidP="00135CDB">
      <w:pPr>
        <w:pStyle w:val="EditorsNote"/>
        <w:rPr>
          <w:ins w:id="18" w:author="QC_03" w:date="2022-05-18T16:07:00Z"/>
          <w:lang w:eastAsia="en-US"/>
        </w:rPr>
        <w:pPrChange w:id="19" w:author="QC_03" w:date="2022-05-18T16:07:00Z">
          <w:pPr>
            <w:overflowPunct/>
            <w:autoSpaceDE/>
            <w:autoSpaceDN/>
            <w:adjustRightInd/>
            <w:textAlignment w:val="auto"/>
          </w:pPr>
        </w:pPrChange>
      </w:pPr>
      <w:ins w:id="20" w:author="QC_03" w:date="2022-05-18T16:07:00Z">
        <w:r>
          <w:rPr>
            <w:lang w:eastAsia="en-US"/>
          </w:rPr>
          <w:t>Editor's note: Whether this solution is in scope of the key issue is FFS:</w:t>
        </w:r>
      </w:ins>
    </w:p>
    <w:p w14:paraId="569EE9B4" w14:textId="469879C9"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29788C89"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In these cases, delivering a stable and accurate phase or frequency is sufficient (no need to deliver time information over the 5G network).</w:t>
      </w:r>
    </w:p>
    <w:p w14:paraId="10B43E10" w14:textId="378CAF8E"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This solution proposes to support Assisted Timing to provide backup timing service which if applied to 5GS implies a low impact since the only </w:t>
      </w:r>
      <w:commentRangeStart w:id="21"/>
      <w:r w:rsidRPr="00D17FAD">
        <w:rPr>
          <w:rFonts w:eastAsia="Times New Roman"/>
          <w:color w:val="auto"/>
          <w:lang w:eastAsia="en-US"/>
        </w:rPr>
        <w:t>timing information to be provided is a stable phase or frequency</w:t>
      </w:r>
      <w:ins w:id="22" w:author="Ericsson_0503" w:date="2022-05-05T12:29:00Z">
        <w:r w:rsidR="008A5A04" w:rsidRPr="008A5A04">
          <w:rPr>
            <w:rFonts w:eastAsia="Times New Roman"/>
            <w:color w:val="auto"/>
            <w:lang w:eastAsia="en-US"/>
          </w:rPr>
          <w:t xml:space="preserve"> </w:t>
        </w:r>
        <w:r w:rsidR="008A5A04">
          <w:rPr>
            <w:rFonts w:eastAsia="Times New Roman"/>
            <w:color w:val="auto"/>
            <w:lang w:eastAsia="en-US"/>
          </w:rPr>
          <w:t>only</w:t>
        </w:r>
      </w:ins>
      <w:r w:rsidRPr="00D17FAD">
        <w:rPr>
          <w:rFonts w:eastAsia="Times New Roman"/>
          <w:color w:val="auto"/>
          <w:lang w:eastAsia="en-US"/>
        </w:rPr>
        <w:t xml:space="preserve">. </w:t>
      </w:r>
      <w:commentRangeEnd w:id="21"/>
      <w:r w:rsidR="00472B4E">
        <w:rPr>
          <w:rStyle w:val="CommentReference"/>
        </w:rPr>
        <w:commentReference w:id="21"/>
      </w:r>
      <w:r w:rsidRPr="00D17FAD">
        <w:rPr>
          <w:rFonts w:eastAsia="Times New Roman"/>
          <w:color w:val="auto"/>
          <w:lang w:eastAsia="en-US"/>
        </w:rPr>
        <w:t>As an alternative, the stable phase</w:t>
      </w:r>
      <w:ins w:id="23" w:author="Ericsson_0503" w:date="2022-05-05T12:29:00Z">
        <w:r w:rsidR="008A5A04">
          <w:rPr>
            <w:rFonts w:eastAsia="Times New Roman"/>
            <w:color w:val="auto"/>
            <w:lang w:eastAsia="en-US"/>
          </w:rPr>
          <w:t xml:space="preserve"> synchronization</w:t>
        </w:r>
      </w:ins>
      <w:del w:id="24" w:author="Ericsson_0503" w:date="2022-05-05T12:30:00Z">
        <w:r w:rsidRPr="00D17FAD" w:rsidDel="008A5A04">
          <w:rPr>
            <w:rFonts w:eastAsia="Times New Roman"/>
            <w:color w:val="auto"/>
            <w:lang w:eastAsia="en-US"/>
          </w:rPr>
          <w:delText>/frequency timing information</w:delText>
        </w:r>
      </w:del>
      <w:r w:rsidRPr="00D17FAD">
        <w:rPr>
          <w:rFonts w:eastAsia="Times New Roman"/>
          <w:color w:val="auto"/>
          <w:lang w:eastAsia="en-US"/>
        </w:rPr>
        <w:t xml:space="preserve"> could be offered in order to complement (by calibrating) the external inaccurate primary local source, i.e.</w:t>
      </w:r>
      <w:ins w:id="25" w:author="Ericsson" w:date="2022-05-03T07:41:00Z">
        <w:r w:rsidR="008675A6">
          <w:rPr>
            <w:rFonts w:eastAsia="Times New Roman"/>
            <w:color w:val="auto"/>
            <w:lang w:eastAsia="en-US"/>
          </w:rPr>
          <w:t>,</w:t>
        </w:r>
      </w:ins>
      <w:r w:rsidRPr="00D17FAD">
        <w:rPr>
          <w:rFonts w:eastAsia="Times New Roman"/>
          <w:color w:val="auto"/>
          <w:lang w:eastAsia="en-US"/>
        </w:rPr>
        <w:t xml:space="preserve"> Complement Timing.</w:t>
      </w:r>
      <w:ins w:id="26" w:author="Ericsson" w:date="2022-05-03T07:41:00Z">
        <w:r w:rsidR="00264A9B">
          <w:rPr>
            <w:rFonts w:eastAsia="Times New Roman"/>
            <w:color w:val="auto"/>
            <w:lang w:eastAsia="en-US"/>
          </w:rPr>
          <w:t xml:space="preserve"> In th</w:t>
        </w:r>
      </w:ins>
      <w:ins w:id="27" w:author="Ericsson" w:date="2022-05-03T07:42:00Z">
        <w:r w:rsidR="00264A9B">
          <w:rPr>
            <w:rFonts w:eastAsia="Times New Roman"/>
            <w:color w:val="auto"/>
            <w:lang w:eastAsia="en-US"/>
          </w:rPr>
          <w:t>e case of Complement Timing</w:t>
        </w:r>
      </w:ins>
      <w:ins w:id="28" w:author="Ericsson_0503" w:date="2022-05-03T15:03:00Z">
        <w:r w:rsidR="00F025F7">
          <w:rPr>
            <w:rFonts w:eastAsia="Times New Roman"/>
            <w:color w:val="auto"/>
            <w:lang w:eastAsia="en-US"/>
          </w:rPr>
          <w:t xml:space="preserve"> where timing information is provided in terms of phase</w:t>
        </w:r>
      </w:ins>
      <w:ins w:id="29" w:author="Ericsson_0503" w:date="2022-05-05T12:31:00Z">
        <w:r w:rsidR="00CA1ED5">
          <w:rPr>
            <w:rFonts w:eastAsia="Times New Roman"/>
            <w:color w:val="auto"/>
            <w:lang w:eastAsia="en-US"/>
          </w:rPr>
          <w:t xml:space="preserve"> synchronization</w:t>
        </w:r>
      </w:ins>
      <w:ins w:id="30" w:author="Ericsson_0503" w:date="2022-05-03T14:30:00Z">
        <w:r w:rsidR="00C16318">
          <w:rPr>
            <w:rFonts w:eastAsia="Times New Roman"/>
            <w:color w:val="auto"/>
            <w:lang w:eastAsia="en-US"/>
          </w:rPr>
          <w:t xml:space="preserve">, </w:t>
        </w:r>
        <w:commentRangeStart w:id="31"/>
        <w:r w:rsidR="00C16318">
          <w:rPr>
            <w:rFonts w:eastAsia="Times New Roman"/>
            <w:color w:val="auto"/>
            <w:lang w:eastAsia="en-US"/>
          </w:rPr>
          <w:t xml:space="preserve">NG-RAN </w:t>
        </w:r>
      </w:ins>
      <w:ins w:id="32" w:author="Ericsson_0503" w:date="2022-05-05T12:32:00Z">
        <w:r w:rsidR="00CA1ED5">
          <w:rPr>
            <w:rFonts w:eastAsia="Times New Roman"/>
            <w:color w:val="auto"/>
            <w:lang w:eastAsia="en-US"/>
          </w:rPr>
          <w:t>is required to deliver phase synchronization (frequency synchronization is not sufficient).</w:t>
        </w:r>
      </w:ins>
      <w:commentRangeEnd w:id="31"/>
      <w:r w:rsidR="00472B4E">
        <w:rPr>
          <w:rStyle w:val="CommentReference"/>
        </w:rPr>
        <w:commentReference w:id="31"/>
      </w:r>
    </w:p>
    <w:p w14:paraId="6DBD9A91" w14:textId="0ACBD33C"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If the client network supports receiving some form of assisted/complement timing and requires Timing Resiliency from 5GS via the already supported Time Synchronization service activation, the 5GS will be able to provide </w:t>
      </w:r>
      <w:r w:rsidRPr="00D17FAD">
        <w:rPr>
          <w:rFonts w:eastAsia="Times New Roman"/>
          <w:color w:val="auto"/>
          <w:lang w:eastAsia="en-US"/>
        </w:rPr>
        <w:lastRenderedPageBreak/>
        <w:t xml:space="preserve">assisted/complement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Additional parameters </w:t>
      </w:r>
      <w:del w:id="33" w:author="Ericsson" w:date="2022-05-03T07:51:00Z">
        <w:r w:rsidRPr="00D17FAD" w:rsidDel="00B814E5">
          <w:rPr>
            <w:rFonts w:eastAsia="Times New Roman"/>
            <w:color w:val="auto"/>
            <w:lang w:eastAsia="en-US"/>
          </w:rPr>
          <w:delText xml:space="preserve">could </w:delText>
        </w:r>
      </w:del>
      <w:ins w:id="34" w:author="Ericsson" w:date="2022-05-03T07:51:00Z">
        <w:r w:rsidR="00B814E5">
          <w:rPr>
            <w:rFonts w:eastAsia="Times New Roman"/>
            <w:color w:val="auto"/>
            <w:lang w:eastAsia="en-US"/>
          </w:rPr>
          <w:t>need to</w:t>
        </w:r>
        <w:r w:rsidR="00B814E5" w:rsidRPr="00D17FAD">
          <w:rPr>
            <w:rFonts w:eastAsia="Times New Roman"/>
            <w:color w:val="auto"/>
            <w:lang w:eastAsia="en-US"/>
          </w:rPr>
          <w:t xml:space="preserve"> </w:t>
        </w:r>
      </w:ins>
      <w:r w:rsidRPr="00D17FAD">
        <w:rPr>
          <w:rFonts w:eastAsia="Times New Roman"/>
          <w:color w:val="auto"/>
          <w:lang w:eastAsia="en-US"/>
        </w:rPr>
        <w:t>be provided</w:t>
      </w:r>
      <w:del w:id="35" w:author="Ericsson" w:date="2022-05-03T07:51:00Z">
        <w:r w:rsidRPr="00D17FAD" w:rsidDel="00E5077C">
          <w:rPr>
            <w:rFonts w:eastAsia="Times New Roman"/>
            <w:color w:val="auto"/>
            <w:lang w:eastAsia="en-US"/>
          </w:rPr>
          <w:delText xml:space="preserve"> such as service avail</w:delText>
        </w:r>
        <w:r w:rsidRPr="00D17FAD" w:rsidDel="0076499E">
          <w:rPr>
            <w:rFonts w:eastAsia="Times New Roman"/>
            <w:color w:val="auto"/>
            <w:lang w:eastAsia="en-US"/>
          </w:rPr>
          <w:delText>ability</w:delText>
        </w:r>
      </w:del>
      <w:del w:id="36" w:author="Ericsson" w:date="2022-05-03T07:52:00Z">
        <w:r w:rsidRPr="00D17FAD" w:rsidDel="0076499E">
          <w:rPr>
            <w:rFonts w:eastAsia="Times New Roman"/>
            <w:color w:val="auto"/>
            <w:lang w:eastAsia="en-US"/>
          </w:rPr>
          <w:delText xml:space="preserve"> (including holdover time), and</w:delText>
        </w:r>
      </w:del>
      <w:ins w:id="37" w:author="Ericsson" w:date="2022-05-03T07:52:00Z">
        <w:r w:rsidR="0076499E">
          <w:rPr>
            <w:rFonts w:eastAsia="Times New Roman"/>
            <w:color w:val="auto"/>
            <w:lang w:eastAsia="en-US"/>
          </w:rPr>
          <w:t>:</w:t>
        </w:r>
      </w:ins>
      <w:r w:rsidRPr="00D17FAD">
        <w:rPr>
          <w:rFonts w:eastAsia="Times New Roman"/>
          <w:color w:val="auto"/>
          <w:lang w:eastAsia="en-US"/>
        </w:rPr>
        <w:t xml:space="preserve"> frequency/phase </w:t>
      </w:r>
      <w:del w:id="38" w:author="Ericsson" w:date="2022-05-03T07:52:00Z">
        <w:r w:rsidRPr="00D17FAD" w:rsidDel="0076499E">
          <w:rPr>
            <w:rFonts w:eastAsia="Times New Roman"/>
            <w:color w:val="auto"/>
            <w:lang w:eastAsia="en-US"/>
          </w:rPr>
          <w:delText xml:space="preserve">stability and </w:delText>
        </w:r>
      </w:del>
      <w:r w:rsidRPr="00D17FAD">
        <w:rPr>
          <w:rFonts w:eastAsia="Times New Roman"/>
          <w:color w:val="auto"/>
          <w:lang w:eastAsia="en-US"/>
        </w:rPr>
        <w:t>accuracy</w:t>
      </w:r>
      <w:ins w:id="39" w:author="Ericsson" w:date="2022-05-03T07:52:00Z">
        <w:r w:rsidR="0076499E">
          <w:rPr>
            <w:rFonts w:eastAsia="Times New Roman"/>
            <w:color w:val="auto"/>
            <w:lang w:eastAsia="en-US"/>
          </w:rPr>
          <w:t xml:space="preserve"> compared to UTC </w:t>
        </w:r>
        <w:r w:rsidR="00C37FBF">
          <w:rPr>
            <w:rFonts w:eastAsia="Times New Roman"/>
            <w:color w:val="auto"/>
            <w:lang w:eastAsia="en-US"/>
          </w:rPr>
          <w:t>frequency/phase, respectively</w:t>
        </w:r>
      </w:ins>
      <w:r w:rsidRPr="00D17FAD">
        <w:rPr>
          <w:rFonts w:eastAsia="Times New Roman"/>
          <w:color w:val="auto"/>
          <w:lang w:eastAsia="en-US"/>
        </w:rPr>
        <w:t xml:space="preserve">. </w:t>
      </w:r>
      <w:ins w:id="40" w:author="Ericsson" w:date="2022-05-03T08:50:00Z">
        <w:r w:rsidR="00381454">
          <w:rPr>
            <w:rFonts w:eastAsia="Times New Roman"/>
            <w:color w:val="auto"/>
            <w:lang w:eastAsia="en-US"/>
          </w:rPr>
          <w:t>Like with</w:t>
        </w:r>
      </w:ins>
      <w:ins w:id="41" w:author="Ericsson" w:date="2022-05-03T08:38:00Z">
        <w:r w:rsidR="00863802">
          <w:rPr>
            <w:rFonts w:eastAsia="Times New Roman"/>
            <w:color w:val="auto"/>
            <w:lang w:eastAsia="en-US"/>
          </w:rPr>
          <w:t xml:space="preserve"> </w:t>
        </w:r>
      </w:ins>
      <w:ins w:id="42" w:author="Ericsson" w:date="2022-05-03T08:35:00Z">
        <w:r w:rsidR="00C127B6">
          <w:rPr>
            <w:rFonts w:eastAsia="Times New Roman"/>
            <w:color w:val="auto"/>
            <w:lang w:eastAsia="en-US"/>
          </w:rPr>
          <w:t>per</w:t>
        </w:r>
      </w:ins>
      <w:ins w:id="43" w:author="Ericsson" w:date="2022-05-03T08:38:00Z">
        <w:r w:rsidR="00863802">
          <w:rPr>
            <w:rFonts w:eastAsia="Times New Roman"/>
            <w:color w:val="auto"/>
            <w:lang w:eastAsia="en-US"/>
          </w:rPr>
          <w:t>-</w:t>
        </w:r>
      </w:ins>
      <w:ins w:id="44" w:author="Ericsson" w:date="2022-05-03T08:36:00Z">
        <w:r w:rsidR="00C127B6">
          <w:rPr>
            <w:rFonts w:eastAsia="Times New Roman"/>
            <w:color w:val="auto"/>
            <w:lang w:eastAsia="en-US"/>
          </w:rPr>
          <w:t xml:space="preserve">Uu interface </w:t>
        </w:r>
        <w:r w:rsidR="00333B28">
          <w:rPr>
            <w:rFonts w:eastAsia="Times New Roman"/>
            <w:color w:val="auto"/>
            <w:lang w:eastAsia="en-US"/>
          </w:rPr>
          <w:t xml:space="preserve">time error budget, the frequency/phase </w:t>
        </w:r>
        <w:r w:rsidR="00EC2861">
          <w:rPr>
            <w:rFonts w:eastAsia="Times New Roman"/>
            <w:color w:val="auto"/>
            <w:lang w:eastAsia="en-US"/>
          </w:rPr>
          <w:t xml:space="preserve">accuracy has to be calculated </w:t>
        </w:r>
      </w:ins>
      <w:ins w:id="45" w:author="Ericsson" w:date="2022-05-03T08:38:00Z">
        <w:r w:rsidR="00C008B1">
          <w:rPr>
            <w:rFonts w:eastAsia="Times New Roman"/>
            <w:color w:val="auto"/>
            <w:lang w:eastAsia="en-US"/>
          </w:rPr>
          <w:t>per</w:t>
        </w:r>
      </w:ins>
      <w:ins w:id="46" w:author="Ericsson" w:date="2022-05-03T08:36:00Z">
        <w:r w:rsidR="00EC2861">
          <w:rPr>
            <w:rFonts w:eastAsia="Times New Roman"/>
            <w:color w:val="auto"/>
            <w:lang w:eastAsia="en-US"/>
          </w:rPr>
          <w:t xml:space="preserve"> U</w:t>
        </w:r>
      </w:ins>
      <w:ins w:id="47" w:author="Ericsson_0503" w:date="2022-05-03T14:32:00Z">
        <w:r w:rsidR="00C16318">
          <w:rPr>
            <w:rFonts w:eastAsia="Times New Roman"/>
            <w:color w:val="auto"/>
            <w:lang w:eastAsia="en-US"/>
          </w:rPr>
          <w:t>E (</w:t>
        </w:r>
      </w:ins>
      <w:ins w:id="48" w:author="Ericsson_0503" w:date="2022-05-03T15:18:00Z">
        <w:r w:rsidR="00DB0F4D">
          <w:rPr>
            <w:rFonts w:eastAsia="Times New Roman"/>
            <w:color w:val="auto"/>
            <w:lang w:eastAsia="en-US"/>
          </w:rPr>
          <w:t xml:space="preserve">per </w:t>
        </w:r>
      </w:ins>
      <w:ins w:id="49" w:author="Ericsson_0503" w:date="2022-05-03T14:32:00Z">
        <w:r w:rsidR="00C16318">
          <w:rPr>
            <w:rFonts w:eastAsia="Times New Roman"/>
            <w:color w:val="auto"/>
            <w:lang w:eastAsia="en-US"/>
          </w:rPr>
          <w:t>Uu</w:t>
        </w:r>
      </w:ins>
      <w:ins w:id="50" w:author="Ericsson" w:date="2022-05-03T08:36:00Z">
        <w:r w:rsidR="00EC2861">
          <w:rPr>
            <w:rFonts w:eastAsia="Times New Roman"/>
            <w:color w:val="auto"/>
            <w:lang w:eastAsia="en-US"/>
          </w:rPr>
          <w:t xml:space="preserve"> interface</w:t>
        </w:r>
      </w:ins>
      <w:ins w:id="51" w:author="Ericsson_0503" w:date="2022-05-03T14:32:00Z">
        <w:r w:rsidR="00C16318">
          <w:rPr>
            <w:rFonts w:eastAsia="Times New Roman"/>
            <w:color w:val="auto"/>
            <w:lang w:eastAsia="en-US"/>
          </w:rPr>
          <w:t>) by TSCTSF</w:t>
        </w:r>
      </w:ins>
      <w:ins w:id="52" w:author="Ericsson" w:date="2022-05-03T08:36:00Z">
        <w:r w:rsidR="00EC2861">
          <w:rPr>
            <w:rFonts w:eastAsia="Times New Roman"/>
            <w:color w:val="auto"/>
            <w:lang w:eastAsia="en-US"/>
          </w:rPr>
          <w:t xml:space="preserve"> and provided to </w:t>
        </w:r>
      </w:ins>
      <w:ins w:id="53" w:author="Ericsson" w:date="2022-05-03T08:37:00Z">
        <w:r w:rsidR="00EC2861">
          <w:rPr>
            <w:rFonts w:eastAsia="Times New Roman"/>
            <w:color w:val="auto"/>
            <w:lang w:eastAsia="en-US"/>
          </w:rPr>
          <w:t xml:space="preserve">NG-RAN. </w:t>
        </w:r>
      </w:ins>
      <w:r w:rsidRPr="00D17FAD">
        <w:rPr>
          <w:rFonts w:eastAsia="Times New Roman"/>
          <w:color w:val="auto"/>
          <w:lang w:eastAsia="en-US"/>
        </w:rPr>
        <w:t>The timing service can be provided over different types of external interfaces, e.g.</w:t>
      </w:r>
      <w:ins w:id="54" w:author="Ericsson" w:date="2022-05-03T07:52:00Z">
        <w:r w:rsidR="00C37FBF">
          <w:rPr>
            <w:rFonts w:eastAsia="Times New Roman"/>
            <w:color w:val="auto"/>
            <w:lang w:eastAsia="en-US"/>
          </w:rPr>
          <w:t>,</w:t>
        </w:r>
      </w:ins>
      <w:r w:rsidRPr="00D17FAD">
        <w:rPr>
          <w:rFonts w:eastAsia="Times New Roman"/>
          <w:color w:val="auto"/>
          <w:lang w:eastAsia="en-US"/>
        </w:rPr>
        <w:t xml:space="preserve"> (g)PTP as defined in TS 23.501 </w:t>
      </w:r>
      <w:bookmarkStart w:id="55" w:name="MCCTEMPBM_00000029"/>
      <w:r w:rsidRPr="00D17FAD">
        <w:rPr>
          <w:rFonts w:eastAsia="Times New Roman"/>
          <w:color w:val="auto"/>
          <w:lang w:eastAsia="en-US"/>
        </w:rPr>
        <w:t>[2]</w:t>
      </w:r>
      <w:bookmarkEnd w:id="55"/>
      <w:r w:rsidRPr="00D17FAD">
        <w:rPr>
          <w:rFonts w:eastAsia="Times New Roman"/>
          <w:color w:val="auto"/>
          <w:lang w:eastAsia="en-US"/>
        </w:rPr>
        <w:t xml:space="preserve"> or by an implementation specific interface.</w:t>
      </w:r>
    </w:p>
    <w:p w14:paraId="1DDF93B4" w14:textId="60ACF74F"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If Timing Resiliency is required, the client network should receive feedback (status report) whenever the service requirements (e.g.</w:t>
      </w:r>
      <w:ins w:id="56" w:author="Ericsson" w:date="2022-05-03T08:06:00Z">
        <w:r w:rsidR="00F27C35">
          <w:rPr>
            <w:rFonts w:eastAsia="Times New Roman"/>
            <w:color w:val="auto"/>
            <w:lang w:eastAsia="en-US"/>
          </w:rPr>
          <w:t>,</w:t>
        </w:r>
      </w:ins>
      <w:r w:rsidRPr="00D17FAD">
        <w:rPr>
          <w:rFonts w:eastAsia="Times New Roman"/>
          <w:color w:val="auto"/>
          <w:lang w:eastAsia="en-US"/>
        </w:rPr>
        <w:t xml:space="preserve"> </w:t>
      </w:r>
      <w:ins w:id="57" w:author="Ericsson_0503" w:date="2022-05-03T16:05:00Z">
        <w:r w:rsidR="000C63B9">
          <w:rPr>
            <w:rFonts w:eastAsia="Times New Roman"/>
            <w:color w:val="auto"/>
            <w:lang w:eastAsia="en-US"/>
          </w:rPr>
          <w:t xml:space="preserve">time </w:t>
        </w:r>
      </w:ins>
      <w:r w:rsidRPr="00D17FAD">
        <w:rPr>
          <w:rFonts w:eastAsia="Times New Roman"/>
          <w:color w:val="auto"/>
          <w:lang w:eastAsia="en-US"/>
        </w:rPr>
        <w:t xml:space="preserve">error budget, UTC traceability, </w:t>
      </w:r>
      <w:ins w:id="58" w:author="Ericsson" w:date="2022-05-03T07:54:00Z">
        <w:r w:rsidR="004D317D">
          <w:rPr>
            <w:rFonts w:eastAsia="Times New Roman"/>
            <w:color w:val="auto"/>
            <w:lang w:eastAsia="en-US"/>
          </w:rPr>
          <w:t xml:space="preserve">frequency/phase accuracy, </w:t>
        </w:r>
      </w:ins>
      <w:r w:rsidRPr="00D17FAD">
        <w:rPr>
          <w:rFonts w:eastAsia="Times New Roman"/>
          <w:color w:val="auto"/>
          <w:lang w:eastAsia="en-US"/>
        </w:rPr>
        <w:t>etc.) are out of the agreed range. Moreover, status reports content just indicate that requirements were not achieved, instead of including the actual values of the parameters. How to provide the status report is out of the scope in this solution.</w:t>
      </w:r>
    </w:p>
    <w:p w14:paraId="253230F1"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9" w:name="_Toc101421769"/>
      <w:r w:rsidRPr="00D17FAD">
        <w:rPr>
          <w:rFonts w:ascii="Arial" w:eastAsia="Times New Roman" w:hAnsi="Arial"/>
          <w:color w:val="auto"/>
          <w:sz w:val="28"/>
          <w:lang w:eastAsia="en-US"/>
        </w:rPr>
        <w:t>6.14.2</w:t>
      </w:r>
      <w:r w:rsidRPr="00D17FAD">
        <w:rPr>
          <w:rFonts w:ascii="Arial" w:eastAsia="Times New Roman" w:hAnsi="Arial"/>
          <w:color w:val="auto"/>
          <w:sz w:val="28"/>
          <w:lang w:eastAsia="en-US"/>
        </w:rPr>
        <w:tab/>
        <w:t>Functional Description</w:t>
      </w:r>
      <w:bookmarkEnd w:id="59"/>
    </w:p>
    <w:p w14:paraId="118C4B25" w14:textId="4877E375" w:rsidR="00D17FAD" w:rsidRPr="00D17FAD" w:rsidRDefault="00D17FAD" w:rsidP="00D17FAD">
      <w:pPr>
        <w:overflowPunct/>
        <w:autoSpaceDE/>
        <w:autoSpaceDN/>
        <w:adjustRightInd/>
        <w:textAlignment w:val="auto"/>
        <w:rPr>
          <w:rFonts w:eastAsia="Times New Roman"/>
          <w:color w:val="auto"/>
          <w:lang w:eastAsia="zh-CN"/>
        </w:rPr>
      </w:pPr>
      <w:r w:rsidRPr="00D17FAD">
        <w:rPr>
          <w:rFonts w:eastAsia="Times New Roman"/>
          <w:color w:val="auto"/>
          <w:lang w:eastAsia="zh-CN"/>
        </w:rPr>
        <w:t>This solution is based on the following principles:</w:t>
      </w:r>
    </w:p>
    <w:p w14:paraId="4E2B89C1" w14:textId="77777777"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AF may include in its request for time synchronization service the following:</w:t>
      </w:r>
    </w:p>
    <w:p w14:paraId="77509D9B" w14:textId="77777777" w:rsidR="00D17FAD" w:rsidRPr="00D17FAD" w:rsidRDefault="00D17FAD" w:rsidP="00D17FAD">
      <w:pPr>
        <w:ind w:left="851" w:hanging="284"/>
        <w:rPr>
          <w:rFonts w:eastAsia="Times New Roman"/>
          <w:color w:val="auto"/>
          <w:lang w:eastAsia="en-GB"/>
        </w:rPr>
      </w:pPr>
      <w:r w:rsidRPr="00D17FAD">
        <w:rPr>
          <w:rFonts w:eastAsia="Times New Roman"/>
          <w:color w:val="auto"/>
          <w:lang w:eastAsia="zh-CN"/>
        </w:rPr>
        <w:t>-</w:t>
      </w:r>
      <w:r w:rsidRPr="00D17FAD">
        <w:rPr>
          <w:rFonts w:eastAsia="Times New Roman"/>
          <w:color w:val="auto"/>
          <w:lang w:eastAsia="zh-CN"/>
        </w:rPr>
        <w:tab/>
      </w:r>
      <w:r w:rsidRPr="00D17FAD">
        <w:rPr>
          <w:rFonts w:eastAsia="Times New Roman"/>
          <w:color w:val="auto"/>
          <w:lang w:eastAsia="en-GB"/>
        </w:rPr>
        <w:t>Timing Resiliency requirement, including the following parameters:</w:t>
      </w:r>
    </w:p>
    <w:p w14:paraId="6ABB441C" w14:textId="5E8DBA8C" w:rsidR="00D17FAD" w:rsidRPr="00D17FAD" w:rsidRDefault="00D17FAD" w:rsidP="00D17FAD">
      <w:pPr>
        <w:ind w:left="1135"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Assisted</w:t>
      </w:r>
      <w:ins w:id="60" w:author="Ericsson" w:date="2022-05-03T07:44:00Z">
        <w:r w:rsidR="00A72888">
          <w:rPr>
            <w:rFonts w:eastAsia="Times New Roman"/>
            <w:color w:val="auto"/>
            <w:lang w:eastAsia="en-GB"/>
          </w:rPr>
          <w:t xml:space="preserve"> or </w:t>
        </w:r>
      </w:ins>
      <w:del w:id="61" w:author="Ericsson" w:date="2022-05-03T07:44:00Z">
        <w:r w:rsidRPr="00D17FAD" w:rsidDel="00A72888">
          <w:rPr>
            <w:rFonts w:eastAsia="Times New Roman"/>
            <w:color w:val="auto"/>
            <w:lang w:eastAsia="en-GB"/>
          </w:rPr>
          <w:delText>/</w:delText>
        </w:r>
      </w:del>
      <w:r w:rsidRPr="00D17FAD">
        <w:rPr>
          <w:rFonts w:eastAsia="Times New Roman"/>
          <w:color w:val="auto"/>
          <w:lang w:eastAsia="en-GB"/>
        </w:rPr>
        <w:t>complement timing requirement</w:t>
      </w:r>
      <w:ins w:id="62" w:author="Ericsson" w:date="2022-05-03T07:57:00Z">
        <w:r w:rsidR="00CA4B67">
          <w:rPr>
            <w:rFonts w:eastAsia="Times New Roman"/>
            <w:color w:val="auto"/>
            <w:lang w:eastAsia="en-GB"/>
          </w:rPr>
          <w:t>;</w:t>
        </w:r>
      </w:ins>
      <w:del w:id="63" w:author="Ericsson" w:date="2022-05-03T07:57:00Z">
        <w:r w:rsidRPr="00D17FAD" w:rsidDel="00CA4B67">
          <w:rPr>
            <w:rFonts w:eastAsia="Times New Roman"/>
            <w:color w:val="auto"/>
            <w:lang w:eastAsia="en-GB"/>
          </w:rPr>
          <w:delText>.</w:delText>
        </w:r>
      </w:del>
    </w:p>
    <w:p w14:paraId="2D30C94E" w14:textId="12ED1B99" w:rsidR="00D17FAD" w:rsidRDefault="00D17FAD" w:rsidP="00D17FAD">
      <w:pPr>
        <w:ind w:left="1135" w:hanging="284"/>
        <w:rPr>
          <w:ins w:id="64" w:author="Ericsson" w:date="2022-05-03T07:54:00Z"/>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Type of timing information required (phase or frequency)</w:t>
      </w:r>
      <w:ins w:id="65" w:author="Ericsson" w:date="2022-05-03T07:57:00Z">
        <w:r w:rsidR="00CA4B67">
          <w:rPr>
            <w:rFonts w:eastAsia="Times New Roman"/>
            <w:color w:val="auto"/>
            <w:lang w:eastAsia="en-GB"/>
          </w:rPr>
          <w:t>;</w:t>
        </w:r>
      </w:ins>
      <w:del w:id="66" w:author="Ericsson" w:date="2022-05-03T07:57:00Z">
        <w:r w:rsidRPr="00D17FAD" w:rsidDel="00CA4B67">
          <w:rPr>
            <w:rFonts w:eastAsia="Times New Roman"/>
            <w:color w:val="auto"/>
            <w:lang w:eastAsia="en-GB"/>
          </w:rPr>
          <w:delText>.</w:delText>
        </w:r>
      </w:del>
    </w:p>
    <w:p w14:paraId="14765AE5" w14:textId="798882E7" w:rsidR="00BB66B0" w:rsidDel="00DB0F4D" w:rsidRDefault="00BB66B0">
      <w:pPr>
        <w:ind w:left="1135" w:hanging="284"/>
        <w:rPr>
          <w:del w:id="67" w:author="Ericsson" w:date="2022-05-03T08:03:00Z"/>
          <w:rFonts w:eastAsia="Times New Roman"/>
          <w:color w:val="auto"/>
          <w:lang w:eastAsia="en-GB"/>
        </w:rPr>
      </w:pPr>
      <w:ins w:id="68" w:author="Ericsson" w:date="2022-05-03T07:54:00Z">
        <w:r>
          <w:rPr>
            <w:rFonts w:eastAsia="Times New Roman"/>
            <w:color w:val="auto"/>
            <w:lang w:eastAsia="en-GB"/>
          </w:rPr>
          <w:t>-</w:t>
        </w:r>
        <w:r>
          <w:rPr>
            <w:rFonts w:eastAsia="Times New Roman"/>
            <w:color w:val="auto"/>
            <w:lang w:eastAsia="en-GB"/>
          </w:rPr>
          <w:tab/>
        </w:r>
      </w:ins>
      <w:ins w:id="69" w:author="Ericsson" w:date="2022-05-03T07:56:00Z">
        <w:r w:rsidR="005F48CC">
          <w:rPr>
            <w:rFonts w:eastAsia="Times New Roman"/>
            <w:color w:val="auto"/>
            <w:lang w:eastAsia="en-GB"/>
          </w:rPr>
          <w:t>Fr</w:t>
        </w:r>
      </w:ins>
      <w:ins w:id="70" w:author="Ericsson" w:date="2022-05-03T07:55:00Z">
        <w:r w:rsidR="00821B11">
          <w:rPr>
            <w:rFonts w:eastAsia="Times New Roman"/>
            <w:color w:val="auto"/>
            <w:lang w:eastAsia="en-GB"/>
          </w:rPr>
          <w:t>equency</w:t>
        </w:r>
      </w:ins>
      <w:ins w:id="71" w:author="Ericsson" w:date="2022-05-03T07:56:00Z">
        <w:r w:rsidR="005F48CC">
          <w:rPr>
            <w:rFonts w:eastAsia="Times New Roman"/>
            <w:color w:val="auto"/>
            <w:lang w:eastAsia="en-GB"/>
          </w:rPr>
          <w:t>/ph</w:t>
        </w:r>
      </w:ins>
      <w:ins w:id="72" w:author="Ericsson" w:date="2022-05-03T07:57:00Z">
        <w:r w:rsidR="005F48CC">
          <w:rPr>
            <w:rFonts w:eastAsia="Times New Roman"/>
            <w:color w:val="auto"/>
            <w:lang w:eastAsia="en-GB"/>
          </w:rPr>
          <w:t>ase</w:t>
        </w:r>
      </w:ins>
      <w:ins w:id="73" w:author="Ericsson" w:date="2022-05-03T07:55:00Z">
        <w:r w:rsidR="00821B11">
          <w:rPr>
            <w:rFonts w:eastAsia="Times New Roman"/>
            <w:color w:val="auto"/>
            <w:lang w:eastAsia="en-GB"/>
          </w:rPr>
          <w:t xml:space="preserve"> accuracy requirement compared to </w:t>
        </w:r>
        <w:r w:rsidR="00245122">
          <w:rPr>
            <w:rFonts w:eastAsia="Times New Roman"/>
            <w:color w:val="auto"/>
            <w:lang w:eastAsia="en-GB"/>
          </w:rPr>
          <w:t>UTC</w:t>
        </w:r>
      </w:ins>
      <w:ins w:id="74" w:author="Ericsson" w:date="2022-05-03T07:57:00Z">
        <w:r w:rsidR="005F48CC">
          <w:rPr>
            <w:rFonts w:eastAsia="Times New Roman"/>
            <w:color w:val="auto"/>
            <w:lang w:eastAsia="en-GB"/>
          </w:rPr>
          <w:t xml:space="preserve"> </w:t>
        </w:r>
      </w:ins>
      <w:ins w:id="75" w:author="Ericsson" w:date="2022-05-03T07:56:00Z">
        <w:r w:rsidR="00245122">
          <w:rPr>
            <w:rFonts w:eastAsia="Times New Roman"/>
            <w:color w:val="auto"/>
            <w:lang w:eastAsia="en-GB"/>
          </w:rPr>
          <w:t>frequency</w:t>
        </w:r>
      </w:ins>
      <w:ins w:id="76" w:author="Ericsson" w:date="2022-05-03T07:57:00Z">
        <w:r w:rsidR="005F48CC">
          <w:rPr>
            <w:rFonts w:eastAsia="Times New Roman"/>
            <w:color w:val="auto"/>
            <w:lang w:eastAsia="en-GB"/>
          </w:rPr>
          <w:t>/phase</w:t>
        </w:r>
      </w:ins>
      <w:ins w:id="77" w:author="Ericsson_0503" w:date="2022-05-03T14:34:00Z">
        <w:r w:rsidR="00C16318">
          <w:rPr>
            <w:rFonts w:eastAsia="Times New Roman"/>
            <w:color w:val="auto"/>
            <w:lang w:eastAsia="en-GB"/>
          </w:rPr>
          <w:t>, respectively</w:t>
        </w:r>
      </w:ins>
      <w:ins w:id="78" w:author="Ericsson" w:date="2022-05-03T07:57:00Z">
        <w:r w:rsidR="00CA4B67">
          <w:rPr>
            <w:rFonts w:eastAsia="Times New Roman"/>
            <w:color w:val="auto"/>
            <w:lang w:eastAsia="en-GB"/>
          </w:rPr>
          <w:t>.</w:t>
        </w:r>
      </w:ins>
      <w:ins w:id="79" w:author="Ericsson" w:date="2022-05-03T08:03:00Z">
        <w:r w:rsidR="003C78BF" w:rsidRPr="00D17FAD" w:rsidDel="003C78BF">
          <w:rPr>
            <w:rFonts w:eastAsia="Times New Roman"/>
            <w:color w:val="auto"/>
            <w:lang w:eastAsia="en-GB"/>
          </w:rPr>
          <w:t xml:space="preserve"> </w:t>
        </w:r>
      </w:ins>
    </w:p>
    <w:p w14:paraId="0512E10A" w14:textId="77777777" w:rsidR="00DB0F4D" w:rsidRPr="00D17FAD" w:rsidRDefault="00DB0F4D">
      <w:pPr>
        <w:ind w:left="1135" w:hanging="284"/>
        <w:rPr>
          <w:ins w:id="80" w:author="Ericsson_0503" w:date="2022-05-03T15:21:00Z"/>
          <w:rFonts w:eastAsia="Times New Roman"/>
          <w:color w:val="auto"/>
          <w:lang w:eastAsia="en-GB"/>
        </w:rPr>
      </w:pPr>
    </w:p>
    <w:p w14:paraId="7EC1C7EC" w14:textId="77777777" w:rsidR="002B6A7D" w:rsidRDefault="00C52960" w:rsidP="00472B4E">
      <w:pPr>
        <w:keepLines/>
        <w:ind w:left="1701" w:hanging="1417"/>
        <w:rPr>
          <w:ins w:id="81" w:author="Ericsson0516" w:date="2022-05-17T14:44:00Z"/>
          <w:color w:val="FF0000"/>
          <w:lang w:eastAsia="en-GB"/>
        </w:rPr>
      </w:pPr>
      <w:ins w:id="82" w:author="Ericsson0505" w:date="2022-05-06T14:29:00Z">
        <w:del w:id="83" w:author="Ericsson_0517" w:date="2022-05-17T20:14:00Z">
          <w:r w:rsidRPr="00472B4E" w:rsidDel="00472B4E">
            <w:rPr>
              <w:color w:val="FF0000"/>
              <w:lang w:eastAsia="en-GB"/>
              <w:rPrChange w:id="84" w:author="Ericsson_0517" w:date="2022-05-17T20:14:00Z">
                <w:rPr>
                  <w:lang w:eastAsia="en-GB"/>
                </w:rPr>
              </w:rPrChange>
            </w:rPr>
            <w:delText>NOTE 1:</w:delText>
          </w:r>
        </w:del>
      </w:ins>
      <w:ins w:id="85" w:author="Ericsson_0503" w:date="2022-05-03T15:37:00Z">
        <w:del w:id="86" w:author="Ericsson_0517" w:date="2022-05-17T20:14:00Z">
          <w:r w:rsidR="00FB762C" w:rsidRPr="00472B4E" w:rsidDel="00472B4E">
            <w:rPr>
              <w:color w:val="FF0000"/>
              <w:lang w:eastAsia="en-GB"/>
              <w:rPrChange w:id="87" w:author="Ericsson_0517" w:date="2022-05-17T20:14:00Z">
                <w:rPr>
                  <w:lang w:eastAsia="en-GB"/>
                </w:rPr>
              </w:rPrChange>
            </w:rPr>
            <w:tab/>
            <w:delText>Whether to include this list of specific parameters as part of the subscription data related to KI #3</w:delText>
          </w:r>
        </w:del>
      </w:ins>
      <w:ins w:id="88" w:author="Ericsson_0503" w:date="2022-05-03T15:40:00Z">
        <w:del w:id="89" w:author="Ericsson_0517" w:date="2022-05-17T20:14:00Z">
          <w:r w:rsidR="00FB762C" w:rsidRPr="00472B4E" w:rsidDel="00472B4E">
            <w:rPr>
              <w:color w:val="FF0000"/>
              <w:lang w:eastAsia="en-GB"/>
              <w:rPrChange w:id="90" w:author="Ericsson_0517" w:date="2022-05-17T20:14:00Z">
                <w:rPr>
                  <w:lang w:eastAsia="en-GB"/>
                </w:rPr>
              </w:rPrChange>
            </w:rPr>
            <w:delText xml:space="preserve"> </w:delText>
          </w:r>
        </w:del>
      </w:ins>
      <w:ins w:id="91" w:author="Ericsson0505" w:date="2022-05-06T14:30:00Z">
        <w:del w:id="92" w:author="Ericsson_0517" w:date="2022-05-17T20:14:00Z">
          <w:r w:rsidRPr="00472B4E" w:rsidDel="00472B4E">
            <w:rPr>
              <w:color w:val="FF0000"/>
              <w:lang w:eastAsia="en-GB"/>
              <w:rPrChange w:id="93" w:author="Ericsson_0517" w:date="2022-05-17T20:14:00Z">
                <w:rPr>
                  <w:lang w:eastAsia="en-GB"/>
                </w:rPr>
              </w:rPrChange>
            </w:rPr>
            <w:delText xml:space="preserve">can be finalised during normative phase with conclusion of KI#3. </w:delText>
          </w:r>
        </w:del>
      </w:ins>
    </w:p>
    <w:p w14:paraId="64057879" w14:textId="662D9BE0" w:rsidR="00CB46EF" w:rsidRPr="00A90C0D" w:rsidRDefault="00CB46EF">
      <w:pPr>
        <w:pStyle w:val="EditorsNote"/>
        <w:rPr>
          <w:ins w:id="94" w:author="Ericsson_0503" w:date="2022-05-03T15:37:00Z"/>
          <w:lang w:eastAsia="en-GB"/>
        </w:rPr>
        <w:pPrChange w:id="95" w:author="Ericsson0516" w:date="2022-05-17T14:44:00Z">
          <w:pPr>
            <w:keepLines/>
            <w:ind w:left="1701" w:hanging="1417"/>
          </w:pPr>
        </w:pPrChange>
      </w:pPr>
      <w:ins w:id="96" w:author="Ericsson_0517" w:date="2022-05-17T20:11:00Z">
        <w:r w:rsidRPr="00472B4E">
          <w:rPr>
            <w:rStyle w:val="EditorsNoteCharChar"/>
          </w:rPr>
          <w:t>Editor's note:</w:t>
        </w:r>
        <w:r w:rsidRPr="00472B4E">
          <w:rPr>
            <w:rStyle w:val="EditorsNoteCharChar"/>
          </w:rPr>
          <w:tab/>
        </w:r>
      </w:ins>
      <w:ins w:id="97" w:author="Ericsson_0517" w:date="2022-05-17T20:12:00Z">
        <w:r w:rsidRPr="00A90C0D">
          <w:rPr>
            <w:lang w:eastAsia="en-GB"/>
          </w:rPr>
          <w:t>It is FFS whether to include this list of specific parameters as part of the subscription data related to KI #3</w:t>
        </w:r>
      </w:ins>
      <w:ins w:id="98" w:author="Ericsson_0517" w:date="2022-05-17T20:11:00Z">
        <w:r w:rsidRPr="00472B4E">
          <w:rPr>
            <w:lang w:eastAsia="en-GB"/>
          </w:rPr>
          <w:t>.</w:t>
        </w:r>
      </w:ins>
    </w:p>
    <w:p w14:paraId="43A774BA" w14:textId="008E2C0F" w:rsidR="00D17FAD" w:rsidDel="00FB762C" w:rsidRDefault="00D17FAD" w:rsidP="00FB762C">
      <w:pPr>
        <w:ind w:left="1135" w:hanging="851"/>
        <w:rPr>
          <w:del w:id="99" w:author="Ericsson_0503" w:date="2022-05-03T15:39:00Z"/>
          <w:rFonts w:eastAsia="Times New Roman"/>
          <w:color w:val="auto"/>
          <w:lang w:eastAsia="en-US"/>
        </w:rPr>
      </w:pPr>
      <w:del w:id="100" w:author="Ericsson_0503" w:date="2022-05-03T15:39:00Z">
        <w:r w:rsidRPr="00510CBC" w:rsidDel="00FB762C">
          <w:rPr>
            <w:rFonts w:eastAsia="Times New Roman"/>
            <w:color w:val="auto"/>
            <w:lang w:eastAsia="en-US"/>
            <w:rPrChange w:id="101" w:author="Ericsson_0503" w:date="2022-05-03T15:26:00Z">
              <w:rPr>
                <w:rFonts w:eastAsia="Times New Roman"/>
                <w:color w:val="FF0000"/>
                <w:lang w:eastAsia="en-GB"/>
              </w:rPr>
            </w:rPrChange>
          </w:rPr>
          <w:delText>Editor's note:</w:delText>
        </w:r>
        <w:r w:rsidRPr="00510CBC" w:rsidDel="00FB762C">
          <w:rPr>
            <w:rFonts w:eastAsia="Times New Roman"/>
            <w:color w:val="auto"/>
            <w:lang w:eastAsia="en-US"/>
            <w:rPrChange w:id="102" w:author="Ericsson_0503" w:date="2022-05-03T15:26:00Z">
              <w:rPr>
                <w:rFonts w:eastAsia="Times New Roman"/>
                <w:color w:val="FF0000"/>
                <w:lang w:eastAsia="en-GB"/>
              </w:rPr>
            </w:rPrChange>
          </w:rPr>
          <w:tab/>
          <w:delText>Whether to include the phase/frequency level of stability and accuracy, and the service availability (including holdover time) from the AF request is FFS.</w:delText>
        </w:r>
      </w:del>
    </w:p>
    <w:p w14:paraId="1BC2818D" w14:textId="2D7975AA" w:rsidR="00FB762C" w:rsidRPr="00FC2D12" w:rsidRDefault="00FB762C" w:rsidP="00FB762C">
      <w:pPr>
        <w:keepLines/>
        <w:overflowPunct/>
        <w:autoSpaceDE/>
        <w:autoSpaceDN/>
        <w:adjustRightInd/>
        <w:ind w:left="1135" w:hanging="851"/>
        <w:textAlignment w:val="auto"/>
        <w:rPr>
          <w:ins w:id="103" w:author="Ericsson_0503" w:date="2022-05-03T15:38:00Z"/>
          <w:rFonts w:eastAsia="Times New Roman"/>
          <w:color w:val="auto"/>
          <w:lang w:eastAsia="en-US"/>
        </w:rPr>
      </w:pPr>
      <w:ins w:id="104" w:author="Ericsson_0503" w:date="2022-05-03T15:38:00Z">
        <w:r w:rsidRPr="00FC2D12">
          <w:rPr>
            <w:rFonts w:eastAsia="Times New Roman"/>
            <w:color w:val="auto"/>
            <w:lang w:eastAsia="en-US"/>
          </w:rPr>
          <w:t>NOTE</w:t>
        </w:r>
      </w:ins>
      <w:ins w:id="105" w:author="Ericsson0505" w:date="2022-05-06T14:30:00Z">
        <w:del w:id="106" w:author="Ericsson_0517" w:date="2022-05-17T20:21:00Z">
          <w:r w:rsidR="00C52960" w:rsidDel="007A5EE1">
            <w:rPr>
              <w:rFonts w:eastAsia="Times New Roman"/>
              <w:color w:val="auto"/>
              <w:lang w:eastAsia="en-US"/>
            </w:rPr>
            <w:delText xml:space="preserve"> </w:delText>
          </w:r>
        </w:del>
        <w:del w:id="107" w:author="Ericsson_0517" w:date="2022-05-17T20:15:00Z">
          <w:r w:rsidR="00C52960" w:rsidDel="00472B4E">
            <w:rPr>
              <w:rFonts w:eastAsia="Times New Roman"/>
              <w:color w:val="auto"/>
              <w:lang w:eastAsia="en-US"/>
            </w:rPr>
            <w:delText>2</w:delText>
          </w:r>
        </w:del>
      </w:ins>
      <w:ins w:id="108" w:author="Ericsson_0503" w:date="2022-05-03T15:38:00Z">
        <w:r w:rsidRPr="00FC2D12">
          <w:rPr>
            <w:rFonts w:eastAsia="Times New Roman"/>
            <w:color w:val="auto"/>
            <w:lang w:eastAsia="en-US"/>
          </w:rPr>
          <w:t>:</w:t>
        </w:r>
        <w:r w:rsidRPr="00FC2D12">
          <w:rPr>
            <w:rFonts w:eastAsia="Times New Roman"/>
            <w:color w:val="auto"/>
            <w:lang w:eastAsia="en-US"/>
          </w:rPr>
          <w:tab/>
        </w:r>
      </w:ins>
      <w:ins w:id="109" w:author="Ericsson_0503" w:date="2022-05-03T15:39:00Z">
        <w:r>
          <w:rPr>
            <w:rFonts w:eastAsia="Times New Roman"/>
            <w:color w:val="auto"/>
            <w:lang w:eastAsia="en-US"/>
          </w:rPr>
          <w:t>Other parameters such as service availability (including holdover time) and stability level of the timing information (time, phase or frequency) are relevant and can apply to this solution</w:t>
        </w:r>
      </w:ins>
      <w:ins w:id="110" w:author="Ericsson_0503" w:date="2022-05-03T15:38:00Z">
        <w:r w:rsidRPr="00FC2D12">
          <w:rPr>
            <w:rFonts w:eastAsia="Times New Roman"/>
            <w:color w:val="auto"/>
            <w:lang w:eastAsia="en-US"/>
          </w:rPr>
          <w:t>.</w:t>
        </w:r>
      </w:ins>
    </w:p>
    <w:p w14:paraId="0A35D0AD" w14:textId="0662BF76" w:rsidR="00D17FAD" w:rsidRPr="002C14FC" w:rsidDel="00510CBC" w:rsidRDefault="00D17FAD">
      <w:pPr>
        <w:ind w:left="568" w:hanging="284"/>
        <w:rPr>
          <w:del w:id="111" w:author="Ericsson_0503" w:date="2022-05-03T15:28:00Z"/>
          <w:rFonts w:eastAsia="Times New Roman"/>
          <w:color w:val="auto"/>
          <w:lang w:eastAsia="en-GB"/>
          <w:rPrChange w:id="112" w:author="Ericsson_0503" w:date="2022-05-03T15:31:00Z">
            <w:rPr>
              <w:del w:id="113" w:author="Ericsson_0503" w:date="2022-05-03T15:28:00Z"/>
              <w:rFonts w:eastAsia="Times New Roman"/>
              <w:color w:val="FF0000"/>
              <w:lang w:eastAsia="en-GB"/>
            </w:rPr>
          </w:rPrChange>
        </w:rPr>
        <w:pPrChange w:id="114" w:author="Ericsson_0503" w:date="2022-05-03T15:31:00Z">
          <w:pPr>
            <w:keepLines/>
            <w:ind w:left="1701" w:hanging="1417"/>
          </w:pPr>
        </w:pPrChange>
      </w:pPr>
      <w:del w:id="115" w:author="Ericsson" w:date="2022-05-03T08:01:00Z">
        <w:r w:rsidRPr="002C14FC" w:rsidDel="00B37C5C">
          <w:rPr>
            <w:rFonts w:eastAsia="Times New Roman"/>
            <w:color w:val="auto"/>
            <w:lang w:eastAsia="en-GB"/>
          </w:rPr>
          <w:delText>Editor's note:</w:delText>
        </w:r>
        <w:r w:rsidRPr="002C14FC" w:rsidDel="00B37C5C">
          <w:rPr>
            <w:rFonts w:eastAsia="Times New Roman"/>
            <w:color w:val="auto"/>
            <w:lang w:eastAsia="en-GB"/>
          </w:rPr>
          <w:tab/>
          <w:delText>Use of the two types timing method (assisted and complement) details by NG-RAN are FFS.</w:delText>
        </w:r>
      </w:del>
    </w:p>
    <w:p w14:paraId="4D932CCD" w14:textId="77777777" w:rsidR="00D17FAD" w:rsidRPr="00D17FAD" w:rsidRDefault="00D17FAD" w:rsidP="002C14FC">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Status report is sent to UE application and to AF when one or more agreed requirements are out of range, indicating that service requirements are not achieved.</w:t>
      </w:r>
    </w:p>
    <w:p w14:paraId="222A97E8"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16" w:name="_Toc101421770"/>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3</w:t>
      </w:r>
      <w:r w:rsidRPr="00D17FAD">
        <w:rPr>
          <w:rFonts w:ascii="Arial" w:eastAsia="Times New Roman" w:hAnsi="Arial"/>
          <w:color w:val="auto"/>
          <w:sz w:val="28"/>
          <w:lang w:eastAsia="en-US"/>
        </w:rPr>
        <w:tab/>
        <w:t>Procedures</w:t>
      </w:r>
      <w:bookmarkEnd w:id="116"/>
    </w:p>
    <w:p w14:paraId="5712542E" w14:textId="55070792" w:rsidR="00D17FAD" w:rsidRDefault="00D17FAD" w:rsidP="00D17FAD">
      <w:pPr>
        <w:overflowPunct/>
        <w:autoSpaceDE/>
        <w:autoSpaceDN/>
        <w:adjustRightInd/>
        <w:textAlignment w:val="auto"/>
        <w:rPr>
          <w:ins w:id="117" w:author="Ericsson" w:date="2022-05-03T09:05:00Z"/>
          <w:rFonts w:eastAsia="Times New Roman"/>
          <w:color w:val="auto"/>
          <w:lang w:eastAsia="en-US"/>
        </w:rPr>
      </w:pPr>
      <w:r w:rsidRPr="00D17FAD">
        <w:rPr>
          <w:rFonts w:eastAsia="Times New Roman"/>
          <w:color w:val="auto"/>
          <w:lang w:eastAsia="en-US"/>
        </w:rPr>
        <w:t>Existing time synchronization activation procedures (see clause 4.15.9 of TS 23.502 [3]) are reused, where the AF request content is modified to include</w:t>
      </w:r>
      <w:del w:id="118" w:author="Ericsson_0503" w:date="2022-05-04T07:11:00Z">
        <w:r w:rsidRPr="00D17FAD" w:rsidDel="005B2007">
          <w:rPr>
            <w:rFonts w:eastAsia="Times New Roman"/>
            <w:color w:val="auto"/>
            <w:lang w:eastAsia="en-US"/>
          </w:rPr>
          <w:delText>, e.g.</w:delText>
        </w:r>
      </w:del>
      <w:ins w:id="119" w:author="Ericsson" w:date="2022-05-03T08:06:00Z">
        <w:del w:id="120" w:author="Ericsson_0503" w:date="2022-05-04T07:11:00Z">
          <w:r w:rsidR="00F27C35" w:rsidDel="005B2007">
            <w:rPr>
              <w:rFonts w:eastAsia="Times New Roman"/>
              <w:color w:val="auto"/>
              <w:lang w:eastAsia="en-US"/>
            </w:rPr>
            <w:delText>,</w:delText>
          </w:r>
        </w:del>
      </w:ins>
      <w:r w:rsidRPr="00D17FAD">
        <w:rPr>
          <w:rFonts w:eastAsia="Times New Roman"/>
          <w:color w:val="auto"/>
          <w:lang w:eastAsia="en-US"/>
        </w:rPr>
        <w:t xml:space="preserve"> Timing Resiliency </w:t>
      </w:r>
      <w:del w:id="121" w:author="Ericsson_0503" w:date="2022-05-04T07:10:00Z">
        <w:r w:rsidRPr="00D17FAD" w:rsidDel="005B2007">
          <w:rPr>
            <w:rFonts w:eastAsia="Times New Roman"/>
            <w:color w:val="auto"/>
            <w:lang w:eastAsia="en-US"/>
          </w:rPr>
          <w:delText xml:space="preserve">additional </w:delText>
        </w:r>
      </w:del>
      <w:r w:rsidRPr="00D17FAD">
        <w:rPr>
          <w:rFonts w:eastAsia="Times New Roman"/>
          <w:color w:val="auto"/>
          <w:lang w:eastAsia="en-US"/>
        </w:rPr>
        <w:t>requirement, whether assisted/complement timing is required, the type of timing information (phase or frequency)</w:t>
      </w:r>
      <w:ins w:id="122" w:author="Ericsson_0503" w:date="2022-05-04T07:11:00Z">
        <w:r w:rsidR="005B2007">
          <w:rPr>
            <w:rFonts w:eastAsia="Times New Roman"/>
            <w:color w:val="auto"/>
            <w:lang w:eastAsia="en-US"/>
          </w:rPr>
          <w:t>, frequency/phase accuracy</w:t>
        </w:r>
      </w:ins>
      <w:r w:rsidRPr="00D17FAD">
        <w:rPr>
          <w:rFonts w:eastAsia="Times New Roman"/>
          <w:color w:val="auto"/>
          <w:lang w:eastAsia="en-US"/>
        </w:rPr>
        <w:t>.</w:t>
      </w:r>
    </w:p>
    <w:p w14:paraId="2D6DEA00" w14:textId="32A7C3D9" w:rsidR="00574DA0" w:rsidRDefault="00791C7F" w:rsidP="00D17FAD">
      <w:pPr>
        <w:overflowPunct/>
        <w:autoSpaceDE/>
        <w:autoSpaceDN/>
        <w:adjustRightInd/>
        <w:textAlignment w:val="auto"/>
        <w:rPr>
          <w:ins w:id="123" w:author="Ericsson_0503" w:date="2022-05-05T12:40:00Z"/>
          <w:rFonts w:eastAsia="Times New Roman"/>
          <w:color w:val="auto"/>
          <w:lang w:eastAsia="en-US"/>
        </w:rPr>
      </w:pPr>
      <w:ins w:id="124" w:author="Ericsson0505" w:date="2022-05-06T14:33:00Z">
        <w:r>
          <w:rPr>
            <w:rFonts w:eastAsia="Times New Roman"/>
            <w:color w:val="auto"/>
            <w:lang w:eastAsia="en-US"/>
          </w:rPr>
          <w:t>E</w:t>
        </w:r>
      </w:ins>
      <w:ins w:id="125" w:author="Ericsson" w:date="2022-05-03T09:17:00Z">
        <w:r w:rsidR="005D58CD">
          <w:rPr>
            <w:rFonts w:eastAsia="Times New Roman"/>
            <w:color w:val="auto"/>
            <w:lang w:eastAsia="en-US"/>
          </w:rPr>
          <w:t>xtract of</w:t>
        </w:r>
      </w:ins>
      <w:ins w:id="126" w:author="Ericsson" w:date="2022-05-03T09:05:00Z">
        <w:r w:rsidR="00574DA0">
          <w:rPr>
            <w:rFonts w:eastAsia="Times New Roman"/>
            <w:color w:val="auto"/>
            <w:lang w:eastAsia="en-US"/>
          </w:rPr>
          <w:t xml:space="preserve"> clauses from TS 23.502 [3] </w:t>
        </w:r>
      </w:ins>
      <w:ins w:id="127" w:author="Ericsson_0503" w:date="2022-05-03T16:01:00Z">
        <w:r w:rsidR="009F6ABC">
          <w:rPr>
            <w:rFonts w:eastAsia="Times New Roman"/>
            <w:color w:val="auto"/>
            <w:lang w:eastAsia="en-US"/>
          </w:rPr>
          <w:t>(</w:t>
        </w:r>
      </w:ins>
      <w:ins w:id="128" w:author="Ericsson_0503" w:date="2022-05-04T07:12:00Z">
        <w:r w:rsidR="005B2007">
          <w:rPr>
            <w:rFonts w:eastAsia="Times New Roman"/>
            <w:color w:val="auto"/>
            <w:lang w:eastAsia="en-US"/>
          </w:rPr>
          <w:t xml:space="preserve">using </w:t>
        </w:r>
      </w:ins>
      <w:ins w:id="129" w:author="Ericsson_0503" w:date="2022-05-04T07:08:00Z">
        <w:r w:rsidR="003151A9">
          <w:rPr>
            <w:rFonts w:eastAsia="Times New Roman"/>
            <w:color w:val="auto"/>
            <w:lang w:eastAsia="en-US"/>
          </w:rPr>
          <w:t xml:space="preserve">approved </w:t>
        </w:r>
      </w:ins>
      <w:ins w:id="130" w:author="Ericsson_0503" w:date="2022-05-04T07:51:00Z">
        <w:r w:rsidR="003052E4">
          <w:rPr>
            <w:rFonts w:eastAsia="Times New Roman"/>
            <w:color w:val="auto"/>
            <w:lang w:eastAsia="en-US"/>
          </w:rPr>
          <w:t>S2-2203232</w:t>
        </w:r>
      </w:ins>
      <w:ins w:id="131" w:author="Ericsson_0503" w:date="2022-05-04T07:52:00Z">
        <w:r w:rsidR="003052E4">
          <w:rPr>
            <w:rFonts w:eastAsia="Times New Roman"/>
            <w:color w:val="auto"/>
            <w:lang w:eastAsia="en-US"/>
          </w:rPr>
          <w:t xml:space="preserve"> </w:t>
        </w:r>
      </w:ins>
      <w:ins w:id="132" w:author="Ericsson_0503" w:date="2022-05-03T16:01:00Z">
        <w:r w:rsidR="009F6ABC">
          <w:rPr>
            <w:rFonts w:eastAsia="Times New Roman"/>
            <w:color w:val="auto"/>
            <w:lang w:eastAsia="en-US"/>
          </w:rPr>
          <w:t>from SA2 meeting #150</w:t>
        </w:r>
      </w:ins>
      <w:ins w:id="133" w:author="Ericsson_0503" w:date="2022-05-04T07:12:00Z">
        <w:r w:rsidR="005B2007">
          <w:rPr>
            <w:rFonts w:eastAsia="Times New Roman"/>
            <w:color w:val="auto"/>
            <w:lang w:eastAsia="en-US"/>
          </w:rPr>
          <w:t>E</w:t>
        </w:r>
      </w:ins>
      <w:ins w:id="134" w:author="Ericsson_0503" w:date="2022-05-03T16:01:00Z">
        <w:r w:rsidR="009F6ABC">
          <w:rPr>
            <w:rFonts w:eastAsia="Times New Roman"/>
            <w:color w:val="auto"/>
            <w:lang w:eastAsia="en-US"/>
          </w:rPr>
          <w:t xml:space="preserve"> </w:t>
        </w:r>
      </w:ins>
      <w:ins w:id="135" w:author="Ericsson_0503" w:date="2022-05-04T07:52:00Z">
        <w:r w:rsidR="003052E4">
          <w:rPr>
            <w:rFonts w:eastAsia="Times New Roman"/>
            <w:color w:val="auto"/>
            <w:lang w:eastAsia="en-US"/>
          </w:rPr>
          <w:t>for clause 4.15.9.4)</w:t>
        </w:r>
      </w:ins>
      <w:ins w:id="136" w:author="Ericsson_0503" w:date="2022-05-03T16:02:00Z">
        <w:r w:rsidR="009F6ABC">
          <w:rPr>
            <w:rFonts w:eastAsia="Times New Roman"/>
            <w:color w:val="auto"/>
            <w:lang w:eastAsia="en-US"/>
          </w:rPr>
          <w:t xml:space="preserve"> are </w:t>
        </w:r>
      </w:ins>
      <w:ins w:id="137" w:author="Ericsson" w:date="2022-05-03T10:54:00Z">
        <w:r w:rsidR="00E921A3">
          <w:rPr>
            <w:rFonts w:eastAsia="Times New Roman"/>
            <w:color w:val="auto"/>
            <w:lang w:eastAsia="en-US"/>
          </w:rPr>
          <w:t>presented</w:t>
        </w:r>
      </w:ins>
      <w:ins w:id="138" w:author="Ericsson_0503" w:date="2022-05-03T16:02:00Z">
        <w:r w:rsidR="009F6ABC">
          <w:rPr>
            <w:rFonts w:eastAsia="Times New Roman"/>
            <w:color w:val="auto"/>
            <w:lang w:eastAsia="en-US"/>
          </w:rPr>
          <w:t xml:space="preserve"> showing the changes proposed to support this solution</w:t>
        </w:r>
      </w:ins>
      <w:ins w:id="139" w:author="Ericsson" w:date="2022-05-03T10:27:00Z">
        <w:r w:rsidR="00D0397E">
          <w:rPr>
            <w:rFonts w:eastAsia="Times New Roman"/>
            <w:color w:val="auto"/>
            <w:lang w:eastAsia="en-US"/>
          </w:rPr>
          <w:t>. Note that</w:t>
        </w:r>
      </w:ins>
      <w:ins w:id="140" w:author="Ericsson" w:date="2022-05-03T10:28:00Z">
        <w:r w:rsidR="00D0397E">
          <w:rPr>
            <w:rFonts w:eastAsia="Times New Roman"/>
            <w:color w:val="auto"/>
            <w:lang w:eastAsia="en-US"/>
          </w:rPr>
          <w:t>, except for clause 4.15.9.3.1</w:t>
        </w:r>
      </w:ins>
      <w:ins w:id="141" w:author="Ericsson_0503" w:date="2022-05-03T15:55:00Z">
        <w:r w:rsidR="00461088">
          <w:rPr>
            <w:rFonts w:eastAsia="Times New Roman"/>
            <w:color w:val="auto"/>
            <w:lang w:eastAsia="en-US"/>
          </w:rPr>
          <w:t xml:space="preserve"> where time synchronization parameters are added</w:t>
        </w:r>
      </w:ins>
      <w:ins w:id="142" w:author="Ericsson" w:date="2022-05-03T10:28:00Z">
        <w:r w:rsidR="00D0397E">
          <w:rPr>
            <w:rFonts w:eastAsia="Times New Roman"/>
            <w:color w:val="auto"/>
            <w:lang w:eastAsia="en-US"/>
          </w:rPr>
          <w:t>,</w:t>
        </w:r>
      </w:ins>
      <w:ins w:id="143" w:author="Ericsson" w:date="2022-05-03T10:27:00Z">
        <w:r w:rsidR="00D0397E">
          <w:rPr>
            <w:rFonts w:eastAsia="Times New Roman"/>
            <w:color w:val="auto"/>
            <w:lang w:eastAsia="en-US"/>
          </w:rPr>
          <w:t xml:space="preserve"> </w:t>
        </w:r>
      </w:ins>
      <w:ins w:id="144" w:author="Ericsson" w:date="2022-05-03T10:28:00Z">
        <w:r w:rsidR="00D0397E">
          <w:rPr>
            <w:rFonts w:eastAsia="Times New Roman"/>
            <w:color w:val="auto"/>
            <w:lang w:eastAsia="en-US"/>
          </w:rPr>
          <w:t>procedures in clause 4.15.9.3 remain unchanged.</w:t>
        </w:r>
      </w:ins>
      <w:ins w:id="145" w:author="Ericsson_0503" w:date="2022-05-03T14:38:00Z">
        <w:r w:rsidR="00E07024">
          <w:rPr>
            <w:rFonts w:eastAsia="Times New Roman"/>
            <w:color w:val="auto"/>
            <w:lang w:eastAsia="en-US"/>
          </w:rPr>
          <w:t xml:space="preserve"> </w:t>
        </w:r>
      </w:ins>
      <w:ins w:id="146" w:author="Ericsson_0503" w:date="2022-05-03T15:56:00Z">
        <w:r w:rsidR="00461088">
          <w:rPr>
            <w:rFonts w:eastAsia="Times New Roman"/>
            <w:color w:val="auto"/>
            <w:lang w:eastAsia="en-US"/>
          </w:rPr>
          <w:t xml:space="preserve">Clause 4.15.9.4 in TS 23.502 [3] </w:t>
        </w:r>
      </w:ins>
      <w:ins w:id="147" w:author="Ericsson_0503" w:date="2022-05-03T16:03:00Z">
        <w:r w:rsidR="000C63B9">
          <w:rPr>
            <w:rFonts w:eastAsia="Times New Roman"/>
            <w:color w:val="auto"/>
            <w:lang w:eastAsia="en-US"/>
          </w:rPr>
          <w:t xml:space="preserve">is </w:t>
        </w:r>
      </w:ins>
      <w:ins w:id="148" w:author="Ericsson_0503" w:date="2022-05-03T15:56:00Z">
        <w:r w:rsidR="00461088">
          <w:rPr>
            <w:rFonts w:eastAsia="Times New Roman"/>
            <w:color w:val="auto"/>
            <w:lang w:eastAsia="en-US"/>
          </w:rPr>
          <w:t>also modified to add parameters to the time synchronization table</w:t>
        </w:r>
      </w:ins>
      <w:ins w:id="149" w:author="Ericsson_0503" w:date="2022-05-03T15:57:00Z">
        <w:r w:rsidR="00461088">
          <w:rPr>
            <w:rFonts w:eastAsia="Times New Roman"/>
            <w:color w:val="auto"/>
            <w:lang w:eastAsia="en-US"/>
          </w:rPr>
          <w:t>, to state that TSCTSF</w:t>
        </w:r>
      </w:ins>
      <w:ins w:id="150" w:author="Ericsson_0503" w:date="2022-05-03T16:03:00Z">
        <w:r w:rsidR="000C63B9">
          <w:rPr>
            <w:rFonts w:eastAsia="Times New Roman"/>
            <w:color w:val="auto"/>
            <w:lang w:eastAsia="en-US"/>
          </w:rPr>
          <w:t xml:space="preserve"> </w:t>
        </w:r>
      </w:ins>
      <w:ins w:id="151" w:author="Ericsson_0503" w:date="2022-05-03T15:57:00Z">
        <w:r w:rsidR="00461088">
          <w:rPr>
            <w:rFonts w:eastAsia="Times New Roman"/>
            <w:color w:val="auto"/>
            <w:lang w:eastAsia="en-US"/>
          </w:rPr>
          <w:t>calculate</w:t>
        </w:r>
      </w:ins>
      <w:ins w:id="152" w:author="Ericsson_0503" w:date="2022-05-03T16:03:00Z">
        <w:r w:rsidR="000C63B9">
          <w:rPr>
            <w:rFonts w:eastAsia="Times New Roman"/>
            <w:color w:val="auto"/>
            <w:lang w:eastAsia="en-US"/>
          </w:rPr>
          <w:t>s</w:t>
        </w:r>
      </w:ins>
      <w:ins w:id="153" w:author="Ericsson_0503" w:date="2022-05-03T15:57:00Z">
        <w:r w:rsidR="00461088">
          <w:rPr>
            <w:rFonts w:eastAsia="Times New Roman"/>
            <w:color w:val="auto"/>
            <w:lang w:eastAsia="en-US"/>
          </w:rPr>
          <w:t xml:space="preserve"> the Uu </w:t>
        </w:r>
        <w:r w:rsidR="009F6ABC">
          <w:rPr>
            <w:rFonts w:eastAsia="Times New Roman"/>
            <w:color w:val="auto"/>
            <w:lang w:eastAsia="en-US"/>
          </w:rPr>
          <w:t>frequency/phase accuracy,</w:t>
        </w:r>
      </w:ins>
      <w:ins w:id="154" w:author="Ericsson_0503" w:date="2022-05-03T15:58:00Z">
        <w:r w:rsidR="009F6ABC">
          <w:rPr>
            <w:rFonts w:eastAsia="Times New Roman"/>
            <w:color w:val="auto"/>
            <w:lang w:eastAsia="en-US"/>
          </w:rPr>
          <w:t xml:space="preserve"> and to </w:t>
        </w:r>
      </w:ins>
      <w:ins w:id="155" w:author="Ericsson_0503" w:date="2022-05-03T16:04:00Z">
        <w:r w:rsidR="000C63B9">
          <w:rPr>
            <w:rFonts w:eastAsia="Times New Roman"/>
            <w:color w:val="auto"/>
            <w:lang w:eastAsia="en-US"/>
          </w:rPr>
          <w:t>transfer</w:t>
        </w:r>
      </w:ins>
      <w:ins w:id="156" w:author="Ericsson_0503" w:date="2022-05-03T15:58:00Z">
        <w:r w:rsidR="009F6ABC">
          <w:rPr>
            <w:rFonts w:eastAsia="Times New Roman"/>
            <w:color w:val="auto"/>
            <w:lang w:eastAsia="en-US"/>
          </w:rPr>
          <w:t xml:space="preserve"> time resiliency parameters (including </w:t>
        </w:r>
      </w:ins>
      <w:ins w:id="157" w:author="Ericsson_0503" w:date="2022-05-03T15:59:00Z">
        <w:r w:rsidR="009F6ABC">
          <w:rPr>
            <w:rFonts w:eastAsia="Times New Roman"/>
            <w:color w:val="auto"/>
            <w:lang w:eastAsia="en-US"/>
          </w:rPr>
          <w:t xml:space="preserve">assisted or complement timing requirement, timing information type, </w:t>
        </w:r>
      </w:ins>
      <w:ins w:id="158" w:author="Ericsson_0503" w:date="2022-05-03T15:58:00Z">
        <w:r w:rsidR="009F6ABC">
          <w:rPr>
            <w:rFonts w:eastAsia="Times New Roman"/>
            <w:color w:val="auto"/>
            <w:lang w:eastAsia="en-US"/>
          </w:rPr>
          <w:t>frequency/phase accuracy)</w:t>
        </w:r>
      </w:ins>
      <w:ins w:id="159" w:author="Ericsson_0503" w:date="2022-05-03T16:04:00Z">
        <w:r w:rsidR="000C63B9">
          <w:rPr>
            <w:rFonts w:eastAsia="Times New Roman"/>
            <w:color w:val="auto"/>
            <w:lang w:eastAsia="en-US"/>
          </w:rPr>
          <w:t>,</w:t>
        </w:r>
      </w:ins>
      <w:ins w:id="160" w:author="Ericsson_0503" w:date="2022-05-03T15:58:00Z">
        <w:r w:rsidR="009F6ABC">
          <w:rPr>
            <w:rFonts w:eastAsia="Times New Roman"/>
            <w:color w:val="auto"/>
            <w:lang w:eastAsia="en-US"/>
          </w:rPr>
          <w:t xml:space="preserve"> likewise Uu time synchronization error budge</w:t>
        </w:r>
      </w:ins>
      <w:ins w:id="161" w:author="Ericsson_0503" w:date="2022-05-03T15:59:00Z">
        <w:r w:rsidR="009F6ABC">
          <w:rPr>
            <w:rFonts w:eastAsia="Times New Roman"/>
            <w:color w:val="auto"/>
            <w:lang w:eastAsia="en-US"/>
          </w:rPr>
          <w:t>t</w:t>
        </w:r>
      </w:ins>
      <w:ins w:id="162" w:author="Ericsson_0503" w:date="2022-05-03T16:04:00Z">
        <w:r w:rsidR="000C63B9">
          <w:rPr>
            <w:rFonts w:eastAsia="Times New Roman"/>
            <w:color w:val="auto"/>
            <w:lang w:eastAsia="en-US"/>
          </w:rPr>
          <w:t>,</w:t>
        </w:r>
      </w:ins>
      <w:ins w:id="163" w:author="Ericsson_0503" w:date="2022-05-03T15:59:00Z">
        <w:r w:rsidR="009F6ABC">
          <w:rPr>
            <w:rFonts w:eastAsia="Times New Roman"/>
            <w:color w:val="auto"/>
            <w:lang w:eastAsia="en-US"/>
          </w:rPr>
          <w:t xml:space="preserve"> to NG-RAN.</w:t>
        </w:r>
      </w:ins>
    </w:p>
    <w:p w14:paraId="19A9D716" w14:textId="3088D38F" w:rsidR="00457410" w:rsidRDefault="00457410" w:rsidP="00CD6C91">
      <w:pPr>
        <w:rPr>
          <w:ins w:id="164" w:author="Ericsson_0503" w:date="2022-05-05T12:41:00Z"/>
          <w:lang w:eastAsia="en-US"/>
        </w:rPr>
      </w:pPr>
      <w:ins w:id="165" w:author="Ericsson_0503" w:date="2022-05-05T12:41:00Z">
        <w:r>
          <w:rPr>
            <w:lang w:eastAsia="en-US"/>
          </w:rPr>
          <w:t>6.14.3</w:t>
        </w:r>
      </w:ins>
      <w:ins w:id="166" w:author="Ericsson_0503" w:date="2022-05-05T12:51:00Z">
        <w:r w:rsidR="00BE49B6">
          <w:rPr>
            <w:lang w:eastAsia="en-US"/>
          </w:rPr>
          <w:t>.1</w:t>
        </w:r>
      </w:ins>
      <w:ins w:id="167" w:author="Ericsson_0503" w:date="2022-05-05T12:41:00Z">
        <w:r>
          <w:rPr>
            <w:lang w:eastAsia="en-US"/>
          </w:rPr>
          <w:tab/>
          <w:t>Procedures for (g)PTP time distribution</w:t>
        </w:r>
      </w:ins>
    </w:p>
    <w:p w14:paraId="7F24C3E0" w14:textId="50658699" w:rsidR="00442874" w:rsidRPr="00CD6C91" w:rsidRDefault="00457410" w:rsidP="00CD6C91">
      <w:pPr>
        <w:rPr>
          <w:ins w:id="168" w:author="Ericsson_0503" w:date="2022-05-05T12:44:00Z"/>
          <w:lang w:eastAsia="en-US"/>
        </w:rPr>
      </w:pPr>
      <w:ins w:id="169" w:author="Ericsson_0503" w:date="2022-05-05T12:42:00Z">
        <w:r>
          <w:rPr>
            <w:lang w:eastAsia="en-US"/>
          </w:rPr>
          <w:t xml:space="preserve">To procedures are presented as changes </w:t>
        </w:r>
      </w:ins>
      <w:ins w:id="170" w:author="Ericsson_0503" w:date="2022-05-05T12:52:00Z">
        <w:r w:rsidR="00BE49B6">
          <w:rPr>
            <w:lang w:eastAsia="en-US"/>
          </w:rPr>
          <w:t>(underlined text</w:t>
        </w:r>
      </w:ins>
      <w:ins w:id="171" w:author="Ericsson_0503" w:date="2022-05-05T12:53:00Z">
        <w:r w:rsidR="00BE49B6">
          <w:rPr>
            <w:lang w:eastAsia="en-US"/>
          </w:rPr>
          <w:t xml:space="preserve">) </w:t>
        </w:r>
      </w:ins>
      <w:ins w:id="172" w:author="Ericsson_0503" w:date="2022-05-05T12:42:00Z">
        <w:r>
          <w:rPr>
            <w:lang w:eastAsia="en-US"/>
          </w:rPr>
          <w:t>to the TS 23.502 [3], clause 4.15.9.3.1</w:t>
        </w:r>
      </w:ins>
      <w:ins w:id="173" w:author="Ericsson_0503" w:date="2022-05-05T12:43:00Z">
        <w:r>
          <w:rPr>
            <w:lang w:eastAsia="en-US"/>
          </w:rPr>
          <w:t xml:space="preserve"> as follows:</w:t>
        </w:r>
      </w:ins>
      <w:ins w:id="174" w:author="Ericsson_0503" w:date="2022-05-05T12:42:00Z">
        <w:r>
          <w:rPr>
            <w:lang w:eastAsia="en-US"/>
          </w:rPr>
          <w:t xml:space="preserve"> </w:t>
        </w:r>
      </w:ins>
    </w:p>
    <w:p w14:paraId="0156B687" w14:textId="7E00C8D0" w:rsidR="00D0397E" w:rsidRPr="00D0397E" w:rsidRDefault="00D0397E" w:rsidP="00D0397E">
      <w:pPr>
        <w:overflowPunct/>
        <w:autoSpaceDE/>
        <w:autoSpaceDN/>
        <w:adjustRightInd/>
        <w:textAlignment w:val="auto"/>
        <w:rPr>
          <w:ins w:id="175" w:author="TS 23.502" w:date="2022-05-03T10:30:00Z"/>
          <w:rFonts w:eastAsia="SimSun"/>
          <w:color w:val="auto"/>
          <w:lang w:eastAsia="en-US"/>
        </w:rPr>
      </w:pPr>
      <w:ins w:id="176" w:author="TS 23.502" w:date="2022-05-03T10:30:00Z">
        <w:r w:rsidRPr="00D0397E">
          <w:rPr>
            <w:rFonts w:eastAsia="SimSun"/>
            <w:color w:val="auto"/>
            <w:lang w:eastAsia="en-US"/>
          </w:rPr>
          <w:lastRenderedPageBreak/>
          <w:t>This procedure can be used by the AF to activate, modify or deactivate the (g)PTP instances in 5GS.</w:t>
        </w:r>
      </w:ins>
    </w:p>
    <w:p w14:paraId="76A4FE21" w14:textId="77777777" w:rsidR="00D0397E" w:rsidRPr="00D0397E" w:rsidRDefault="00D0397E" w:rsidP="00D0397E">
      <w:pPr>
        <w:overflowPunct/>
        <w:autoSpaceDE/>
        <w:autoSpaceDN/>
        <w:adjustRightInd/>
        <w:textAlignment w:val="auto"/>
        <w:rPr>
          <w:ins w:id="177" w:author="TS 23.502" w:date="2022-05-03T10:30:00Z"/>
          <w:rFonts w:eastAsia="SimSun"/>
          <w:color w:val="auto"/>
          <w:lang w:eastAsia="en-US"/>
        </w:rPr>
      </w:pPr>
      <w:ins w:id="178" w:author="TS 23.502" w:date="2022-05-03T10:30:00Z">
        <w:r w:rsidRPr="00D0397E">
          <w:rPr>
            <w:rFonts w:eastAsia="SimSun"/>
            <w:color w:val="auto"/>
            <w:lang w:eastAsia="en-US"/>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p>
    <w:p w14:paraId="32B634D2" w14:textId="52EA80CD" w:rsidR="00D0397E" w:rsidRPr="00D0397E" w:rsidRDefault="00D0397E" w:rsidP="00D0397E">
      <w:pPr>
        <w:overflowPunct/>
        <w:autoSpaceDE/>
        <w:autoSpaceDN/>
        <w:adjustRightInd/>
        <w:textAlignment w:val="auto"/>
        <w:rPr>
          <w:ins w:id="179" w:author="TS 23.502" w:date="2022-05-03T10:30:00Z"/>
          <w:rFonts w:eastAsia="SimSun"/>
          <w:color w:val="auto"/>
          <w:lang w:eastAsia="en-US"/>
        </w:rPr>
      </w:pPr>
      <w:ins w:id="180" w:author="TS 23.502" w:date="2022-05-03T10:30:00Z">
        <w:r w:rsidRPr="00D0397E">
          <w:rPr>
            <w:rFonts w:eastAsia="SimSun"/>
            <w:color w:val="auto"/>
            <w:lang w:eastAsia="en-US"/>
          </w:rPr>
          <w:t xml:space="preserve">The Nnef_TimeSynchronization_ConfigCreate and Nnef_TimeSynchronization_ConfigUpdate request may contain the parameters as described in Table </w:t>
        </w:r>
      </w:ins>
      <w:ins w:id="181" w:author="Ericsson_0503" w:date="2022-05-06T07:19:00Z">
        <w:r w:rsidR="00AD27AE">
          <w:rPr>
            <w:rFonts w:eastAsia="SimSun"/>
            <w:color w:val="auto"/>
            <w:lang w:eastAsia="en-US"/>
          </w:rPr>
          <w:t>6.14.3.1</w:t>
        </w:r>
      </w:ins>
      <w:ins w:id="182" w:author="TS 23.502" w:date="2022-05-03T10:30:00Z">
        <w:r w:rsidRPr="00D0397E">
          <w:rPr>
            <w:rFonts w:eastAsia="SimSun"/>
            <w:color w:val="auto"/>
            <w:lang w:eastAsia="en-US"/>
          </w:rPr>
          <w:t>-1.</w:t>
        </w:r>
      </w:ins>
    </w:p>
    <w:p w14:paraId="131532D6" w14:textId="32A4C5B3" w:rsidR="00D0397E" w:rsidRPr="00D0397E" w:rsidRDefault="00D0397E" w:rsidP="00D0397E">
      <w:pPr>
        <w:keepNext/>
        <w:keepLines/>
        <w:overflowPunct/>
        <w:autoSpaceDE/>
        <w:autoSpaceDN/>
        <w:adjustRightInd/>
        <w:spacing w:before="60"/>
        <w:jc w:val="center"/>
        <w:textAlignment w:val="auto"/>
        <w:rPr>
          <w:ins w:id="183" w:author="TS 23.502" w:date="2022-05-03T10:30:00Z"/>
          <w:rFonts w:ascii="Arial" w:eastAsia="SimSun" w:hAnsi="Arial"/>
          <w:b/>
          <w:color w:val="auto"/>
          <w:lang w:eastAsia="en-US"/>
        </w:rPr>
      </w:pPr>
      <w:ins w:id="184" w:author="TS 23.502" w:date="2022-05-03T10:30:00Z">
        <w:r w:rsidRPr="00D0397E">
          <w:rPr>
            <w:rFonts w:ascii="Arial" w:eastAsia="SimSun" w:hAnsi="Arial"/>
            <w:b/>
            <w:color w:val="auto"/>
            <w:lang w:eastAsia="en-US"/>
          </w:rPr>
          <w:lastRenderedPageBreak/>
          <w:t xml:space="preserve">Table </w:t>
        </w:r>
      </w:ins>
      <w:ins w:id="185" w:author="Ericsson_0503" w:date="2022-05-06T07:19:00Z">
        <w:r w:rsidR="00AD27AE" w:rsidRPr="00AD27AE">
          <w:rPr>
            <w:rFonts w:ascii="Arial" w:eastAsia="SimSun" w:hAnsi="Arial"/>
            <w:b/>
            <w:color w:val="auto"/>
            <w:lang w:eastAsia="en-US"/>
          </w:rPr>
          <w:t>6.14.3.1</w:t>
        </w:r>
      </w:ins>
      <w:ins w:id="186" w:author="TS 23.502" w:date="2022-05-03T10:30:00Z">
        <w:del w:id="187" w:author="Ericsson_0503" w:date="2022-05-06T07:19:00Z">
          <w:r w:rsidRPr="00D0397E" w:rsidDel="00AD27AE">
            <w:rPr>
              <w:rFonts w:ascii="Arial" w:eastAsia="SimSun" w:hAnsi="Arial"/>
              <w:b/>
              <w:color w:val="auto"/>
              <w:lang w:eastAsia="en-US"/>
            </w:rPr>
            <w:delText>4</w:delText>
          </w:r>
        </w:del>
        <w:r w:rsidRPr="00D0397E">
          <w:rPr>
            <w:rFonts w:ascii="Arial" w:eastAsia="SimSun" w:hAnsi="Arial"/>
            <w:b/>
            <w:color w:val="auto"/>
            <w:lang w:eastAsia="en-US"/>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397E" w:rsidRPr="00D0397E" w14:paraId="5FF64952" w14:textId="77777777" w:rsidTr="00927FBC">
        <w:trPr>
          <w:cantSplit/>
          <w:jc w:val="center"/>
          <w:ins w:id="188" w:author="TS 23.502" w:date="2022-05-03T10:30:00Z"/>
        </w:trPr>
        <w:tc>
          <w:tcPr>
            <w:tcW w:w="3799" w:type="dxa"/>
          </w:tcPr>
          <w:p w14:paraId="2F4BE75A" w14:textId="77777777" w:rsidR="00D0397E" w:rsidRPr="00D0397E" w:rsidRDefault="00D0397E" w:rsidP="00D0397E">
            <w:pPr>
              <w:keepNext/>
              <w:keepLines/>
              <w:overflowPunct/>
              <w:autoSpaceDE/>
              <w:autoSpaceDN/>
              <w:adjustRightInd/>
              <w:spacing w:after="0"/>
              <w:jc w:val="center"/>
              <w:textAlignment w:val="auto"/>
              <w:rPr>
                <w:ins w:id="189" w:author="TS 23.502" w:date="2022-05-03T10:30:00Z"/>
                <w:rFonts w:ascii="Arial" w:eastAsia="Malgun Gothic" w:hAnsi="Arial"/>
                <w:b/>
                <w:color w:val="auto"/>
                <w:sz w:val="18"/>
                <w:lang w:eastAsia="en-US"/>
              </w:rPr>
            </w:pPr>
            <w:ins w:id="190" w:author="TS 23.502" w:date="2022-05-03T10:30:00Z">
              <w:r w:rsidRPr="00D0397E">
                <w:rPr>
                  <w:rFonts w:ascii="Arial" w:eastAsia="Malgun Gothic" w:hAnsi="Arial"/>
                  <w:b/>
                  <w:color w:val="auto"/>
                  <w:sz w:val="18"/>
                  <w:lang w:eastAsia="en-US"/>
                </w:rPr>
                <w:lastRenderedPageBreak/>
                <w:t>Time Synchronization Parameter</w:t>
              </w:r>
            </w:ins>
          </w:p>
        </w:tc>
        <w:tc>
          <w:tcPr>
            <w:tcW w:w="4678" w:type="dxa"/>
          </w:tcPr>
          <w:p w14:paraId="0DF73699" w14:textId="77777777" w:rsidR="00D0397E" w:rsidRPr="00D0397E" w:rsidRDefault="00D0397E" w:rsidP="00D0397E">
            <w:pPr>
              <w:keepNext/>
              <w:keepLines/>
              <w:overflowPunct/>
              <w:autoSpaceDE/>
              <w:autoSpaceDN/>
              <w:adjustRightInd/>
              <w:spacing w:after="0"/>
              <w:jc w:val="center"/>
              <w:textAlignment w:val="auto"/>
              <w:rPr>
                <w:ins w:id="191" w:author="TS 23.502" w:date="2022-05-03T10:30:00Z"/>
                <w:rFonts w:ascii="Arial" w:eastAsia="Malgun Gothic" w:hAnsi="Arial"/>
                <w:b/>
                <w:color w:val="auto"/>
                <w:sz w:val="18"/>
                <w:lang w:eastAsia="en-US"/>
              </w:rPr>
            </w:pPr>
            <w:ins w:id="192" w:author="TS 23.502" w:date="2022-05-03T10:30:00Z">
              <w:r w:rsidRPr="00D0397E">
                <w:rPr>
                  <w:rFonts w:ascii="Arial" w:eastAsia="Malgun Gothic" w:hAnsi="Arial"/>
                  <w:b/>
                  <w:color w:val="auto"/>
                  <w:sz w:val="18"/>
                  <w:lang w:eastAsia="en-US"/>
                </w:rPr>
                <w:t>Description</w:t>
              </w:r>
            </w:ins>
          </w:p>
        </w:tc>
      </w:tr>
      <w:tr w:rsidR="00D0397E" w:rsidRPr="00D0397E" w14:paraId="08741AAD" w14:textId="77777777" w:rsidTr="00927FBC">
        <w:trPr>
          <w:cantSplit/>
          <w:jc w:val="center"/>
          <w:ins w:id="193" w:author="TS 23.502" w:date="2022-05-03T10:30:00Z"/>
        </w:trPr>
        <w:tc>
          <w:tcPr>
            <w:tcW w:w="3799" w:type="dxa"/>
          </w:tcPr>
          <w:p w14:paraId="0667C268" w14:textId="77777777" w:rsidR="00D0397E" w:rsidRPr="00D0397E" w:rsidRDefault="00D0397E" w:rsidP="00D0397E">
            <w:pPr>
              <w:keepNext/>
              <w:keepLines/>
              <w:overflowPunct/>
              <w:autoSpaceDE/>
              <w:autoSpaceDN/>
              <w:adjustRightInd/>
              <w:spacing w:after="0"/>
              <w:textAlignment w:val="auto"/>
              <w:rPr>
                <w:ins w:id="194" w:author="TS 23.502" w:date="2022-05-03T10:30:00Z"/>
                <w:rFonts w:ascii="Arial" w:eastAsia="Malgun Gothic" w:hAnsi="Arial"/>
                <w:color w:val="auto"/>
                <w:sz w:val="18"/>
                <w:lang w:eastAsia="en-US"/>
              </w:rPr>
            </w:pPr>
            <w:ins w:id="195" w:author="TS 23.502" w:date="2022-05-03T10:30:00Z">
              <w:r w:rsidRPr="00D0397E">
                <w:rPr>
                  <w:rFonts w:ascii="Arial" w:eastAsia="Malgun Gothic" w:hAnsi="Arial"/>
                  <w:color w:val="auto"/>
                  <w:sz w:val="18"/>
                  <w:lang w:eastAsia="en-US"/>
                </w:rPr>
                <w:t>PTP instance type</w:t>
              </w:r>
            </w:ins>
          </w:p>
        </w:tc>
        <w:tc>
          <w:tcPr>
            <w:tcW w:w="4678" w:type="dxa"/>
          </w:tcPr>
          <w:p w14:paraId="5599CDAC" w14:textId="77777777" w:rsidR="00D0397E" w:rsidRPr="00D0397E" w:rsidRDefault="00D0397E" w:rsidP="00D0397E">
            <w:pPr>
              <w:keepNext/>
              <w:keepLines/>
              <w:overflowPunct/>
              <w:autoSpaceDE/>
              <w:autoSpaceDN/>
              <w:adjustRightInd/>
              <w:spacing w:after="0"/>
              <w:textAlignment w:val="auto"/>
              <w:rPr>
                <w:ins w:id="196" w:author="TS 23.502" w:date="2022-05-03T10:30:00Z"/>
                <w:rFonts w:ascii="Arial" w:eastAsia="Malgun Gothic" w:hAnsi="Arial"/>
                <w:color w:val="auto"/>
                <w:sz w:val="18"/>
                <w:lang w:eastAsia="en-US"/>
              </w:rPr>
            </w:pPr>
            <w:ins w:id="197" w:author="TS 23.502" w:date="2022-05-03T10:30:00Z">
              <w:r w:rsidRPr="00D0397E">
                <w:rPr>
                  <w:rFonts w:ascii="Arial" w:eastAsia="Malgun Gothic" w:hAnsi="Arial"/>
                  <w:color w:val="auto"/>
                  <w:sz w:val="18"/>
                  <w:lang w:eastAsia="en-US"/>
                </w:rPr>
                <w:t>Identifies the requested PTP instance type as described in clause 5.27.1.4 of TS 23.501 [2].</w:t>
              </w:r>
            </w:ins>
          </w:p>
        </w:tc>
      </w:tr>
      <w:tr w:rsidR="00D0397E" w:rsidRPr="00D0397E" w14:paraId="330135DF" w14:textId="77777777" w:rsidTr="00927FBC">
        <w:trPr>
          <w:cantSplit/>
          <w:jc w:val="center"/>
          <w:ins w:id="198" w:author="TS 23.502" w:date="2022-05-03T10:30:00Z"/>
        </w:trPr>
        <w:tc>
          <w:tcPr>
            <w:tcW w:w="3799" w:type="dxa"/>
          </w:tcPr>
          <w:p w14:paraId="6930147E" w14:textId="77777777" w:rsidR="00D0397E" w:rsidRPr="00D0397E" w:rsidRDefault="00D0397E" w:rsidP="00D0397E">
            <w:pPr>
              <w:keepNext/>
              <w:keepLines/>
              <w:overflowPunct/>
              <w:autoSpaceDE/>
              <w:autoSpaceDN/>
              <w:adjustRightInd/>
              <w:spacing w:after="0"/>
              <w:textAlignment w:val="auto"/>
              <w:rPr>
                <w:ins w:id="199" w:author="TS 23.502" w:date="2022-05-03T10:30:00Z"/>
                <w:rFonts w:ascii="Arial" w:eastAsia="Malgun Gothic" w:hAnsi="Arial"/>
                <w:color w:val="auto"/>
                <w:sz w:val="18"/>
                <w:lang w:eastAsia="en-US"/>
              </w:rPr>
            </w:pPr>
            <w:ins w:id="200" w:author="TS 23.502" w:date="2022-05-03T10:30:00Z">
              <w:r w:rsidRPr="00D0397E">
                <w:rPr>
                  <w:rFonts w:ascii="Arial" w:eastAsia="Malgun Gothic" w:hAnsi="Arial"/>
                  <w:color w:val="auto"/>
                  <w:sz w:val="18"/>
                  <w:lang w:eastAsia="en-US"/>
                </w:rPr>
                <w:t>Transport protocol</w:t>
              </w:r>
            </w:ins>
          </w:p>
        </w:tc>
        <w:tc>
          <w:tcPr>
            <w:tcW w:w="4678" w:type="dxa"/>
          </w:tcPr>
          <w:p w14:paraId="748F2812" w14:textId="0CB4394F" w:rsidR="00D0397E" w:rsidRPr="00D0397E" w:rsidRDefault="00D0397E" w:rsidP="00D0397E">
            <w:pPr>
              <w:keepNext/>
              <w:keepLines/>
              <w:overflowPunct/>
              <w:autoSpaceDE/>
              <w:autoSpaceDN/>
              <w:adjustRightInd/>
              <w:spacing w:after="0"/>
              <w:textAlignment w:val="auto"/>
              <w:rPr>
                <w:ins w:id="201" w:author="TS 23.502" w:date="2022-05-03T10:30:00Z"/>
                <w:rFonts w:ascii="Arial" w:eastAsia="Malgun Gothic" w:hAnsi="Arial"/>
                <w:color w:val="auto"/>
                <w:sz w:val="18"/>
                <w:lang w:eastAsia="en-US"/>
              </w:rPr>
            </w:pPr>
            <w:ins w:id="202" w:author="TS 23.502" w:date="2022-05-03T10:30:00Z">
              <w:r w:rsidRPr="00D0397E">
                <w:rPr>
                  <w:rFonts w:ascii="Arial" w:eastAsia="Malgun Gothic" w:hAnsi="Arial"/>
                  <w:color w:val="auto"/>
                  <w:sz w:val="18"/>
                  <w:lang w:eastAsia="en-US"/>
                </w:rPr>
                <w:t>Identifies the requested transport protocol for PTP instance as described in clause 5.27.1.4 of TS 23.501 [2]. This is applicable for IEEE Std 1588 [</w:t>
              </w:r>
            </w:ins>
            <w:ins w:id="203" w:author="Ericsson_0503" w:date="2022-05-06T07:13:00Z">
              <w:r w:rsidR="00AD27AE">
                <w:rPr>
                  <w:rFonts w:ascii="Arial" w:eastAsia="Malgun Gothic" w:hAnsi="Arial"/>
                  <w:color w:val="auto"/>
                  <w:sz w:val="18"/>
                  <w:lang w:eastAsia="en-US"/>
                </w:rPr>
                <w:t>8</w:t>
              </w:r>
            </w:ins>
            <w:ins w:id="204" w:author="TS 23.502" w:date="2022-05-03T10:30:00Z">
              <w:del w:id="205" w:author="Ericsson_0503" w:date="2022-05-06T07:13: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and Transparent Clock operation.</w:t>
              </w:r>
            </w:ins>
          </w:p>
        </w:tc>
      </w:tr>
      <w:tr w:rsidR="00D0397E" w:rsidRPr="00D0397E" w14:paraId="23DE47EA" w14:textId="77777777" w:rsidTr="00927FBC">
        <w:trPr>
          <w:cantSplit/>
          <w:jc w:val="center"/>
          <w:ins w:id="206" w:author="TS 23.502" w:date="2022-05-03T10:30:00Z"/>
        </w:trPr>
        <w:tc>
          <w:tcPr>
            <w:tcW w:w="3799" w:type="dxa"/>
          </w:tcPr>
          <w:p w14:paraId="507C8540" w14:textId="77777777" w:rsidR="00D0397E" w:rsidRPr="00D0397E" w:rsidRDefault="00D0397E" w:rsidP="00D0397E">
            <w:pPr>
              <w:keepNext/>
              <w:keepLines/>
              <w:overflowPunct/>
              <w:autoSpaceDE/>
              <w:autoSpaceDN/>
              <w:adjustRightInd/>
              <w:spacing w:after="0"/>
              <w:textAlignment w:val="auto"/>
              <w:rPr>
                <w:ins w:id="207" w:author="TS 23.502" w:date="2022-05-03T10:30:00Z"/>
                <w:rFonts w:ascii="Arial" w:eastAsia="Malgun Gothic" w:hAnsi="Arial"/>
                <w:color w:val="auto"/>
                <w:sz w:val="18"/>
                <w:lang w:eastAsia="en-US"/>
              </w:rPr>
            </w:pPr>
            <w:ins w:id="208" w:author="TS 23.502" w:date="2022-05-03T10:30:00Z">
              <w:r w:rsidRPr="00D0397E">
                <w:rPr>
                  <w:rFonts w:ascii="Arial" w:eastAsia="Malgun Gothic" w:hAnsi="Arial" w:hint="eastAsia"/>
                  <w:color w:val="auto"/>
                  <w:sz w:val="18"/>
                  <w:lang w:eastAsia="ko-KR"/>
                </w:rPr>
                <w:t>PTP P</w:t>
              </w:r>
              <w:r w:rsidRPr="00D0397E">
                <w:rPr>
                  <w:rFonts w:ascii="Arial" w:eastAsia="Malgun Gothic" w:hAnsi="Arial"/>
                  <w:color w:val="auto"/>
                  <w:sz w:val="18"/>
                  <w:lang w:eastAsia="ko-KR"/>
                </w:rPr>
                <w:t>rofile</w:t>
              </w:r>
            </w:ins>
          </w:p>
        </w:tc>
        <w:tc>
          <w:tcPr>
            <w:tcW w:w="4678" w:type="dxa"/>
          </w:tcPr>
          <w:p w14:paraId="5410CEE7" w14:textId="77777777" w:rsidR="00D0397E" w:rsidRPr="00D0397E" w:rsidRDefault="00D0397E" w:rsidP="00D0397E">
            <w:pPr>
              <w:keepNext/>
              <w:keepLines/>
              <w:overflowPunct/>
              <w:autoSpaceDE/>
              <w:autoSpaceDN/>
              <w:adjustRightInd/>
              <w:spacing w:after="0"/>
              <w:textAlignment w:val="auto"/>
              <w:rPr>
                <w:ins w:id="209" w:author="TS 23.502" w:date="2022-05-03T10:30:00Z"/>
                <w:rFonts w:ascii="Arial" w:eastAsia="Malgun Gothic" w:hAnsi="Arial"/>
                <w:color w:val="auto"/>
                <w:sz w:val="18"/>
                <w:lang w:eastAsia="en-US"/>
              </w:rPr>
            </w:pPr>
            <w:ins w:id="210" w:author="TS 23.502" w:date="2022-05-03T10:30:00Z">
              <w:r w:rsidRPr="00D0397E">
                <w:rPr>
                  <w:rFonts w:ascii="Arial" w:eastAsia="Malgun Gothic" w:hAnsi="Arial"/>
                  <w:color w:val="auto"/>
                  <w:sz w:val="18"/>
                  <w:lang w:eastAsia="ko-KR"/>
                </w:rPr>
                <w:t>I</w:t>
              </w:r>
              <w:r w:rsidRPr="00D0397E">
                <w:rPr>
                  <w:rFonts w:ascii="Arial" w:eastAsia="Malgun Gothic" w:hAnsi="Arial" w:hint="eastAsia"/>
                  <w:color w:val="auto"/>
                  <w:sz w:val="18"/>
                  <w:lang w:eastAsia="ko-KR"/>
                </w:rPr>
                <w:t xml:space="preserve">dentifies </w:t>
              </w:r>
              <w:r w:rsidRPr="00D0397E">
                <w:rPr>
                  <w:rFonts w:ascii="Arial" w:eastAsia="Malgun Gothic" w:hAnsi="Arial"/>
                  <w:color w:val="auto"/>
                  <w:sz w:val="18"/>
                  <w:lang w:eastAsia="ko-KR"/>
                </w:rPr>
                <w:t>the PTP profile for the PTP instance as requested by AF.</w:t>
              </w:r>
            </w:ins>
          </w:p>
        </w:tc>
      </w:tr>
      <w:tr w:rsidR="00D0397E" w:rsidRPr="00D0397E" w14:paraId="5FF806E7" w14:textId="77777777" w:rsidTr="00927FBC">
        <w:trPr>
          <w:cantSplit/>
          <w:jc w:val="center"/>
          <w:ins w:id="211" w:author="TS 23.502" w:date="2022-05-03T10:30:00Z"/>
        </w:trPr>
        <w:tc>
          <w:tcPr>
            <w:tcW w:w="3799" w:type="dxa"/>
          </w:tcPr>
          <w:p w14:paraId="2179A73D" w14:textId="77777777" w:rsidR="00D0397E" w:rsidRPr="00D0397E" w:rsidRDefault="00D0397E" w:rsidP="00D0397E">
            <w:pPr>
              <w:keepNext/>
              <w:keepLines/>
              <w:overflowPunct/>
              <w:autoSpaceDE/>
              <w:autoSpaceDN/>
              <w:adjustRightInd/>
              <w:spacing w:after="0"/>
              <w:textAlignment w:val="auto"/>
              <w:rPr>
                <w:ins w:id="212" w:author="TS 23.502" w:date="2022-05-03T10:30:00Z"/>
                <w:rFonts w:ascii="Arial" w:eastAsia="Malgun Gothic" w:hAnsi="Arial"/>
                <w:color w:val="auto"/>
                <w:sz w:val="18"/>
                <w:lang w:eastAsia="en-US"/>
              </w:rPr>
            </w:pPr>
            <w:ins w:id="213" w:author="TS 23.502" w:date="2022-05-03T10:30:00Z">
              <w:r w:rsidRPr="00D0397E">
                <w:rPr>
                  <w:rFonts w:ascii="Arial" w:eastAsia="Malgun Gothic" w:hAnsi="Arial"/>
                  <w:color w:val="auto"/>
                  <w:sz w:val="18"/>
                  <w:lang w:eastAsia="en-US"/>
                </w:rPr>
                <w:t>Grandmaster enabled</w:t>
              </w:r>
            </w:ins>
          </w:p>
        </w:tc>
        <w:tc>
          <w:tcPr>
            <w:tcW w:w="4678" w:type="dxa"/>
          </w:tcPr>
          <w:p w14:paraId="531190B9" w14:textId="77777777" w:rsidR="00D0397E" w:rsidRPr="00D0397E" w:rsidRDefault="00D0397E" w:rsidP="00D0397E">
            <w:pPr>
              <w:keepNext/>
              <w:keepLines/>
              <w:overflowPunct/>
              <w:autoSpaceDE/>
              <w:autoSpaceDN/>
              <w:adjustRightInd/>
              <w:spacing w:after="0"/>
              <w:textAlignment w:val="auto"/>
              <w:rPr>
                <w:ins w:id="214" w:author="TS 23.502" w:date="2022-05-03T10:30:00Z"/>
                <w:rFonts w:ascii="Arial" w:eastAsia="Malgun Gothic" w:hAnsi="Arial"/>
                <w:color w:val="auto"/>
                <w:sz w:val="18"/>
                <w:lang w:eastAsia="en-US"/>
              </w:rPr>
            </w:pPr>
            <w:ins w:id="215" w:author="TS 23.502" w:date="2022-05-03T10:30:00Z">
              <w:r w:rsidRPr="00D0397E">
                <w:rPr>
                  <w:rFonts w:ascii="Arial" w:eastAsia="Malgun Gothic" w:hAnsi="Arial"/>
                  <w:color w:val="auto"/>
                  <w:sz w:val="18"/>
                  <w:lang w:eastAsia="en-US"/>
                </w:rPr>
                <w:t>Indicates whether the AF requests the PTP instance in 5GS to be able to act as a grandmaster for PTP or gPTP (depending on the requested PTP instance type).</w:t>
              </w:r>
            </w:ins>
          </w:p>
          <w:p w14:paraId="63E9E092" w14:textId="3138F023" w:rsidR="00D0397E" w:rsidRPr="00D0397E" w:rsidRDefault="00D0397E" w:rsidP="00D0397E">
            <w:pPr>
              <w:keepNext/>
              <w:keepLines/>
              <w:overflowPunct/>
              <w:autoSpaceDE/>
              <w:autoSpaceDN/>
              <w:adjustRightInd/>
              <w:spacing w:after="0"/>
              <w:textAlignment w:val="auto"/>
              <w:rPr>
                <w:ins w:id="216" w:author="TS 23.502" w:date="2022-05-03T10:30:00Z"/>
                <w:rFonts w:ascii="Arial" w:eastAsia="Malgun Gothic" w:hAnsi="Arial"/>
                <w:color w:val="auto"/>
                <w:sz w:val="18"/>
                <w:lang w:eastAsia="en-US"/>
              </w:rPr>
            </w:pPr>
            <w:ins w:id="217" w:author="TS 23.502" w:date="2022-05-03T10:30:00Z">
              <w:r w:rsidRPr="00D0397E">
                <w:rPr>
                  <w:rFonts w:ascii="Arial" w:eastAsia="Malgun Gothic" w:hAnsi="Arial"/>
                  <w:color w:val="auto"/>
                  <w:sz w:val="18"/>
                  <w:lang w:eastAsia="en-US"/>
                </w:rPr>
                <w:t>This is applicable for IEEE Std 1588 [</w:t>
              </w:r>
            </w:ins>
            <w:ins w:id="218" w:author="Ericsson_0503" w:date="2022-05-06T07:14:00Z">
              <w:r w:rsidR="00AD27AE">
                <w:rPr>
                  <w:rFonts w:ascii="Arial" w:eastAsia="Malgun Gothic" w:hAnsi="Arial"/>
                  <w:color w:val="auto"/>
                  <w:sz w:val="18"/>
                  <w:lang w:eastAsia="en-US"/>
                </w:rPr>
                <w:t>8</w:t>
              </w:r>
            </w:ins>
            <w:ins w:id="219" w:author="TS 23.502" w:date="2022-05-03T10:30:00Z">
              <w:del w:id="220"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or IEEE Std 802.1AS [7</w:t>
              </w:r>
              <w:del w:id="221" w:author="Ericsson_0503" w:date="2022-05-06T07:14:00Z">
                <w:r w:rsidRPr="00D0397E" w:rsidDel="00AD27AE">
                  <w:rPr>
                    <w:rFonts w:ascii="Arial" w:eastAsia="Malgun Gothic" w:hAnsi="Arial"/>
                    <w:color w:val="auto"/>
                    <w:sz w:val="18"/>
                    <w:lang w:eastAsia="en-US"/>
                  </w:rPr>
                  <w:delText>5</w:delText>
                </w:r>
              </w:del>
              <w:r w:rsidRPr="00D0397E">
                <w:rPr>
                  <w:rFonts w:ascii="Arial" w:eastAsia="Malgun Gothic" w:hAnsi="Arial"/>
                  <w:color w:val="auto"/>
                  <w:sz w:val="18"/>
                  <w:lang w:eastAsia="en-US"/>
                </w:rPr>
                <w:t>] operation.</w:t>
              </w:r>
            </w:ins>
          </w:p>
          <w:p w14:paraId="1E59394D" w14:textId="77777777" w:rsidR="00D0397E" w:rsidRPr="00D0397E" w:rsidRDefault="00D0397E" w:rsidP="00D0397E">
            <w:pPr>
              <w:keepNext/>
              <w:keepLines/>
              <w:overflowPunct/>
              <w:autoSpaceDE/>
              <w:autoSpaceDN/>
              <w:adjustRightInd/>
              <w:spacing w:after="0"/>
              <w:textAlignment w:val="auto"/>
              <w:rPr>
                <w:ins w:id="222" w:author="TS 23.502" w:date="2022-05-03T10:30:00Z"/>
                <w:rFonts w:ascii="Arial" w:eastAsia="Malgun Gothic" w:hAnsi="Arial"/>
                <w:color w:val="auto"/>
                <w:sz w:val="18"/>
                <w:lang w:eastAsia="en-US"/>
              </w:rPr>
            </w:pPr>
            <w:ins w:id="223" w:author="TS 23.502" w:date="2022-05-03T10:30:00Z">
              <w:r w:rsidRPr="00D0397E">
                <w:rPr>
                  <w:rFonts w:ascii="Arial" w:eastAsia="Malgun Gothic" w:hAnsi="Arial"/>
                  <w:color w:val="auto"/>
                  <w:sz w:val="18"/>
                  <w:lang w:eastAsia="en-US"/>
                </w:rPr>
                <w:t>[optional]</w:t>
              </w:r>
            </w:ins>
          </w:p>
        </w:tc>
      </w:tr>
      <w:tr w:rsidR="00D0397E" w:rsidRPr="00D0397E" w14:paraId="1DB32F66" w14:textId="77777777" w:rsidTr="00927FBC">
        <w:trPr>
          <w:cantSplit/>
          <w:jc w:val="center"/>
          <w:ins w:id="224" w:author="TS 23.502" w:date="2022-05-03T10:30:00Z"/>
        </w:trPr>
        <w:tc>
          <w:tcPr>
            <w:tcW w:w="3799" w:type="dxa"/>
          </w:tcPr>
          <w:p w14:paraId="492DB425" w14:textId="77777777" w:rsidR="00D0397E" w:rsidRPr="00D0397E" w:rsidRDefault="00D0397E" w:rsidP="00D0397E">
            <w:pPr>
              <w:keepNext/>
              <w:keepLines/>
              <w:overflowPunct/>
              <w:autoSpaceDE/>
              <w:autoSpaceDN/>
              <w:adjustRightInd/>
              <w:spacing w:after="0"/>
              <w:textAlignment w:val="auto"/>
              <w:rPr>
                <w:ins w:id="225" w:author="TS 23.502" w:date="2022-05-03T10:30:00Z"/>
                <w:rFonts w:ascii="Arial" w:eastAsia="Malgun Gothic" w:hAnsi="Arial"/>
                <w:color w:val="auto"/>
                <w:sz w:val="18"/>
                <w:lang w:eastAsia="en-US"/>
              </w:rPr>
            </w:pPr>
            <w:ins w:id="226" w:author="TS 23.502" w:date="2022-05-03T10:30:00Z">
              <w:r w:rsidRPr="00D0397E">
                <w:rPr>
                  <w:rFonts w:ascii="Arial" w:eastAsia="Malgun Gothic" w:hAnsi="Arial"/>
                  <w:color w:val="auto"/>
                  <w:sz w:val="18"/>
                  <w:lang w:eastAsia="en-US"/>
                </w:rPr>
                <w:t>Grandmaster priority</w:t>
              </w:r>
            </w:ins>
          </w:p>
        </w:tc>
        <w:tc>
          <w:tcPr>
            <w:tcW w:w="4678" w:type="dxa"/>
          </w:tcPr>
          <w:p w14:paraId="7964BC51" w14:textId="77777777" w:rsidR="00D0397E" w:rsidRPr="00D0397E" w:rsidRDefault="00D0397E" w:rsidP="00D0397E">
            <w:pPr>
              <w:keepNext/>
              <w:keepLines/>
              <w:overflowPunct/>
              <w:autoSpaceDE/>
              <w:autoSpaceDN/>
              <w:adjustRightInd/>
              <w:spacing w:after="0"/>
              <w:textAlignment w:val="auto"/>
              <w:rPr>
                <w:ins w:id="227" w:author="TS 23.502" w:date="2022-05-03T10:30:00Z"/>
                <w:rFonts w:ascii="Arial" w:eastAsia="Malgun Gothic" w:hAnsi="Arial"/>
                <w:color w:val="auto"/>
                <w:sz w:val="18"/>
                <w:lang w:eastAsia="en-US"/>
              </w:rPr>
            </w:pPr>
            <w:ins w:id="228" w:author="TS 23.502" w:date="2022-05-03T10:30:00Z">
              <w:r w:rsidRPr="00D0397E">
                <w:rPr>
                  <w:rFonts w:ascii="Arial" w:eastAsia="Malgun Gothic" w:hAnsi="Arial"/>
                  <w:color w:val="auto"/>
                  <w:sz w:val="18"/>
                  <w:lang w:eastAsia="en-US"/>
                </w:rPr>
                <w:t>Indicates a priority used as defaultDS.priority1 when generating Announce message when 5GS acts as (g)PTP GM. Applicable only if the Grandmaster enabled = TRUE. If omitted, the default value as described in the PTP Profile is used.</w:t>
              </w:r>
            </w:ins>
          </w:p>
          <w:p w14:paraId="28995734" w14:textId="77777777" w:rsidR="00D0397E" w:rsidRPr="00D0397E" w:rsidRDefault="00D0397E" w:rsidP="00D0397E">
            <w:pPr>
              <w:keepNext/>
              <w:keepLines/>
              <w:overflowPunct/>
              <w:autoSpaceDE/>
              <w:autoSpaceDN/>
              <w:adjustRightInd/>
              <w:spacing w:after="0"/>
              <w:textAlignment w:val="auto"/>
              <w:rPr>
                <w:ins w:id="229" w:author="TS 23.502" w:date="2022-05-03T10:30:00Z"/>
                <w:rFonts w:ascii="Arial" w:eastAsia="Malgun Gothic" w:hAnsi="Arial"/>
                <w:color w:val="auto"/>
                <w:sz w:val="18"/>
                <w:lang w:eastAsia="en-US"/>
              </w:rPr>
            </w:pPr>
            <w:ins w:id="230" w:author="TS 23.502" w:date="2022-05-03T10:30:00Z">
              <w:r w:rsidRPr="00D0397E">
                <w:rPr>
                  <w:rFonts w:ascii="Arial" w:eastAsia="Malgun Gothic" w:hAnsi="Arial"/>
                  <w:color w:val="auto"/>
                  <w:sz w:val="18"/>
                  <w:lang w:eastAsia="en-US"/>
                </w:rPr>
                <w:t>[optional]</w:t>
              </w:r>
            </w:ins>
          </w:p>
        </w:tc>
      </w:tr>
      <w:tr w:rsidR="00D0397E" w:rsidRPr="00D0397E" w14:paraId="709C461F" w14:textId="77777777" w:rsidTr="00927FBC">
        <w:trPr>
          <w:cantSplit/>
          <w:jc w:val="center"/>
          <w:ins w:id="231" w:author="TS 23.502" w:date="2022-05-03T10:30:00Z"/>
        </w:trPr>
        <w:tc>
          <w:tcPr>
            <w:tcW w:w="3799" w:type="dxa"/>
          </w:tcPr>
          <w:p w14:paraId="7E2E16CC" w14:textId="77777777" w:rsidR="00D0397E" w:rsidRPr="00D0397E" w:rsidRDefault="00D0397E" w:rsidP="00D0397E">
            <w:pPr>
              <w:keepNext/>
              <w:keepLines/>
              <w:overflowPunct/>
              <w:autoSpaceDE/>
              <w:autoSpaceDN/>
              <w:adjustRightInd/>
              <w:spacing w:after="0"/>
              <w:textAlignment w:val="auto"/>
              <w:rPr>
                <w:ins w:id="232" w:author="TS 23.502" w:date="2022-05-03T10:30:00Z"/>
                <w:rFonts w:ascii="Arial" w:eastAsia="Malgun Gothic" w:hAnsi="Arial"/>
                <w:color w:val="auto"/>
                <w:sz w:val="18"/>
                <w:lang w:eastAsia="en-US"/>
              </w:rPr>
            </w:pPr>
            <w:ins w:id="233" w:author="TS 23.502" w:date="2022-05-03T10:30:00Z">
              <w:r w:rsidRPr="00D0397E">
                <w:rPr>
                  <w:rFonts w:ascii="Arial" w:eastAsia="Malgun Gothic" w:hAnsi="Arial"/>
                  <w:color w:val="auto"/>
                  <w:sz w:val="18"/>
                  <w:lang w:eastAsia="en-US"/>
                </w:rPr>
                <w:t>Time Domain</w:t>
              </w:r>
            </w:ins>
          </w:p>
        </w:tc>
        <w:tc>
          <w:tcPr>
            <w:tcW w:w="4678" w:type="dxa"/>
          </w:tcPr>
          <w:p w14:paraId="492D7989" w14:textId="2A71C0FB" w:rsidR="00D0397E" w:rsidRPr="00D0397E" w:rsidRDefault="00D0397E" w:rsidP="00D0397E">
            <w:pPr>
              <w:keepNext/>
              <w:keepLines/>
              <w:overflowPunct/>
              <w:autoSpaceDE/>
              <w:autoSpaceDN/>
              <w:adjustRightInd/>
              <w:spacing w:after="0"/>
              <w:textAlignment w:val="auto"/>
              <w:rPr>
                <w:ins w:id="234" w:author="TS 23.502" w:date="2022-05-03T10:30:00Z"/>
                <w:rFonts w:ascii="Arial" w:eastAsia="Malgun Gothic" w:hAnsi="Arial"/>
                <w:color w:val="auto"/>
                <w:sz w:val="18"/>
                <w:lang w:eastAsia="en-US"/>
              </w:rPr>
            </w:pPr>
            <w:ins w:id="235" w:author="TS 23.502" w:date="2022-05-03T10:30:00Z">
              <w:r w:rsidRPr="00D0397E">
                <w:rPr>
                  <w:rFonts w:ascii="Arial" w:eastAsia="Malgun Gothic" w:hAnsi="Arial"/>
                  <w:color w:val="auto"/>
                  <w:sz w:val="18"/>
                  <w:lang w:eastAsia="en-US"/>
                </w:rPr>
                <w:t>(g)PTP domain of the PTP instance as defined in IEEE Std 1588 [</w:t>
              </w:r>
            </w:ins>
            <w:ins w:id="236" w:author="Ericsson_0503" w:date="2022-05-06T07:14:00Z">
              <w:r w:rsidR="00AD27AE">
                <w:rPr>
                  <w:rFonts w:ascii="Arial" w:eastAsia="Malgun Gothic" w:hAnsi="Arial"/>
                  <w:color w:val="auto"/>
                  <w:sz w:val="18"/>
                  <w:lang w:eastAsia="en-US"/>
                </w:rPr>
                <w:t>8</w:t>
              </w:r>
            </w:ins>
            <w:ins w:id="237" w:author="TS 23.502" w:date="2022-05-03T10:30:00Z">
              <w:del w:id="238"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w:t>
              </w:r>
            </w:ins>
          </w:p>
        </w:tc>
      </w:tr>
      <w:tr w:rsidR="00D0397E" w:rsidRPr="00D0397E" w14:paraId="62A386A8" w14:textId="77777777" w:rsidTr="00927FBC">
        <w:trPr>
          <w:cantSplit/>
          <w:jc w:val="center"/>
          <w:ins w:id="239" w:author="TS 23.502" w:date="2022-05-03T10:30:00Z"/>
        </w:trPr>
        <w:tc>
          <w:tcPr>
            <w:tcW w:w="3799" w:type="dxa"/>
          </w:tcPr>
          <w:p w14:paraId="363B0CCC" w14:textId="77777777" w:rsidR="00D0397E" w:rsidRPr="00D0397E" w:rsidRDefault="00D0397E" w:rsidP="00D0397E">
            <w:pPr>
              <w:keepNext/>
              <w:keepLines/>
              <w:overflowPunct/>
              <w:autoSpaceDE/>
              <w:autoSpaceDN/>
              <w:adjustRightInd/>
              <w:spacing w:after="0"/>
              <w:textAlignment w:val="auto"/>
              <w:rPr>
                <w:ins w:id="240" w:author="TS 23.502" w:date="2022-05-03T10:30:00Z"/>
                <w:rFonts w:ascii="Arial" w:eastAsia="Malgun Gothic" w:hAnsi="Arial"/>
                <w:color w:val="auto"/>
                <w:sz w:val="18"/>
                <w:lang w:eastAsia="en-US"/>
              </w:rPr>
            </w:pPr>
            <w:ins w:id="241" w:author="TS 23.502" w:date="2022-05-03T10:30:00Z">
              <w:r w:rsidRPr="00D0397E">
                <w:rPr>
                  <w:rFonts w:ascii="Arial" w:eastAsia="Malgun Gothic" w:hAnsi="Arial"/>
                  <w:color w:val="auto"/>
                  <w:sz w:val="18"/>
                  <w:lang w:eastAsia="en-US"/>
                </w:rPr>
                <w:t>Temporal Validity Condition</w:t>
              </w:r>
            </w:ins>
          </w:p>
        </w:tc>
        <w:tc>
          <w:tcPr>
            <w:tcW w:w="4678" w:type="dxa"/>
          </w:tcPr>
          <w:p w14:paraId="1266B991" w14:textId="77777777" w:rsidR="00D0397E" w:rsidRPr="00D0397E" w:rsidRDefault="00D0397E" w:rsidP="00D0397E">
            <w:pPr>
              <w:keepNext/>
              <w:keepLines/>
              <w:overflowPunct/>
              <w:autoSpaceDE/>
              <w:autoSpaceDN/>
              <w:adjustRightInd/>
              <w:spacing w:after="0"/>
              <w:textAlignment w:val="auto"/>
              <w:rPr>
                <w:ins w:id="242" w:author="TS 23.502" w:date="2022-05-03T10:30:00Z"/>
                <w:rFonts w:ascii="Arial" w:eastAsia="Times New Roman" w:hAnsi="Arial"/>
                <w:color w:val="auto"/>
                <w:sz w:val="18"/>
                <w:lang w:eastAsia="en-US"/>
              </w:rPr>
            </w:pPr>
            <w:ins w:id="243" w:author="TS 23.502" w:date="2022-05-03T10:30:00Z">
              <w:r w:rsidRPr="00D0397E">
                <w:rPr>
                  <w:rFonts w:ascii="Arial" w:eastAsia="Times New Roman" w:hAnsi="Arial"/>
                  <w:color w:val="auto"/>
                  <w:sz w:val="18"/>
                  <w:lang w:eastAsia="en-US"/>
                </w:rPr>
                <w:t>Indicates start-time and stop-time attributes that describe the time period when the time synchronization service for a PTP instance is active.</w:t>
              </w:r>
            </w:ins>
          </w:p>
          <w:p w14:paraId="09E99FC9" w14:textId="77777777" w:rsidR="00D0397E" w:rsidRPr="00D0397E" w:rsidRDefault="00D0397E" w:rsidP="00D0397E">
            <w:pPr>
              <w:keepNext/>
              <w:keepLines/>
              <w:overflowPunct/>
              <w:autoSpaceDE/>
              <w:autoSpaceDN/>
              <w:adjustRightInd/>
              <w:spacing w:after="0"/>
              <w:textAlignment w:val="auto"/>
              <w:rPr>
                <w:ins w:id="244" w:author="TS 23.502" w:date="2022-05-03T10:30:00Z"/>
                <w:rFonts w:ascii="Arial" w:eastAsia="Times New Roman" w:hAnsi="Arial"/>
                <w:color w:val="auto"/>
                <w:sz w:val="18"/>
                <w:lang w:eastAsia="en-US"/>
              </w:rPr>
            </w:pPr>
            <w:ins w:id="245" w:author="TS 23.502" w:date="2022-05-03T10:30:00Z">
              <w:r w:rsidRPr="00D0397E">
                <w:rPr>
                  <w:rFonts w:ascii="Arial" w:eastAsia="Times New Roman" w:hAnsi="Arial"/>
                  <w:color w:val="auto"/>
                  <w:sz w:val="18"/>
                  <w:lang w:eastAsia="en-US"/>
                </w:rPr>
                <w:t>[optional]</w:t>
              </w:r>
            </w:ins>
          </w:p>
        </w:tc>
      </w:tr>
      <w:tr w:rsidR="00D0397E" w:rsidRPr="00D0397E" w14:paraId="3000E152" w14:textId="77777777" w:rsidTr="00927FBC">
        <w:trPr>
          <w:cantSplit/>
          <w:jc w:val="center"/>
          <w:ins w:id="246" w:author="TS 23.502" w:date="2022-05-03T10:30:00Z"/>
        </w:trPr>
        <w:tc>
          <w:tcPr>
            <w:tcW w:w="3799" w:type="dxa"/>
          </w:tcPr>
          <w:p w14:paraId="3671D46A" w14:textId="77777777" w:rsidR="00D0397E" w:rsidRPr="00D0397E" w:rsidRDefault="00D0397E" w:rsidP="00D0397E">
            <w:pPr>
              <w:keepNext/>
              <w:keepLines/>
              <w:overflowPunct/>
              <w:autoSpaceDE/>
              <w:autoSpaceDN/>
              <w:adjustRightInd/>
              <w:spacing w:after="0"/>
              <w:textAlignment w:val="auto"/>
              <w:rPr>
                <w:ins w:id="247" w:author="TS 23.502" w:date="2022-05-03T10:30:00Z"/>
                <w:rFonts w:ascii="Arial" w:eastAsia="Malgun Gothic" w:hAnsi="Arial"/>
                <w:color w:val="auto"/>
                <w:sz w:val="18"/>
                <w:lang w:eastAsia="en-US"/>
              </w:rPr>
            </w:pPr>
            <w:ins w:id="248" w:author="TS 23.502" w:date="2022-05-03T10:30:00Z">
              <w:r w:rsidRPr="00D0397E">
                <w:rPr>
                  <w:rFonts w:ascii="Arial" w:eastAsia="Malgun Gothic" w:hAnsi="Arial"/>
                  <w:color w:val="auto"/>
                  <w:sz w:val="18"/>
                  <w:lang w:eastAsia="en-US"/>
                </w:rPr>
                <w:t>Time synchronization error budget</w:t>
              </w:r>
            </w:ins>
          </w:p>
        </w:tc>
        <w:tc>
          <w:tcPr>
            <w:tcW w:w="4678" w:type="dxa"/>
          </w:tcPr>
          <w:p w14:paraId="47EECA3D" w14:textId="77777777" w:rsidR="00D0397E" w:rsidRPr="00D0397E" w:rsidRDefault="00D0397E" w:rsidP="00D0397E">
            <w:pPr>
              <w:keepNext/>
              <w:keepLines/>
              <w:overflowPunct/>
              <w:autoSpaceDE/>
              <w:autoSpaceDN/>
              <w:adjustRightInd/>
              <w:spacing w:after="0"/>
              <w:textAlignment w:val="auto"/>
              <w:rPr>
                <w:ins w:id="249" w:author="TS 23.502" w:date="2022-05-03T10:30:00Z"/>
                <w:rFonts w:ascii="Arial" w:eastAsia="Times New Roman" w:hAnsi="Arial"/>
                <w:color w:val="auto"/>
                <w:sz w:val="18"/>
                <w:lang w:eastAsia="en-US"/>
              </w:rPr>
            </w:pPr>
            <w:ins w:id="250" w:author="TS 23.502" w:date="2022-05-03T10:30:00Z">
              <w:r w:rsidRPr="00D0397E">
                <w:rPr>
                  <w:rFonts w:ascii="Arial" w:eastAsia="Times New Roman" w:hAnsi="Arial"/>
                  <w:color w:val="auto"/>
                  <w:sz w:val="18"/>
                  <w:lang w:eastAsia="en-US"/>
                </w:rPr>
                <w:t>Indicates the time synchronization budget for the time synchronization service (as described in clause 5.27.1.9 of TS 23.501 [2]).</w:t>
              </w:r>
            </w:ins>
          </w:p>
          <w:p w14:paraId="2ED156EF" w14:textId="77777777" w:rsidR="00D0397E" w:rsidRPr="00D0397E" w:rsidRDefault="00D0397E" w:rsidP="00D0397E">
            <w:pPr>
              <w:keepNext/>
              <w:keepLines/>
              <w:overflowPunct/>
              <w:autoSpaceDE/>
              <w:autoSpaceDN/>
              <w:adjustRightInd/>
              <w:spacing w:after="0"/>
              <w:textAlignment w:val="auto"/>
              <w:rPr>
                <w:ins w:id="251" w:author="TS 23.502" w:date="2022-05-03T10:30:00Z"/>
                <w:rFonts w:ascii="Arial" w:eastAsia="Times New Roman" w:hAnsi="Arial"/>
                <w:color w:val="auto"/>
                <w:sz w:val="18"/>
                <w:lang w:eastAsia="en-US"/>
              </w:rPr>
            </w:pPr>
            <w:ins w:id="252" w:author="TS 23.502" w:date="2022-05-03T10:30:00Z">
              <w:r w:rsidRPr="00D0397E">
                <w:rPr>
                  <w:rFonts w:ascii="Arial" w:eastAsia="Times New Roman" w:hAnsi="Arial"/>
                  <w:color w:val="auto"/>
                  <w:sz w:val="18"/>
                  <w:lang w:eastAsia="en-US"/>
                </w:rPr>
                <w:t>[optional]</w:t>
              </w:r>
            </w:ins>
          </w:p>
        </w:tc>
      </w:tr>
      <w:tr w:rsidR="00D0397E" w:rsidRPr="00D0397E" w14:paraId="524D1C8A" w14:textId="77777777" w:rsidTr="00927FBC">
        <w:trPr>
          <w:cantSplit/>
          <w:jc w:val="center"/>
          <w:ins w:id="253" w:author="Ericsson" w:date="2022-05-03T10:32:00Z"/>
        </w:trPr>
        <w:tc>
          <w:tcPr>
            <w:tcW w:w="3799" w:type="dxa"/>
          </w:tcPr>
          <w:p w14:paraId="2C139643" w14:textId="3AD408D1" w:rsidR="00D0397E" w:rsidRPr="00BE49B6" w:rsidRDefault="00D0397E" w:rsidP="00D0397E">
            <w:pPr>
              <w:keepNext/>
              <w:keepLines/>
              <w:overflowPunct/>
              <w:autoSpaceDE/>
              <w:autoSpaceDN/>
              <w:adjustRightInd/>
              <w:spacing w:after="0"/>
              <w:textAlignment w:val="auto"/>
              <w:rPr>
                <w:ins w:id="254" w:author="Ericsson" w:date="2022-05-03T10:32:00Z"/>
                <w:rFonts w:ascii="Arial" w:eastAsia="Malgun Gothic" w:hAnsi="Arial"/>
                <w:color w:val="auto"/>
                <w:sz w:val="18"/>
                <w:u w:val="single"/>
                <w:lang w:eastAsia="en-US"/>
                <w:rPrChange w:id="255" w:author="Ericsson_0503" w:date="2022-05-05T12:52:00Z">
                  <w:rPr>
                    <w:ins w:id="256" w:author="Ericsson" w:date="2022-05-03T10:32:00Z"/>
                    <w:rFonts w:ascii="Arial" w:eastAsia="Malgun Gothic" w:hAnsi="Arial"/>
                    <w:color w:val="auto"/>
                    <w:sz w:val="18"/>
                    <w:lang w:eastAsia="en-US"/>
                  </w:rPr>
                </w:rPrChange>
              </w:rPr>
            </w:pPr>
            <w:ins w:id="257" w:author="Ericsson" w:date="2022-05-03T10:32:00Z">
              <w:r w:rsidRPr="00BE49B6">
                <w:rPr>
                  <w:rFonts w:ascii="Arial" w:eastAsia="Malgun Gothic" w:hAnsi="Arial"/>
                  <w:color w:val="auto"/>
                  <w:sz w:val="18"/>
                  <w:u w:val="single"/>
                  <w:lang w:eastAsia="en-US"/>
                  <w:rPrChange w:id="258" w:author="Ericsson_0503" w:date="2022-05-05T12:52:00Z">
                    <w:rPr>
                      <w:rFonts w:ascii="Arial" w:eastAsia="Malgun Gothic" w:hAnsi="Arial"/>
                      <w:color w:val="auto"/>
                      <w:sz w:val="18"/>
                      <w:lang w:eastAsia="en-US"/>
                    </w:rPr>
                  </w:rPrChange>
                </w:rPr>
                <w:t>Timing resiliency</w:t>
              </w:r>
            </w:ins>
          </w:p>
        </w:tc>
        <w:tc>
          <w:tcPr>
            <w:tcW w:w="4678" w:type="dxa"/>
          </w:tcPr>
          <w:p w14:paraId="06785B24" w14:textId="720F86D3" w:rsidR="00D0397E" w:rsidRPr="00BE49B6" w:rsidRDefault="00D0397E" w:rsidP="00D0397E">
            <w:pPr>
              <w:keepNext/>
              <w:keepLines/>
              <w:overflowPunct/>
              <w:autoSpaceDE/>
              <w:autoSpaceDN/>
              <w:adjustRightInd/>
              <w:spacing w:after="0"/>
              <w:textAlignment w:val="auto"/>
              <w:rPr>
                <w:ins w:id="259" w:author="Ericsson" w:date="2022-05-03T10:32:00Z"/>
                <w:rFonts w:ascii="Arial" w:eastAsia="Times New Roman" w:hAnsi="Arial"/>
                <w:color w:val="auto"/>
                <w:sz w:val="18"/>
                <w:u w:val="single"/>
                <w:lang w:eastAsia="en-US"/>
                <w:rPrChange w:id="260" w:author="Ericsson_0503" w:date="2022-05-05T12:52:00Z">
                  <w:rPr>
                    <w:ins w:id="261" w:author="Ericsson" w:date="2022-05-03T10:32:00Z"/>
                    <w:rFonts w:ascii="Arial" w:eastAsia="Times New Roman" w:hAnsi="Arial"/>
                    <w:color w:val="auto"/>
                    <w:sz w:val="18"/>
                    <w:lang w:eastAsia="en-US"/>
                  </w:rPr>
                </w:rPrChange>
              </w:rPr>
            </w:pPr>
            <w:ins w:id="262" w:author="Ericsson" w:date="2022-05-03T10:32:00Z">
              <w:r w:rsidRPr="00BE49B6">
                <w:rPr>
                  <w:rFonts w:ascii="Arial" w:eastAsia="Times New Roman" w:hAnsi="Arial"/>
                  <w:color w:val="auto"/>
                  <w:sz w:val="18"/>
                  <w:u w:val="single"/>
                  <w:lang w:eastAsia="en-US"/>
                  <w:rPrChange w:id="263" w:author="Ericsson_0503" w:date="2022-05-05T12:52:00Z">
                    <w:rPr>
                      <w:rFonts w:ascii="Arial" w:eastAsia="Times New Roman" w:hAnsi="Arial"/>
                      <w:color w:val="auto"/>
                      <w:sz w:val="18"/>
                      <w:lang w:eastAsia="en-US"/>
                    </w:rPr>
                  </w:rPrChange>
                </w:rPr>
                <w:t xml:space="preserve">Indicates whether the synchronization service will be used </w:t>
              </w:r>
              <w:r w:rsidR="00F860AF" w:rsidRPr="00BE49B6">
                <w:rPr>
                  <w:rFonts w:ascii="Arial" w:eastAsia="Times New Roman" w:hAnsi="Arial"/>
                  <w:color w:val="auto"/>
                  <w:sz w:val="18"/>
                  <w:u w:val="single"/>
                  <w:lang w:eastAsia="en-US"/>
                  <w:rPrChange w:id="264" w:author="Ericsson_0503" w:date="2022-05-05T12:52:00Z">
                    <w:rPr>
                      <w:rFonts w:ascii="Arial" w:eastAsia="Times New Roman" w:hAnsi="Arial"/>
                      <w:color w:val="auto"/>
                      <w:sz w:val="18"/>
                      <w:lang w:eastAsia="en-US"/>
                    </w:rPr>
                  </w:rPrChange>
                </w:rPr>
                <w:t>to provide timing resiliency.</w:t>
              </w:r>
            </w:ins>
          </w:p>
        </w:tc>
      </w:tr>
      <w:tr w:rsidR="00F860AF" w:rsidRPr="00D0397E" w14:paraId="1A184ABD" w14:textId="77777777" w:rsidTr="00927FBC">
        <w:trPr>
          <w:cantSplit/>
          <w:jc w:val="center"/>
          <w:ins w:id="265" w:author="Ericsson" w:date="2022-05-03T10:33:00Z"/>
        </w:trPr>
        <w:tc>
          <w:tcPr>
            <w:tcW w:w="3799" w:type="dxa"/>
          </w:tcPr>
          <w:p w14:paraId="01B981FF" w14:textId="3804829D" w:rsidR="00F860AF" w:rsidRPr="00BE49B6" w:rsidRDefault="00F860AF" w:rsidP="00D0397E">
            <w:pPr>
              <w:keepNext/>
              <w:keepLines/>
              <w:overflowPunct/>
              <w:autoSpaceDE/>
              <w:autoSpaceDN/>
              <w:adjustRightInd/>
              <w:spacing w:after="0"/>
              <w:textAlignment w:val="auto"/>
              <w:rPr>
                <w:ins w:id="266" w:author="Ericsson" w:date="2022-05-03T10:33:00Z"/>
                <w:rFonts w:ascii="Arial" w:eastAsia="Malgun Gothic" w:hAnsi="Arial"/>
                <w:color w:val="auto"/>
                <w:sz w:val="18"/>
                <w:u w:val="single"/>
                <w:lang w:eastAsia="en-US"/>
                <w:rPrChange w:id="267" w:author="Ericsson_0503" w:date="2022-05-05T12:52:00Z">
                  <w:rPr>
                    <w:ins w:id="268" w:author="Ericsson" w:date="2022-05-03T10:33:00Z"/>
                    <w:rFonts w:ascii="Arial" w:eastAsia="Malgun Gothic" w:hAnsi="Arial"/>
                    <w:color w:val="auto"/>
                    <w:sz w:val="18"/>
                    <w:lang w:eastAsia="en-US"/>
                  </w:rPr>
                </w:rPrChange>
              </w:rPr>
            </w:pPr>
            <w:ins w:id="269" w:author="Ericsson" w:date="2022-05-03T10:33:00Z">
              <w:r w:rsidRPr="00BE49B6">
                <w:rPr>
                  <w:rFonts w:ascii="Arial" w:eastAsia="Malgun Gothic" w:hAnsi="Arial"/>
                  <w:color w:val="auto"/>
                  <w:sz w:val="18"/>
                  <w:u w:val="single"/>
                  <w:lang w:eastAsia="en-US"/>
                  <w:rPrChange w:id="270" w:author="Ericsson_0503" w:date="2022-05-05T12:52:00Z">
                    <w:rPr>
                      <w:rFonts w:ascii="Arial" w:eastAsia="Malgun Gothic" w:hAnsi="Arial"/>
                      <w:color w:val="auto"/>
                      <w:sz w:val="18"/>
                      <w:lang w:eastAsia="en-US"/>
                    </w:rPr>
                  </w:rPrChange>
                </w:rPr>
                <w:t>&gt;Assisted/Complement timing method</w:t>
              </w:r>
            </w:ins>
          </w:p>
        </w:tc>
        <w:tc>
          <w:tcPr>
            <w:tcW w:w="4678" w:type="dxa"/>
          </w:tcPr>
          <w:p w14:paraId="44BCCD2F" w14:textId="1DE96A2A" w:rsidR="00F860AF" w:rsidRPr="00BE49B6" w:rsidRDefault="00F860AF" w:rsidP="00D0397E">
            <w:pPr>
              <w:keepNext/>
              <w:keepLines/>
              <w:overflowPunct/>
              <w:autoSpaceDE/>
              <w:autoSpaceDN/>
              <w:adjustRightInd/>
              <w:spacing w:after="0"/>
              <w:textAlignment w:val="auto"/>
              <w:rPr>
                <w:ins w:id="271" w:author="Ericsson" w:date="2022-05-03T10:33:00Z"/>
                <w:rFonts w:ascii="Arial" w:eastAsia="Times New Roman" w:hAnsi="Arial"/>
                <w:color w:val="auto"/>
                <w:sz w:val="18"/>
                <w:u w:val="single"/>
                <w:lang w:eastAsia="en-US"/>
                <w:rPrChange w:id="272" w:author="Ericsson_0503" w:date="2022-05-05T12:52:00Z">
                  <w:rPr>
                    <w:ins w:id="273" w:author="Ericsson" w:date="2022-05-03T10:33:00Z"/>
                    <w:rFonts w:ascii="Arial" w:eastAsia="Times New Roman" w:hAnsi="Arial"/>
                    <w:color w:val="auto"/>
                    <w:sz w:val="18"/>
                    <w:lang w:eastAsia="en-US"/>
                  </w:rPr>
                </w:rPrChange>
              </w:rPr>
            </w:pPr>
            <w:ins w:id="274" w:author="Ericsson" w:date="2022-05-03T10:33:00Z">
              <w:r w:rsidRPr="00BE49B6">
                <w:rPr>
                  <w:rFonts w:ascii="Arial" w:eastAsia="Times New Roman" w:hAnsi="Arial"/>
                  <w:color w:val="auto"/>
                  <w:sz w:val="18"/>
                  <w:u w:val="single"/>
                  <w:lang w:eastAsia="en-US"/>
                  <w:rPrChange w:id="275" w:author="Ericsson_0503" w:date="2022-05-05T12:52:00Z">
                    <w:rPr>
                      <w:rFonts w:ascii="Arial" w:eastAsia="Times New Roman" w:hAnsi="Arial"/>
                      <w:color w:val="auto"/>
                      <w:sz w:val="18"/>
                      <w:lang w:eastAsia="en-US"/>
                    </w:rPr>
                  </w:rPrChange>
                </w:rPr>
                <w:t xml:space="preserve">Indicates whether Assisted timing or </w:t>
              </w:r>
            </w:ins>
            <w:ins w:id="276" w:author="Ericsson" w:date="2022-05-03T10:34:00Z">
              <w:r w:rsidRPr="00BE49B6">
                <w:rPr>
                  <w:rFonts w:ascii="Arial" w:eastAsia="Times New Roman" w:hAnsi="Arial"/>
                  <w:color w:val="auto"/>
                  <w:sz w:val="18"/>
                  <w:u w:val="single"/>
                  <w:lang w:eastAsia="en-US"/>
                  <w:rPrChange w:id="277" w:author="Ericsson_0503" w:date="2022-05-05T12:52:00Z">
                    <w:rPr>
                      <w:rFonts w:ascii="Arial" w:eastAsia="Times New Roman" w:hAnsi="Arial"/>
                      <w:color w:val="auto"/>
                      <w:sz w:val="18"/>
                      <w:lang w:eastAsia="en-US"/>
                    </w:rPr>
                  </w:rPrChange>
                </w:rPr>
                <w:t>Complement timing is used.</w:t>
              </w:r>
            </w:ins>
          </w:p>
        </w:tc>
      </w:tr>
      <w:tr w:rsidR="00F860AF" w:rsidRPr="00D0397E" w14:paraId="1046F43B" w14:textId="77777777" w:rsidTr="00927FBC">
        <w:trPr>
          <w:cantSplit/>
          <w:jc w:val="center"/>
          <w:ins w:id="278" w:author="Ericsson" w:date="2022-05-03T10:34:00Z"/>
        </w:trPr>
        <w:tc>
          <w:tcPr>
            <w:tcW w:w="3799" w:type="dxa"/>
          </w:tcPr>
          <w:p w14:paraId="27606F7D" w14:textId="5F12C7DE" w:rsidR="00F860AF" w:rsidRPr="00BE49B6" w:rsidRDefault="00F860AF" w:rsidP="00D0397E">
            <w:pPr>
              <w:keepNext/>
              <w:keepLines/>
              <w:overflowPunct/>
              <w:autoSpaceDE/>
              <w:autoSpaceDN/>
              <w:adjustRightInd/>
              <w:spacing w:after="0"/>
              <w:textAlignment w:val="auto"/>
              <w:rPr>
                <w:ins w:id="279" w:author="Ericsson" w:date="2022-05-03T10:34:00Z"/>
                <w:rFonts w:ascii="Arial" w:eastAsia="Malgun Gothic" w:hAnsi="Arial"/>
                <w:color w:val="auto"/>
                <w:sz w:val="18"/>
                <w:u w:val="single"/>
                <w:lang w:eastAsia="en-US"/>
                <w:rPrChange w:id="280" w:author="Ericsson_0503" w:date="2022-05-05T12:52:00Z">
                  <w:rPr>
                    <w:ins w:id="281" w:author="Ericsson" w:date="2022-05-03T10:34:00Z"/>
                    <w:rFonts w:ascii="Arial" w:eastAsia="Malgun Gothic" w:hAnsi="Arial"/>
                    <w:color w:val="auto"/>
                    <w:sz w:val="18"/>
                    <w:lang w:eastAsia="en-US"/>
                  </w:rPr>
                </w:rPrChange>
              </w:rPr>
            </w:pPr>
            <w:ins w:id="282" w:author="Ericsson" w:date="2022-05-03T10:34:00Z">
              <w:r w:rsidRPr="00BE49B6">
                <w:rPr>
                  <w:rFonts w:ascii="Arial" w:eastAsia="Malgun Gothic" w:hAnsi="Arial"/>
                  <w:color w:val="auto"/>
                  <w:sz w:val="18"/>
                  <w:u w:val="single"/>
                  <w:lang w:eastAsia="en-US"/>
                  <w:rPrChange w:id="283" w:author="Ericsson_0503" w:date="2022-05-05T12:52:00Z">
                    <w:rPr>
                      <w:rFonts w:ascii="Arial" w:eastAsia="Malgun Gothic" w:hAnsi="Arial"/>
                      <w:color w:val="auto"/>
                      <w:sz w:val="18"/>
                      <w:lang w:eastAsia="en-US"/>
                    </w:rPr>
                  </w:rPrChange>
                </w:rPr>
                <w:t>&gt;Type of timing information</w:t>
              </w:r>
            </w:ins>
          </w:p>
        </w:tc>
        <w:tc>
          <w:tcPr>
            <w:tcW w:w="4678" w:type="dxa"/>
          </w:tcPr>
          <w:p w14:paraId="39A1D3CB" w14:textId="45EBD779" w:rsidR="00F860AF" w:rsidRPr="00BE49B6" w:rsidRDefault="00F860AF" w:rsidP="00D0397E">
            <w:pPr>
              <w:keepNext/>
              <w:keepLines/>
              <w:overflowPunct/>
              <w:autoSpaceDE/>
              <w:autoSpaceDN/>
              <w:adjustRightInd/>
              <w:spacing w:after="0"/>
              <w:textAlignment w:val="auto"/>
              <w:rPr>
                <w:ins w:id="284" w:author="Ericsson" w:date="2022-05-03T10:34:00Z"/>
                <w:rFonts w:ascii="Arial" w:eastAsia="Times New Roman" w:hAnsi="Arial"/>
                <w:color w:val="auto"/>
                <w:sz w:val="18"/>
                <w:u w:val="single"/>
                <w:lang w:eastAsia="en-US"/>
                <w:rPrChange w:id="285" w:author="Ericsson_0503" w:date="2022-05-05T12:52:00Z">
                  <w:rPr>
                    <w:ins w:id="286" w:author="Ericsson" w:date="2022-05-03T10:34:00Z"/>
                    <w:rFonts w:ascii="Arial" w:eastAsia="Times New Roman" w:hAnsi="Arial"/>
                    <w:color w:val="auto"/>
                    <w:sz w:val="18"/>
                    <w:lang w:eastAsia="en-US"/>
                  </w:rPr>
                </w:rPrChange>
              </w:rPr>
            </w:pPr>
            <w:ins w:id="287" w:author="Ericsson" w:date="2022-05-03T10:34:00Z">
              <w:r w:rsidRPr="00BE49B6">
                <w:rPr>
                  <w:rFonts w:ascii="Arial" w:eastAsia="Times New Roman" w:hAnsi="Arial"/>
                  <w:color w:val="auto"/>
                  <w:sz w:val="18"/>
                  <w:u w:val="single"/>
                  <w:lang w:eastAsia="en-US"/>
                  <w:rPrChange w:id="288" w:author="Ericsson_0503" w:date="2022-05-05T12:52:00Z">
                    <w:rPr>
                      <w:rFonts w:ascii="Arial" w:eastAsia="Times New Roman" w:hAnsi="Arial"/>
                      <w:color w:val="auto"/>
                      <w:sz w:val="18"/>
                      <w:lang w:eastAsia="en-US"/>
                    </w:rPr>
                  </w:rPrChange>
                </w:rPr>
                <w:t>Indicates which type of timing information will be provided (</w:t>
              </w:r>
            </w:ins>
            <w:ins w:id="289" w:author="Ericsson" w:date="2022-05-03T10:35:00Z">
              <w:r w:rsidRPr="00BE49B6">
                <w:rPr>
                  <w:rFonts w:ascii="Arial" w:eastAsia="Times New Roman" w:hAnsi="Arial"/>
                  <w:color w:val="auto"/>
                  <w:sz w:val="18"/>
                  <w:u w:val="single"/>
                  <w:lang w:eastAsia="en-US"/>
                  <w:rPrChange w:id="290" w:author="Ericsson_0503" w:date="2022-05-05T12:52:00Z">
                    <w:rPr>
                      <w:rFonts w:ascii="Arial" w:eastAsia="Times New Roman" w:hAnsi="Arial"/>
                      <w:color w:val="auto"/>
                      <w:sz w:val="18"/>
                      <w:lang w:eastAsia="en-US"/>
                    </w:rPr>
                  </w:rPrChange>
                </w:rPr>
                <w:t xml:space="preserve">time, </w:t>
              </w:r>
            </w:ins>
            <w:ins w:id="291" w:author="Ericsson" w:date="2022-05-03T10:34:00Z">
              <w:r w:rsidRPr="00BE49B6">
                <w:rPr>
                  <w:rFonts w:ascii="Arial" w:eastAsia="Times New Roman" w:hAnsi="Arial"/>
                  <w:color w:val="auto"/>
                  <w:sz w:val="18"/>
                  <w:u w:val="single"/>
                  <w:lang w:eastAsia="en-US"/>
                  <w:rPrChange w:id="292" w:author="Ericsson_0503" w:date="2022-05-05T12:52:00Z">
                    <w:rPr>
                      <w:rFonts w:ascii="Arial" w:eastAsia="Times New Roman" w:hAnsi="Arial"/>
                      <w:color w:val="auto"/>
                      <w:sz w:val="18"/>
                      <w:lang w:eastAsia="en-US"/>
                    </w:rPr>
                  </w:rPrChange>
                </w:rPr>
                <w:t>frequency, phase</w:t>
              </w:r>
            </w:ins>
            <w:ins w:id="293" w:author="Ericsson" w:date="2022-05-03T10:35:00Z">
              <w:r w:rsidRPr="00BE49B6">
                <w:rPr>
                  <w:rFonts w:ascii="Arial" w:eastAsia="Times New Roman" w:hAnsi="Arial"/>
                  <w:color w:val="auto"/>
                  <w:sz w:val="18"/>
                  <w:u w:val="single"/>
                  <w:lang w:eastAsia="en-US"/>
                  <w:rPrChange w:id="294" w:author="Ericsson_0503" w:date="2022-05-05T12:52:00Z">
                    <w:rPr>
                      <w:rFonts w:ascii="Arial" w:eastAsia="Times New Roman" w:hAnsi="Arial"/>
                      <w:color w:val="auto"/>
                      <w:sz w:val="18"/>
                      <w:lang w:eastAsia="en-US"/>
                    </w:rPr>
                  </w:rPrChange>
                </w:rPr>
                <w:t>)</w:t>
              </w:r>
            </w:ins>
            <w:ins w:id="295" w:author="Ericsson" w:date="2022-05-03T10:37:00Z">
              <w:r w:rsidRPr="00BE49B6">
                <w:rPr>
                  <w:rFonts w:ascii="Arial" w:eastAsia="Times New Roman" w:hAnsi="Arial"/>
                  <w:color w:val="auto"/>
                  <w:sz w:val="18"/>
                  <w:u w:val="single"/>
                  <w:lang w:eastAsia="en-US"/>
                  <w:rPrChange w:id="296" w:author="Ericsson_0503" w:date="2022-05-05T12:52:00Z">
                    <w:rPr>
                      <w:rFonts w:ascii="Arial" w:eastAsia="Times New Roman" w:hAnsi="Arial"/>
                      <w:color w:val="auto"/>
                      <w:sz w:val="18"/>
                      <w:lang w:eastAsia="en-US"/>
                    </w:rPr>
                  </w:rPrChange>
                </w:rPr>
                <w:t>.</w:t>
              </w:r>
            </w:ins>
          </w:p>
        </w:tc>
      </w:tr>
      <w:tr w:rsidR="00F860AF" w:rsidRPr="00D0397E" w14:paraId="5D33685A" w14:textId="77777777" w:rsidTr="00927FBC">
        <w:trPr>
          <w:cantSplit/>
          <w:jc w:val="center"/>
          <w:ins w:id="297" w:author="Ericsson" w:date="2022-05-03T10:35:00Z"/>
        </w:trPr>
        <w:tc>
          <w:tcPr>
            <w:tcW w:w="3799" w:type="dxa"/>
          </w:tcPr>
          <w:p w14:paraId="2FA9AA01" w14:textId="34BDB8CC" w:rsidR="00F860AF" w:rsidRPr="00BE49B6" w:rsidRDefault="00F860AF" w:rsidP="00D0397E">
            <w:pPr>
              <w:keepNext/>
              <w:keepLines/>
              <w:overflowPunct/>
              <w:autoSpaceDE/>
              <w:autoSpaceDN/>
              <w:adjustRightInd/>
              <w:spacing w:after="0"/>
              <w:textAlignment w:val="auto"/>
              <w:rPr>
                <w:ins w:id="298" w:author="Ericsson" w:date="2022-05-03T10:35:00Z"/>
                <w:rFonts w:ascii="Arial" w:eastAsia="Malgun Gothic" w:hAnsi="Arial"/>
                <w:color w:val="auto"/>
                <w:sz w:val="18"/>
                <w:u w:val="single"/>
                <w:lang w:eastAsia="en-US"/>
                <w:rPrChange w:id="299" w:author="Ericsson_0503" w:date="2022-05-05T12:52:00Z">
                  <w:rPr>
                    <w:ins w:id="300" w:author="Ericsson" w:date="2022-05-03T10:35:00Z"/>
                    <w:rFonts w:ascii="Arial" w:eastAsia="Malgun Gothic" w:hAnsi="Arial"/>
                    <w:color w:val="auto"/>
                    <w:sz w:val="18"/>
                    <w:lang w:eastAsia="en-US"/>
                  </w:rPr>
                </w:rPrChange>
              </w:rPr>
            </w:pPr>
            <w:ins w:id="301" w:author="Ericsson" w:date="2022-05-03T10:35:00Z">
              <w:r w:rsidRPr="00BE49B6">
                <w:rPr>
                  <w:rFonts w:ascii="Arial" w:eastAsia="Malgun Gothic" w:hAnsi="Arial"/>
                  <w:color w:val="auto"/>
                  <w:sz w:val="18"/>
                  <w:u w:val="single"/>
                  <w:lang w:eastAsia="en-US"/>
                  <w:rPrChange w:id="302" w:author="Ericsson_0503" w:date="2022-05-05T12:52:00Z">
                    <w:rPr>
                      <w:rFonts w:ascii="Arial" w:eastAsia="Malgun Gothic" w:hAnsi="Arial"/>
                      <w:color w:val="auto"/>
                      <w:sz w:val="18"/>
                      <w:lang w:eastAsia="en-US"/>
                    </w:rPr>
                  </w:rPrChange>
                </w:rPr>
                <w:t xml:space="preserve">&gt;Required timing </w:t>
              </w:r>
            </w:ins>
            <w:ins w:id="303" w:author="Ericsson" w:date="2022-05-03T10:36:00Z">
              <w:r w:rsidRPr="00BE49B6">
                <w:rPr>
                  <w:rFonts w:ascii="Arial" w:eastAsia="Malgun Gothic" w:hAnsi="Arial"/>
                  <w:color w:val="auto"/>
                  <w:sz w:val="18"/>
                  <w:u w:val="single"/>
                  <w:lang w:eastAsia="en-US"/>
                  <w:rPrChange w:id="304" w:author="Ericsson_0503" w:date="2022-05-05T12:52:00Z">
                    <w:rPr>
                      <w:rFonts w:ascii="Arial" w:eastAsia="Malgun Gothic" w:hAnsi="Arial"/>
                      <w:color w:val="auto"/>
                      <w:sz w:val="18"/>
                      <w:lang w:eastAsia="en-US"/>
                    </w:rPr>
                  </w:rPrChange>
                </w:rPr>
                <w:t>information accuracy</w:t>
              </w:r>
            </w:ins>
          </w:p>
        </w:tc>
        <w:tc>
          <w:tcPr>
            <w:tcW w:w="4678" w:type="dxa"/>
          </w:tcPr>
          <w:p w14:paraId="1AEBA55C" w14:textId="2B2A20E4" w:rsidR="00F860AF" w:rsidRPr="00BE49B6" w:rsidRDefault="00F860AF" w:rsidP="00D0397E">
            <w:pPr>
              <w:keepNext/>
              <w:keepLines/>
              <w:overflowPunct/>
              <w:autoSpaceDE/>
              <w:autoSpaceDN/>
              <w:adjustRightInd/>
              <w:spacing w:after="0"/>
              <w:textAlignment w:val="auto"/>
              <w:rPr>
                <w:ins w:id="305" w:author="Ericsson" w:date="2022-05-03T10:35:00Z"/>
                <w:rFonts w:ascii="Arial" w:eastAsia="Times New Roman" w:hAnsi="Arial"/>
                <w:color w:val="auto"/>
                <w:sz w:val="18"/>
                <w:u w:val="single"/>
                <w:lang w:eastAsia="en-US"/>
                <w:rPrChange w:id="306" w:author="Ericsson_0503" w:date="2022-05-05T12:52:00Z">
                  <w:rPr>
                    <w:ins w:id="307" w:author="Ericsson" w:date="2022-05-03T10:35:00Z"/>
                    <w:rFonts w:ascii="Arial" w:eastAsia="Times New Roman" w:hAnsi="Arial"/>
                    <w:color w:val="auto"/>
                    <w:sz w:val="18"/>
                    <w:lang w:eastAsia="en-US"/>
                  </w:rPr>
                </w:rPrChange>
              </w:rPr>
            </w:pPr>
            <w:ins w:id="308" w:author="Ericsson" w:date="2022-05-03T10:36:00Z">
              <w:r w:rsidRPr="00BE49B6">
                <w:rPr>
                  <w:rFonts w:ascii="Arial" w:eastAsia="Times New Roman" w:hAnsi="Arial"/>
                  <w:color w:val="auto"/>
                  <w:sz w:val="18"/>
                  <w:u w:val="single"/>
                  <w:lang w:eastAsia="en-US"/>
                  <w:rPrChange w:id="309" w:author="Ericsson_0503" w:date="2022-05-05T12:52:00Z">
                    <w:rPr>
                      <w:rFonts w:ascii="Arial" w:eastAsia="Times New Roman" w:hAnsi="Arial"/>
                      <w:color w:val="auto"/>
                      <w:sz w:val="18"/>
                      <w:lang w:eastAsia="en-US"/>
                    </w:rPr>
                  </w:rPrChange>
                </w:rPr>
                <w:t>It provides the required phase or frequency (according to type of timing information specified) accuracy compared to the UTC phase or frequency</w:t>
              </w:r>
            </w:ins>
            <w:ins w:id="310" w:author="Ericsson" w:date="2022-05-03T10:37:00Z">
              <w:r w:rsidRPr="00BE49B6">
                <w:rPr>
                  <w:rFonts w:ascii="Arial" w:eastAsia="Times New Roman" w:hAnsi="Arial"/>
                  <w:color w:val="auto"/>
                  <w:sz w:val="18"/>
                  <w:u w:val="single"/>
                  <w:lang w:eastAsia="en-US"/>
                  <w:rPrChange w:id="311" w:author="Ericsson_0503" w:date="2022-05-05T12:52:00Z">
                    <w:rPr>
                      <w:rFonts w:ascii="Arial" w:eastAsia="Times New Roman" w:hAnsi="Arial"/>
                      <w:color w:val="auto"/>
                      <w:sz w:val="18"/>
                      <w:lang w:eastAsia="en-US"/>
                    </w:rPr>
                  </w:rPrChange>
                </w:rPr>
                <w:t xml:space="preserve"> (according to type of timing information specified).</w:t>
              </w:r>
            </w:ins>
          </w:p>
        </w:tc>
      </w:tr>
      <w:tr w:rsidR="00D0397E" w:rsidRPr="00D0397E" w14:paraId="64323310" w14:textId="77777777" w:rsidTr="00927FBC">
        <w:trPr>
          <w:cantSplit/>
          <w:jc w:val="center"/>
          <w:ins w:id="312" w:author="TS 23.502" w:date="2022-05-03T10:30:00Z"/>
        </w:trPr>
        <w:tc>
          <w:tcPr>
            <w:tcW w:w="8477" w:type="dxa"/>
            <w:gridSpan w:val="2"/>
          </w:tcPr>
          <w:p w14:paraId="2CD0E01B" w14:textId="77777777" w:rsidR="00D0397E" w:rsidRPr="00D0397E" w:rsidRDefault="00D0397E" w:rsidP="00D0397E">
            <w:pPr>
              <w:keepNext/>
              <w:keepLines/>
              <w:overflowPunct/>
              <w:autoSpaceDE/>
              <w:autoSpaceDN/>
              <w:adjustRightInd/>
              <w:spacing w:after="0"/>
              <w:textAlignment w:val="auto"/>
              <w:rPr>
                <w:ins w:id="313" w:author="TS 23.502" w:date="2022-05-03T10:30:00Z"/>
                <w:rFonts w:ascii="Arial" w:eastAsia="Times New Roman" w:hAnsi="Arial"/>
                <w:b/>
                <w:bCs/>
                <w:color w:val="auto"/>
                <w:sz w:val="18"/>
                <w:lang w:eastAsia="en-US"/>
              </w:rPr>
            </w:pPr>
            <w:ins w:id="314" w:author="TS 23.502" w:date="2022-05-03T10:30:00Z">
              <w:r w:rsidRPr="00D0397E">
                <w:rPr>
                  <w:rFonts w:ascii="Arial" w:eastAsia="Times New Roman" w:hAnsi="Arial"/>
                  <w:b/>
                  <w:bCs/>
                  <w:color w:val="auto"/>
                  <w:sz w:val="18"/>
                  <w:lang w:eastAsia="en-US"/>
                </w:rPr>
                <w:t>For each PTP port in the PTP instance</w:t>
              </w:r>
            </w:ins>
          </w:p>
        </w:tc>
      </w:tr>
      <w:tr w:rsidR="00D0397E" w:rsidRPr="00D0397E" w14:paraId="5318D0A6" w14:textId="77777777" w:rsidTr="00927FBC">
        <w:trPr>
          <w:cantSplit/>
          <w:jc w:val="center"/>
          <w:ins w:id="315" w:author="TS 23.502" w:date="2022-05-03T10:30:00Z"/>
        </w:trPr>
        <w:tc>
          <w:tcPr>
            <w:tcW w:w="3799" w:type="dxa"/>
          </w:tcPr>
          <w:p w14:paraId="74DDE30C" w14:textId="77777777" w:rsidR="00D0397E" w:rsidRPr="00D0397E" w:rsidRDefault="00D0397E" w:rsidP="00D0397E">
            <w:pPr>
              <w:keepNext/>
              <w:keepLines/>
              <w:overflowPunct/>
              <w:autoSpaceDE/>
              <w:autoSpaceDN/>
              <w:adjustRightInd/>
              <w:spacing w:after="0"/>
              <w:textAlignment w:val="auto"/>
              <w:rPr>
                <w:ins w:id="316" w:author="TS 23.502" w:date="2022-05-03T10:30:00Z"/>
                <w:rFonts w:ascii="Arial" w:eastAsia="Malgun Gothic" w:hAnsi="Arial"/>
                <w:color w:val="auto"/>
                <w:sz w:val="18"/>
                <w:lang w:eastAsia="en-US"/>
              </w:rPr>
            </w:pPr>
            <w:ins w:id="317" w:author="TS 23.502" w:date="2022-05-03T10:30:00Z">
              <w:r w:rsidRPr="00D0397E">
                <w:rPr>
                  <w:rFonts w:ascii="Arial" w:eastAsia="Malgun Gothic" w:hAnsi="Arial"/>
                  <w:color w:val="auto"/>
                  <w:sz w:val="18"/>
                  <w:lang w:eastAsia="en-US"/>
                </w:rPr>
                <w:t>Either UE identity (for a DS-TT port), or "N6 interface" indication</w:t>
              </w:r>
            </w:ins>
          </w:p>
        </w:tc>
        <w:tc>
          <w:tcPr>
            <w:tcW w:w="4678" w:type="dxa"/>
          </w:tcPr>
          <w:p w14:paraId="7F5C3552" w14:textId="77777777" w:rsidR="00D0397E" w:rsidRPr="00D0397E" w:rsidRDefault="00D0397E" w:rsidP="00D0397E">
            <w:pPr>
              <w:keepNext/>
              <w:keepLines/>
              <w:overflowPunct/>
              <w:autoSpaceDE/>
              <w:autoSpaceDN/>
              <w:adjustRightInd/>
              <w:spacing w:after="0"/>
              <w:textAlignment w:val="auto"/>
              <w:rPr>
                <w:ins w:id="318" w:author="TS 23.502" w:date="2022-05-03T10:30:00Z"/>
                <w:rFonts w:ascii="Arial" w:eastAsia="Times New Roman" w:hAnsi="Arial"/>
                <w:color w:val="auto"/>
                <w:sz w:val="18"/>
                <w:lang w:eastAsia="en-US"/>
              </w:rPr>
            </w:pPr>
            <w:ins w:id="319" w:author="TS 23.502" w:date="2022-05-03T10:30:00Z">
              <w:r w:rsidRPr="00D0397E">
                <w:rPr>
                  <w:rFonts w:ascii="Arial" w:eastAsia="Times New Roman" w:hAnsi="Arial"/>
                  <w:color w:val="auto"/>
                  <w:sz w:val="18"/>
                  <w:lang w:eastAsia="en-US"/>
                </w:rPr>
                <w:t>Identifies the UE/DS-TT which the parameters below apply. "N6 interface" indicates that the parameters below apply to the N6 interface.</w:t>
              </w:r>
            </w:ins>
          </w:p>
          <w:p w14:paraId="0F7695A2" w14:textId="77777777" w:rsidR="00D0397E" w:rsidRPr="00D0397E" w:rsidRDefault="00D0397E" w:rsidP="00D0397E">
            <w:pPr>
              <w:keepNext/>
              <w:keepLines/>
              <w:overflowPunct/>
              <w:autoSpaceDE/>
              <w:autoSpaceDN/>
              <w:adjustRightInd/>
              <w:spacing w:after="0"/>
              <w:textAlignment w:val="auto"/>
              <w:rPr>
                <w:ins w:id="320" w:author="TS 23.502" w:date="2022-05-03T10:30:00Z"/>
                <w:rFonts w:ascii="Arial" w:eastAsia="Times New Roman" w:hAnsi="Arial"/>
                <w:color w:val="auto"/>
                <w:sz w:val="18"/>
                <w:lang w:eastAsia="en-US"/>
              </w:rPr>
            </w:pPr>
            <w:ins w:id="321" w:author="TS 23.502" w:date="2022-05-03T10:30:00Z">
              <w:r w:rsidRPr="00D0397E">
                <w:rPr>
                  <w:rFonts w:ascii="Arial" w:eastAsia="Times New Roman" w:hAnsi="Arial"/>
                  <w:color w:val="auto"/>
                  <w:sz w:val="18"/>
                  <w:lang w:eastAsia="en-US"/>
                </w:rPr>
                <w:t>If the "PTP port" needs to be identified, this field refers to the UE identity (GPSI or SUPI).</w:t>
              </w:r>
            </w:ins>
          </w:p>
          <w:p w14:paraId="535731A8" w14:textId="77777777" w:rsidR="00D0397E" w:rsidRPr="00D0397E" w:rsidRDefault="00D0397E" w:rsidP="00D0397E">
            <w:pPr>
              <w:keepNext/>
              <w:keepLines/>
              <w:overflowPunct/>
              <w:autoSpaceDE/>
              <w:autoSpaceDN/>
              <w:adjustRightInd/>
              <w:spacing w:after="0"/>
              <w:textAlignment w:val="auto"/>
              <w:rPr>
                <w:ins w:id="322" w:author="TS 23.502" w:date="2022-05-03T10:30:00Z"/>
                <w:rFonts w:ascii="Arial" w:eastAsia="Times New Roman" w:hAnsi="Arial"/>
                <w:color w:val="auto"/>
                <w:sz w:val="18"/>
                <w:lang w:eastAsia="en-US"/>
              </w:rPr>
            </w:pPr>
            <w:ins w:id="323" w:author="TS 23.502" w:date="2022-05-03T10:30:00Z">
              <w:r w:rsidRPr="00D0397E">
                <w:rPr>
                  <w:rFonts w:ascii="Arial" w:eastAsia="Times New Roman" w:hAnsi="Arial"/>
                  <w:color w:val="auto"/>
                  <w:sz w:val="18"/>
                  <w:lang w:eastAsia="en-US"/>
                </w:rPr>
                <w:t>If the N6 termination needs to be identified, then this field indicates "N6 interface" flag, instead of SUPI or GPSI.</w:t>
              </w:r>
            </w:ins>
          </w:p>
        </w:tc>
      </w:tr>
      <w:tr w:rsidR="00D0397E" w:rsidRPr="00D0397E" w14:paraId="2B3993A2" w14:textId="77777777" w:rsidTr="00927FBC">
        <w:trPr>
          <w:cantSplit/>
          <w:jc w:val="center"/>
          <w:ins w:id="324" w:author="TS 23.502" w:date="2022-05-03T10:30:00Z"/>
        </w:trPr>
        <w:tc>
          <w:tcPr>
            <w:tcW w:w="3799" w:type="dxa"/>
          </w:tcPr>
          <w:p w14:paraId="7A09493E" w14:textId="77777777" w:rsidR="00D0397E" w:rsidRPr="00D0397E" w:rsidRDefault="00D0397E" w:rsidP="00D0397E">
            <w:pPr>
              <w:keepNext/>
              <w:keepLines/>
              <w:overflowPunct/>
              <w:autoSpaceDE/>
              <w:autoSpaceDN/>
              <w:adjustRightInd/>
              <w:spacing w:after="0"/>
              <w:textAlignment w:val="auto"/>
              <w:rPr>
                <w:ins w:id="325" w:author="TS 23.502" w:date="2022-05-03T10:30:00Z"/>
                <w:rFonts w:ascii="Arial" w:eastAsia="Malgun Gothic" w:hAnsi="Arial"/>
                <w:color w:val="auto"/>
                <w:sz w:val="18"/>
                <w:lang w:eastAsia="en-US"/>
              </w:rPr>
            </w:pPr>
            <w:ins w:id="326" w:author="TS 23.502" w:date="2022-05-03T10:30:00Z">
              <w:r w:rsidRPr="00D0397E">
                <w:rPr>
                  <w:rFonts w:ascii="Arial" w:eastAsia="Malgun Gothic" w:hAnsi="Arial"/>
                  <w:color w:val="auto"/>
                  <w:sz w:val="18"/>
                  <w:lang w:eastAsia="en-US"/>
                </w:rPr>
                <w:t>PTP enabled</w:t>
              </w:r>
            </w:ins>
          </w:p>
        </w:tc>
        <w:tc>
          <w:tcPr>
            <w:tcW w:w="4678" w:type="dxa"/>
          </w:tcPr>
          <w:p w14:paraId="514BC0AA" w14:textId="77777777" w:rsidR="00D0397E" w:rsidRPr="00D0397E" w:rsidRDefault="00D0397E" w:rsidP="00D0397E">
            <w:pPr>
              <w:keepNext/>
              <w:keepLines/>
              <w:overflowPunct/>
              <w:autoSpaceDE/>
              <w:autoSpaceDN/>
              <w:adjustRightInd/>
              <w:spacing w:after="0"/>
              <w:textAlignment w:val="auto"/>
              <w:rPr>
                <w:ins w:id="327" w:author="TS 23.502" w:date="2022-05-03T10:30:00Z"/>
                <w:rFonts w:ascii="Arial" w:eastAsia="Times New Roman" w:hAnsi="Arial"/>
                <w:color w:val="auto"/>
                <w:sz w:val="18"/>
                <w:lang w:eastAsia="en-US"/>
              </w:rPr>
            </w:pPr>
            <w:ins w:id="328" w:author="TS 23.502" w:date="2022-05-03T10:30:00Z">
              <w:r w:rsidRPr="00D0397E">
                <w:rPr>
                  <w:rFonts w:ascii="Arial" w:eastAsia="Times New Roman" w:hAnsi="Arial"/>
                  <w:color w:val="auto"/>
                  <w:sz w:val="18"/>
                  <w:lang w:eastAsia="en-US"/>
                </w:rPr>
                <w:t>TRUE/FALSE. This is used to set the portDS.portEnable. If omitted, the default value as described in the PTP Profile is used.</w:t>
              </w:r>
            </w:ins>
          </w:p>
          <w:p w14:paraId="622B1E62" w14:textId="77777777" w:rsidR="00D0397E" w:rsidRPr="00D0397E" w:rsidRDefault="00D0397E" w:rsidP="00D0397E">
            <w:pPr>
              <w:keepNext/>
              <w:keepLines/>
              <w:overflowPunct/>
              <w:autoSpaceDE/>
              <w:autoSpaceDN/>
              <w:adjustRightInd/>
              <w:spacing w:after="0"/>
              <w:textAlignment w:val="auto"/>
              <w:rPr>
                <w:ins w:id="329" w:author="TS 23.502" w:date="2022-05-03T10:30:00Z"/>
                <w:rFonts w:ascii="Arial" w:eastAsia="Times New Roman" w:hAnsi="Arial"/>
                <w:color w:val="auto"/>
                <w:sz w:val="18"/>
                <w:lang w:eastAsia="en-US"/>
              </w:rPr>
            </w:pPr>
            <w:ins w:id="330" w:author="TS 23.502" w:date="2022-05-03T10:30:00Z">
              <w:r w:rsidRPr="00D0397E">
                <w:rPr>
                  <w:rFonts w:ascii="Arial" w:eastAsia="Times New Roman" w:hAnsi="Arial"/>
                  <w:color w:val="auto"/>
                  <w:sz w:val="18"/>
                  <w:lang w:eastAsia="en-US"/>
                </w:rPr>
                <w:t>[optional]</w:t>
              </w:r>
            </w:ins>
          </w:p>
        </w:tc>
      </w:tr>
      <w:tr w:rsidR="00D0397E" w:rsidRPr="00D0397E" w14:paraId="4625182D" w14:textId="77777777" w:rsidTr="00927FBC">
        <w:trPr>
          <w:cantSplit/>
          <w:jc w:val="center"/>
          <w:ins w:id="331" w:author="TS 23.502" w:date="2022-05-03T10:30:00Z"/>
        </w:trPr>
        <w:tc>
          <w:tcPr>
            <w:tcW w:w="3799" w:type="dxa"/>
          </w:tcPr>
          <w:p w14:paraId="5AE17542" w14:textId="77777777" w:rsidR="00D0397E" w:rsidRPr="00D0397E" w:rsidRDefault="00D0397E" w:rsidP="00D0397E">
            <w:pPr>
              <w:keepNext/>
              <w:keepLines/>
              <w:overflowPunct/>
              <w:autoSpaceDE/>
              <w:autoSpaceDN/>
              <w:adjustRightInd/>
              <w:spacing w:after="0"/>
              <w:textAlignment w:val="auto"/>
              <w:rPr>
                <w:ins w:id="332" w:author="TS 23.502" w:date="2022-05-03T10:30:00Z"/>
                <w:rFonts w:ascii="Arial" w:eastAsia="Malgun Gothic" w:hAnsi="Arial"/>
                <w:color w:val="auto"/>
                <w:sz w:val="18"/>
                <w:lang w:eastAsia="en-US"/>
              </w:rPr>
            </w:pPr>
            <w:ins w:id="333" w:author="TS 23.502" w:date="2022-05-03T10:30:00Z">
              <w:r w:rsidRPr="00D0397E">
                <w:rPr>
                  <w:rFonts w:ascii="Arial" w:eastAsia="Malgun Gothic" w:hAnsi="Arial"/>
                  <w:color w:val="auto"/>
                  <w:sz w:val="18"/>
                  <w:lang w:eastAsia="en-US"/>
                </w:rPr>
                <w:t>Log Sync Interval</w:t>
              </w:r>
            </w:ins>
          </w:p>
        </w:tc>
        <w:tc>
          <w:tcPr>
            <w:tcW w:w="4678" w:type="dxa"/>
          </w:tcPr>
          <w:p w14:paraId="165C42CA" w14:textId="09317D2B" w:rsidR="00D0397E" w:rsidRPr="00D0397E" w:rsidRDefault="00D0397E" w:rsidP="00D0397E">
            <w:pPr>
              <w:keepNext/>
              <w:keepLines/>
              <w:overflowPunct/>
              <w:autoSpaceDE/>
              <w:autoSpaceDN/>
              <w:adjustRightInd/>
              <w:spacing w:after="0"/>
              <w:textAlignment w:val="auto"/>
              <w:rPr>
                <w:ins w:id="334" w:author="TS 23.502" w:date="2022-05-03T10:30:00Z"/>
                <w:rFonts w:ascii="Arial" w:eastAsia="Times New Roman" w:hAnsi="Arial"/>
                <w:color w:val="auto"/>
                <w:sz w:val="18"/>
                <w:lang w:eastAsia="en-US"/>
              </w:rPr>
            </w:pPr>
            <w:ins w:id="335" w:author="TS 23.502" w:date="2022-05-03T10:30:00Z">
              <w:r w:rsidRPr="00D0397E">
                <w:rPr>
                  <w:rFonts w:ascii="Arial" w:eastAsia="Times New Roman" w:hAnsi="Arial"/>
                  <w:color w:val="auto"/>
                  <w:sz w:val="18"/>
                  <w:lang w:eastAsia="en-US"/>
                </w:rPr>
                <w:t>Specifies the mean time interval between successive Sync messages. This is applicable for IEEE Std 1588 [</w:t>
              </w:r>
            </w:ins>
            <w:ins w:id="336" w:author="Ericsson_0503" w:date="2022-05-06T07:15:00Z">
              <w:r w:rsidR="00AD27AE">
                <w:rPr>
                  <w:rFonts w:ascii="Arial" w:eastAsia="Times New Roman" w:hAnsi="Arial"/>
                  <w:color w:val="auto"/>
                  <w:sz w:val="18"/>
                  <w:lang w:eastAsia="en-US"/>
                </w:rPr>
                <w:t>8</w:t>
              </w:r>
            </w:ins>
            <w:ins w:id="337" w:author="TS 23.502" w:date="2022-05-03T10:30:00Z">
              <w:del w:id="338"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39"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6C7B02BE" w14:textId="77777777" w:rsidR="00D0397E" w:rsidRPr="00D0397E" w:rsidRDefault="00D0397E" w:rsidP="00D0397E">
            <w:pPr>
              <w:keepNext/>
              <w:keepLines/>
              <w:overflowPunct/>
              <w:autoSpaceDE/>
              <w:autoSpaceDN/>
              <w:adjustRightInd/>
              <w:spacing w:after="0"/>
              <w:textAlignment w:val="auto"/>
              <w:rPr>
                <w:ins w:id="340" w:author="TS 23.502" w:date="2022-05-03T10:30:00Z"/>
                <w:rFonts w:ascii="Arial" w:eastAsia="Times New Roman" w:hAnsi="Arial"/>
                <w:color w:val="auto"/>
                <w:sz w:val="18"/>
                <w:lang w:eastAsia="en-US"/>
              </w:rPr>
            </w:pPr>
            <w:ins w:id="341" w:author="TS 23.502" w:date="2022-05-03T10:30:00Z">
              <w:r w:rsidRPr="00D0397E">
                <w:rPr>
                  <w:rFonts w:ascii="Arial" w:eastAsia="Times New Roman" w:hAnsi="Arial"/>
                  <w:color w:val="auto"/>
                  <w:sz w:val="18"/>
                  <w:lang w:eastAsia="en-US"/>
                </w:rPr>
                <w:t>[optional]</w:t>
              </w:r>
            </w:ins>
          </w:p>
        </w:tc>
      </w:tr>
      <w:tr w:rsidR="00D0397E" w:rsidRPr="00D0397E" w14:paraId="14BFB70B" w14:textId="77777777" w:rsidTr="00927FBC">
        <w:trPr>
          <w:cantSplit/>
          <w:jc w:val="center"/>
          <w:ins w:id="342" w:author="TS 23.502" w:date="2022-05-03T10:30:00Z"/>
        </w:trPr>
        <w:tc>
          <w:tcPr>
            <w:tcW w:w="3799" w:type="dxa"/>
          </w:tcPr>
          <w:p w14:paraId="181D5895" w14:textId="77777777" w:rsidR="00D0397E" w:rsidRPr="00D0397E" w:rsidRDefault="00D0397E" w:rsidP="00D0397E">
            <w:pPr>
              <w:keepNext/>
              <w:keepLines/>
              <w:overflowPunct/>
              <w:autoSpaceDE/>
              <w:autoSpaceDN/>
              <w:adjustRightInd/>
              <w:spacing w:after="0"/>
              <w:textAlignment w:val="auto"/>
              <w:rPr>
                <w:ins w:id="343" w:author="TS 23.502" w:date="2022-05-03T10:30:00Z"/>
                <w:rFonts w:ascii="Arial" w:eastAsia="Malgun Gothic" w:hAnsi="Arial"/>
                <w:color w:val="auto"/>
                <w:sz w:val="18"/>
                <w:lang w:eastAsia="en-US"/>
              </w:rPr>
            </w:pPr>
            <w:ins w:id="344" w:author="TS 23.502" w:date="2022-05-03T10:30:00Z">
              <w:r w:rsidRPr="00D0397E">
                <w:rPr>
                  <w:rFonts w:ascii="Arial" w:eastAsia="Malgun Gothic" w:hAnsi="Arial"/>
                  <w:color w:val="auto"/>
                  <w:sz w:val="18"/>
                  <w:lang w:eastAsia="en-US"/>
                </w:rPr>
                <w:lastRenderedPageBreak/>
                <w:t>Use management settable Log Sync Interval</w:t>
              </w:r>
            </w:ins>
          </w:p>
        </w:tc>
        <w:tc>
          <w:tcPr>
            <w:tcW w:w="4678" w:type="dxa"/>
          </w:tcPr>
          <w:p w14:paraId="38DC04A0" w14:textId="77777777" w:rsidR="00D0397E" w:rsidRPr="00D0397E" w:rsidRDefault="00D0397E" w:rsidP="00D0397E">
            <w:pPr>
              <w:keepNext/>
              <w:keepLines/>
              <w:overflowPunct/>
              <w:autoSpaceDE/>
              <w:autoSpaceDN/>
              <w:adjustRightInd/>
              <w:spacing w:after="0"/>
              <w:textAlignment w:val="auto"/>
              <w:rPr>
                <w:ins w:id="345" w:author="TS 23.502" w:date="2022-05-03T10:30:00Z"/>
                <w:rFonts w:ascii="Arial" w:eastAsia="Times New Roman" w:hAnsi="Arial"/>
                <w:color w:val="auto"/>
                <w:sz w:val="18"/>
                <w:lang w:eastAsia="en-US"/>
              </w:rPr>
            </w:pPr>
            <w:ins w:id="346" w:author="TS 23.502" w:date="2022-05-03T10:30:00Z">
              <w:r w:rsidRPr="00D0397E">
                <w:rPr>
                  <w:rFonts w:ascii="Arial" w:eastAsia="Times New Roman" w:hAnsi="Arial"/>
                  <w:color w:val="auto"/>
                  <w:sz w:val="18"/>
                  <w:lang w:eastAsia="en-US"/>
                </w:rPr>
                <w:t>TRUE/FALSE. This is applicable if the PTP Profile is I IEEE Std 802.1AS [7</w:t>
              </w:r>
              <w:del w:id="347"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BAA4650" w14:textId="77777777" w:rsidR="00D0397E" w:rsidRPr="00D0397E" w:rsidRDefault="00D0397E" w:rsidP="00D0397E">
            <w:pPr>
              <w:keepNext/>
              <w:keepLines/>
              <w:overflowPunct/>
              <w:autoSpaceDE/>
              <w:autoSpaceDN/>
              <w:adjustRightInd/>
              <w:spacing w:after="0"/>
              <w:textAlignment w:val="auto"/>
              <w:rPr>
                <w:ins w:id="348" w:author="TS 23.502" w:date="2022-05-03T10:30:00Z"/>
                <w:rFonts w:ascii="Arial" w:eastAsia="Times New Roman" w:hAnsi="Arial"/>
                <w:color w:val="auto"/>
                <w:sz w:val="18"/>
                <w:lang w:eastAsia="en-US"/>
              </w:rPr>
            </w:pPr>
            <w:ins w:id="349" w:author="TS 23.502" w:date="2022-05-03T10:30:00Z">
              <w:r w:rsidRPr="00D0397E">
                <w:rPr>
                  <w:rFonts w:ascii="Arial" w:eastAsia="Times New Roman" w:hAnsi="Arial"/>
                  <w:color w:val="auto"/>
                  <w:sz w:val="18"/>
                  <w:lang w:eastAsia="en-US"/>
                </w:rPr>
                <w:t>When set to FALSE, the Log Sync Interval is used to set the initialLogSyncInterval as described in IEEE Std 802.1AS [7</w:t>
              </w:r>
              <w:del w:id="350"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When set to TRUE, the Log Sync Interval is used to set the mgtSettableLogSyncInterval as described in IEEE Std 802.1AS [7</w:t>
              </w:r>
              <w:del w:id="351"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7E58633E" w14:textId="77777777" w:rsidR="00D0397E" w:rsidRPr="00D0397E" w:rsidRDefault="00D0397E" w:rsidP="00D0397E">
            <w:pPr>
              <w:keepNext/>
              <w:keepLines/>
              <w:overflowPunct/>
              <w:autoSpaceDE/>
              <w:autoSpaceDN/>
              <w:adjustRightInd/>
              <w:spacing w:after="0"/>
              <w:textAlignment w:val="auto"/>
              <w:rPr>
                <w:ins w:id="352" w:author="TS 23.502" w:date="2022-05-03T10:30:00Z"/>
                <w:rFonts w:ascii="Arial" w:eastAsia="Times New Roman" w:hAnsi="Arial"/>
                <w:color w:val="auto"/>
                <w:sz w:val="18"/>
                <w:lang w:eastAsia="en-US"/>
              </w:rPr>
            </w:pPr>
            <w:ins w:id="353" w:author="TS 23.502" w:date="2022-05-03T10:30:00Z">
              <w:r w:rsidRPr="00D0397E">
                <w:rPr>
                  <w:rFonts w:ascii="Arial" w:eastAsia="Times New Roman" w:hAnsi="Arial"/>
                  <w:color w:val="auto"/>
                  <w:sz w:val="18"/>
                  <w:lang w:eastAsia="en-US"/>
                </w:rPr>
                <w:t>If omitted, the default value as described in the IEEE Std 802.1AS [7</w:t>
              </w:r>
              <w:del w:id="354"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1FE44F37" w14:textId="77777777" w:rsidR="00D0397E" w:rsidRPr="00D0397E" w:rsidRDefault="00D0397E" w:rsidP="00D0397E">
            <w:pPr>
              <w:keepNext/>
              <w:keepLines/>
              <w:overflowPunct/>
              <w:autoSpaceDE/>
              <w:autoSpaceDN/>
              <w:adjustRightInd/>
              <w:spacing w:after="0"/>
              <w:textAlignment w:val="auto"/>
              <w:rPr>
                <w:ins w:id="355" w:author="TS 23.502" w:date="2022-05-03T10:30:00Z"/>
                <w:rFonts w:ascii="Arial" w:eastAsia="Times New Roman" w:hAnsi="Arial"/>
                <w:color w:val="auto"/>
                <w:sz w:val="18"/>
                <w:lang w:eastAsia="en-US"/>
              </w:rPr>
            </w:pPr>
            <w:ins w:id="356" w:author="TS 23.502" w:date="2022-05-03T10:30:00Z">
              <w:r w:rsidRPr="00D0397E">
                <w:rPr>
                  <w:rFonts w:ascii="Arial" w:eastAsia="Times New Roman" w:hAnsi="Arial"/>
                  <w:color w:val="auto"/>
                  <w:sz w:val="18"/>
                  <w:lang w:eastAsia="en-US"/>
                </w:rPr>
                <w:t>[optional]</w:t>
              </w:r>
            </w:ins>
          </w:p>
        </w:tc>
      </w:tr>
      <w:tr w:rsidR="00D0397E" w:rsidRPr="00D0397E" w14:paraId="58E548BA" w14:textId="77777777" w:rsidTr="00927FBC">
        <w:trPr>
          <w:cantSplit/>
          <w:jc w:val="center"/>
          <w:ins w:id="357" w:author="TS 23.502" w:date="2022-05-03T10:30:00Z"/>
        </w:trPr>
        <w:tc>
          <w:tcPr>
            <w:tcW w:w="3799" w:type="dxa"/>
          </w:tcPr>
          <w:p w14:paraId="19DDCE1B" w14:textId="77777777" w:rsidR="00D0397E" w:rsidRPr="00D0397E" w:rsidRDefault="00D0397E" w:rsidP="00D0397E">
            <w:pPr>
              <w:keepNext/>
              <w:keepLines/>
              <w:overflowPunct/>
              <w:autoSpaceDE/>
              <w:autoSpaceDN/>
              <w:adjustRightInd/>
              <w:spacing w:after="0"/>
              <w:textAlignment w:val="auto"/>
              <w:rPr>
                <w:ins w:id="358" w:author="TS 23.502" w:date="2022-05-03T10:30:00Z"/>
                <w:rFonts w:ascii="Arial" w:eastAsia="Malgun Gothic" w:hAnsi="Arial"/>
                <w:color w:val="auto"/>
                <w:sz w:val="18"/>
                <w:lang w:eastAsia="en-US"/>
              </w:rPr>
            </w:pPr>
            <w:ins w:id="359" w:author="TS 23.502" w:date="2022-05-03T10:30:00Z">
              <w:r w:rsidRPr="00D0397E">
                <w:rPr>
                  <w:rFonts w:ascii="Arial" w:eastAsia="Malgun Gothic" w:hAnsi="Arial"/>
                  <w:color w:val="auto"/>
                  <w:sz w:val="18"/>
                  <w:lang w:eastAsia="en-US"/>
                </w:rPr>
                <w:t>Log Announce Interval</w:t>
              </w:r>
            </w:ins>
          </w:p>
        </w:tc>
        <w:tc>
          <w:tcPr>
            <w:tcW w:w="4678" w:type="dxa"/>
          </w:tcPr>
          <w:p w14:paraId="6D38A29E" w14:textId="5AF56EE2" w:rsidR="00D0397E" w:rsidRPr="00D0397E" w:rsidRDefault="00D0397E" w:rsidP="00D0397E">
            <w:pPr>
              <w:keepNext/>
              <w:keepLines/>
              <w:overflowPunct/>
              <w:autoSpaceDE/>
              <w:autoSpaceDN/>
              <w:adjustRightInd/>
              <w:spacing w:after="0"/>
              <w:textAlignment w:val="auto"/>
              <w:rPr>
                <w:ins w:id="360" w:author="TS 23.502" w:date="2022-05-03T10:30:00Z"/>
                <w:rFonts w:ascii="Arial" w:eastAsia="Times New Roman" w:hAnsi="Arial"/>
                <w:color w:val="auto"/>
                <w:sz w:val="18"/>
                <w:lang w:eastAsia="en-US"/>
              </w:rPr>
            </w:pPr>
            <w:ins w:id="361" w:author="TS 23.502" w:date="2022-05-03T10:30:00Z">
              <w:r w:rsidRPr="00D0397E">
                <w:rPr>
                  <w:rFonts w:ascii="Arial" w:eastAsia="Times New Roman" w:hAnsi="Arial"/>
                  <w:color w:val="auto"/>
                  <w:sz w:val="18"/>
                  <w:lang w:eastAsia="en-US"/>
                </w:rPr>
                <w:t>Specifies the mean time interval between successive Announce messages. This is applicable for IEEE Std 1588 [</w:t>
              </w:r>
            </w:ins>
            <w:ins w:id="362" w:author="Ericsson_0503" w:date="2022-05-06T07:16:00Z">
              <w:r w:rsidR="00AD27AE">
                <w:rPr>
                  <w:rFonts w:ascii="Arial" w:eastAsia="Times New Roman" w:hAnsi="Arial"/>
                  <w:color w:val="auto"/>
                  <w:sz w:val="18"/>
                  <w:lang w:eastAsia="en-US"/>
                </w:rPr>
                <w:t>8</w:t>
              </w:r>
            </w:ins>
            <w:ins w:id="363" w:author="TS 23.502" w:date="2022-05-03T10:30:00Z">
              <w:del w:id="364"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65"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30C38C2C" w14:textId="77777777" w:rsidR="00D0397E" w:rsidRPr="00D0397E" w:rsidRDefault="00D0397E" w:rsidP="00D0397E">
            <w:pPr>
              <w:keepNext/>
              <w:keepLines/>
              <w:overflowPunct/>
              <w:autoSpaceDE/>
              <w:autoSpaceDN/>
              <w:adjustRightInd/>
              <w:spacing w:after="0"/>
              <w:textAlignment w:val="auto"/>
              <w:rPr>
                <w:ins w:id="366" w:author="TS 23.502" w:date="2022-05-03T10:30:00Z"/>
                <w:rFonts w:ascii="Arial" w:eastAsia="Times New Roman" w:hAnsi="Arial"/>
                <w:color w:val="auto"/>
                <w:sz w:val="18"/>
                <w:lang w:eastAsia="en-US"/>
              </w:rPr>
            </w:pPr>
            <w:ins w:id="367" w:author="TS 23.502" w:date="2022-05-03T10:30:00Z">
              <w:r w:rsidRPr="00D0397E">
                <w:rPr>
                  <w:rFonts w:ascii="Arial" w:eastAsia="Times New Roman" w:hAnsi="Arial"/>
                  <w:color w:val="auto"/>
                  <w:sz w:val="18"/>
                  <w:lang w:eastAsia="en-US"/>
                </w:rPr>
                <w:t>[optional]</w:t>
              </w:r>
            </w:ins>
          </w:p>
        </w:tc>
      </w:tr>
      <w:tr w:rsidR="00D0397E" w:rsidRPr="00D0397E" w14:paraId="0DDB578E" w14:textId="77777777" w:rsidTr="00927FBC">
        <w:trPr>
          <w:cantSplit/>
          <w:jc w:val="center"/>
          <w:ins w:id="368" w:author="TS 23.502" w:date="2022-05-03T10:30:00Z"/>
        </w:trPr>
        <w:tc>
          <w:tcPr>
            <w:tcW w:w="3799" w:type="dxa"/>
          </w:tcPr>
          <w:p w14:paraId="6F23F21E" w14:textId="77777777" w:rsidR="00D0397E" w:rsidRPr="00D0397E" w:rsidRDefault="00D0397E" w:rsidP="00D0397E">
            <w:pPr>
              <w:keepNext/>
              <w:keepLines/>
              <w:overflowPunct/>
              <w:autoSpaceDE/>
              <w:autoSpaceDN/>
              <w:adjustRightInd/>
              <w:spacing w:after="0"/>
              <w:textAlignment w:val="auto"/>
              <w:rPr>
                <w:ins w:id="369" w:author="TS 23.502" w:date="2022-05-03T10:30:00Z"/>
                <w:rFonts w:ascii="Arial" w:eastAsia="Malgun Gothic" w:hAnsi="Arial"/>
                <w:color w:val="auto"/>
                <w:sz w:val="18"/>
                <w:lang w:eastAsia="en-US"/>
              </w:rPr>
            </w:pPr>
            <w:ins w:id="370" w:author="TS 23.502" w:date="2022-05-03T10:30:00Z">
              <w:r w:rsidRPr="00D0397E">
                <w:rPr>
                  <w:rFonts w:ascii="Arial" w:eastAsia="Malgun Gothic" w:hAnsi="Arial"/>
                  <w:color w:val="auto"/>
                  <w:sz w:val="18"/>
                  <w:lang w:eastAsia="en-US"/>
                </w:rPr>
                <w:t>Use management settable Log Announce Interval</w:t>
              </w:r>
            </w:ins>
          </w:p>
        </w:tc>
        <w:tc>
          <w:tcPr>
            <w:tcW w:w="4678" w:type="dxa"/>
          </w:tcPr>
          <w:p w14:paraId="510C4DFA" w14:textId="77777777" w:rsidR="00D0397E" w:rsidRPr="00D0397E" w:rsidRDefault="00D0397E" w:rsidP="00D0397E">
            <w:pPr>
              <w:keepNext/>
              <w:keepLines/>
              <w:overflowPunct/>
              <w:autoSpaceDE/>
              <w:autoSpaceDN/>
              <w:adjustRightInd/>
              <w:spacing w:after="0"/>
              <w:textAlignment w:val="auto"/>
              <w:rPr>
                <w:ins w:id="371" w:author="TS 23.502" w:date="2022-05-03T10:30:00Z"/>
                <w:rFonts w:ascii="Arial" w:eastAsia="Times New Roman" w:hAnsi="Arial"/>
                <w:color w:val="auto"/>
                <w:sz w:val="18"/>
                <w:lang w:eastAsia="en-US"/>
              </w:rPr>
            </w:pPr>
            <w:ins w:id="372" w:author="TS 23.502" w:date="2022-05-03T10:30:00Z">
              <w:r w:rsidRPr="00D0397E">
                <w:rPr>
                  <w:rFonts w:ascii="Arial" w:eastAsia="Times New Roman" w:hAnsi="Arial"/>
                  <w:color w:val="auto"/>
                  <w:sz w:val="18"/>
                  <w:lang w:eastAsia="en-US"/>
                </w:rPr>
                <w:t>TRUE/FALSE. This is applicable if the PTP Profile is IEEE Std 802.1AS [7</w:t>
              </w:r>
              <w:del w:id="373"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0184B02" w14:textId="77777777" w:rsidR="00D0397E" w:rsidRPr="00D0397E" w:rsidRDefault="00D0397E" w:rsidP="00D0397E">
            <w:pPr>
              <w:keepNext/>
              <w:keepLines/>
              <w:overflowPunct/>
              <w:autoSpaceDE/>
              <w:autoSpaceDN/>
              <w:adjustRightInd/>
              <w:spacing w:after="0"/>
              <w:textAlignment w:val="auto"/>
              <w:rPr>
                <w:ins w:id="374" w:author="TS 23.502" w:date="2022-05-03T10:30:00Z"/>
                <w:rFonts w:ascii="Arial" w:eastAsia="Times New Roman" w:hAnsi="Arial"/>
                <w:color w:val="auto"/>
                <w:sz w:val="18"/>
                <w:lang w:eastAsia="en-US"/>
              </w:rPr>
            </w:pPr>
            <w:ins w:id="375" w:author="TS 23.502" w:date="2022-05-03T10:30:00Z">
              <w:r w:rsidRPr="00D0397E">
                <w:rPr>
                  <w:rFonts w:ascii="Arial" w:eastAsia="Times New Roman" w:hAnsi="Arial"/>
                  <w:color w:val="auto"/>
                  <w:sz w:val="18"/>
                  <w:lang w:eastAsia="en-US"/>
                </w:rPr>
                <w:t>When set to FALSE, the Log Announce Interval is used to set the initialLogAnnounceInterval as described in IEEE 802.1AS. When set to TRUE, the Log Announce Interval is used to set the mgtSettableLogAnnounceInterval as described in IEEE Std 802.1AS [7</w:t>
              </w:r>
              <w:del w:id="376"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1F0267BE" w14:textId="77777777" w:rsidR="00D0397E" w:rsidRPr="00D0397E" w:rsidRDefault="00D0397E" w:rsidP="00D0397E">
            <w:pPr>
              <w:keepNext/>
              <w:keepLines/>
              <w:overflowPunct/>
              <w:autoSpaceDE/>
              <w:autoSpaceDN/>
              <w:adjustRightInd/>
              <w:spacing w:after="0"/>
              <w:textAlignment w:val="auto"/>
              <w:rPr>
                <w:ins w:id="377" w:author="TS 23.502" w:date="2022-05-03T10:30:00Z"/>
                <w:rFonts w:ascii="Arial" w:eastAsia="Times New Roman" w:hAnsi="Arial"/>
                <w:color w:val="auto"/>
                <w:sz w:val="18"/>
                <w:lang w:eastAsia="en-US"/>
              </w:rPr>
            </w:pPr>
            <w:ins w:id="378" w:author="TS 23.502" w:date="2022-05-03T10:30:00Z">
              <w:r w:rsidRPr="00D0397E">
                <w:rPr>
                  <w:rFonts w:ascii="Arial" w:eastAsia="Times New Roman" w:hAnsi="Arial"/>
                  <w:color w:val="auto"/>
                  <w:sz w:val="18"/>
                  <w:lang w:eastAsia="en-US"/>
                </w:rPr>
                <w:t>If omitted, the default value as described in the IEEE Std 802.1AS [7</w:t>
              </w:r>
              <w:del w:id="379"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3A529999" w14:textId="77777777" w:rsidR="00D0397E" w:rsidRPr="00D0397E" w:rsidRDefault="00D0397E" w:rsidP="00D0397E">
            <w:pPr>
              <w:keepNext/>
              <w:keepLines/>
              <w:overflowPunct/>
              <w:autoSpaceDE/>
              <w:autoSpaceDN/>
              <w:adjustRightInd/>
              <w:spacing w:after="0"/>
              <w:textAlignment w:val="auto"/>
              <w:rPr>
                <w:ins w:id="380" w:author="TS 23.502" w:date="2022-05-03T10:30:00Z"/>
                <w:rFonts w:ascii="Arial" w:eastAsia="Times New Roman" w:hAnsi="Arial"/>
                <w:color w:val="auto"/>
                <w:sz w:val="18"/>
                <w:lang w:eastAsia="en-US"/>
              </w:rPr>
            </w:pPr>
            <w:ins w:id="381" w:author="TS 23.502" w:date="2022-05-03T10:30:00Z">
              <w:r w:rsidRPr="00D0397E">
                <w:rPr>
                  <w:rFonts w:ascii="Arial" w:eastAsia="Times New Roman" w:hAnsi="Arial"/>
                  <w:color w:val="auto"/>
                  <w:sz w:val="18"/>
                  <w:lang w:eastAsia="en-US"/>
                </w:rPr>
                <w:t>[optional]</w:t>
              </w:r>
            </w:ins>
          </w:p>
        </w:tc>
      </w:tr>
    </w:tbl>
    <w:p w14:paraId="32BA9550" w14:textId="77777777" w:rsidR="00D0397E" w:rsidRPr="00D0397E" w:rsidRDefault="00D0397E" w:rsidP="00D0397E">
      <w:pPr>
        <w:overflowPunct/>
        <w:autoSpaceDE/>
        <w:autoSpaceDN/>
        <w:adjustRightInd/>
        <w:spacing w:after="0"/>
        <w:textAlignment w:val="auto"/>
        <w:rPr>
          <w:ins w:id="382" w:author="TS 23.502" w:date="2022-05-03T10:30:00Z"/>
          <w:rFonts w:eastAsia="Times New Roman"/>
          <w:color w:val="auto"/>
          <w:lang w:eastAsia="zh-CN"/>
        </w:rPr>
      </w:pPr>
    </w:p>
    <w:p w14:paraId="535D148C" w14:textId="7D4052B2" w:rsidR="00135CDB" w:rsidRDefault="00135CDB" w:rsidP="00135CDB">
      <w:pPr>
        <w:pStyle w:val="EditorsNote"/>
        <w:rPr>
          <w:ins w:id="383" w:author="QC_03" w:date="2022-05-18T16:06:00Z"/>
          <w:lang w:eastAsia="en-US"/>
        </w:rPr>
        <w:pPrChange w:id="384" w:author="QC_03" w:date="2022-05-18T16:06:00Z">
          <w:pPr>
            <w:overflowPunct/>
            <w:autoSpaceDE/>
            <w:autoSpaceDN/>
            <w:adjustRightInd/>
            <w:textAlignment w:val="auto"/>
          </w:pPr>
        </w:pPrChange>
      </w:pPr>
      <w:ins w:id="385" w:author="QC_03" w:date="2022-05-18T16:06:00Z">
        <w:r>
          <w:rPr>
            <w:lang w:eastAsia="en-US"/>
          </w:rPr>
          <w:t xml:space="preserve">Editor's note: The purpose of the timing resiliency parameters </w:t>
        </w:r>
      </w:ins>
      <w:ins w:id="386" w:author="QC_03" w:date="2022-05-18T16:07:00Z">
        <w:r>
          <w:rPr>
            <w:lang w:eastAsia="en-US"/>
          </w:rPr>
          <w:t xml:space="preserve">for (g)PTP-based time synchronization is </w:t>
        </w:r>
      </w:ins>
      <w:ins w:id="387" w:author="QC_03" w:date="2022-05-18T16:06:00Z">
        <w:r>
          <w:rPr>
            <w:lang w:eastAsia="en-US"/>
          </w:rPr>
          <w:t>FFS.</w:t>
        </w:r>
      </w:ins>
    </w:p>
    <w:p w14:paraId="3AFEF6C7" w14:textId="6675EE73" w:rsidR="00D0397E" w:rsidRPr="00D0397E" w:rsidRDefault="00D0397E" w:rsidP="00D0397E">
      <w:pPr>
        <w:overflowPunct/>
        <w:autoSpaceDE/>
        <w:autoSpaceDN/>
        <w:adjustRightInd/>
        <w:textAlignment w:val="auto"/>
        <w:rPr>
          <w:ins w:id="388" w:author="TS 23.502" w:date="2022-05-03T10:30:00Z"/>
          <w:rFonts w:eastAsia="SimSun"/>
          <w:color w:val="auto"/>
          <w:lang w:eastAsia="en-US"/>
        </w:rPr>
      </w:pPr>
      <w:ins w:id="389" w:author="TS 23.502" w:date="2022-05-03T10:30:00Z">
        <w:r w:rsidRPr="00D0397E">
          <w:rPr>
            <w:rFonts w:eastAsia="SimSun"/>
            <w:color w:val="auto"/>
            <w:lang w:eastAsia="en-US"/>
          </w:rPr>
          <w:t xml:space="preserve">The AF may use Nnef_TimeSynchronization_CapsSubscribe service operation as described in clause 4.15.9.2 </w:t>
        </w:r>
      </w:ins>
      <w:ins w:id="390" w:author="Ericsson_0503" w:date="2022-05-06T06:58:00Z">
        <w:r w:rsidR="00DF20FC">
          <w:rPr>
            <w:rFonts w:eastAsia="SimSun"/>
            <w:color w:val="auto"/>
            <w:lang w:eastAsia="en-US"/>
          </w:rPr>
          <w:t xml:space="preserve">in TS 23.502 [3] </w:t>
        </w:r>
      </w:ins>
      <w:ins w:id="391" w:author="TS 23.502" w:date="2022-05-03T10:30:00Z">
        <w:r w:rsidRPr="00D0397E">
          <w:rPr>
            <w:rFonts w:eastAsia="SimSun"/>
            <w:color w:val="auto"/>
            <w:lang w:eastAsia="en-US"/>
          </w:rPr>
          <w:t>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ins>
    </w:p>
    <w:p w14:paraId="6EC96458" w14:textId="0C67E0C1" w:rsidR="00442874" w:rsidRDefault="00442874" w:rsidP="00442874">
      <w:pPr>
        <w:pStyle w:val="Heading4"/>
        <w:rPr>
          <w:ins w:id="392" w:author="Ericsson_0503" w:date="2022-05-05T12:44:00Z"/>
          <w:lang w:eastAsia="en-US"/>
        </w:rPr>
      </w:pPr>
      <w:ins w:id="393" w:author="Ericsson_0503" w:date="2022-05-05T12:44:00Z">
        <w:r>
          <w:rPr>
            <w:lang w:eastAsia="en-US"/>
          </w:rPr>
          <w:t>6.14.</w:t>
        </w:r>
      </w:ins>
      <w:ins w:id="394" w:author="Ericsson_0503" w:date="2022-05-05T12:51:00Z">
        <w:r w:rsidR="00BE49B6">
          <w:rPr>
            <w:lang w:eastAsia="en-US"/>
          </w:rPr>
          <w:t>3.2</w:t>
        </w:r>
      </w:ins>
      <w:ins w:id="395" w:author="Ericsson_0503" w:date="2022-05-05T12:44:00Z">
        <w:r>
          <w:rPr>
            <w:lang w:eastAsia="en-US"/>
          </w:rPr>
          <w:tab/>
          <w:t>Procedures for 5G access stratum time distribution</w:t>
        </w:r>
      </w:ins>
    </w:p>
    <w:p w14:paraId="63473008" w14:textId="4FA3F4B4" w:rsidR="00442874" w:rsidRPr="00B824CC" w:rsidRDefault="00442874" w:rsidP="00B824CC">
      <w:pPr>
        <w:rPr>
          <w:ins w:id="396" w:author="Ericsson_0503" w:date="2022-05-05T12:46:00Z"/>
          <w:lang w:eastAsia="en-US"/>
        </w:rPr>
      </w:pPr>
      <w:ins w:id="397" w:author="Ericsson_0503" w:date="2022-05-05T12:45:00Z">
        <w:r>
          <w:rPr>
            <w:lang w:eastAsia="en-US"/>
          </w:rPr>
          <w:t>To procedures are presented as changes</w:t>
        </w:r>
      </w:ins>
      <w:ins w:id="398" w:author="Ericsson_0503" w:date="2022-05-05T12:54:00Z">
        <w:r w:rsidR="00087B2A">
          <w:rPr>
            <w:lang w:eastAsia="en-US"/>
          </w:rPr>
          <w:t xml:space="preserve"> (underlined text)</w:t>
        </w:r>
      </w:ins>
      <w:ins w:id="399" w:author="Ericsson_0503" w:date="2022-05-05T12:45:00Z">
        <w:r>
          <w:rPr>
            <w:lang w:eastAsia="en-US"/>
          </w:rPr>
          <w:t xml:space="preserve"> to the TS 23.502 [3], clause 4.15.9.4 (taken fro</w:t>
        </w:r>
      </w:ins>
      <w:ins w:id="400" w:author="Ericsson_0503" w:date="2022-05-06T06:58:00Z">
        <w:r w:rsidR="00DF20FC">
          <w:rPr>
            <w:lang w:eastAsia="en-US"/>
          </w:rPr>
          <w:t>m</w:t>
        </w:r>
      </w:ins>
      <w:ins w:id="401" w:author="Ericsson_0503" w:date="2022-05-05T12:45:00Z">
        <w:r>
          <w:rPr>
            <w:lang w:eastAsia="en-US"/>
          </w:rPr>
          <w:t xml:space="preserve"> approved S2-2203232</w:t>
        </w:r>
      </w:ins>
      <w:ins w:id="402" w:author="Ericsson_0503" w:date="2022-05-05T12:46:00Z">
        <w:r>
          <w:rPr>
            <w:lang w:eastAsia="en-US"/>
          </w:rPr>
          <w:t>)</w:t>
        </w:r>
      </w:ins>
      <w:ins w:id="403" w:author="Ericsson_0503" w:date="2022-05-05T12:45:00Z">
        <w:r>
          <w:rPr>
            <w:lang w:eastAsia="en-US"/>
          </w:rPr>
          <w:t xml:space="preserve"> as follows: </w:t>
        </w:r>
      </w:ins>
    </w:p>
    <w:p w14:paraId="04B0B413" w14:textId="77777777" w:rsidR="00385F48" w:rsidRDefault="00385F48" w:rsidP="00385F48">
      <w:pPr>
        <w:rPr>
          <w:ins w:id="404" w:author="S2-2203232" w:date="2022-05-04T06:55:00Z"/>
          <w:rFonts w:eastAsia="SimSun"/>
        </w:rPr>
      </w:pPr>
      <w:ins w:id="405" w:author="S2-2203232" w:date="2022-05-04T06:55:00Z">
        <w:r>
          <w:rPr>
            <w:rFonts w:eastAsia="SimSun"/>
          </w:rPr>
          <w:t>The AF can use the procedure to activate, update or delete the 5G access stratum time distribution for one UE or a group of UEs.</w:t>
        </w:r>
      </w:ins>
    </w:p>
    <w:p w14:paraId="09F8F541" w14:textId="573DEC16" w:rsidR="00385F48" w:rsidRDefault="00385F48" w:rsidP="00385F48">
      <w:pPr>
        <w:rPr>
          <w:ins w:id="406" w:author="S2-2203232" w:date="2022-05-04T06:55:00Z"/>
          <w:rFonts w:eastAsia="SimSun"/>
        </w:rPr>
      </w:pPr>
      <w:ins w:id="407" w:author="S2-2203232" w:date="2022-05-04T06:55:00Z">
        <w:r>
          <w:rPr>
            <w:rFonts w:eastAsia="SimSun"/>
          </w:rPr>
          <w:t xml:space="preserve">The AF may query the status of the 5G access stratum time distribution using Nnef_ASTIGet service operation. The Nnef_ASTICreate and Nnef_ASTIUpdate request may contain the parameters as described in Table </w:t>
        </w:r>
      </w:ins>
      <w:ins w:id="408" w:author="Ericsson_0503" w:date="2022-05-06T07:20:00Z">
        <w:r w:rsidR="00AD27AE">
          <w:rPr>
            <w:rFonts w:eastAsia="SimSun"/>
          </w:rPr>
          <w:t>6.14.3.2</w:t>
        </w:r>
      </w:ins>
      <w:ins w:id="409" w:author="S2-2203232" w:date="2022-05-04T06:55:00Z">
        <w:r>
          <w:rPr>
            <w:rFonts w:eastAsia="SimSun"/>
          </w:rPr>
          <w:t>-1.</w:t>
        </w:r>
      </w:ins>
    </w:p>
    <w:p w14:paraId="2EE56281" w14:textId="4167F14A" w:rsidR="00385F48" w:rsidRPr="002217D3" w:rsidRDefault="00385F48" w:rsidP="00385F48">
      <w:pPr>
        <w:pStyle w:val="TH"/>
        <w:rPr>
          <w:ins w:id="410" w:author="S2-2203232" w:date="2022-05-04T06:55:00Z"/>
          <w:rFonts w:eastAsia="SimSun"/>
        </w:rPr>
      </w:pPr>
      <w:ins w:id="411" w:author="S2-2203232" w:date="2022-05-04T06:55:00Z">
        <w:r>
          <w:rPr>
            <w:rFonts w:eastAsia="SimSun"/>
          </w:rPr>
          <w:lastRenderedPageBreak/>
          <w:t xml:space="preserve">Table </w:t>
        </w:r>
      </w:ins>
      <w:ins w:id="412" w:author="Ericsson_0503" w:date="2022-05-06T07:21:00Z">
        <w:r w:rsidR="00AD27AE">
          <w:rPr>
            <w:rFonts w:eastAsia="SimSun"/>
          </w:rPr>
          <w:t>6.14.3.2</w:t>
        </w:r>
      </w:ins>
      <w:ins w:id="413" w:author="S2-2203232" w:date="2022-05-04T06:55:00Z">
        <w:r>
          <w:rPr>
            <w:rFonts w:eastAsia="SimSun"/>
          </w:rPr>
          <w:t>-1: Description of 5G access stratum time distribution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85F48" w:rsidRPr="00BC6720" w14:paraId="70BE43DF" w14:textId="77777777" w:rsidTr="00927FBC">
        <w:trPr>
          <w:cantSplit/>
          <w:jc w:val="center"/>
          <w:ins w:id="414" w:author="S2-2203232" w:date="2022-05-04T06:55:00Z"/>
        </w:trPr>
        <w:tc>
          <w:tcPr>
            <w:tcW w:w="3799" w:type="dxa"/>
          </w:tcPr>
          <w:p w14:paraId="3100C8EE" w14:textId="77777777" w:rsidR="00385F48" w:rsidRPr="00BC6720" w:rsidRDefault="00385F48" w:rsidP="00927FBC">
            <w:pPr>
              <w:pStyle w:val="TAH"/>
              <w:rPr>
                <w:ins w:id="415" w:author="S2-2203232" w:date="2022-05-04T06:55:00Z"/>
                <w:rFonts w:eastAsia="Malgun Gothic"/>
              </w:rPr>
            </w:pPr>
            <w:ins w:id="416" w:author="S2-2203232" w:date="2022-05-04T06:55:00Z">
              <w:r>
                <w:rPr>
                  <w:rFonts w:eastAsia="Malgun Gothic"/>
                </w:rPr>
                <w:t>Parameter</w:t>
              </w:r>
            </w:ins>
          </w:p>
        </w:tc>
        <w:tc>
          <w:tcPr>
            <w:tcW w:w="4678" w:type="dxa"/>
          </w:tcPr>
          <w:p w14:paraId="062912AE" w14:textId="77777777" w:rsidR="00385F48" w:rsidRPr="00BC6720" w:rsidRDefault="00385F48" w:rsidP="00927FBC">
            <w:pPr>
              <w:pStyle w:val="TAH"/>
              <w:rPr>
                <w:ins w:id="417" w:author="S2-2203232" w:date="2022-05-04T06:55:00Z"/>
                <w:rFonts w:eastAsia="Malgun Gothic"/>
              </w:rPr>
            </w:pPr>
            <w:ins w:id="418" w:author="S2-2203232" w:date="2022-05-04T06:55:00Z">
              <w:r w:rsidRPr="00BC6720">
                <w:rPr>
                  <w:rFonts w:eastAsia="Malgun Gothic"/>
                </w:rPr>
                <w:t>Description</w:t>
              </w:r>
            </w:ins>
          </w:p>
        </w:tc>
      </w:tr>
      <w:tr w:rsidR="00385F48" w:rsidRPr="00BC6720" w14:paraId="46079C3C" w14:textId="77777777" w:rsidTr="00927FBC">
        <w:trPr>
          <w:cantSplit/>
          <w:jc w:val="center"/>
          <w:ins w:id="419" w:author="S2-2203232" w:date="2022-05-04T06:55:00Z"/>
        </w:trPr>
        <w:tc>
          <w:tcPr>
            <w:tcW w:w="3799" w:type="dxa"/>
          </w:tcPr>
          <w:p w14:paraId="4E3EB7B9" w14:textId="77777777" w:rsidR="00385F48" w:rsidRPr="00FD6F3E" w:rsidRDefault="00385F48" w:rsidP="00927FBC">
            <w:pPr>
              <w:pStyle w:val="TAL"/>
              <w:rPr>
                <w:ins w:id="420" w:author="S2-2203232" w:date="2022-05-04T06:55:00Z"/>
                <w:rFonts w:eastAsia="Malgun Gothic"/>
              </w:rPr>
            </w:pPr>
            <w:ins w:id="421" w:author="S2-2203232" w:date="2022-05-04T06:55:00Z">
              <w:r w:rsidRPr="00FD6F3E">
                <w:rPr>
                  <w:rFonts w:eastAsia="Malgun Gothic"/>
                </w:rPr>
                <w:t>5G access stratum time distribution indication (enable, disable)</w:t>
              </w:r>
            </w:ins>
          </w:p>
        </w:tc>
        <w:tc>
          <w:tcPr>
            <w:tcW w:w="4678" w:type="dxa"/>
          </w:tcPr>
          <w:p w14:paraId="571B1BD5" w14:textId="77777777" w:rsidR="00385F48" w:rsidRPr="00BC6720" w:rsidRDefault="00385F48" w:rsidP="00927FBC">
            <w:pPr>
              <w:pStyle w:val="TAL"/>
              <w:rPr>
                <w:ins w:id="422" w:author="S2-2203232" w:date="2022-05-04T06:55:00Z"/>
                <w:rFonts w:eastAsia="Malgun Gothic"/>
              </w:rPr>
            </w:pPr>
            <w:ins w:id="423" w:author="S2-2203232" w:date="2022-05-04T06:55:00Z">
              <w:r>
                <w:rPr>
                  <w:rFonts w:eastAsia="Malgun Gothic"/>
                </w:rPr>
                <w:t>Indicates that the access stratum time distribution via Uu reference point should be activated or deactivated for the associated UE identities.</w:t>
              </w:r>
            </w:ins>
          </w:p>
        </w:tc>
      </w:tr>
      <w:tr w:rsidR="00385F48" w:rsidRPr="00BC6720" w14:paraId="0160DCE7" w14:textId="77777777" w:rsidTr="00927FBC">
        <w:trPr>
          <w:cantSplit/>
          <w:jc w:val="center"/>
          <w:ins w:id="424" w:author="S2-2203232" w:date="2022-05-04T06:55:00Z"/>
        </w:trPr>
        <w:tc>
          <w:tcPr>
            <w:tcW w:w="3799" w:type="dxa"/>
          </w:tcPr>
          <w:p w14:paraId="2D018C2E" w14:textId="77777777" w:rsidR="00385F48" w:rsidRPr="00FD6F3E" w:rsidRDefault="00385F48" w:rsidP="00927FBC">
            <w:pPr>
              <w:pStyle w:val="TAL"/>
              <w:rPr>
                <w:ins w:id="425" w:author="S2-2203232" w:date="2022-05-04T06:55:00Z"/>
                <w:rFonts w:eastAsia="Malgun Gothic"/>
              </w:rPr>
            </w:pPr>
            <w:ins w:id="426" w:author="S2-2203232" w:date="2022-05-04T06:55:00Z">
              <w:r w:rsidRPr="00FD6F3E">
                <w:rPr>
                  <w:rFonts w:eastAsia="Malgun Gothic"/>
                </w:rPr>
                <w:t>Time synchronization error budget</w:t>
              </w:r>
            </w:ins>
          </w:p>
        </w:tc>
        <w:tc>
          <w:tcPr>
            <w:tcW w:w="4678" w:type="dxa"/>
          </w:tcPr>
          <w:p w14:paraId="2F6B8725" w14:textId="77777777" w:rsidR="00385F48" w:rsidRDefault="00385F48" w:rsidP="00927FBC">
            <w:pPr>
              <w:pStyle w:val="TAL"/>
              <w:rPr>
                <w:ins w:id="427" w:author="S2-2203232" w:date="2022-05-04T06:55:00Z"/>
                <w:rFonts w:eastAsia="Malgun Gothic"/>
              </w:rPr>
            </w:pPr>
            <w:ins w:id="428" w:author="S2-2203232" w:date="2022-05-04T06:55:00Z">
              <w:r>
                <w:rPr>
                  <w:rFonts w:eastAsia="Malgun Gothic"/>
                </w:rPr>
                <w:t>Indicates the time synchronization error budget for the time synchronization service (as described in clause 5.27.1.9 of TS 23.501 [2]).</w:t>
              </w:r>
            </w:ins>
          </w:p>
          <w:p w14:paraId="4B2C6664" w14:textId="77777777" w:rsidR="00385F48" w:rsidRPr="00BC6720" w:rsidRDefault="00385F48" w:rsidP="00927FBC">
            <w:pPr>
              <w:pStyle w:val="TAL"/>
              <w:rPr>
                <w:ins w:id="429" w:author="S2-2203232" w:date="2022-05-04T06:55:00Z"/>
                <w:rFonts w:eastAsia="Malgun Gothic"/>
              </w:rPr>
            </w:pPr>
            <w:ins w:id="430" w:author="S2-2203232" w:date="2022-05-04T06:55:00Z">
              <w:r>
                <w:rPr>
                  <w:rFonts w:eastAsia="Malgun Gothic"/>
                </w:rPr>
                <w:t>[optional]</w:t>
              </w:r>
            </w:ins>
          </w:p>
        </w:tc>
      </w:tr>
      <w:tr w:rsidR="00385F48" w:rsidRPr="00BC6720" w14:paraId="5DE4F418" w14:textId="77777777" w:rsidTr="00927FBC">
        <w:trPr>
          <w:cantSplit/>
          <w:jc w:val="center"/>
          <w:ins w:id="431" w:author="S2-2203232" w:date="2022-05-04T06:55:00Z"/>
        </w:trPr>
        <w:tc>
          <w:tcPr>
            <w:tcW w:w="3799" w:type="dxa"/>
          </w:tcPr>
          <w:p w14:paraId="7C0743D6" w14:textId="77777777" w:rsidR="00385F48" w:rsidRDefault="00385F48" w:rsidP="00927FBC">
            <w:pPr>
              <w:pStyle w:val="TAL"/>
              <w:rPr>
                <w:ins w:id="432" w:author="S2-2203232" w:date="2022-05-04T06:55:00Z"/>
                <w:rFonts w:eastAsia="Malgun Gothic"/>
              </w:rPr>
            </w:pPr>
            <w:ins w:id="433" w:author="S2-2203232" w:date="2022-05-04T06:55:00Z">
              <w:r>
                <w:rPr>
                  <w:rFonts w:eastAsia="Malgun Gothic"/>
                </w:rPr>
                <w:t>Temporal Validity Condition</w:t>
              </w:r>
            </w:ins>
          </w:p>
        </w:tc>
        <w:tc>
          <w:tcPr>
            <w:tcW w:w="4678" w:type="dxa"/>
          </w:tcPr>
          <w:p w14:paraId="3DC2523E" w14:textId="77777777" w:rsidR="00385F48" w:rsidRDefault="00385F48" w:rsidP="00927FBC">
            <w:pPr>
              <w:pStyle w:val="TAL"/>
              <w:rPr>
                <w:ins w:id="434" w:author="S2-2203232" w:date="2022-05-04T06:55:00Z"/>
                <w:rFonts w:eastAsia="Malgun Gothic"/>
              </w:rPr>
            </w:pPr>
            <w:ins w:id="435" w:author="S2-2203232" w:date="2022-05-04T06:55:00Z">
              <w:r>
                <w:rPr>
                  <w:rFonts w:eastAsia="Malgun Gothic"/>
                </w:rPr>
                <w:t>Indicates start-time and stop-time attributes that describe the time period when the time synchronization service is active.</w:t>
              </w:r>
            </w:ins>
          </w:p>
          <w:p w14:paraId="62D9F04F" w14:textId="77777777" w:rsidR="00385F48" w:rsidRDefault="00385F48" w:rsidP="00927FBC">
            <w:pPr>
              <w:pStyle w:val="TAL"/>
              <w:rPr>
                <w:ins w:id="436" w:author="S2-2203232" w:date="2022-05-04T06:55:00Z"/>
                <w:rFonts w:eastAsia="Malgun Gothic"/>
              </w:rPr>
            </w:pPr>
            <w:ins w:id="437" w:author="S2-2203232" w:date="2022-05-04T06:55:00Z">
              <w:r>
                <w:rPr>
                  <w:rFonts w:eastAsia="Malgun Gothic"/>
                </w:rPr>
                <w:t>[optional]</w:t>
              </w:r>
            </w:ins>
          </w:p>
        </w:tc>
      </w:tr>
      <w:tr w:rsidR="00385F48" w:rsidRPr="00BC6720" w14:paraId="1C70DD0A" w14:textId="77777777" w:rsidTr="00927FBC">
        <w:trPr>
          <w:cantSplit/>
          <w:jc w:val="center"/>
          <w:ins w:id="438" w:author="Ericsson_0503" w:date="2022-05-04T06:57:00Z"/>
        </w:trPr>
        <w:tc>
          <w:tcPr>
            <w:tcW w:w="3799" w:type="dxa"/>
          </w:tcPr>
          <w:p w14:paraId="4A45733D" w14:textId="09A9700E" w:rsidR="00385F48" w:rsidRPr="00BE49B6" w:rsidRDefault="00385F48" w:rsidP="00385F48">
            <w:pPr>
              <w:pStyle w:val="TAL"/>
              <w:rPr>
                <w:ins w:id="439" w:author="Ericsson_0503" w:date="2022-05-04T06:57:00Z"/>
                <w:rFonts w:eastAsia="Malgun Gothic"/>
                <w:u w:val="single"/>
                <w:rPrChange w:id="440" w:author="Ericsson_0503" w:date="2022-05-05T12:53:00Z">
                  <w:rPr>
                    <w:ins w:id="441" w:author="Ericsson_0503" w:date="2022-05-04T06:57:00Z"/>
                    <w:rFonts w:eastAsia="Malgun Gothic"/>
                  </w:rPr>
                </w:rPrChange>
              </w:rPr>
            </w:pPr>
            <w:ins w:id="442" w:author="Ericsson_0503" w:date="2022-05-04T06:58:00Z">
              <w:r w:rsidRPr="00BE49B6">
                <w:rPr>
                  <w:rFonts w:eastAsia="Malgun Gothic"/>
                  <w:color w:val="auto"/>
                  <w:u w:val="single"/>
                  <w:lang w:eastAsia="en-US"/>
                  <w:rPrChange w:id="443" w:author="Ericsson_0503" w:date="2022-05-05T12:53:00Z">
                    <w:rPr>
                      <w:rFonts w:eastAsia="Malgun Gothic"/>
                      <w:color w:val="auto"/>
                      <w:lang w:eastAsia="en-US"/>
                    </w:rPr>
                  </w:rPrChange>
                </w:rPr>
                <w:t>Timing resiliency</w:t>
              </w:r>
            </w:ins>
          </w:p>
        </w:tc>
        <w:tc>
          <w:tcPr>
            <w:tcW w:w="4678" w:type="dxa"/>
          </w:tcPr>
          <w:p w14:paraId="6562DACD" w14:textId="2156B75B" w:rsidR="00385F48" w:rsidRPr="00BE49B6" w:rsidRDefault="00385F48" w:rsidP="00385F48">
            <w:pPr>
              <w:pStyle w:val="TAL"/>
              <w:rPr>
                <w:ins w:id="444" w:author="Ericsson_0503" w:date="2022-05-04T06:57:00Z"/>
                <w:rFonts w:eastAsia="Malgun Gothic"/>
                <w:u w:val="single"/>
                <w:rPrChange w:id="445" w:author="Ericsson_0503" w:date="2022-05-05T12:53:00Z">
                  <w:rPr>
                    <w:ins w:id="446" w:author="Ericsson_0503" w:date="2022-05-04T06:57:00Z"/>
                    <w:rFonts w:eastAsia="Malgun Gothic"/>
                  </w:rPr>
                </w:rPrChange>
              </w:rPr>
            </w:pPr>
            <w:ins w:id="447" w:author="Ericsson_0503" w:date="2022-05-04T06:58:00Z">
              <w:r w:rsidRPr="00BE49B6">
                <w:rPr>
                  <w:rFonts w:eastAsia="Times New Roman"/>
                  <w:color w:val="auto"/>
                  <w:u w:val="single"/>
                  <w:lang w:eastAsia="en-US"/>
                  <w:rPrChange w:id="448" w:author="Ericsson_0503" w:date="2022-05-05T12:53:00Z">
                    <w:rPr>
                      <w:rFonts w:eastAsia="Times New Roman"/>
                      <w:color w:val="auto"/>
                      <w:lang w:eastAsia="en-US"/>
                    </w:rPr>
                  </w:rPrChange>
                </w:rPr>
                <w:t>Indicates whether the synchronization service will be used to provide timing resiliency.</w:t>
              </w:r>
            </w:ins>
          </w:p>
        </w:tc>
      </w:tr>
      <w:tr w:rsidR="00385F48" w:rsidRPr="00BC6720" w14:paraId="31F66D77" w14:textId="77777777" w:rsidTr="00927FBC">
        <w:trPr>
          <w:cantSplit/>
          <w:jc w:val="center"/>
          <w:ins w:id="449" w:author="Ericsson_0503" w:date="2022-05-04T06:57:00Z"/>
        </w:trPr>
        <w:tc>
          <w:tcPr>
            <w:tcW w:w="3799" w:type="dxa"/>
          </w:tcPr>
          <w:p w14:paraId="0A397C3E" w14:textId="16C4DB94" w:rsidR="00385F48" w:rsidRPr="00BE49B6" w:rsidRDefault="00385F48" w:rsidP="00385F48">
            <w:pPr>
              <w:pStyle w:val="TAL"/>
              <w:rPr>
                <w:ins w:id="450" w:author="Ericsson_0503" w:date="2022-05-04T06:57:00Z"/>
                <w:rFonts w:eastAsia="Malgun Gothic"/>
                <w:u w:val="single"/>
                <w:rPrChange w:id="451" w:author="Ericsson_0503" w:date="2022-05-05T12:53:00Z">
                  <w:rPr>
                    <w:ins w:id="452" w:author="Ericsson_0503" w:date="2022-05-04T06:57:00Z"/>
                    <w:rFonts w:eastAsia="Malgun Gothic"/>
                  </w:rPr>
                </w:rPrChange>
              </w:rPr>
            </w:pPr>
            <w:ins w:id="453" w:author="Ericsson_0503" w:date="2022-05-04T06:58:00Z">
              <w:r w:rsidRPr="00BE49B6">
                <w:rPr>
                  <w:rFonts w:eastAsia="Malgun Gothic"/>
                  <w:color w:val="auto"/>
                  <w:u w:val="single"/>
                  <w:lang w:eastAsia="en-US"/>
                  <w:rPrChange w:id="454" w:author="Ericsson_0503" w:date="2022-05-05T12:53:00Z">
                    <w:rPr>
                      <w:rFonts w:eastAsia="Malgun Gothic"/>
                      <w:color w:val="auto"/>
                      <w:lang w:eastAsia="en-US"/>
                    </w:rPr>
                  </w:rPrChange>
                </w:rPr>
                <w:t>&gt;Assisted/Complement timing method</w:t>
              </w:r>
            </w:ins>
          </w:p>
        </w:tc>
        <w:tc>
          <w:tcPr>
            <w:tcW w:w="4678" w:type="dxa"/>
          </w:tcPr>
          <w:p w14:paraId="5A600D98" w14:textId="1928751D" w:rsidR="00385F48" w:rsidRPr="00BE49B6" w:rsidRDefault="00385F48" w:rsidP="00385F48">
            <w:pPr>
              <w:pStyle w:val="TAL"/>
              <w:rPr>
                <w:ins w:id="455" w:author="Ericsson_0503" w:date="2022-05-04T06:57:00Z"/>
                <w:rFonts w:eastAsia="Malgun Gothic"/>
                <w:u w:val="single"/>
                <w:rPrChange w:id="456" w:author="Ericsson_0503" w:date="2022-05-05T12:53:00Z">
                  <w:rPr>
                    <w:ins w:id="457" w:author="Ericsson_0503" w:date="2022-05-04T06:57:00Z"/>
                    <w:rFonts w:eastAsia="Malgun Gothic"/>
                  </w:rPr>
                </w:rPrChange>
              </w:rPr>
            </w:pPr>
            <w:ins w:id="458" w:author="Ericsson_0503" w:date="2022-05-04T06:58:00Z">
              <w:r w:rsidRPr="00BE49B6">
                <w:rPr>
                  <w:rFonts w:eastAsia="Times New Roman"/>
                  <w:color w:val="auto"/>
                  <w:u w:val="single"/>
                  <w:lang w:eastAsia="en-US"/>
                  <w:rPrChange w:id="459" w:author="Ericsson_0503" w:date="2022-05-05T12:53:00Z">
                    <w:rPr>
                      <w:rFonts w:eastAsia="Times New Roman"/>
                      <w:color w:val="auto"/>
                      <w:lang w:eastAsia="en-US"/>
                    </w:rPr>
                  </w:rPrChange>
                </w:rPr>
                <w:t>Indicates whether Assisted timing or Complement timing is used.</w:t>
              </w:r>
            </w:ins>
          </w:p>
        </w:tc>
      </w:tr>
      <w:tr w:rsidR="00385F48" w:rsidRPr="00BC6720" w14:paraId="2C6287ED" w14:textId="77777777" w:rsidTr="00927FBC">
        <w:trPr>
          <w:cantSplit/>
          <w:jc w:val="center"/>
          <w:ins w:id="460" w:author="Ericsson_0503" w:date="2022-05-04T06:58:00Z"/>
        </w:trPr>
        <w:tc>
          <w:tcPr>
            <w:tcW w:w="3799" w:type="dxa"/>
          </w:tcPr>
          <w:p w14:paraId="164FEA7A" w14:textId="4021A3CA" w:rsidR="00385F48" w:rsidRPr="00BE49B6" w:rsidRDefault="00385F48" w:rsidP="00385F48">
            <w:pPr>
              <w:pStyle w:val="TAL"/>
              <w:rPr>
                <w:ins w:id="461" w:author="Ericsson_0503" w:date="2022-05-04T06:58:00Z"/>
                <w:rFonts w:eastAsia="Malgun Gothic"/>
                <w:u w:val="single"/>
                <w:rPrChange w:id="462" w:author="Ericsson_0503" w:date="2022-05-05T12:53:00Z">
                  <w:rPr>
                    <w:ins w:id="463" w:author="Ericsson_0503" w:date="2022-05-04T06:58:00Z"/>
                    <w:rFonts w:eastAsia="Malgun Gothic"/>
                  </w:rPr>
                </w:rPrChange>
              </w:rPr>
            </w:pPr>
            <w:ins w:id="464" w:author="Ericsson_0503" w:date="2022-05-04T06:58:00Z">
              <w:r w:rsidRPr="00BE49B6">
                <w:rPr>
                  <w:rFonts w:eastAsia="Malgun Gothic"/>
                  <w:color w:val="auto"/>
                  <w:u w:val="single"/>
                  <w:lang w:eastAsia="en-US"/>
                  <w:rPrChange w:id="465" w:author="Ericsson_0503" w:date="2022-05-05T12:53:00Z">
                    <w:rPr>
                      <w:rFonts w:eastAsia="Malgun Gothic"/>
                      <w:color w:val="auto"/>
                      <w:lang w:eastAsia="en-US"/>
                    </w:rPr>
                  </w:rPrChange>
                </w:rPr>
                <w:t>&gt;Type of timing information</w:t>
              </w:r>
            </w:ins>
          </w:p>
        </w:tc>
        <w:tc>
          <w:tcPr>
            <w:tcW w:w="4678" w:type="dxa"/>
          </w:tcPr>
          <w:p w14:paraId="12E31327" w14:textId="4203BD41" w:rsidR="00385F48" w:rsidRPr="00BE49B6" w:rsidRDefault="00385F48" w:rsidP="00385F48">
            <w:pPr>
              <w:pStyle w:val="TAL"/>
              <w:rPr>
                <w:ins w:id="466" w:author="Ericsson_0503" w:date="2022-05-04T06:58:00Z"/>
                <w:rFonts w:eastAsia="Malgun Gothic"/>
                <w:u w:val="single"/>
                <w:rPrChange w:id="467" w:author="Ericsson_0503" w:date="2022-05-05T12:53:00Z">
                  <w:rPr>
                    <w:ins w:id="468" w:author="Ericsson_0503" w:date="2022-05-04T06:58:00Z"/>
                    <w:rFonts w:eastAsia="Malgun Gothic"/>
                  </w:rPr>
                </w:rPrChange>
              </w:rPr>
            </w:pPr>
            <w:ins w:id="469" w:author="Ericsson_0503" w:date="2022-05-04T06:58:00Z">
              <w:r w:rsidRPr="00BE49B6">
                <w:rPr>
                  <w:rFonts w:eastAsia="Times New Roman"/>
                  <w:color w:val="auto"/>
                  <w:u w:val="single"/>
                  <w:lang w:eastAsia="en-US"/>
                  <w:rPrChange w:id="470" w:author="Ericsson_0503" w:date="2022-05-05T12:53:00Z">
                    <w:rPr>
                      <w:rFonts w:eastAsia="Times New Roman"/>
                      <w:color w:val="auto"/>
                      <w:lang w:eastAsia="en-US"/>
                    </w:rPr>
                  </w:rPrChange>
                </w:rPr>
                <w:t>Indicates which type of timing information will be provided (frequency, phase).</w:t>
              </w:r>
            </w:ins>
          </w:p>
        </w:tc>
      </w:tr>
      <w:tr w:rsidR="00385F48" w:rsidRPr="00BC6720" w14:paraId="00525A6A" w14:textId="77777777" w:rsidTr="00927FBC">
        <w:trPr>
          <w:cantSplit/>
          <w:jc w:val="center"/>
          <w:ins w:id="471" w:author="Ericsson_0503" w:date="2022-05-04T06:58:00Z"/>
        </w:trPr>
        <w:tc>
          <w:tcPr>
            <w:tcW w:w="3799" w:type="dxa"/>
          </w:tcPr>
          <w:p w14:paraId="5B0550E2" w14:textId="2D2239FE" w:rsidR="00385F48" w:rsidRPr="00BE49B6" w:rsidRDefault="00385F48" w:rsidP="00385F48">
            <w:pPr>
              <w:pStyle w:val="TAL"/>
              <w:rPr>
                <w:ins w:id="472" w:author="Ericsson_0503" w:date="2022-05-04T06:58:00Z"/>
                <w:rFonts w:eastAsia="Malgun Gothic"/>
                <w:u w:val="single"/>
                <w:rPrChange w:id="473" w:author="Ericsson_0503" w:date="2022-05-05T12:53:00Z">
                  <w:rPr>
                    <w:ins w:id="474" w:author="Ericsson_0503" w:date="2022-05-04T06:58:00Z"/>
                    <w:rFonts w:eastAsia="Malgun Gothic"/>
                  </w:rPr>
                </w:rPrChange>
              </w:rPr>
            </w:pPr>
            <w:ins w:id="475" w:author="Ericsson_0503" w:date="2022-05-04T06:58:00Z">
              <w:r w:rsidRPr="00BE49B6">
                <w:rPr>
                  <w:rFonts w:eastAsia="Malgun Gothic"/>
                  <w:color w:val="auto"/>
                  <w:u w:val="single"/>
                  <w:lang w:eastAsia="en-US"/>
                  <w:rPrChange w:id="476" w:author="Ericsson_0503" w:date="2022-05-05T12:53:00Z">
                    <w:rPr>
                      <w:rFonts w:eastAsia="Malgun Gothic"/>
                      <w:color w:val="auto"/>
                      <w:lang w:eastAsia="en-US"/>
                    </w:rPr>
                  </w:rPrChange>
                </w:rPr>
                <w:t>&gt;Required timing information accuracy</w:t>
              </w:r>
            </w:ins>
          </w:p>
        </w:tc>
        <w:tc>
          <w:tcPr>
            <w:tcW w:w="4678" w:type="dxa"/>
          </w:tcPr>
          <w:p w14:paraId="75FCDA5F" w14:textId="1EC97CE9" w:rsidR="00385F48" w:rsidRPr="00BE49B6" w:rsidRDefault="00385F48" w:rsidP="00385F48">
            <w:pPr>
              <w:pStyle w:val="TAL"/>
              <w:rPr>
                <w:ins w:id="477" w:author="Ericsson_0503" w:date="2022-05-04T06:58:00Z"/>
                <w:rFonts w:eastAsia="Malgun Gothic"/>
                <w:u w:val="single"/>
                <w:rPrChange w:id="478" w:author="Ericsson_0503" w:date="2022-05-05T12:53:00Z">
                  <w:rPr>
                    <w:ins w:id="479" w:author="Ericsson_0503" w:date="2022-05-04T06:58:00Z"/>
                    <w:rFonts w:eastAsia="Malgun Gothic"/>
                  </w:rPr>
                </w:rPrChange>
              </w:rPr>
            </w:pPr>
            <w:ins w:id="480" w:author="Ericsson_0503" w:date="2022-05-04T06:58:00Z">
              <w:r w:rsidRPr="00BE49B6">
                <w:rPr>
                  <w:rFonts w:eastAsia="Times New Roman"/>
                  <w:color w:val="auto"/>
                  <w:u w:val="single"/>
                  <w:lang w:eastAsia="en-US"/>
                  <w:rPrChange w:id="481" w:author="Ericsson_0503" w:date="2022-05-05T12:53:00Z">
                    <w:rPr>
                      <w:rFonts w:eastAsia="Times New Roman"/>
                      <w:color w:val="auto"/>
                      <w:lang w:eastAsia="en-US"/>
                    </w:rPr>
                  </w:rPrChange>
                </w:rPr>
                <w:t xml:space="preserve">It provides the required phase or frequency </w:t>
              </w:r>
            </w:ins>
            <w:ins w:id="482" w:author="Ericsson_0503" w:date="2022-05-04T07:07:00Z">
              <w:r w:rsidR="003151A9" w:rsidRPr="00BE49B6">
                <w:rPr>
                  <w:rFonts w:eastAsia="Times New Roman"/>
                  <w:color w:val="auto"/>
                  <w:u w:val="single"/>
                  <w:lang w:eastAsia="en-US"/>
                  <w:rPrChange w:id="483" w:author="Ericsson_0503" w:date="2022-05-05T12:53:00Z">
                    <w:rPr>
                      <w:rFonts w:eastAsia="Times New Roman"/>
                      <w:color w:val="auto"/>
                      <w:lang w:eastAsia="en-US"/>
                    </w:rPr>
                  </w:rPrChange>
                </w:rPr>
                <w:t xml:space="preserve">accuracy </w:t>
              </w:r>
            </w:ins>
            <w:ins w:id="484" w:author="Ericsson_0503" w:date="2022-05-04T06:58:00Z">
              <w:r w:rsidRPr="00BE49B6">
                <w:rPr>
                  <w:rFonts w:eastAsia="Times New Roman"/>
                  <w:color w:val="auto"/>
                  <w:u w:val="single"/>
                  <w:lang w:eastAsia="en-US"/>
                  <w:rPrChange w:id="485" w:author="Ericsson_0503" w:date="2022-05-05T12:53:00Z">
                    <w:rPr>
                      <w:rFonts w:eastAsia="Times New Roman"/>
                      <w:color w:val="auto"/>
                      <w:lang w:eastAsia="en-US"/>
                    </w:rPr>
                  </w:rPrChange>
                </w:rPr>
                <w:t>(according to type of timing information specified) compared to the UTC phase or frequency (according to type of timing information specified).</w:t>
              </w:r>
            </w:ins>
          </w:p>
        </w:tc>
      </w:tr>
    </w:tbl>
    <w:p w14:paraId="33751E0D" w14:textId="77777777" w:rsidR="00385F48" w:rsidRDefault="00385F48" w:rsidP="00385F48">
      <w:pPr>
        <w:rPr>
          <w:ins w:id="486" w:author="S2-2203232" w:date="2022-05-04T06:55:00Z"/>
          <w:lang w:eastAsia="zh-CN"/>
        </w:rPr>
      </w:pPr>
    </w:p>
    <w:bookmarkStart w:id="487" w:name="_MON_1710858170"/>
    <w:bookmarkEnd w:id="487"/>
    <w:p w14:paraId="2F0EB0B1" w14:textId="77777777" w:rsidR="00385F48" w:rsidRDefault="00561878" w:rsidP="00385F48">
      <w:pPr>
        <w:pStyle w:val="TH"/>
        <w:rPr>
          <w:ins w:id="488" w:author="S2-2203232" w:date="2022-05-04T06:55:00Z"/>
        </w:rPr>
      </w:pPr>
      <w:ins w:id="489" w:author="Ericsson_r02" w:date="2022-04-07T17:21:00Z">
        <w:r>
          <w:rPr>
            <w:noProof/>
          </w:rPr>
          <w:object w:dxaOrig="9026" w:dyaOrig="8523" w14:anchorId="2918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5pt;height:426.35pt;mso-width-percent:0;mso-height-percent:0;mso-width-percent:0;mso-height-percent:0" o:ole="">
              <v:imagedata r:id="rId16" o:title=""/>
            </v:shape>
            <o:OLEObject Type="Embed" ProgID="Word.Document.12" ShapeID="_x0000_i1025" DrawAspect="Content" ObjectID="_1714397372" r:id="rId17">
              <o:FieldCodes>\s</o:FieldCodes>
            </o:OLEObject>
          </w:object>
        </w:r>
      </w:ins>
    </w:p>
    <w:p w14:paraId="619D3337" w14:textId="77777777" w:rsidR="00385F48" w:rsidRDefault="00385F48" w:rsidP="00385F48">
      <w:pPr>
        <w:pStyle w:val="TF"/>
        <w:rPr>
          <w:ins w:id="490" w:author="S2-2203232" w:date="2022-05-04T06:55:00Z"/>
        </w:rPr>
      </w:pPr>
    </w:p>
    <w:p w14:paraId="66C2B8AB" w14:textId="1BC22FF6" w:rsidR="00385F48" w:rsidRDefault="00385F48" w:rsidP="00385F48">
      <w:pPr>
        <w:pStyle w:val="TF"/>
        <w:rPr>
          <w:ins w:id="491" w:author="S2-2203232" w:date="2022-05-04T06:55:00Z"/>
        </w:rPr>
      </w:pPr>
      <w:ins w:id="492" w:author="S2-2203232" w:date="2022-05-04T06:55:00Z">
        <w:r>
          <w:lastRenderedPageBreak/>
          <w:t xml:space="preserve">Figure </w:t>
        </w:r>
      </w:ins>
      <w:ins w:id="493" w:author="Ericsson_0503" w:date="2022-05-06T07:20:00Z">
        <w:r w:rsidR="00AD27AE">
          <w:rPr>
            <w:rFonts w:eastAsia="SimSun"/>
          </w:rPr>
          <w:t>6.14.3.2</w:t>
        </w:r>
      </w:ins>
      <w:ins w:id="494" w:author="S2-2203232" w:date="2022-05-04T06:55:00Z">
        <w:r>
          <w:t>-1: Management of 5G access stratum time information</w:t>
        </w:r>
      </w:ins>
    </w:p>
    <w:p w14:paraId="57336358" w14:textId="025BDB43" w:rsidR="00385F48" w:rsidRDefault="00385F48" w:rsidP="00385F48">
      <w:pPr>
        <w:pStyle w:val="B1"/>
        <w:rPr>
          <w:ins w:id="495" w:author="S2-2203232" w:date="2022-05-04T06:55:00Z"/>
        </w:rPr>
      </w:pPr>
      <w:ins w:id="496" w:author="S2-2203232" w:date="2022-05-04T06:55:00Z">
        <w:r>
          <w:t>1.</w:t>
        </w:r>
        <w:r>
          <w:tab/>
          <w:t>AM Policy Association establishment as described in clause 4.16.1</w:t>
        </w:r>
      </w:ins>
      <w:ins w:id="497" w:author="Ericsson_0503" w:date="2022-05-06T06:55:00Z">
        <w:r w:rsidR="00DF20FC">
          <w:t xml:space="preserve"> in TS 23.502 [3]</w:t>
        </w:r>
      </w:ins>
      <w:ins w:id="498" w:author="S2-2203232" w:date="2022-05-04T06:55:00Z">
        <w:r>
          <w:t>.</w:t>
        </w:r>
      </w:ins>
    </w:p>
    <w:p w14:paraId="6976FE09" w14:textId="77777777" w:rsidR="00385F48" w:rsidRDefault="00385F48" w:rsidP="00385F48">
      <w:pPr>
        <w:pStyle w:val="B1"/>
        <w:rPr>
          <w:ins w:id="499" w:author="S2-2203232" w:date="2022-05-04T06:55:00Z"/>
        </w:rPr>
      </w:pPr>
      <w:ins w:id="500" w:author="S2-2203232" w:date="2022-05-04T06:55:00Z">
        <w:r>
          <w:t>2.</w:t>
        </w:r>
        <w:r>
          <w:tab/>
          <w:t>(When the procedure is triggered by the AF request to influence the 5G access stratum time distribution):</w:t>
        </w:r>
      </w:ins>
    </w:p>
    <w:p w14:paraId="14FC7BA9" w14:textId="63F715CD" w:rsidR="00385F48" w:rsidRDefault="00385F48" w:rsidP="00385F48">
      <w:pPr>
        <w:pStyle w:val="B2"/>
        <w:rPr>
          <w:ins w:id="501" w:author="S2-2203232" w:date="2022-05-04T06:55:00Z"/>
        </w:rPr>
      </w:pPr>
      <w:ins w:id="502" w:author="S2-2203232" w:date="2022-05-04T06:55:00Z">
        <w:r>
          <w:t>-</w:t>
        </w:r>
        <w:r>
          <w:tab/>
          <w:t xml:space="preserve">To create a new request, the AF provides access stratum time distribution parameters to the NEF using the Nnef_ASTI_Create service operation (together with the AF identifier and potentially further inputs as specified in table </w:t>
        </w:r>
      </w:ins>
      <w:ins w:id="503" w:author="Ericsson_0503" w:date="2022-05-06T07:20:00Z">
        <w:r w:rsidR="00AD27AE">
          <w:rPr>
            <w:rFonts w:eastAsia="SimSun"/>
          </w:rPr>
          <w:t>6.14.3.2</w:t>
        </w:r>
      </w:ins>
      <w:ins w:id="504" w:author="S2-2203232" w:date="2022-05-04T06:55:00Z">
        <w:r>
          <w:t>-1), including a target (one UE identified by SUPI or GPSI, a group of UEs identified by an External Group Identifier. The NEF maps the External Group Identifier to an Internal Group Identifier and any GPSI to a SUPI.</w:t>
        </w:r>
      </w:ins>
    </w:p>
    <w:p w14:paraId="3520B473" w14:textId="77777777" w:rsidR="00385F48" w:rsidRDefault="00385F48" w:rsidP="00385F48">
      <w:pPr>
        <w:pStyle w:val="B2"/>
        <w:rPr>
          <w:ins w:id="505" w:author="S2-2203232" w:date="2022-05-04T06:55:00Z"/>
        </w:rPr>
      </w:pPr>
      <w:ins w:id="506" w:author="S2-2203232" w:date="2022-05-04T06:55:00Z">
        <w:r>
          <w:t>-</w:t>
        </w:r>
        <w:r>
          <w:tab/>
          <w:t>To update or remove an existing request, the AF invokes an Nnef_ASTI_Update or Nnef_ASTI_Delete service operation providing the corresponding time synchronization configuration id.</w:t>
        </w:r>
      </w:ins>
    </w:p>
    <w:p w14:paraId="42B76024" w14:textId="77777777" w:rsidR="00385F48" w:rsidRDefault="00385F48" w:rsidP="00385F48">
      <w:pPr>
        <w:pStyle w:val="B2"/>
        <w:rPr>
          <w:ins w:id="507" w:author="S2-2203232" w:date="2022-05-04T06:55:00Z"/>
        </w:rPr>
      </w:pPr>
      <w:ins w:id="508" w:author="S2-2203232" w:date="2022-05-04T06:55:00Z">
        <w:r>
          <w:t>-</w:t>
        </w:r>
        <w:r>
          <w:tab/>
          <w:t>To query the status of the access stratum time distribution, the AF invokes Nnef_ASTI_Get service operation providing the target (List of UE identities (SUPI or GPSI)).</w:t>
        </w:r>
      </w:ins>
    </w:p>
    <w:p w14:paraId="0FF0200B" w14:textId="77777777" w:rsidR="00385F48" w:rsidRDefault="00385F48" w:rsidP="00385F48">
      <w:pPr>
        <w:pStyle w:val="B1"/>
        <w:rPr>
          <w:ins w:id="509" w:author="S2-2203232" w:date="2022-05-04T06:55:00Z"/>
        </w:rPr>
      </w:pPr>
      <w:ins w:id="510" w:author="S2-2203232" w:date="2022-05-04T06:55:00Z">
        <w:r>
          <w:tab/>
          <w:t>The AF that is part of operator's trust domain may invoke the services directly with the TSCTSF.</w:t>
        </w:r>
      </w:ins>
    </w:p>
    <w:p w14:paraId="0A0A0D1B" w14:textId="77777777" w:rsidR="00385F48" w:rsidRDefault="00385F48" w:rsidP="00385F48">
      <w:pPr>
        <w:pStyle w:val="NO"/>
        <w:rPr>
          <w:ins w:id="511" w:author="S2-2203232" w:date="2022-05-04T06:55:00Z"/>
        </w:rPr>
      </w:pPr>
      <w:ins w:id="512" w:author="S2-2203232" w:date="2022-05-04T06:55:00Z">
        <w:r>
          <w:t>NOTE 1:</w:t>
        </w:r>
        <w:r>
          <w:tab/>
          <w:t>Steps 1 and 2 can occur in any order.</w:t>
        </w:r>
      </w:ins>
    </w:p>
    <w:p w14:paraId="3EA586BF" w14:textId="77777777" w:rsidR="00385F48" w:rsidRDefault="00385F48" w:rsidP="00385F48">
      <w:pPr>
        <w:pStyle w:val="B1"/>
        <w:rPr>
          <w:ins w:id="513" w:author="S2-2203232" w:date="2022-05-04T06:55:00Z"/>
        </w:rPr>
      </w:pPr>
      <w:ins w:id="514" w:author="S2-2203232" w:date="2022-05-04T06:55:00Z">
        <w:r>
          <w:t>3.</w:t>
        </w:r>
        <w:r>
          <w:tab/>
          <w:t>(When the procedure is triggered by the AF request to influence the 5G access stratum time distribution):</w:t>
        </w:r>
      </w:ins>
    </w:p>
    <w:p w14:paraId="6F2F213B" w14:textId="77777777" w:rsidR="00385F48" w:rsidRDefault="00385F48" w:rsidP="00385F48">
      <w:pPr>
        <w:pStyle w:val="B2"/>
        <w:rPr>
          <w:ins w:id="515" w:author="S2-2203232" w:date="2022-05-04T06:55:00Z"/>
        </w:rPr>
      </w:pPr>
      <w:ins w:id="516" w:author="S2-2203232" w:date="2022-05-04T06:55:00Z">
        <w:r>
          <w:t>-</w:t>
        </w:r>
        <w:r>
          <w:tab/>
          <w:t>The NEF authorizes the request. After successful authorization, the NEF invokes the Ntsctsf_ASTI_Create/Update/Delete/Get service operation with the TSCTSF discovered and selected as described in clause 6.3.24 of TS 23.501 [2].</w:t>
        </w:r>
      </w:ins>
    </w:p>
    <w:p w14:paraId="7E1AB816" w14:textId="77777777" w:rsidR="00385F48" w:rsidRDefault="00385F48" w:rsidP="00385F48">
      <w:pPr>
        <w:pStyle w:val="B2"/>
        <w:rPr>
          <w:ins w:id="517" w:author="S2-2203232" w:date="2022-05-04T06:55:00Z"/>
        </w:rPr>
      </w:pPr>
      <w:ins w:id="518" w:author="S2-2203232" w:date="2022-05-04T06:55:00Z">
        <w:r>
          <w:t>-</w:t>
        </w:r>
        <w:r>
          <w:tab/>
          <w:t>The TSCTSF determines whether the targeted UE is part of a PTP instance in 5GS, if so the TSCTSF rejects the request (steps 4–10 are skipped).</w:t>
        </w:r>
      </w:ins>
    </w:p>
    <w:p w14:paraId="6215144F" w14:textId="77777777" w:rsidR="00385F48" w:rsidRDefault="00385F48" w:rsidP="00385F48">
      <w:pPr>
        <w:pStyle w:val="B1"/>
        <w:rPr>
          <w:ins w:id="519" w:author="S2-2203232" w:date="2022-05-04T06:55:00Z"/>
        </w:rPr>
      </w:pPr>
      <w:ins w:id="520" w:author="S2-2203232" w:date="2022-05-04T06:55:00Z">
        <w:r>
          <w:tab/>
          <w:t>(When the procedure is triggered by PTP instance activation, modification, or deactivation in the TSCTSF):</w:t>
        </w:r>
      </w:ins>
    </w:p>
    <w:p w14:paraId="5DB8FF54" w14:textId="77777777" w:rsidR="00385F48" w:rsidRDefault="00385F48" w:rsidP="00385F48">
      <w:pPr>
        <w:pStyle w:val="B2"/>
        <w:rPr>
          <w:ins w:id="521" w:author="S2-2203232" w:date="2022-05-04T06:55:00Z"/>
        </w:rPr>
      </w:pPr>
      <w:ins w:id="522" w:author="S2-2203232" w:date="2022-05-04T06:55:00Z">
        <w:r>
          <w:t>-</w:t>
        </w:r>
        <w:r>
          <w:tab/>
          <w:t>If time synchronization error budget is provided by the AF, the TSCTSF may use the PTP port state of each DS-TT to determine an Uu time synchronization error budget for corresponding SUPIs that are part of the PTP instance.</w:t>
        </w:r>
      </w:ins>
    </w:p>
    <w:p w14:paraId="1D28112F" w14:textId="03F3130A" w:rsidR="00385F48" w:rsidRDefault="00385F48" w:rsidP="00385F48">
      <w:pPr>
        <w:pStyle w:val="B1"/>
        <w:rPr>
          <w:ins w:id="523" w:author="Ericsson_0503" w:date="2022-05-04T06:58:00Z"/>
        </w:rPr>
      </w:pPr>
      <w:ins w:id="524" w:author="S2-2203232" w:date="2022-05-04T06:55:00Z">
        <w:r>
          <w:t>-</w:t>
        </w:r>
        <w:r>
          <w:tab/>
          <w:t xml:space="preserve">If time synchronization error budget is provided by the AF, the TSCTSF calculates the Uu time synchronization error </w:t>
        </w:r>
        <w:r w:rsidRPr="00FD6F3E">
          <w:t>budget as described in clause 5.27.1.9 of TS 23.501 [2].</w:t>
        </w:r>
      </w:ins>
    </w:p>
    <w:p w14:paraId="1F2E2666" w14:textId="70E17F0A" w:rsidR="00385F48" w:rsidRPr="00BE49B6" w:rsidRDefault="00385F48">
      <w:pPr>
        <w:overflowPunct/>
        <w:autoSpaceDE/>
        <w:autoSpaceDN/>
        <w:adjustRightInd/>
        <w:ind w:left="568" w:hanging="284"/>
        <w:textAlignment w:val="auto"/>
        <w:rPr>
          <w:ins w:id="525" w:author="S2-2203232" w:date="2022-05-04T06:55:00Z"/>
          <w:rFonts w:eastAsia="Times New Roman"/>
          <w:color w:val="auto"/>
          <w:u w:val="single"/>
          <w:lang w:eastAsia="en-US"/>
          <w:rPrChange w:id="526" w:author="Ericsson_0503" w:date="2022-05-05T12:53:00Z">
            <w:rPr>
              <w:ins w:id="527" w:author="S2-2203232" w:date="2022-05-04T06:55:00Z"/>
            </w:rPr>
          </w:rPrChange>
        </w:rPr>
        <w:pPrChange w:id="528" w:author="Ericsson_0503" w:date="2022-05-04T06:59:00Z">
          <w:pPr>
            <w:pStyle w:val="B1"/>
          </w:pPr>
        </w:pPrChange>
      </w:pPr>
      <w:ins w:id="529" w:author="Ericsson_0503" w:date="2022-05-04T06:58:00Z">
        <w:r w:rsidRPr="00BE49B6">
          <w:rPr>
            <w:rFonts w:eastAsia="Times New Roman"/>
            <w:color w:val="auto"/>
            <w:u w:val="single"/>
            <w:lang w:eastAsia="en-US"/>
            <w:rPrChange w:id="530" w:author="Ericsson_0503" w:date="2022-05-05T12:53:00Z">
              <w:rPr>
                <w:rFonts w:eastAsia="Times New Roman"/>
                <w:color w:val="auto"/>
                <w:lang w:eastAsia="en-US"/>
              </w:rPr>
            </w:rPrChange>
          </w:rPr>
          <w:t>-</w:t>
        </w:r>
        <w:r w:rsidRPr="00BE49B6">
          <w:rPr>
            <w:rFonts w:eastAsia="Times New Roman"/>
            <w:color w:val="auto"/>
            <w:u w:val="single"/>
            <w:lang w:eastAsia="en-US"/>
            <w:rPrChange w:id="531" w:author="Ericsson_0503" w:date="2022-05-05T12:53:00Z">
              <w:rPr>
                <w:rFonts w:eastAsia="Times New Roman"/>
                <w:color w:val="auto"/>
                <w:lang w:eastAsia="en-US"/>
              </w:rPr>
            </w:rPrChange>
          </w:rPr>
          <w:tab/>
          <w:t>If frequency or phase accuracy compared to UTC phase or frequency respectively, has been provided, the TSCTSF calculates the Uu accuracy value.</w:t>
        </w:r>
      </w:ins>
    </w:p>
    <w:p w14:paraId="2527FF7C" w14:textId="77777777" w:rsidR="00385F48" w:rsidRDefault="00385F48" w:rsidP="00385F48">
      <w:pPr>
        <w:pStyle w:val="B1"/>
        <w:rPr>
          <w:ins w:id="532" w:author="S2-2203232" w:date="2022-05-04T06:55:00Z"/>
        </w:rPr>
      </w:pPr>
      <w:ins w:id="533" w:author="S2-2203232" w:date="2022-05-04T06:55:00Z">
        <w:r>
          <w:t>4.</w:t>
        </w:r>
        <w:r>
          <w:tab/>
          <w:t>If the AF request targets a group of UEs, the TSCTSF uses the Nudm_SDM_Get request to retrieve the subscription information (SUPI list) from the UDM using the Internal Group ID.</w:t>
        </w:r>
      </w:ins>
    </w:p>
    <w:p w14:paraId="0A80EF7F" w14:textId="77777777" w:rsidR="00385F48" w:rsidRDefault="00385F48" w:rsidP="00385F48">
      <w:pPr>
        <w:pStyle w:val="B1"/>
        <w:rPr>
          <w:ins w:id="534" w:author="S2-2203232" w:date="2022-05-04T06:55:00Z"/>
        </w:rPr>
      </w:pPr>
      <w:ins w:id="535" w:author="S2-2203232" w:date="2022-05-04T06:55:00Z">
        <w:r>
          <w:t>5.</w:t>
        </w:r>
        <w:r>
          <w:tab/>
          <w:t>The UDM provides the Nudm_SDM_Get response containing a SUPI list that identifies UEs that belong to that group of UEs.</w:t>
        </w:r>
      </w:ins>
    </w:p>
    <w:p w14:paraId="0F709E80" w14:textId="77777777" w:rsidR="00385F48" w:rsidRDefault="00385F48" w:rsidP="00385F48">
      <w:pPr>
        <w:pStyle w:val="B1"/>
        <w:rPr>
          <w:ins w:id="536" w:author="S2-2203232" w:date="2022-05-04T06:55:00Z"/>
        </w:rPr>
      </w:pPr>
      <w:ins w:id="537" w:author="S2-2203232" w:date="2022-05-04T06:55:00Z">
        <w:r>
          <w:t>6.</w:t>
        </w:r>
        <w:r>
          <w:tab/>
          <w:t>The TSCTSF searches the PCF for the UE using Nbsf_Management_Subscribe with a SUPI as an input parameter, indicating that it is searching for the PCF that handles the AM Policy Association of the UE.</w:t>
        </w:r>
      </w:ins>
    </w:p>
    <w:p w14:paraId="6E7D534A" w14:textId="77777777" w:rsidR="00385F48" w:rsidRDefault="00385F48" w:rsidP="00385F48">
      <w:pPr>
        <w:pStyle w:val="B1"/>
        <w:rPr>
          <w:ins w:id="538" w:author="S2-2203232" w:date="2022-05-04T06:55:00Z"/>
        </w:rPr>
      </w:pPr>
      <w:ins w:id="539" w:author="S2-2203232" w:date="2022-05-04T06:55:00Z">
        <w:r>
          <w:t>7.</w:t>
        </w:r>
        <w:r>
          <w:tab/>
          <w:t>The BSF provides to the TSCTSF the identity of the PCF for the UE for the requested SUPI via an Nbsf_Management_Notify operation. If matching entries already existed in the BSF when step 6 is performed, this shall be immediately reported to the TSCTSF.</w:t>
        </w:r>
      </w:ins>
    </w:p>
    <w:p w14:paraId="58F11FF6" w14:textId="732490C2" w:rsidR="00385F48" w:rsidRDefault="00385F48" w:rsidP="00385F48">
      <w:pPr>
        <w:pStyle w:val="B1"/>
        <w:rPr>
          <w:ins w:id="540" w:author="S2-2203232" w:date="2022-05-04T06:55:00Z"/>
        </w:rPr>
      </w:pPr>
      <w:ins w:id="541" w:author="S2-2203232" w:date="2022-05-04T06:55:00Z">
        <w:r>
          <w:t>8.</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ins>
      <w:ins w:id="542" w:author="Ericsson_0503" w:date="2022-05-04T06:59:00Z">
        <w:r w:rsidRPr="00BE49B6">
          <w:rPr>
            <w:rFonts w:eastAsia="Times New Roman"/>
            <w:color w:val="auto"/>
            <w:u w:val="single"/>
            <w:lang w:eastAsia="en-US"/>
            <w:rPrChange w:id="543" w:author="Ericsson_0503" w:date="2022-05-05T12:53:00Z">
              <w:rPr>
                <w:rFonts w:eastAsia="Times New Roman"/>
                <w:color w:val="auto"/>
                <w:lang w:eastAsia="en-US"/>
              </w:rPr>
            </w:rPrChange>
          </w:rPr>
          <w:t>, and the timing resiliency parameters (if provided), including the Uu frequency or phase accuracy</w:t>
        </w:r>
      </w:ins>
      <w:ins w:id="544" w:author="S2-2203232" w:date="2022-05-04T06:55:00Z">
        <w:r>
          <w:t>.</w:t>
        </w:r>
      </w:ins>
    </w:p>
    <w:p w14:paraId="356417BB" w14:textId="42387C41" w:rsidR="00385F48" w:rsidRDefault="00385F48" w:rsidP="00385F48">
      <w:pPr>
        <w:pStyle w:val="B1"/>
        <w:rPr>
          <w:ins w:id="545" w:author="S2-2203232" w:date="2022-05-04T06:55:00Z"/>
        </w:rPr>
      </w:pPr>
      <w:ins w:id="546" w:author="S2-2203232" w:date="2022-05-04T06:55:00Z">
        <w:r>
          <w:t>9.</w:t>
        </w:r>
        <w:r>
          <w:tab/>
          <w:t>If the PCF receives multiple time synchronization error budgets</w:t>
        </w:r>
        <w:r w:rsidRPr="00BE49B6">
          <w:rPr>
            <w:u w:val="single"/>
            <w:rPrChange w:id="547" w:author="Ericsson_0503" w:date="2022-05-05T12:53:00Z">
              <w:rPr/>
            </w:rPrChange>
          </w:rPr>
          <w:t xml:space="preserve"> </w:t>
        </w:r>
      </w:ins>
      <w:ins w:id="548" w:author="Ericsson_0503" w:date="2022-05-04T07:05:00Z">
        <w:r w:rsidR="003151A9" w:rsidRPr="00BE49B6">
          <w:rPr>
            <w:rFonts w:eastAsia="Times New Roman"/>
            <w:color w:val="auto"/>
            <w:u w:val="single"/>
            <w:lang w:eastAsia="en-US"/>
            <w:rPrChange w:id="549" w:author="Ericsson_0503" w:date="2022-05-05T12:53:00Z">
              <w:rPr>
                <w:rFonts w:eastAsia="Times New Roman"/>
                <w:color w:val="auto"/>
                <w:lang w:eastAsia="en-US"/>
              </w:rPr>
            </w:rPrChange>
          </w:rPr>
          <w:t>or frequency/phase accuracy</w:t>
        </w:r>
        <w:r w:rsidR="003151A9" w:rsidRPr="00FC2D12">
          <w:rPr>
            <w:rFonts w:eastAsia="Times New Roman"/>
            <w:color w:val="auto"/>
            <w:lang w:eastAsia="en-US"/>
          </w:rPr>
          <w:t xml:space="preserve"> </w:t>
        </w:r>
      </w:ins>
      <w:ins w:id="550" w:author="S2-2203232" w:date="2022-05-04T06:55:00Z">
        <w:r>
          <w:t>for a given UE, then the PCF picks the most stringent budget</w:t>
        </w:r>
      </w:ins>
      <w:ins w:id="551" w:author="Ericsson_0503" w:date="2022-05-04T07:05:00Z">
        <w:r w:rsidR="003151A9" w:rsidRPr="00BE49B6">
          <w:rPr>
            <w:rFonts w:eastAsia="Times New Roman"/>
            <w:color w:val="auto"/>
            <w:u w:val="single"/>
            <w:lang w:eastAsia="en-US"/>
            <w:rPrChange w:id="552" w:author="Ericsson_0503" w:date="2022-05-05T12:53:00Z">
              <w:rPr>
                <w:rFonts w:eastAsia="Times New Roman"/>
                <w:color w:val="auto"/>
                <w:lang w:eastAsia="en-US"/>
              </w:rPr>
            </w:rPrChange>
          </w:rPr>
          <w:t xml:space="preserve"> or frequency/phase accuracy</w:t>
        </w:r>
      </w:ins>
      <w:ins w:id="553" w:author="S2-2203232" w:date="2022-05-04T06:55:00Z">
        <w:r>
          <w:t xml:space="preserve">. The PCF takes a policy decision and then the PCF may initiate an AM Policy Association Modification procedure for the UE as described in clause 4.16.2.2 </w:t>
        </w:r>
      </w:ins>
      <w:ins w:id="554" w:author="Ericsson_0503" w:date="2022-05-06T06:57:00Z">
        <w:r w:rsidR="00DF20FC">
          <w:t xml:space="preserve">in TS 23.502 [3] </w:t>
        </w:r>
      </w:ins>
      <w:ins w:id="555" w:author="S2-2203232" w:date="2022-05-04T06:55:00Z">
        <w:r>
          <w:t>to provide AMF the 5G access stratum time distribution parameters. As part of this, the AMF shall, if supported, send the 5G access stratum time distribution indication (enable, disable) and the Uu time synchronization error budget</w:t>
        </w:r>
      </w:ins>
      <w:ins w:id="556" w:author="Ericsson" w:date="2022-05-04T07:03:00Z">
        <w:r>
          <w:t xml:space="preserve"> </w:t>
        </w:r>
      </w:ins>
      <w:ins w:id="557" w:author="Ericsson_0503" w:date="2022-05-04T07:04:00Z">
        <w:r w:rsidRPr="00BE49B6">
          <w:rPr>
            <w:u w:val="single"/>
            <w:rPrChange w:id="558" w:author="Ericsson_0503" w:date="2022-05-05T12:54:00Z">
              <w:rPr/>
            </w:rPrChange>
          </w:rPr>
          <w:t>and timing resiliency parameters</w:t>
        </w:r>
      </w:ins>
      <w:ins w:id="559" w:author="S2-2203232" w:date="2022-05-04T06:55:00Z">
        <w:r>
          <w:t>, when they are available, to an NG-</w:t>
        </w:r>
        <w:r>
          <w:lastRenderedPageBreak/>
          <w:t>RAN node using NGAP procedures (e.g., UE Context Setup/Modification) specified in TS 38.413 [</w:t>
        </w:r>
      </w:ins>
      <w:ins w:id="560" w:author="Ericsson_0503" w:date="2022-05-06T07:11:00Z">
        <w:r w:rsidR="00B628E2">
          <w:t>X</w:t>
        </w:r>
      </w:ins>
      <w:ins w:id="561" w:author="S2-2203232" w:date="2022-05-04T06:55:00Z">
        <w:r>
          <w:t>]. The NG-RAN node shall, if supported, store the information in the UE Context. Based on this information, the NG-RAN node provides the 5GS access stratum tim</w:t>
        </w:r>
      </w:ins>
      <w:ins w:id="562" w:author="Ericsson_0503" w:date="2022-05-04T07:05:00Z">
        <w:r w:rsidR="003151A9" w:rsidRPr="00BE49B6">
          <w:rPr>
            <w:u w:val="single"/>
            <w:rPrChange w:id="563" w:author="Ericsson_0503" w:date="2022-05-05T12:54:00Z">
              <w:rPr/>
            </w:rPrChange>
          </w:rPr>
          <w:t>ing</w:t>
        </w:r>
      </w:ins>
      <w:ins w:id="564" w:author="S2-2203232" w:date="2022-05-04T06:55:00Z">
        <w:r>
          <w:t xml:space="preserve"> to the UE according to the Uu time synchronization error budget </w:t>
        </w:r>
      </w:ins>
      <w:ins w:id="565" w:author="Ericsson_0503" w:date="2022-05-04T07:04:00Z">
        <w:r w:rsidR="003151A9" w:rsidRPr="00087B2A">
          <w:rPr>
            <w:rFonts w:eastAsia="Times New Roman"/>
            <w:color w:val="auto"/>
            <w:u w:val="single"/>
            <w:lang w:eastAsia="en-US"/>
            <w:rPrChange w:id="566" w:author="Ericsson_0503" w:date="2022-05-05T12:55:00Z">
              <w:rPr>
                <w:rFonts w:eastAsia="Times New Roman"/>
                <w:color w:val="auto"/>
                <w:lang w:eastAsia="en-US"/>
              </w:rPr>
            </w:rPrChange>
          </w:rPr>
          <w:t>and timing resiliency parameters</w:t>
        </w:r>
        <w:r w:rsidR="003151A9" w:rsidRPr="00087B2A">
          <w:rPr>
            <w:u w:val="single"/>
            <w:rPrChange w:id="567" w:author="Ericsson_0503" w:date="2022-05-05T12:55:00Z">
              <w:rPr/>
            </w:rPrChange>
          </w:rPr>
          <w:t xml:space="preserve"> </w:t>
        </w:r>
      </w:ins>
      <w:ins w:id="568" w:author="S2-2203232" w:date="2022-05-04T06:55:00Z">
        <w:r>
          <w:t>as provided by the TSCTSF (if supported by UE and NG-RAN).</w:t>
        </w:r>
      </w:ins>
    </w:p>
    <w:p w14:paraId="5BEF21F8" w14:textId="065B1BBE" w:rsidR="00385F48" w:rsidRDefault="00385F48" w:rsidP="00385F48">
      <w:pPr>
        <w:pStyle w:val="NO"/>
        <w:rPr>
          <w:ins w:id="569" w:author="S2-2203232" w:date="2022-05-04T06:55:00Z"/>
        </w:rPr>
      </w:pPr>
      <w:ins w:id="570" w:author="S2-2203232" w:date="2022-05-04T06:55:00Z">
        <w:r>
          <w:t>NOTE 2:</w:t>
        </w:r>
        <w:r>
          <w:tab/>
          <w:t>This release of the specification assumes that deployments ensure that the targeted UEs and the NG-RAN nodes serving those UEs support Rel-17 propagation delay compensation as defined in TS 38.300 [</w:t>
        </w:r>
      </w:ins>
      <w:ins w:id="571" w:author="Ericsson_0503" w:date="2022-05-06T07:12:00Z">
        <w:r w:rsidR="00B628E2">
          <w:t>Y</w:t>
        </w:r>
      </w:ins>
      <w:ins w:id="572" w:author="S2-2203232" w:date="2022-05-04T06:55:00Z">
        <w:r>
          <w:t>].</w:t>
        </w:r>
      </w:ins>
    </w:p>
    <w:p w14:paraId="7FF71A68" w14:textId="77777777" w:rsidR="00385F48" w:rsidRDefault="00385F48" w:rsidP="00385F48">
      <w:pPr>
        <w:pStyle w:val="B1"/>
        <w:rPr>
          <w:ins w:id="573" w:author="S2-2203232" w:date="2022-05-04T06:55:00Z"/>
        </w:rPr>
      </w:pPr>
      <w:ins w:id="574" w:author="S2-2203232" w:date="2022-05-04T06:55:00Z">
        <w:r>
          <w:t>10</w:t>
        </w:r>
        <w:del w:id="575" w:author="Ericsson_0503" w:date="2022-05-06T07:23:00Z">
          <w:r w:rsidDel="00AD27AE">
            <w:delText>8</w:delText>
          </w:r>
        </w:del>
        <w:r>
          <w:t>.</w:t>
        </w:r>
        <w:r>
          <w:tab/>
          <w:t>The PCF of the UE replies to the TSCTSF with the result of Npcf_AMPolicyAuthorization operation.</w:t>
        </w:r>
      </w:ins>
    </w:p>
    <w:p w14:paraId="45BCF686" w14:textId="77777777" w:rsidR="00385F48" w:rsidRDefault="00385F48" w:rsidP="00385F48">
      <w:pPr>
        <w:pStyle w:val="B1"/>
        <w:rPr>
          <w:ins w:id="576" w:author="S2-2203232" w:date="2022-05-04T06:55:00Z"/>
        </w:rPr>
      </w:pPr>
      <w:ins w:id="577" w:author="S2-2203232" w:date="2022-05-04T06:55:00Z">
        <w:r>
          <w:t>11.</w:t>
        </w:r>
        <w:r>
          <w:tab/>
          <w:t>The TSCTSF responds the AF with the Ntsctsf_ASTI_Create/Update/Delete/Get service operation response.</w:t>
        </w:r>
      </w:ins>
    </w:p>
    <w:p w14:paraId="7D4A5E80" w14:textId="77777777" w:rsidR="00385F48" w:rsidRDefault="00385F48" w:rsidP="00385F48">
      <w:pPr>
        <w:pStyle w:val="B1"/>
        <w:rPr>
          <w:ins w:id="578" w:author="S2-2203232" w:date="2022-05-04T06:55:00Z"/>
        </w:rPr>
      </w:pPr>
      <w:ins w:id="579" w:author="S2-2203232" w:date="2022-05-04T06:55:00Z">
        <w:r>
          <w:t>12.</w:t>
        </w:r>
        <w:r>
          <w:tab/>
          <w:t>The NEF informs the AF about the result of the Nnef_ASTI_Create/Update/Delete/Get service operation performed in step 2.</w:t>
        </w:r>
      </w:ins>
    </w:p>
    <w:p w14:paraId="4D3FDF39" w14:textId="77777777" w:rsidR="00FC2D12" w:rsidRPr="00D17FAD" w:rsidRDefault="00FC2D12" w:rsidP="00D17FAD">
      <w:pPr>
        <w:overflowPunct/>
        <w:autoSpaceDE/>
        <w:autoSpaceDN/>
        <w:adjustRightInd/>
        <w:textAlignment w:val="auto"/>
        <w:rPr>
          <w:rFonts w:eastAsia="Times New Roman"/>
          <w:color w:val="auto"/>
          <w:lang w:eastAsia="en-US"/>
        </w:rPr>
      </w:pPr>
    </w:p>
    <w:p w14:paraId="75344BB0"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80" w:name="_Toc101421771"/>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4</w:t>
      </w:r>
      <w:r w:rsidRPr="00D17FAD">
        <w:rPr>
          <w:rFonts w:ascii="Arial" w:eastAsia="Times New Roman" w:hAnsi="Arial"/>
          <w:color w:val="auto"/>
          <w:sz w:val="28"/>
          <w:lang w:eastAsia="en-US"/>
        </w:rPr>
        <w:tab/>
        <w:t>Impacts on services, entities and interfaces</w:t>
      </w:r>
      <w:bookmarkEnd w:id="580"/>
    </w:p>
    <w:p w14:paraId="72489D1D" w14:textId="5FBD228F"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 xml:space="preserve">AF: Formulation of the AF request that may include parameters indicating requirements for Timing Resiliency, assisted timing/complement timing and type of timing information. These parameters are delivered to </w:t>
      </w:r>
      <w:ins w:id="581" w:author="Ericsson_0503" w:date="2022-05-03T15:46:00Z">
        <w:r w:rsidR="009C065C">
          <w:rPr>
            <w:rFonts w:eastAsia="Times New Roman"/>
            <w:color w:val="auto"/>
            <w:lang w:eastAsia="en-GB"/>
          </w:rPr>
          <w:t>NG-</w:t>
        </w:r>
      </w:ins>
      <w:r w:rsidRPr="00D17FAD">
        <w:rPr>
          <w:rFonts w:eastAsia="Times New Roman"/>
          <w:color w:val="auto"/>
          <w:lang w:eastAsia="en-GB"/>
        </w:rPr>
        <w:t>RAN.</w:t>
      </w:r>
    </w:p>
    <w:p w14:paraId="66C05D3D" w14:textId="436B4C46" w:rsidR="00D17FAD" w:rsidRPr="00D17FAD" w:rsidDel="00AD27AE" w:rsidRDefault="00D17FAD" w:rsidP="00D17FAD">
      <w:pPr>
        <w:keepLines/>
        <w:ind w:left="1701" w:hanging="1417"/>
        <w:rPr>
          <w:del w:id="582" w:author="Ericsson_0503" w:date="2022-05-06T07:22:00Z"/>
          <w:rFonts w:eastAsia="Times New Roman"/>
          <w:color w:val="FF0000"/>
          <w:lang w:eastAsia="en-GB"/>
        </w:rPr>
      </w:pPr>
      <w:del w:id="583" w:author="Ericsson_0503" w:date="2022-05-06T07:22:00Z">
        <w:r w:rsidRPr="00D17FAD" w:rsidDel="00AD27AE">
          <w:rPr>
            <w:rFonts w:eastAsia="Times New Roman"/>
            <w:color w:val="FF0000"/>
            <w:lang w:eastAsia="en-GB"/>
          </w:rPr>
          <w:delText>Editor's note:</w:delText>
        </w:r>
        <w:r w:rsidRPr="00D17FAD" w:rsidDel="00AD27AE">
          <w:rPr>
            <w:rFonts w:eastAsia="Times New Roman"/>
            <w:color w:val="FF0000"/>
            <w:lang w:eastAsia="en-GB"/>
          </w:rPr>
          <w:tab/>
          <w:delText>If is FFS how these parameters should influence to the content of (g)PTP messages or (g)PTP-related IEEE data sets in PMIC/UMIC.</w:delText>
        </w:r>
      </w:del>
    </w:p>
    <w:p w14:paraId="1E7D7875" w14:textId="78908E38" w:rsidR="009C065C" w:rsidRDefault="009C065C">
      <w:pPr>
        <w:keepLines/>
        <w:overflowPunct/>
        <w:autoSpaceDE/>
        <w:autoSpaceDN/>
        <w:adjustRightInd/>
        <w:ind w:left="1135" w:hanging="851"/>
        <w:textAlignment w:val="auto"/>
        <w:rPr>
          <w:ins w:id="584" w:author="QC_03" w:date="2022-05-18T16:04:00Z"/>
          <w:rFonts w:eastAsia="Times New Roman"/>
          <w:color w:val="auto"/>
          <w:lang w:eastAsia="en-US"/>
        </w:rPr>
      </w:pPr>
      <w:ins w:id="585" w:author="Ericsson_0503" w:date="2022-05-03T15:46:00Z">
        <w:r w:rsidRPr="00FC2D12">
          <w:rPr>
            <w:rFonts w:eastAsia="Times New Roman"/>
            <w:color w:val="auto"/>
            <w:lang w:eastAsia="en-US"/>
          </w:rPr>
          <w:t>NOTE:</w:t>
        </w:r>
        <w:r w:rsidRPr="00FC2D12">
          <w:rPr>
            <w:rFonts w:eastAsia="Times New Roman"/>
            <w:color w:val="auto"/>
            <w:lang w:eastAsia="en-US"/>
          </w:rPr>
          <w:tab/>
        </w:r>
      </w:ins>
      <w:ins w:id="586" w:author="Ericsson_0503" w:date="2022-05-05T12:50:00Z">
        <w:r w:rsidR="00BE49B6">
          <w:rPr>
            <w:rFonts w:eastAsia="Times New Roman"/>
            <w:color w:val="auto"/>
            <w:lang w:eastAsia="en-US"/>
          </w:rPr>
          <w:t xml:space="preserve">There can be implications regarding the provided frequency/phase accuracy influencing the operation of (g)PTP (including correcting the content of (g)PTP messages) and certain parameters (such as clockClass) in the IEEE1588 data sets to be delivered to PMIC/BMIC. (g)PTP messages may not be used (e.g., in case of a frequency synchronization service, or because they may not be needed when the level of accuracy is out of range), however (g)PTP messages may be received and there might be the need to process them </w:t>
        </w:r>
      </w:ins>
      <w:ins w:id="587" w:author="Ericsson_0517" w:date="2022-05-17T20:08:00Z">
        <w:r w:rsidR="00DA6AE4">
          <w:rPr>
            <w:rFonts w:eastAsia="Times New Roman"/>
            <w:color w:val="auto"/>
            <w:lang w:eastAsia="en-US"/>
          </w:rPr>
          <w:t xml:space="preserve">at the </w:t>
        </w:r>
      </w:ins>
      <w:ins w:id="588" w:author="Ericsson_0517" w:date="2022-05-18T08:18:00Z">
        <w:r w:rsidR="0065182B" w:rsidRPr="0065182B">
          <w:rPr>
            <w:rFonts w:eastAsia="Times New Roman"/>
            <w:color w:val="auto"/>
            <w:highlight w:val="yellow"/>
            <w:lang w:eastAsia="en-US"/>
            <w:rPrChange w:id="589" w:author="Ericsson_0517" w:date="2022-05-18T08:19:00Z">
              <w:rPr>
                <w:rFonts w:eastAsia="Times New Roman"/>
                <w:color w:val="auto"/>
                <w:lang w:eastAsia="en-US"/>
              </w:rPr>
            </w:rPrChange>
          </w:rPr>
          <w:t>DS-</w:t>
        </w:r>
      </w:ins>
      <w:ins w:id="590" w:author="Ericsson_0517" w:date="2022-05-17T20:08:00Z">
        <w:r w:rsidR="00DA6AE4" w:rsidRPr="0065182B">
          <w:rPr>
            <w:rFonts w:eastAsia="Times New Roman"/>
            <w:color w:val="auto"/>
            <w:highlight w:val="yellow"/>
            <w:lang w:eastAsia="en-US"/>
            <w:rPrChange w:id="591" w:author="Ericsson_0517" w:date="2022-05-18T08:19:00Z">
              <w:rPr>
                <w:rFonts w:eastAsia="Times New Roman"/>
                <w:color w:val="auto"/>
                <w:lang w:eastAsia="en-US"/>
              </w:rPr>
            </w:rPrChange>
          </w:rPr>
          <w:t>TT</w:t>
        </w:r>
      </w:ins>
      <w:ins w:id="592" w:author="Ericsson_0517" w:date="2022-05-18T08:18:00Z">
        <w:r w:rsidR="0065182B" w:rsidRPr="0065182B">
          <w:rPr>
            <w:rFonts w:eastAsia="Times New Roman"/>
            <w:color w:val="auto"/>
            <w:highlight w:val="yellow"/>
            <w:lang w:eastAsia="en-US"/>
            <w:rPrChange w:id="593" w:author="Ericsson_0517" w:date="2022-05-18T08:19:00Z">
              <w:rPr>
                <w:rFonts w:eastAsia="Times New Roman"/>
                <w:color w:val="auto"/>
                <w:lang w:eastAsia="en-US"/>
              </w:rPr>
            </w:rPrChange>
          </w:rPr>
          <w:t>/NW</w:t>
        </w:r>
      </w:ins>
      <w:ins w:id="594" w:author="Ericsson_0517" w:date="2022-05-18T08:19:00Z">
        <w:r w:rsidR="0065182B" w:rsidRPr="0065182B">
          <w:rPr>
            <w:rFonts w:eastAsia="Times New Roman"/>
            <w:color w:val="auto"/>
            <w:highlight w:val="yellow"/>
            <w:lang w:eastAsia="en-US"/>
            <w:rPrChange w:id="595" w:author="Ericsson_0517" w:date="2022-05-18T08:19:00Z">
              <w:rPr>
                <w:rFonts w:eastAsia="Times New Roman"/>
                <w:color w:val="auto"/>
                <w:lang w:eastAsia="en-US"/>
              </w:rPr>
            </w:rPrChange>
          </w:rPr>
          <w:t>-TT</w:t>
        </w:r>
      </w:ins>
      <w:ins w:id="596" w:author="Ericsson_0517" w:date="2022-05-17T20:08:00Z">
        <w:r w:rsidR="00DA6AE4">
          <w:rPr>
            <w:rFonts w:eastAsia="Times New Roman"/>
            <w:color w:val="auto"/>
            <w:lang w:eastAsia="en-US"/>
          </w:rPr>
          <w:t xml:space="preserve"> </w:t>
        </w:r>
      </w:ins>
      <w:ins w:id="597" w:author="Ericsson_0503" w:date="2022-05-05T12:50:00Z">
        <w:r w:rsidR="00BE49B6">
          <w:rPr>
            <w:rFonts w:eastAsia="Times New Roman"/>
            <w:color w:val="auto"/>
            <w:lang w:eastAsia="en-US"/>
          </w:rPr>
          <w:t xml:space="preserve">and update certain fields in the Announce messages. </w:t>
        </w:r>
      </w:ins>
      <w:ins w:id="598" w:author="Ericsson0505" w:date="2022-05-06T14:39:00Z">
        <w:del w:id="599" w:author="QC_03" w:date="2022-05-18T16:04:00Z">
          <w:r w:rsidR="006409B4" w:rsidRPr="006409B4" w:rsidDel="00135CDB">
            <w:rPr>
              <w:rFonts w:eastAsia="Times New Roman"/>
              <w:color w:val="auto"/>
              <w:lang w:eastAsia="en-US"/>
            </w:rPr>
            <w:delText>The specific messages/parameters can be finalized during normative phase.</w:delText>
          </w:r>
        </w:del>
      </w:ins>
    </w:p>
    <w:p w14:paraId="5CACFB25" w14:textId="774C94D6" w:rsidR="00135CDB" w:rsidRDefault="00135CDB">
      <w:pPr>
        <w:keepLines/>
        <w:overflowPunct/>
        <w:autoSpaceDE/>
        <w:autoSpaceDN/>
        <w:adjustRightInd/>
        <w:ind w:left="1135" w:hanging="851"/>
        <w:textAlignment w:val="auto"/>
        <w:rPr>
          <w:ins w:id="600" w:author="Ericsson_0503" w:date="2022-05-03T15:45:00Z"/>
          <w:rFonts w:eastAsia="Times New Roman"/>
          <w:color w:val="auto"/>
          <w:lang w:eastAsia="en-US"/>
        </w:rPr>
        <w:pPrChange w:id="601" w:author="Ericsson_0503" w:date="2022-05-03T15:45:00Z">
          <w:pPr>
            <w:ind w:left="568" w:hanging="284"/>
          </w:pPr>
        </w:pPrChange>
      </w:pPr>
      <w:ins w:id="602" w:author="QC_03" w:date="2022-05-18T16:04:00Z">
        <w:r>
          <w:rPr>
            <w:rFonts w:eastAsia="Times New Roman"/>
            <w:color w:val="auto"/>
            <w:lang w:eastAsia="en-US"/>
          </w:rPr>
          <w:t xml:space="preserve">Editor's note: The reasons </w:t>
        </w:r>
      </w:ins>
      <w:ins w:id="603" w:author="QC_03" w:date="2022-05-18T16:05:00Z">
        <w:r>
          <w:rPr>
            <w:rFonts w:eastAsia="Times New Roman"/>
            <w:color w:val="auto"/>
            <w:lang w:eastAsia="en-US"/>
          </w:rPr>
          <w:t>to update Announce messages at DS-TT/N</w:t>
        </w:r>
      </w:ins>
      <w:ins w:id="604" w:author="QC_03" w:date="2022-05-18T16:15:00Z">
        <w:r w:rsidR="00F5445C">
          <w:rPr>
            <w:rFonts w:eastAsia="Times New Roman"/>
            <w:color w:val="auto"/>
            <w:lang w:eastAsia="en-US"/>
          </w:rPr>
          <w:t>W-TT</w:t>
        </w:r>
      </w:ins>
      <w:ins w:id="605" w:author="QC_03" w:date="2022-05-18T16:05:00Z">
        <w:r>
          <w:rPr>
            <w:rFonts w:eastAsia="Times New Roman"/>
            <w:color w:val="auto"/>
            <w:lang w:eastAsia="en-US"/>
          </w:rPr>
          <w:t xml:space="preserve"> and how to trigger this behavior is FFS.</w:t>
        </w:r>
      </w:ins>
    </w:p>
    <w:p w14:paraId="7CC5E92A" w14:textId="12BDF1E7" w:rsidR="00D17FAD" w:rsidRDefault="00701DDD" w:rsidP="00D17FAD">
      <w:pPr>
        <w:ind w:left="568" w:hanging="284"/>
        <w:rPr>
          <w:ins w:id="606" w:author="QC_03" w:date="2022-05-18T16:01:00Z"/>
          <w:rFonts w:eastAsia="Times New Roman"/>
          <w:color w:val="auto"/>
          <w:lang w:eastAsia="en-GB"/>
        </w:rPr>
      </w:pPr>
      <w:r>
        <w:rPr>
          <w:rFonts w:eastAsia="Times New Roman"/>
          <w:color w:val="auto"/>
          <w:lang w:eastAsia="en-GB"/>
        </w:rPr>
        <w:t>-</w:t>
      </w:r>
      <w:r>
        <w:rPr>
          <w:rFonts w:eastAsia="Times New Roman"/>
          <w:color w:val="auto"/>
          <w:lang w:eastAsia="en-GB"/>
        </w:rPr>
        <w:tab/>
      </w:r>
      <w:r w:rsidR="00D17FAD" w:rsidRPr="00D17FAD">
        <w:rPr>
          <w:rFonts w:eastAsia="Times New Roman"/>
          <w:color w:val="auto"/>
          <w:lang w:eastAsia="en-GB"/>
        </w:rPr>
        <w:t xml:space="preserve">NG-RAN: </w:t>
      </w:r>
      <w:ins w:id="607" w:author="Ericsson_0517" w:date="2022-05-17T20:07:00Z">
        <w:r w:rsidR="00DA6AE4">
          <w:rPr>
            <w:rFonts w:eastAsia="Times New Roman"/>
            <w:color w:val="auto"/>
            <w:lang w:eastAsia="en-GB"/>
          </w:rPr>
          <w:t xml:space="preserve">supporting delivery of frequency and phase synchronization. </w:t>
        </w:r>
      </w:ins>
      <w:ins w:id="608" w:author="Ericsson_0517" w:date="2022-05-18T08:19:00Z">
        <w:r w:rsidR="0065182B" w:rsidRPr="006F5E35">
          <w:rPr>
            <w:rFonts w:eastAsia="Times New Roman"/>
            <w:color w:val="auto"/>
            <w:highlight w:val="yellow"/>
            <w:lang w:eastAsia="en-GB"/>
            <w:rPrChange w:id="609" w:author="Ericsson_0517" w:date="2022-05-18T08:24:00Z">
              <w:rPr>
                <w:rFonts w:eastAsia="Times New Roman"/>
                <w:color w:val="auto"/>
                <w:lang w:eastAsia="en-GB"/>
              </w:rPr>
            </w:rPrChange>
          </w:rPr>
          <w:t xml:space="preserve">There is no expected impact to generate the frequency or phase synchronization, since these are subsets of the time </w:t>
        </w:r>
      </w:ins>
      <w:ins w:id="610" w:author="Ericsson_0517" w:date="2022-05-18T08:21:00Z">
        <w:r w:rsidR="0065182B" w:rsidRPr="006F5E35">
          <w:rPr>
            <w:rFonts w:eastAsia="Times New Roman"/>
            <w:color w:val="auto"/>
            <w:highlight w:val="yellow"/>
            <w:lang w:eastAsia="en-GB"/>
            <w:rPrChange w:id="611" w:author="Ericsson_0517" w:date="2022-05-18T08:24:00Z">
              <w:rPr>
                <w:rFonts w:eastAsia="Times New Roman"/>
                <w:color w:val="auto"/>
                <w:lang w:eastAsia="en-GB"/>
              </w:rPr>
            </w:rPrChange>
          </w:rPr>
          <w:t>synchronization,</w:t>
        </w:r>
      </w:ins>
      <w:ins w:id="612" w:author="Ericsson_0517" w:date="2022-05-18T08:20:00Z">
        <w:r w:rsidR="0065182B" w:rsidRPr="006F5E35">
          <w:rPr>
            <w:rFonts w:eastAsia="Times New Roman"/>
            <w:color w:val="auto"/>
            <w:highlight w:val="yellow"/>
            <w:lang w:eastAsia="en-GB"/>
            <w:rPrChange w:id="613" w:author="Ericsson_0517" w:date="2022-05-18T08:24:00Z">
              <w:rPr>
                <w:rFonts w:eastAsia="Times New Roman"/>
                <w:color w:val="auto"/>
                <w:lang w:eastAsia="en-GB"/>
              </w:rPr>
            </w:rPrChange>
          </w:rPr>
          <w:t xml:space="preserve"> </w:t>
        </w:r>
      </w:ins>
      <w:ins w:id="614" w:author="Ericsson_0517" w:date="2022-05-18T08:28:00Z">
        <w:r w:rsidR="00343910">
          <w:rPr>
            <w:rFonts w:eastAsia="Times New Roman"/>
            <w:color w:val="auto"/>
            <w:highlight w:val="yellow"/>
            <w:lang w:eastAsia="en-GB"/>
          </w:rPr>
          <w:t>e.g.,</w:t>
        </w:r>
      </w:ins>
      <w:ins w:id="615" w:author="Ericsson_0517" w:date="2022-05-18T08:20:00Z">
        <w:r w:rsidR="0065182B" w:rsidRPr="006F5E35">
          <w:rPr>
            <w:rFonts w:eastAsia="Times New Roman"/>
            <w:color w:val="auto"/>
            <w:highlight w:val="yellow"/>
            <w:lang w:eastAsia="en-GB"/>
            <w:rPrChange w:id="616" w:author="Ericsson_0517" w:date="2022-05-18T08:24:00Z">
              <w:rPr>
                <w:rFonts w:eastAsia="Times New Roman"/>
                <w:color w:val="auto"/>
                <w:lang w:eastAsia="en-GB"/>
              </w:rPr>
            </w:rPrChange>
          </w:rPr>
          <w:t xml:space="preserve"> no SIB</w:t>
        </w:r>
      </w:ins>
      <w:ins w:id="617" w:author="Ericsson0516" w:date="2022-05-18T07:38:00Z">
        <w:r w:rsidR="009E7F66">
          <w:rPr>
            <w:rFonts w:eastAsia="Times New Roman"/>
            <w:color w:val="auto"/>
            <w:highlight w:val="yellow"/>
            <w:lang w:eastAsia="en-GB"/>
          </w:rPr>
          <w:t xml:space="preserve"> need to</w:t>
        </w:r>
      </w:ins>
      <w:ins w:id="618" w:author="Ericsson_0517" w:date="2022-05-18T08:20:00Z">
        <w:r w:rsidR="0065182B" w:rsidRPr="006F5E35">
          <w:rPr>
            <w:rFonts w:eastAsia="Times New Roman"/>
            <w:color w:val="auto"/>
            <w:highlight w:val="yellow"/>
            <w:lang w:eastAsia="en-GB"/>
            <w:rPrChange w:id="619" w:author="Ericsson_0517" w:date="2022-05-18T08:24:00Z">
              <w:rPr>
                <w:rFonts w:eastAsia="Times New Roman"/>
                <w:color w:val="auto"/>
                <w:lang w:eastAsia="en-GB"/>
              </w:rPr>
            </w:rPrChange>
          </w:rPr>
          <w:t xml:space="preserve"> be sent. </w:t>
        </w:r>
      </w:ins>
      <w:ins w:id="620" w:author="Ericsson_0517" w:date="2022-05-18T08:21:00Z">
        <w:r w:rsidR="0065182B" w:rsidRPr="006F5E35">
          <w:rPr>
            <w:rFonts w:eastAsia="Times New Roman"/>
            <w:color w:val="auto"/>
            <w:highlight w:val="yellow"/>
            <w:lang w:eastAsia="en-GB"/>
            <w:rPrChange w:id="621" w:author="Ericsson_0517" w:date="2022-05-18T08:24:00Z">
              <w:rPr>
                <w:rFonts w:eastAsia="Times New Roman"/>
                <w:color w:val="auto"/>
                <w:lang w:eastAsia="en-GB"/>
              </w:rPr>
            </w:rPrChange>
          </w:rPr>
          <w:t>T</w:t>
        </w:r>
      </w:ins>
      <w:ins w:id="622" w:author="Ericsson_0517" w:date="2022-05-18T08:20:00Z">
        <w:r w:rsidR="0065182B" w:rsidRPr="006F5E35">
          <w:rPr>
            <w:rFonts w:eastAsia="Times New Roman"/>
            <w:color w:val="auto"/>
            <w:highlight w:val="yellow"/>
            <w:lang w:eastAsia="en-GB"/>
            <w:rPrChange w:id="623" w:author="Ericsson_0517" w:date="2022-05-18T08:24:00Z">
              <w:rPr>
                <w:rFonts w:eastAsia="Times New Roman"/>
                <w:color w:val="auto"/>
                <w:lang w:eastAsia="en-GB"/>
              </w:rPr>
            </w:rPrChange>
          </w:rPr>
          <w:t xml:space="preserve">he phase/frequency can be extracted </w:t>
        </w:r>
      </w:ins>
      <w:ins w:id="624" w:author="Ericsson_0517" w:date="2022-05-18T08:23:00Z">
        <w:r w:rsidR="006F5E35" w:rsidRPr="006F5E35">
          <w:rPr>
            <w:rFonts w:eastAsia="Times New Roman"/>
            <w:color w:val="auto"/>
            <w:highlight w:val="yellow"/>
            <w:lang w:eastAsia="en-GB"/>
            <w:rPrChange w:id="625" w:author="Ericsson_0517" w:date="2022-05-18T08:24:00Z">
              <w:rPr>
                <w:rFonts w:eastAsia="Times New Roman"/>
                <w:color w:val="auto"/>
                <w:lang w:eastAsia="en-GB"/>
              </w:rPr>
            </w:rPrChange>
          </w:rPr>
          <w:t xml:space="preserve">by client </w:t>
        </w:r>
      </w:ins>
      <w:ins w:id="626" w:author="Ericsson_0517" w:date="2022-05-18T08:24:00Z">
        <w:r w:rsidR="006F5E35" w:rsidRPr="006F5E35">
          <w:rPr>
            <w:rFonts w:eastAsia="Times New Roman"/>
            <w:color w:val="auto"/>
            <w:highlight w:val="yellow"/>
            <w:lang w:eastAsia="en-GB"/>
            <w:rPrChange w:id="627" w:author="Ericsson_0517" w:date="2022-05-18T08:24:00Z">
              <w:rPr>
                <w:rFonts w:eastAsia="Times New Roman"/>
                <w:color w:val="auto"/>
                <w:lang w:eastAsia="en-GB"/>
              </w:rPr>
            </w:rPrChange>
          </w:rPr>
          <w:t xml:space="preserve">network </w:t>
        </w:r>
      </w:ins>
      <w:ins w:id="628" w:author="Ericsson_0517" w:date="2022-05-18T13:20:00Z">
        <w:r w:rsidR="00A728F4">
          <w:rPr>
            <w:rFonts w:eastAsia="Times New Roman"/>
            <w:color w:val="auto"/>
            <w:highlight w:val="yellow"/>
            <w:lang w:eastAsia="en-GB"/>
          </w:rPr>
          <w:t xml:space="preserve">(as defined in clause </w:t>
        </w:r>
        <w:r w:rsidR="00A728F4" w:rsidRPr="00A728F4">
          <w:rPr>
            <w:rFonts w:eastAsia="Times New Roman"/>
            <w:color w:val="auto"/>
            <w:highlight w:val="yellow"/>
            <w:lang w:eastAsia="en-GB"/>
          </w:rPr>
          <w:t>6.14.1</w:t>
        </w:r>
        <w:r w:rsidR="00A728F4">
          <w:rPr>
            <w:rFonts w:eastAsia="Times New Roman"/>
            <w:color w:val="auto"/>
            <w:highlight w:val="yellow"/>
            <w:lang w:eastAsia="en-GB"/>
          </w:rPr>
          <w:t xml:space="preserve">) </w:t>
        </w:r>
      </w:ins>
      <w:ins w:id="629" w:author="Ericsson_0517" w:date="2022-05-18T08:21:00Z">
        <w:r w:rsidR="0065182B" w:rsidRPr="006F5E35">
          <w:rPr>
            <w:rFonts w:eastAsia="Times New Roman"/>
            <w:color w:val="auto"/>
            <w:highlight w:val="yellow"/>
            <w:lang w:eastAsia="en-GB"/>
            <w:rPrChange w:id="630" w:author="Ericsson_0517" w:date="2022-05-18T08:24:00Z">
              <w:rPr>
                <w:rFonts w:eastAsia="Times New Roman"/>
                <w:color w:val="auto"/>
                <w:lang w:eastAsia="en-GB"/>
              </w:rPr>
            </w:rPrChange>
          </w:rPr>
          <w:t>using the SFNs of</w:t>
        </w:r>
      </w:ins>
      <w:ins w:id="631" w:author="Ericsson_0517" w:date="2022-05-18T08:20:00Z">
        <w:r w:rsidR="0065182B" w:rsidRPr="006F5E35">
          <w:rPr>
            <w:rFonts w:eastAsia="Times New Roman"/>
            <w:color w:val="auto"/>
            <w:highlight w:val="yellow"/>
            <w:lang w:eastAsia="en-GB"/>
            <w:rPrChange w:id="632" w:author="Ericsson_0517" w:date="2022-05-18T08:24:00Z">
              <w:rPr>
                <w:rFonts w:eastAsia="Times New Roman"/>
                <w:color w:val="auto"/>
                <w:lang w:eastAsia="en-GB"/>
              </w:rPr>
            </w:rPrChange>
          </w:rPr>
          <w:t xml:space="preserve"> the </w:t>
        </w:r>
      </w:ins>
      <w:ins w:id="633" w:author="Ericsson_0517" w:date="2022-05-18T08:28:00Z">
        <w:r w:rsidR="00343910">
          <w:rPr>
            <w:rFonts w:eastAsia="Times New Roman"/>
            <w:color w:val="auto"/>
            <w:highlight w:val="yellow"/>
            <w:lang w:eastAsia="en-GB"/>
          </w:rPr>
          <w:t xml:space="preserve">regular </w:t>
        </w:r>
      </w:ins>
      <w:ins w:id="634" w:author="Ericsson_0517" w:date="2022-05-18T08:20:00Z">
        <w:r w:rsidR="0065182B" w:rsidRPr="006F5E35">
          <w:rPr>
            <w:rFonts w:eastAsia="Times New Roman"/>
            <w:color w:val="auto"/>
            <w:highlight w:val="yellow"/>
            <w:lang w:eastAsia="en-GB"/>
            <w:rPrChange w:id="635" w:author="Ericsson_0517" w:date="2022-05-18T08:24:00Z">
              <w:rPr>
                <w:rFonts w:eastAsia="Times New Roman"/>
                <w:color w:val="auto"/>
                <w:lang w:eastAsia="en-GB"/>
              </w:rPr>
            </w:rPrChange>
          </w:rPr>
          <w:t>radio signal</w:t>
        </w:r>
      </w:ins>
      <w:ins w:id="636" w:author="Ericsson_0517" w:date="2022-05-18T08:21:00Z">
        <w:r w:rsidR="0065182B" w:rsidRPr="006F5E35">
          <w:rPr>
            <w:rFonts w:eastAsia="Times New Roman"/>
            <w:color w:val="auto"/>
            <w:highlight w:val="yellow"/>
            <w:lang w:eastAsia="en-GB"/>
            <w:rPrChange w:id="637" w:author="Ericsson_0517" w:date="2022-05-18T08:24:00Z">
              <w:rPr>
                <w:rFonts w:eastAsia="Times New Roman"/>
                <w:color w:val="auto"/>
                <w:lang w:eastAsia="en-GB"/>
              </w:rPr>
            </w:rPrChange>
          </w:rPr>
          <w:t xml:space="preserve">, as long as this signal </w:t>
        </w:r>
      </w:ins>
      <w:ins w:id="638" w:author="Ericsson_0517" w:date="2022-05-18T08:22:00Z">
        <w:r w:rsidR="0065182B" w:rsidRPr="006F5E35">
          <w:rPr>
            <w:rFonts w:eastAsia="Times New Roman"/>
            <w:color w:val="auto"/>
            <w:highlight w:val="yellow"/>
            <w:lang w:eastAsia="en-GB"/>
            <w:rPrChange w:id="639" w:author="Ericsson_0517" w:date="2022-05-18T08:24:00Z">
              <w:rPr>
                <w:rFonts w:eastAsia="Times New Roman"/>
                <w:color w:val="auto"/>
                <w:lang w:eastAsia="en-GB"/>
              </w:rPr>
            </w:rPrChange>
          </w:rPr>
          <w:t>has</w:t>
        </w:r>
      </w:ins>
      <w:ins w:id="640" w:author="Ericsson_0517" w:date="2022-05-18T08:21:00Z">
        <w:r w:rsidR="0065182B" w:rsidRPr="006F5E35">
          <w:rPr>
            <w:rFonts w:eastAsia="Times New Roman"/>
            <w:color w:val="auto"/>
            <w:highlight w:val="yellow"/>
            <w:lang w:eastAsia="en-GB"/>
            <w:rPrChange w:id="641" w:author="Ericsson_0517" w:date="2022-05-18T08:24:00Z">
              <w:rPr>
                <w:rFonts w:eastAsia="Times New Roman"/>
                <w:color w:val="auto"/>
                <w:lang w:eastAsia="en-GB"/>
              </w:rPr>
            </w:rPrChange>
          </w:rPr>
          <w:t xml:space="preserve"> guaranteed</w:t>
        </w:r>
      </w:ins>
      <w:ins w:id="642" w:author="Ericsson_0517" w:date="2022-05-18T08:22:00Z">
        <w:r w:rsidR="0065182B" w:rsidRPr="006F5E35">
          <w:rPr>
            <w:rFonts w:eastAsia="Times New Roman"/>
            <w:color w:val="auto"/>
            <w:highlight w:val="yellow"/>
            <w:lang w:eastAsia="en-GB"/>
            <w:rPrChange w:id="643" w:author="Ericsson_0517" w:date="2022-05-18T08:24:00Z">
              <w:rPr>
                <w:rFonts w:eastAsia="Times New Roman"/>
                <w:color w:val="auto"/>
                <w:lang w:eastAsia="en-GB"/>
              </w:rPr>
            </w:rPrChange>
          </w:rPr>
          <w:t xml:space="preserve"> performance and UTC traceability.</w:t>
        </w:r>
        <w:r w:rsidR="0065182B">
          <w:rPr>
            <w:rFonts w:eastAsia="Times New Roman"/>
            <w:color w:val="auto"/>
            <w:lang w:eastAsia="en-GB"/>
          </w:rPr>
          <w:t xml:space="preserve"> </w:t>
        </w:r>
      </w:ins>
      <w:r w:rsidR="00D17FAD" w:rsidRPr="00D17FAD">
        <w:rPr>
          <w:rFonts w:eastAsia="Times New Roman"/>
          <w:color w:val="auto"/>
          <w:lang w:eastAsia="en-GB"/>
        </w:rPr>
        <w:t>gNB may receive requirement parameters such as Timing Resiliency requirement, assisted/complement timing, the timing information type to be delivered</w:t>
      </w:r>
      <w:ins w:id="644" w:author="Ericsson_0503" w:date="2022-05-04T08:17:00Z">
        <w:r w:rsidR="000D2998">
          <w:rPr>
            <w:rFonts w:eastAsia="Times New Roman"/>
            <w:color w:val="auto"/>
            <w:lang w:eastAsia="en-GB"/>
          </w:rPr>
          <w:t xml:space="preserve">, and frequency/phase accuracy compared to UTC </w:t>
        </w:r>
      </w:ins>
      <w:ins w:id="645" w:author="Ericsson_0503" w:date="2022-05-04T08:18:00Z">
        <w:r w:rsidR="000B04B5">
          <w:rPr>
            <w:rFonts w:eastAsia="Times New Roman"/>
            <w:color w:val="auto"/>
            <w:lang w:eastAsia="en-GB"/>
          </w:rPr>
          <w:t>frequency/phase respectively</w:t>
        </w:r>
      </w:ins>
      <w:r w:rsidR="00D17FAD" w:rsidRPr="00D17FAD">
        <w:rPr>
          <w:rFonts w:eastAsia="Times New Roman"/>
          <w:color w:val="auto"/>
          <w:lang w:eastAsia="en-GB"/>
        </w:rPr>
        <w:t>. This information enables NG-RAN to determine if and how to provide 5G reference timing information to the UE efficiently (i.e.</w:t>
      </w:r>
      <w:ins w:id="646" w:author="Ericsson" w:date="2022-05-03T08:06:00Z">
        <w:r w:rsidR="00F27C35">
          <w:rPr>
            <w:rFonts w:eastAsia="Times New Roman"/>
            <w:color w:val="auto"/>
            <w:lang w:eastAsia="en-GB"/>
          </w:rPr>
          <w:t>,</w:t>
        </w:r>
      </w:ins>
      <w:r w:rsidR="00D17FAD" w:rsidRPr="00D17FAD">
        <w:rPr>
          <w:rFonts w:eastAsia="Times New Roman"/>
          <w:color w:val="auto"/>
          <w:lang w:eastAsia="en-GB"/>
        </w:rPr>
        <w:t xml:space="preserve"> RRC/SIB). How NG-RAN is using this information is up to RAN implementation.</w:t>
      </w:r>
      <w:ins w:id="647" w:author="Ericsson_0517" w:date="2022-05-18T08:19:00Z">
        <w:r w:rsidR="0065182B">
          <w:rPr>
            <w:rFonts w:eastAsia="Times New Roman"/>
            <w:color w:val="auto"/>
            <w:lang w:eastAsia="en-GB"/>
          </w:rPr>
          <w:t xml:space="preserve"> </w:t>
        </w:r>
      </w:ins>
    </w:p>
    <w:p w14:paraId="1BF5E178" w14:textId="18B8907F" w:rsidR="00100416" w:rsidRPr="00D17FAD" w:rsidRDefault="00100416" w:rsidP="00135CDB">
      <w:pPr>
        <w:pStyle w:val="EditorsNote"/>
        <w:rPr>
          <w:lang w:eastAsia="en-GB"/>
        </w:rPr>
        <w:pPrChange w:id="648" w:author="QC_03" w:date="2022-05-18T16:04:00Z">
          <w:pPr>
            <w:ind w:left="568" w:hanging="284"/>
          </w:pPr>
        </w:pPrChange>
      </w:pPr>
      <w:ins w:id="649" w:author="QC_03" w:date="2022-05-18T16:01:00Z">
        <w:r w:rsidRPr="00135CDB">
          <w:rPr>
            <w:highlight w:val="cyan"/>
            <w:lang w:eastAsia="en-GB"/>
            <w:rPrChange w:id="650" w:author="QC_03" w:date="2022-05-18T16:04:00Z">
              <w:rPr>
                <w:lang w:eastAsia="en-GB"/>
              </w:rPr>
            </w:rPrChange>
          </w:rPr>
          <w:t xml:space="preserve">Editor's note: </w:t>
        </w:r>
      </w:ins>
      <w:ins w:id="651" w:author="QC_03" w:date="2022-05-18T16:02:00Z">
        <w:r w:rsidR="00135CDB" w:rsidRPr="00135CDB">
          <w:rPr>
            <w:highlight w:val="cyan"/>
            <w:lang w:eastAsia="en-GB"/>
            <w:rPrChange w:id="652" w:author="QC_03" w:date="2022-05-18T16:04:00Z">
              <w:rPr>
                <w:lang w:eastAsia="en-GB"/>
              </w:rPr>
            </w:rPrChange>
          </w:rPr>
          <w:t>De</w:t>
        </w:r>
      </w:ins>
      <w:ins w:id="653" w:author="QC_03" w:date="2022-05-18T16:03:00Z">
        <w:r w:rsidR="00135CDB" w:rsidRPr="00135CDB">
          <w:rPr>
            <w:highlight w:val="cyan"/>
            <w:lang w:eastAsia="en-GB"/>
            <w:rPrChange w:id="654" w:author="QC_03" w:date="2022-05-18T16:04:00Z">
              <w:rPr>
                <w:lang w:eastAsia="en-GB"/>
              </w:rPr>
            </w:rPrChange>
          </w:rPr>
          <w:t xml:space="preserve">tails of </w:t>
        </w:r>
      </w:ins>
      <w:ins w:id="655" w:author="QC_03" w:date="2022-05-18T16:02:00Z">
        <w:r w:rsidRPr="00135CDB">
          <w:rPr>
            <w:highlight w:val="cyan"/>
            <w:lang w:eastAsia="en-GB"/>
            <w:rPrChange w:id="656" w:author="QC_03" w:date="2022-05-18T16:04:00Z">
              <w:rPr>
                <w:lang w:eastAsia="en-GB"/>
              </w:rPr>
            </w:rPrChange>
          </w:rPr>
          <w:t xml:space="preserve">RAN behavior </w:t>
        </w:r>
        <w:r w:rsidR="00135CDB" w:rsidRPr="00135CDB">
          <w:rPr>
            <w:highlight w:val="cyan"/>
            <w:lang w:eastAsia="en-GB"/>
            <w:rPrChange w:id="657" w:author="QC_03" w:date="2022-05-18T16:04:00Z">
              <w:rPr>
                <w:lang w:eastAsia="en-GB"/>
              </w:rPr>
            </w:rPrChange>
          </w:rPr>
          <w:t>for phase/frequency sync</w:t>
        </w:r>
      </w:ins>
      <w:ins w:id="658" w:author="QC_03" w:date="2022-05-18T16:03:00Z">
        <w:r w:rsidR="00135CDB" w:rsidRPr="00135CDB">
          <w:rPr>
            <w:highlight w:val="cyan"/>
            <w:lang w:eastAsia="en-GB"/>
            <w:rPrChange w:id="659" w:author="QC_03" w:date="2022-05-18T16:04:00Z">
              <w:rPr>
                <w:lang w:eastAsia="en-GB"/>
              </w:rPr>
            </w:rPrChange>
          </w:rPr>
          <w:t>, and related to that the need for additional information to be sent to RAN to trigger such behavior</w:t>
        </w:r>
      </w:ins>
      <w:ins w:id="660" w:author="QC_03" w:date="2022-05-18T16:15:00Z">
        <w:r w:rsidR="00F5445C">
          <w:rPr>
            <w:highlight w:val="cyan"/>
            <w:lang w:eastAsia="en-GB"/>
          </w:rPr>
          <w:t xml:space="preserve"> is FFS</w:t>
        </w:r>
      </w:ins>
      <w:ins w:id="661" w:author="QC_03" w:date="2022-05-18T16:03:00Z">
        <w:r w:rsidR="00135CDB" w:rsidRPr="00135CDB">
          <w:rPr>
            <w:highlight w:val="cyan"/>
            <w:lang w:eastAsia="en-GB"/>
            <w:rPrChange w:id="662" w:author="QC_03" w:date="2022-05-18T16:04:00Z">
              <w:rPr>
                <w:lang w:eastAsia="en-GB"/>
              </w:rPr>
            </w:rPrChange>
          </w:rPr>
          <w:t>.</w:t>
        </w:r>
      </w:ins>
    </w:p>
    <w:p w14:paraId="36BF80EB" w14:textId="641F9496" w:rsidR="005C6070" w:rsidRDefault="00701DDD" w:rsidP="005C6070">
      <w:pPr>
        <w:ind w:left="568" w:hanging="284"/>
        <w:rPr>
          <w:ins w:id="663" w:author="Ericsson_0503" w:date="2022-05-06T07:56:00Z"/>
        </w:rPr>
      </w:pPr>
      <w:ins w:id="664" w:author="Ericsson_0503" w:date="2022-05-06T07:55:00Z">
        <w:r>
          <w:t>-</w:t>
        </w:r>
        <w:r>
          <w:tab/>
          <w:t>TSC</w:t>
        </w:r>
      </w:ins>
      <w:ins w:id="665" w:author="Ericsson_0503" w:date="2022-05-06T07:56:00Z">
        <w:r>
          <w:t xml:space="preserve">TSF: calculates the frequency/phase accuracy for the UE (Uu interface) and transfers to </w:t>
        </w:r>
      </w:ins>
      <w:ins w:id="666" w:author="Ericsson_0503" w:date="2022-05-06T07:59:00Z">
        <w:r w:rsidR="00354460">
          <w:t>NG-RAN via PCF, AMF</w:t>
        </w:r>
      </w:ins>
      <w:ins w:id="667" w:author="Ericsson_0503" w:date="2022-05-06T07:56:00Z">
        <w:r>
          <w:t>.</w:t>
        </w:r>
      </w:ins>
    </w:p>
    <w:p w14:paraId="7446C191" w14:textId="7E2DFFDE" w:rsidR="00354460" w:rsidRPr="006B64EA" w:rsidRDefault="00354460" w:rsidP="005C6070">
      <w:pPr>
        <w:ind w:left="568" w:hanging="284"/>
      </w:pPr>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_0517" w:date="2022-05-17T20:18:00Z" w:initials="E">
    <w:p w14:paraId="3DE1F2FF" w14:textId="77777777" w:rsidR="00472B4E" w:rsidRDefault="00472B4E" w:rsidP="00660BE6">
      <w:r>
        <w:rPr>
          <w:rStyle w:val="CommentReference"/>
        </w:rPr>
        <w:annotationRef/>
      </w:r>
      <w:r>
        <w:t>As stated here: assisted timing can be provided via frequency synchronisation or phase synchronisation.</w:t>
      </w:r>
    </w:p>
  </w:comment>
  <w:comment w:id="31" w:author="Ericsson_0517" w:date="2022-05-17T20:19:00Z" w:initials="E">
    <w:p w14:paraId="01F4E3E2" w14:textId="77777777" w:rsidR="00472B4E" w:rsidRDefault="00472B4E" w:rsidP="008A2FFE">
      <w:r>
        <w:rPr>
          <w:rStyle w:val="CommentReference"/>
        </w:rPr>
        <w:annotationRef/>
      </w:r>
      <w:r>
        <w:t>As stated here: complement timing can be provided via phase synchronisation only.</w:t>
      </w:r>
    </w:p>
    <w:p w14:paraId="2AD710E5" w14:textId="77777777" w:rsidR="00472B4E" w:rsidRDefault="00472B4E" w:rsidP="008A2FFE"/>
    <w:p w14:paraId="1B476E30" w14:textId="77777777" w:rsidR="00472B4E" w:rsidRDefault="00472B4E" w:rsidP="008A2FFE">
      <w:r>
        <w:t>This clarifies the difference between the two.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E1F2FF" w15:done="0"/>
  <w15:commentEx w15:paraId="1B476E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8186" w16cex:dateUtc="2022-05-17T18:18:00Z"/>
  <w16cex:commentExtensible w16cex:durableId="262E81B5" w16cex:dateUtc="2022-05-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1F2FF" w16cid:durableId="262E8186"/>
  <w16cid:commentId w16cid:paraId="1B476E30" w16cid:durableId="262E81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2BCA4" w14:textId="77777777" w:rsidR="0088769E" w:rsidRDefault="0088769E">
      <w:r>
        <w:separator/>
      </w:r>
    </w:p>
    <w:p w14:paraId="6F4BCE8B" w14:textId="77777777" w:rsidR="0088769E" w:rsidRDefault="0088769E"/>
  </w:endnote>
  <w:endnote w:type="continuationSeparator" w:id="0">
    <w:p w14:paraId="0792C60E" w14:textId="77777777" w:rsidR="0088769E" w:rsidRDefault="0088769E">
      <w:r>
        <w:continuationSeparator/>
      </w:r>
    </w:p>
    <w:p w14:paraId="24C4CBDF" w14:textId="77777777" w:rsidR="0088769E" w:rsidRDefault="00887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3F2CF" w14:textId="77777777" w:rsidR="0088769E" w:rsidRDefault="0088769E">
      <w:r>
        <w:separator/>
      </w:r>
    </w:p>
    <w:p w14:paraId="3706CB23" w14:textId="77777777" w:rsidR="0088769E" w:rsidRDefault="0088769E"/>
  </w:footnote>
  <w:footnote w:type="continuationSeparator" w:id="0">
    <w:p w14:paraId="4CBE5CAA" w14:textId="77777777" w:rsidR="0088769E" w:rsidRDefault="0088769E">
      <w:r>
        <w:continuationSeparator/>
      </w:r>
    </w:p>
    <w:p w14:paraId="3DF5BE79" w14:textId="77777777" w:rsidR="0088769E" w:rsidRDefault="00887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1559">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BAE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63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013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CF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0A6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0C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92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00B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CF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06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A7B13"/>
    <w:multiLevelType w:val="hybridMultilevel"/>
    <w:tmpl w:val="EB42E846"/>
    <w:lvl w:ilvl="0" w:tplc="E4121A08">
      <w:start w:val="6"/>
      <w:numFmt w:val="decimal"/>
      <w:lvlText w:val="%1."/>
      <w:lvlJc w:val="left"/>
      <w:pPr>
        <w:ind w:left="1500" w:hanging="1140"/>
      </w:pPr>
      <w:rPr>
        <w:rFonts w:eastAsia="DengXian"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D01B75"/>
    <w:multiLevelType w:val="hybridMultilevel"/>
    <w:tmpl w:val="6AB4D68E"/>
    <w:lvl w:ilvl="0" w:tplc="30580190">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8187C"/>
    <w:multiLevelType w:val="multilevel"/>
    <w:tmpl w:val="1406ACF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D47849"/>
    <w:multiLevelType w:val="hybridMultilevel"/>
    <w:tmpl w:val="95BA64E4"/>
    <w:lvl w:ilvl="0" w:tplc="9864BB32">
      <w:start w:val="6"/>
      <w:numFmt w:val="bullet"/>
      <w:lvlText w:val="-"/>
      <w:lvlJc w:val="left"/>
      <w:pPr>
        <w:ind w:left="360" w:hanging="360"/>
      </w:pPr>
      <w:rPr>
        <w:rFonts w:ascii="Times New Roman" w:eastAsia="SimSun" w:hAnsi="Times New Roman" w:cs="Times New Roman" w:hint="default"/>
      </w:rPr>
    </w:lvl>
    <w:lvl w:ilvl="1" w:tplc="9864BB32">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FEB172D"/>
    <w:multiLevelType w:val="hybridMultilevel"/>
    <w:tmpl w:val="3F6A1CE4"/>
    <w:lvl w:ilvl="0" w:tplc="C15C6508">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78075818">
    <w:abstractNumId w:val="31"/>
  </w:num>
  <w:num w:numId="2" w16cid:durableId="1518347512">
    <w:abstractNumId w:val="24"/>
  </w:num>
  <w:num w:numId="3" w16cid:durableId="781148529">
    <w:abstractNumId w:val="35"/>
  </w:num>
  <w:num w:numId="4" w16cid:durableId="941455770">
    <w:abstractNumId w:val="35"/>
  </w:num>
  <w:num w:numId="5" w16cid:durableId="576328450">
    <w:abstractNumId w:val="32"/>
  </w:num>
  <w:num w:numId="6" w16cid:durableId="1116369535">
    <w:abstractNumId w:val="37"/>
  </w:num>
  <w:num w:numId="7" w16cid:durableId="233971515">
    <w:abstractNumId w:val="26"/>
  </w:num>
  <w:num w:numId="8" w16cid:durableId="660818911">
    <w:abstractNumId w:val="28"/>
  </w:num>
  <w:num w:numId="9" w16cid:durableId="529924405">
    <w:abstractNumId w:val="27"/>
  </w:num>
  <w:num w:numId="10" w16cid:durableId="505442407">
    <w:abstractNumId w:val="12"/>
  </w:num>
  <w:num w:numId="11" w16cid:durableId="268582143">
    <w:abstractNumId w:val="22"/>
  </w:num>
  <w:num w:numId="12" w16cid:durableId="608665068">
    <w:abstractNumId w:val="15"/>
  </w:num>
  <w:num w:numId="13" w16cid:durableId="559024297">
    <w:abstractNumId w:val="19"/>
  </w:num>
  <w:num w:numId="14" w16cid:durableId="1817260853">
    <w:abstractNumId w:val="13"/>
  </w:num>
  <w:num w:numId="15" w16cid:durableId="750541689">
    <w:abstractNumId w:val="33"/>
  </w:num>
  <w:num w:numId="16" w16cid:durableId="165295092">
    <w:abstractNumId w:val="29"/>
  </w:num>
  <w:num w:numId="17" w16cid:durableId="534275041">
    <w:abstractNumId w:val="23"/>
  </w:num>
  <w:num w:numId="18" w16cid:durableId="1609315935">
    <w:abstractNumId w:val="30"/>
  </w:num>
  <w:num w:numId="19" w16cid:durableId="161747968">
    <w:abstractNumId w:val="10"/>
  </w:num>
  <w:num w:numId="20" w16cid:durableId="1226842208">
    <w:abstractNumId w:val="39"/>
  </w:num>
  <w:num w:numId="21" w16cid:durableId="1982924406">
    <w:abstractNumId w:val="18"/>
  </w:num>
  <w:num w:numId="22" w16cid:durableId="718479024">
    <w:abstractNumId w:val="21"/>
  </w:num>
  <w:num w:numId="23" w16cid:durableId="1259211868">
    <w:abstractNumId w:val="38"/>
  </w:num>
  <w:num w:numId="24" w16cid:durableId="1652562339">
    <w:abstractNumId w:val="17"/>
  </w:num>
  <w:num w:numId="25" w16cid:durableId="1609775367">
    <w:abstractNumId w:val="36"/>
  </w:num>
  <w:num w:numId="26" w16cid:durableId="995959583">
    <w:abstractNumId w:val="20"/>
  </w:num>
  <w:num w:numId="27" w16cid:durableId="2067144734">
    <w:abstractNumId w:val="40"/>
  </w:num>
  <w:num w:numId="28" w16cid:durableId="1414551544">
    <w:abstractNumId w:val="9"/>
  </w:num>
  <w:num w:numId="29" w16cid:durableId="1863321528">
    <w:abstractNumId w:val="7"/>
  </w:num>
  <w:num w:numId="30" w16cid:durableId="575481592">
    <w:abstractNumId w:val="6"/>
  </w:num>
  <w:num w:numId="31" w16cid:durableId="1318800075">
    <w:abstractNumId w:val="5"/>
  </w:num>
  <w:num w:numId="32" w16cid:durableId="1168056358">
    <w:abstractNumId w:val="4"/>
  </w:num>
  <w:num w:numId="33" w16cid:durableId="2002998312">
    <w:abstractNumId w:val="8"/>
  </w:num>
  <w:num w:numId="34" w16cid:durableId="105009627">
    <w:abstractNumId w:val="3"/>
  </w:num>
  <w:num w:numId="35" w16cid:durableId="54090726">
    <w:abstractNumId w:val="2"/>
  </w:num>
  <w:num w:numId="36" w16cid:durableId="932204594">
    <w:abstractNumId w:val="1"/>
  </w:num>
  <w:num w:numId="37" w16cid:durableId="112677868">
    <w:abstractNumId w:val="0"/>
  </w:num>
  <w:num w:numId="38" w16cid:durableId="555900460">
    <w:abstractNumId w:val="34"/>
  </w:num>
  <w:num w:numId="39" w16cid:durableId="668220664">
    <w:abstractNumId w:val="14"/>
  </w:num>
  <w:num w:numId="40" w16cid:durableId="106118995">
    <w:abstractNumId w:val="25"/>
  </w:num>
  <w:num w:numId="41" w16cid:durableId="1325934453">
    <w:abstractNumId w:val="11"/>
  </w:num>
  <w:num w:numId="42" w16cid:durableId="106857679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3">
    <w15:presenceInfo w15:providerId="None" w15:userId="QC_03"/>
  </w15:person>
  <w15:person w15:author="Ericsson">
    <w15:presenceInfo w15:providerId="None" w15:userId="Ericsson"/>
  </w15:person>
  <w15:person w15:author="Ericsson0516">
    <w15:presenceInfo w15:providerId="None" w15:userId="Ericsson0516"/>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416"/>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5CDB"/>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B3F"/>
    <w:rsid w:val="00236DFB"/>
    <w:rsid w:val="00237038"/>
    <w:rsid w:val="002372E2"/>
    <w:rsid w:val="002375BE"/>
    <w:rsid w:val="002379D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CBA"/>
    <w:rsid w:val="00267626"/>
    <w:rsid w:val="002746B2"/>
    <w:rsid w:val="00274899"/>
    <w:rsid w:val="0027566B"/>
    <w:rsid w:val="00275D55"/>
    <w:rsid w:val="00277F41"/>
    <w:rsid w:val="00281949"/>
    <w:rsid w:val="00282639"/>
    <w:rsid w:val="00283230"/>
    <w:rsid w:val="00284A03"/>
    <w:rsid w:val="00285BDD"/>
    <w:rsid w:val="00286854"/>
    <w:rsid w:val="00286D0B"/>
    <w:rsid w:val="00287487"/>
    <w:rsid w:val="0028762C"/>
    <w:rsid w:val="00291C8F"/>
    <w:rsid w:val="00292069"/>
    <w:rsid w:val="00292FF6"/>
    <w:rsid w:val="002936DD"/>
    <w:rsid w:val="00294869"/>
    <w:rsid w:val="00294B90"/>
    <w:rsid w:val="00294CD7"/>
    <w:rsid w:val="00295135"/>
    <w:rsid w:val="0029608F"/>
    <w:rsid w:val="00296718"/>
    <w:rsid w:val="00296FE2"/>
    <w:rsid w:val="002A126A"/>
    <w:rsid w:val="002A18F6"/>
    <w:rsid w:val="002A1E43"/>
    <w:rsid w:val="002A253F"/>
    <w:rsid w:val="002A32FF"/>
    <w:rsid w:val="002A3FF3"/>
    <w:rsid w:val="002A4491"/>
    <w:rsid w:val="002A69D9"/>
    <w:rsid w:val="002A775D"/>
    <w:rsid w:val="002B1527"/>
    <w:rsid w:val="002B265D"/>
    <w:rsid w:val="002B2BEB"/>
    <w:rsid w:val="002B2CB9"/>
    <w:rsid w:val="002B3F35"/>
    <w:rsid w:val="002B5C7B"/>
    <w:rsid w:val="002B6A7D"/>
    <w:rsid w:val="002B71DC"/>
    <w:rsid w:val="002C13E7"/>
    <w:rsid w:val="002C14FC"/>
    <w:rsid w:val="002C2CB2"/>
    <w:rsid w:val="002C4BA6"/>
    <w:rsid w:val="002C50E8"/>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1C84"/>
    <w:rsid w:val="002F1E12"/>
    <w:rsid w:val="002F348C"/>
    <w:rsid w:val="002F476F"/>
    <w:rsid w:val="002F4B4B"/>
    <w:rsid w:val="002F53F2"/>
    <w:rsid w:val="002F5776"/>
    <w:rsid w:val="002F753F"/>
    <w:rsid w:val="0030003A"/>
    <w:rsid w:val="00300C54"/>
    <w:rsid w:val="00302037"/>
    <w:rsid w:val="00302C9D"/>
    <w:rsid w:val="003047B8"/>
    <w:rsid w:val="003052E4"/>
    <w:rsid w:val="003063E1"/>
    <w:rsid w:val="00306A70"/>
    <w:rsid w:val="003076B6"/>
    <w:rsid w:val="003079FD"/>
    <w:rsid w:val="0031008A"/>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3B28"/>
    <w:rsid w:val="00333BC0"/>
    <w:rsid w:val="0033431A"/>
    <w:rsid w:val="00334858"/>
    <w:rsid w:val="00334A47"/>
    <w:rsid w:val="00335468"/>
    <w:rsid w:val="0033583A"/>
    <w:rsid w:val="003363CC"/>
    <w:rsid w:val="0034014B"/>
    <w:rsid w:val="00341F9C"/>
    <w:rsid w:val="00343910"/>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A48"/>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8BF"/>
    <w:rsid w:val="003D084C"/>
    <w:rsid w:val="003D1224"/>
    <w:rsid w:val="003D1518"/>
    <w:rsid w:val="003D2237"/>
    <w:rsid w:val="003D34F2"/>
    <w:rsid w:val="003D39AD"/>
    <w:rsid w:val="003D430B"/>
    <w:rsid w:val="003D4F0E"/>
    <w:rsid w:val="003D5B5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F7A"/>
    <w:rsid w:val="004622FF"/>
    <w:rsid w:val="00463EF9"/>
    <w:rsid w:val="00464A63"/>
    <w:rsid w:val="004650D5"/>
    <w:rsid w:val="00465D0B"/>
    <w:rsid w:val="00466128"/>
    <w:rsid w:val="004671A7"/>
    <w:rsid w:val="0046778D"/>
    <w:rsid w:val="004678BE"/>
    <w:rsid w:val="00471B6A"/>
    <w:rsid w:val="0047275D"/>
    <w:rsid w:val="00472B4E"/>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0A4"/>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878"/>
    <w:rsid w:val="0056209F"/>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4A2A"/>
    <w:rsid w:val="00644D4F"/>
    <w:rsid w:val="00644D5B"/>
    <w:rsid w:val="00644F1A"/>
    <w:rsid w:val="0064523D"/>
    <w:rsid w:val="00645608"/>
    <w:rsid w:val="00645E9D"/>
    <w:rsid w:val="00646A75"/>
    <w:rsid w:val="00646FD3"/>
    <w:rsid w:val="0064777E"/>
    <w:rsid w:val="00647BAE"/>
    <w:rsid w:val="006509F2"/>
    <w:rsid w:val="006512E2"/>
    <w:rsid w:val="0065182B"/>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5E35"/>
    <w:rsid w:val="006F7981"/>
    <w:rsid w:val="006F7A14"/>
    <w:rsid w:val="006F7A51"/>
    <w:rsid w:val="007019FB"/>
    <w:rsid w:val="00701BB5"/>
    <w:rsid w:val="00701DDD"/>
    <w:rsid w:val="007021E7"/>
    <w:rsid w:val="00702202"/>
    <w:rsid w:val="00702821"/>
    <w:rsid w:val="00703DD5"/>
    <w:rsid w:val="00705590"/>
    <w:rsid w:val="00706371"/>
    <w:rsid w:val="007100EF"/>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5EE1"/>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231A"/>
    <w:rsid w:val="00814721"/>
    <w:rsid w:val="00816DB1"/>
    <w:rsid w:val="00817AA6"/>
    <w:rsid w:val="00820D88"/>
    <w:rsid w:val="00820EA3"/>
    <w:rsid w:val="00821B11"/>
    <w:rsid w:val="008221B7"/>
    <w:rsid w:val="008223C0"/>
    <w:rsid w:val="008223FE"/>
    <w:rsid w:val="008240D6"/>
    <w:rsid w:val="00824221"/>
    <w:rsid w:val="00826BE2"/>
    <w:rsid w:val="00830C60"/>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69E"/>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1957"/>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2914"/>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E7F66"/>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4"/>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C0D"/>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448D"/>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179B2"/>
    <w:rsid w:val="00B20B48"/>
    <w:rsid w:val="00B21421"/>
    <w:rsid w:val="00B221B7"/>
    <w:rsid w:val="00B2230B"/>
    <w:rsid w:val="00B2250C"/>
    <w:rsid w:val="00B250A3"/>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78D4"/>
    <w:rsid w:val="00B67B5B"/>
    <w:rsid w:val="00B70AD7"/>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D4B"/>
    <w:rsid w:val="00B95825"/>
    <w:rsid w:val="00B958C3"/>
    <w:rsid w:val="00B97033"/>
    <w:rsid w:val="00B97335"/>
    <w:rsid w:val="00B97343"/>
    <w:rsid w:val="00B97419"/>
    <w:rsid w:val="00B97D94"/>
    <w:rsid w:val="00BA034F"/>
    <w:rsid w:val="00BA0801"/>
    <w:rsid w:val="00BA15D6"/>
    <w:rsid w:val="00BA2BC9"/>
    <w:rsid w:val="00BA4DE8"/>
    <w:rsid w:val="00BA5C52"/>
    <w:rsid w:val="00BA6690"/>
    <w:rsid w:val="00BA6803"/>
    <w:rsid w:val="00BA7B10"/>
    <w:rsid w:val="00BB0158"/>
    <w:rsid w:val="00BB0ADA"/>
    <w:rsid w:val="00BB0E28"/>
    <w:rsid w:val="00BB14C0"/>
    <w:rsid w:val="00BB1611"/>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3DE"/>
    <w:rsid w:val="00BF3461"/>
    <w:rsid w:val="00BF3E08"/>
    <w:rsid w:val="00BF4157"/>
    <w:rsid w:val="00BF4EE8"/>
    <w:rsid w:val="00BF5474"/>
    <w:rsid w:val="00BF6783"/>
    <w:rsid w:val="00BF708E"/>
    <w:rsid w:val="00BF742A"/>
    <w:rsid w:val="00BF7BA2"/>
    <w:rsid w:val="00BF7D87"/>
    <w:rsid w:val="00C008B1"/>
    <w:rsid w:val="00C018B5"/>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6EF"/>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5BEE"/>
    <w:rsid w:val="00D972E5"/>
    <w:rsid w:val="00D97968"/>
    <w:rsid w:val="00DA01C0"/>
    <w:rsid w:val="00DA2070"/>
    <w:rsid w:val="00DA5C6F"/>
    <w:rsid w:val="00DA5D05"/>
    <w:rsid w:val="00DA6AE4"/>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7DB"/>
    <w:rsid w:val="00E624DF"/>
    <w:rsid w:val="00E6268D"/>
    <w:rsid w:val="00E627B7"/>
    <w:rsid w:val="00E645F5"/>
    <w:rsid w:val="00E658B3"/>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45C"/>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11A7"/>
    <w:rsid w:val="00FB238C"/>
    <w:rsid w:val="00FB263E"/>
    <w:rsid w:val="00FB3032"/>
    <w:rsid w:val="00FB3C68"/>
    <w:rsid w:val="00FB3D7B"/>
    <w:rsid w:val="00FB4810"/>
    <w:rsid w:val="00FB48F7"/>
    <w:rsid w:val="00FB51B2"/>
    <w:rsid w:val="00FB5F73"/>
    <w:rsid w:val="00FB762C"/>
    <w:rsid w:val="00FB7AB9"/>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EditorsNoteCharChar">
    <w:name w:val="Editor's Note Char Char"/>
    <w:rsid w:val="00CB46E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84454B-AB52-47C0-86D1-389768CCCB66}">
  <ds:schemaRefs>
    <ds:schemaRef ds:uri="http://schemas.openxmlformats.org/officeDocument/2006/bibliography"/>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4110</Words>
  <Characters>23432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QC_03</cp:lastModifiedBy>
  <cp:revision>3</cp:revision>
  <cp:lastPrinted>2014-09-10T09:04:00Z</cp:lastPrinted>
  <dcterms:created xsi:type="dcterms:W3CDTF">2022-05-18T14:08:00Z</dcterms:created>
  <dcterms:modified xsi:type="dcterms:W3CDTF">2022-05-18T14:17:00Z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