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97840" w14:textId="4CAA3DD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D02B6D">
        <w:rPr>
          <w:b/>
          <w:i/>
          <w:noProof/>
          <w:sz w:val="28"/>
        </w:rPr>
        <w:t>2354</w:t>
      </w:r>
    </w:p>
    <w:p w14:paraId="5CD7187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EC7686" w14:textId="77777777" w:rsidTr="00547111">
        <w:tc>
          <w:tcPr>
            <w:tcW w:w="9641" w:type="dxa"/>
            <w:gridSpan w:val="9"/>
            <w:tcBorders>
              <w:top w:val="single" w:sz="4" w:space="0" w:color="auto"/>
              <w:left w:val="single" w:sz="4" w:space="0" w:color="auto"/>
              <w:right w:val="single" w:sz="4" w:space="0" w:color="auto"/>
            </w:tcBorders>
          </w:tcPr>
          <w:p w14:paraId="42D1CE8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5B7721F" w14:textId="77777777" w:rsidTr="00547111">
        <w:tc>
          <w:tcPr>
            <w:tcW w:w="9641" w:type="dxa"/>
            <w:gridSpan w:val="9"/>
            <w:tcBorders>
              <w:left w:val="single" w:sz="4" w:space="0" w:color="auto"/>
              <w:right w:val="single" w:sz="4" w:space="0" w:color="auto"/>
            </w:tcBorders>
          </w:tcPr>
          <w:p w14:paraId="5B8B9A9D" w14:textId="77777777" w:rsidR="001E41F3" w:rsidRDefault="001E41F3">
            <w:pPr>
              <w:pStyle w:val="CRCoverPage"/>
              <w:spacing w:after="0"/>
              <w:jc w:val="center"/>
              <w:rPr>
                <w:noProof/>
              </w:rPr>
            </w:pPr>
            <w:r>
              <w:rPr>
                <w:b/>
                <w:noProof/>
                <w:sz w:val="32"/>
              </w:rPr>
              <w:t>CHANGE REQUEST</w:t>
            </w:r>
          </w:p>
        </w:tc>
      </w:tr>
      <w:tr w:rsidR="001E41F3" w14:paraId="10C67B29" w14:textId="77777777" w:rsidTr="00547111">
        <w:tc>
          <w:tcPr>
            <w:tcW w:w="9641" w:type="dxa"/>
            <w:gridSpan w:val="9"/>
            <w:tcBorders>
              <w:left w:val="single" w:sz="4" w:space="0" w:color="auto"/>
              <w:right w:val="single" w:sz="4" w:space="0" w:color="auto"/>
            </w:tcBorders>
          </w:tcPr>
          <w:p w14:paraId="39A1D71E" w14:textId="77777777" w:rsidR="001E41F3" w:rsidRDefault="001E41F3">
            <w:pPr>
              <w:pStyle w:val="CRCoverPage"/>
              <w:spacing w:after="0"/>
              <w:rPr>
                <w:noProof/>
                <w:sz w:val="8"/>
                <w:szCs w:val="8"/>
              </w:rPr>
            </w:pPr>
          </w:p>
        </w:tc>
      </w:tr>
      <w:tr w:rsidR="001E41F3" w14:paraId="19F8960B" w14:textId="77777777" w:rsidTr="00547111">
        <w:tc>
          <w:tcPr>
            <w:tcW w:w="142" w:type="dxa"/>
            <w:tcBorders>
              <w:left w:val="single" w:sz="4" w:space="0" w:color="auto"/>
            </w:tcBorders>
          </w:tcPr>
          <w:p w14:paraId="296F7E88" w14:textId="77777777" w:rsidR="001E41F3" w:rsidRDefault="001E41F3">
            <w:pPr>
              <w:pStyle w:val="CRCoverPage"/>
              <w:spacing w:after="0"/>
              <w:jc w:val="right"/>
              <w:rPr>
                <w:noProof/>
              </w:rPr>
            </w:pPr>
          </w:p>
        </w:tc>
        <w:tc>
          <w:tcPr>
            <w:tcW w:w="1559" w:type="dxa"/>
            <w:shd w:val="pct30" w:color="FFFF00" w:fill="auto"/>
          </w:tcPr>
          <w:p w14:paraId="3555E872" w14:textId="77777777" w:rsidR="001E41F3" w:rsidRPr="00410371" w:rsidRDefault="00514818" w:rsidP="00E869FE">
            <w:pPr>
              <w:pStyle w:val="CRCoverPage"/>
              <w:spacing w:after="0"/>
              <w:jc w:val="right"/>
              <w:rPr>
                <w:b/>
                <w:noProof/>
                <w:sz w:val="28"/>
              </w:rPr>
            </w:pPr>
            <w:r>
              <w:rPr>
                <w:b/>
                <w:noProof/>
                <w:sz w:val="28"/>
              </w:rPr>
              <w:t>23.</w:t>
            </w:r>
            <w:r w:rsidR="00E869FE">
              <w:rPr>
                <w:b/>
                <w:noProof/>
                <w:sz w:val="28"/>
              </w:rPr>
              <w:t>247</w:t>
            </w:r>
          </w:p>
        </w:tc>
        <w:tc>
          <w:tcPr>
            <w:tcW w:w="709" w:type="dxa"/>
          </w:tcPr>
          <w:p w14:paraId="3BC32A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3D2087" w14:textId="19077A40" w:rsidR="001E41F3" w:rsidRPr="00410371" w:rsidRDefault="00D02B6D" w:rsidP="00547111">
            <w:pPr>
              <w:pStyle w:val="CRCoverPage"/>
              <w:spacing w:after="0"/>
              <w:rPr>
                <w:noProof/>
              </w:rPr>
            </w:pPr>
            <w:r>
              <w:rPr>
                <w:b/>
                <w:noProof/>
                <w:sz w:val="28"/>
              </w:rPr>
              <w:t>0106</w:t>
            </w:r>
          </w:p>
        </w:tc>
        <w:tc>
          <w:tcPr>
            <w:tcW w:w="709" w:type="dxa"/>
          </w:tcPr>
          <w:p w14:paraId="4915C6B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7534FE" w14:textId="77777777" w:rsidR="001E41F3" w:rsidRPr="00410371" w:rsidRDefault="00B51DB3" w:rsidP="006D18D3">
            <w:pPr>
              <w:pStyle w:val="CRCoverPage"/>
              <w:spacing w:after="0"/>
              <w:jc w:val="center"/>
              <w:rPr>
                <w:b/>
                <w:noProof/>
              </w:rPr>
            </w:pPr>
            <w:r w:rsidRPr="00D02B6D">
              <w:rPr>
                <w:b/>
                <w:noProof/>
                <w:sz w:val="28"/>
              </w:rPr>
              <w:fldChar w:fldCharType="begin"/>
            </w:r>
            <w:r w:rsidRPr="00D02B6D">
              <w:rPr>
                <w:b/>
                <w:noProof/>
                <w:sz w:val="28"/>
              </w:rPr>
              <w:instrText xml:space="preserve"> DOCPROPERTY  Revision  \* MERGEFORMAT </w:instrText>
            </w:r>
            <w:r w:rsidRPr="00D02B6D">
              <w:rPr>
                <w:b/>
                <w:noProof/>
                <w:sz w:val="28"/>
              </w:rPr>
              <w:fldChar w:fldCharType="separate"/>
            </w:r>
            <w:r w:rsidR="006D18D3" w:rsidRPr="00D02B6D">
              <w:rPr>
                <w:b/>
                <w:noProof/>
                <w:sz w:val="28"/>
              </w:rPr>
              <w:t>-</w:t>
            </w:r>
            <w:r w:rsidRPr="00D02B6D">
              <w:rPr>
                <w:b/>
                <w:noProof/>
                <w:sz w:val="28"/>
              </w:rPr>
              <w:fldChar w:fldCharType="end"/>
            </w:r>
            <w:r w:rsidR="006D18D3" w:rsidRPr="00410371">
              <w:rPr>
                <w:b/>
                <w:noProof/>
              </w:rPr>
              <w:t xml:space="preserve"> </w:t>
            </w:r>
          </w:p>
        </w:tc>
        <w:tc>
          <w:tcPr>
            <w:tcW w:w="2410" w:type="dxa"/>
          </w:tcPr>
          <w:p w14:paraId="227EDE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22E445" w14:textId="77777777" w:rsidR="001E41F3" w:rsidRPr="00337492" w:rsidRDefault="00DD52D2" w:rsidP="00337492">
            <w:pPr>
              <w:pStyle w:val="CRCoverPage"/>
              <w:spacing w:after="0"/>
              <w:jc w:val="center"/>
              <w:rPr>
                <w:noProof/>
                <w:sz w:val="28"/>
              </w:rPr>
            </w:pPr>
            <w:r w:rsidRPr="00337492">
              <w:rPr>
                <w:b/>
                <w:noProof/>
                <w:sz w:val="28"/>
              </w:rPr>
              <w:t>17</w:t>
            </w:r>
            <w:r w:rsidR="006D18D3" w:rsidRPr="00337492">
              <w:rPr>
                <w:b/>
                <w:noProof/>
                <w:sz w:val="28"/>
              </w:rPr>
              <w:t>.</w:t>
            </w:r>
            <w:r w:rsidR="00E869FE" w:rsidRPr="00337492">
              <w:rPr>
                <w:b/>
                <w:noProof/>
                <w:sz w:val="28"/>
              </w:rPr>
              <w:t>2</w:t>
            </w:r>
            <w:r w:rsidR="006D18D3" w:rsidRPr="00337492">
              <w:rPr>
                <w:b/>
                <w:noProof/>
                <w:sz w:val="28"/>
              </w:rPr>
              <w:t>.</w:t>
            </w:r>
            <w:r w:rsidR="00337492" w:rsidRPr="00337492">
              <w:rPr>
                <w:b/>
                <w:noProof/>
                <w:sz w:val="28"/>
              </w:rPr>
              <w:t>0</w:t>
            </w:r>
          </w:p>
        </w:tc>
        <w:tc>
          <w:tcPr>
            <w:tcW w:w="143" w:type="dxa"/>
            <w:tcBorders>
              <w:right w:val="single" w:sz="4" w:space="0" w:color="auto"/>
            </w:tcBorders>
          </w:tcPr>
          <w:p w14:paraId="6D9C2306" w14:textId="77777777" w:rsidR="001E41F3" w:rsidRPr="00337492" w:rsidRDefault="001E41F3">
            <w:pPr>
              <w:pStyle w:val="CRCoverPage"/>
              <w:spacing w:after="0"/>
              <w:rPr>
                <w:noProof/>
              </w:rPr>
            </w:pPr>
          </w:p>
        </w:tc>
      </w:tr>
      <w:tr w:rsidR="001E41F3" w14:paraId="6565CF67" w14:textId="77777777" w:rsidTr="00547111">
        <w:tc>
          <w:tcPr>
            <w:tcW w:w="9641" w:type="dxa"/>
            <w:gridSpan w:val="9"/>
            <w:tcBorders>
              <w:left w:val="single" w:sz="4" w:space="0" w:color="auto"/>
              <w:right w:val="single" w:sz="4" w:space="0" w:color="auto"/>
            </w:tcBorders>
          </w:tcPr>
          <w:p w14:paraId="70A0D705" w14:textId="77777777" w:rsidR="001E41F3" w:rsidRDefault="001E41F3">
            <w:pPr>
              <w:pStyle w:val="CRCoverPage"/>
              <w:spacing w:after="0"/>
              <w:rPr>
                <w:noProof/>
              </w:rPr>
            </w:pPr>
          </w:p>
        </w:tc>
      </w:tr>
      <w:tr w:rsidR="001E41F3" w14:paraId="629917BF" w14:textId="77777777" w:rsidTr="00547111">
        <w:tc>
          <w:tcPr>
            <w:tcW w:w="9641" w:type="dxa"/>
            <w:gridSpan w:val="9"/>
            <w:tcBorders>
              <w:top w:val="single" w:sz="4" w:space="0" w:color="auto"/>
            </w:tcBorders>
          </w:tcPr>
          <w:p w14:paraId="0DD294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58BA96" w14:textId="77777777" w:rsidTr="00547111">
        <w:tc>
          <w:tcPr>
            <w:tcW w:w="9641" w:type="dxa"/>
            <w:gridSpan w:val="9"/>
          </w:tcPr>
          <w:p w14:paraId="2630DB45" w14:textId="77777777" w:rsidR="001E41F3" w:rsidRDefault="001E41F3">
            <w:pPr>
              <w:pStyle w:val="CRCoverPage"/>
              <w:spacing w:after="0"/>
              <w:rPr>
                <w:noProof/>
                <w:sz w:val="8"/>
                <w:szCs w:val="8"/>
              </w:rPr>
            </w:pPr>
          </w:p>
        </w:tc>
      </w:tr>
    </w:tbl>
    <w:p w14:paraId="55FAE2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6AFA5B" w14:textId="77777777" w:rsidTr="00A7671C">
        <w:tc>
          <w:tcPr>
            <w:tcW w:w="2835" w:type="dxa"/>
          </w:tcPr>
          <w:p w14:paraId="14C223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E3FC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397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C7706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0FAF0" w14:textId="77777777" w:rsidR="00F25D98" w:rsidRDefault="00F25D98" w:rsidP="001E41F3">
            <w:pPr>
              <w:pStyle w:val="CRCoverPage"/>
              <w:spacing w:after="0"/>
              <w:jc w:val="center"/>
              <w:rPr>
                <w:b/>
                <w:caps/>
                <w:noProof/>
              </w:rPr>
            </w:pPr>
          </w:p>
        </w:tc>
        <w:tc>
          <w:tcPr>
            <w:tcW w:w="2126" w:type="dxa"/>
          </w:tcPr>
          <w:p w14:paraId="66178D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AB79B0" w14:textId="77777777" w:rsidR="00F25D98" w:rsidRPr="007F3765" w:rsidRDefault="00AF1A6F" w:rsidP="001E41F3">
            <w:pPr>
              <w:pStyle w:val="CRCoverPage"/>
              <w:spacing w:after="0"/>
              <w:jc w:val="center"/>
              <w:rPr>
                <w:b/>
                <w:caps/>
                <w:noProof/>
              </w:rPr>
            </w:pPr>
            <w:r w:rsidRPr="007F3765">
              <w:rPr>
                <w:b/>
                <w:caps/>
                <w:noProof/>
              </w:rPr>
              <w:t>X</w:t>
            </w:r>
          </w:p>
        </w:tc>
        <w:tc>
          <w:tcPr>
            <w:tcW w:w="1418" w:type="dxa"/>
            <w:tcBorders>
              <w:left w:val="nil"/>
            </w:tcBorders>
          </w:tcPr>
          <w:p w14:paraId="3D681334" w14:textId="77777777" w:rsidR="00F25D98" w:rsidRPr="007F3765" w:rsidRDefault="00F25D98" w:rsidP="001E41F3">
            <w:pPr>
              <w:pStyle w:val="CRCoverPage"/>
              <w:spacing w:after="0"/>
              <w:jc w:val="right"/>
              <w:rPr>
                <w:noProof/>
              </w:rPr>
            </w:pPr>
            <w:r w:rsidRPr="007F37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5898E" w14:textId="77777777" w:rsidR="00F25D98" w:rsidRPr="007F3765" w:rsidRDefault="00AF1A6F" w:rsidP="001E41F3">
            <w:pPr>
              <w:pStyle w:val="CRCoverPage"/>
              <w:spacing w:after="0"/>
              <w:jc w:val="center"/>
              <w:rPr>
                <w:b/>
                <w:bCs/>
                <w:caps/>
                <w:noProof/>
              </w:rPr>
            </w:pPr>
            <w:r w:rsidRPr="007F3765">
              <w:rPr>
                <w:b/>
                <w:bCs/>
                <w:caps/>
                <w:noProof/>
              </w:rPr>
              <w:t>X</w:t>
            </w:r>
          </w:p>
        </w:tc>
      </w:tr>
    </w:tbl>
    <w:p w14:paraId="121352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86B39A9" w14:textId="77777777" w:rsidTr="00547111">
        <w:tc>
          <w:tcPr>
            <w:tcW w:w="9640" w:type="dxa"/>
            <w:gridSpan w:val="11"/>
          </w:tcPr>
          <w:p w14:paraId="0A5EF860" w14:textId="77777777" w:rsidR="001E41F3" w:rsidRDefault="001E41F3">
            <w:pPr>
              <w:pStyle w:val="CRCoverPage"/>
              <w:spacing w:after="0"/>
              <w:rPr>
                <w:noProof/>
                <w:sz w:val="8"/>
                <w:szCs w:val="8"/>
              </w:rPr>
            </w:pPr>
          </w:p>
        </w:tc>
      </w:tr>
      <w:tr w:rsidR="001E41F3" w14:paraId="4AAFA1D9" w14:textId="77777777" w:rsidTr="00547111">
        <w:tc>
          <w:tcPr>
            <w:tcW w:w="1843" w:type="dxa"/>
            <w:tcBorders>
              <w:top w:val="single" w:sz="4" w:space="0" w:color="auto"/>
              <w:left w:val="single" w:sz="4" w:space="0" w:color="auto"/>
            </w:tcBorders>
          </w:tcPr>
          <w:p w14:paraId="449010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E2D91A" w14:textId="2E5AEB17" w:rsidR="001E41F3" w:rsidRDefault="00E869FE" w:rsidP="00E90D50">
            <w:pPr>
              <w:pStyle w:val="CRCoverPage"/>
              <w:spacing w:after="0"/>
              <w:ind w:left="100"/>
              <w:rPr>
                <w:noProof/>
              </w:rPr>
            </w:pPr>
            <w:r>
              <w:t xml:space="preserve">Resolve the residual ENs </w:t>
            </w:r>
            <w:r w:rsidR="00E90D50">
              <w:t xml:space="preserve">and Clean-up </w:t>
            </w:r>
            <w:r>
              <w:t>in TS 23.247</w:t>
            </w:r>
          </w:p>
        </w:tc>
      </w:tr>
      <w:tr w:rsidR="001E41F3" w14:paraId="7093DDB9" w14:textId="77777777" w:rsidTr="00FA3F77">
        <w:trPr>
          <w:trHeight w:val="57"/>
        </w:trPr>
        <w:tc>
          <w:tcPr>
            <w:tcW w:w="1843" w:type="dxa"/>
            <w:tcBorders>
              <w:left w:val="single" w:sz="4" w:space="0" w:color="auto"/>
            </w:tcBorders>
          </w:tcPr>
          <w:p w14:paraId="4EE0CE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69BD67" w14:textId="77777777" w:rsidR="001E41F3" w:rsidRDefault="001E41F3">
            <w:pPr>
              <w:pStyle w:val="CRCoverPage"/>
              <w:spacing w:after="0"/>
              <w:rPr>
                <w:noProof/>
                <w:sz w:val="8"/>
                <w:szCs w:val="8"/>
              </w:rPr>
            </w:pPr>
          </w:p>
        </w:tc>
      </w:tr>
      <w:tr w:rsidR="001E41F3" w14:paraId="5B0CAF68" w14:textId="77777777" w:rsidTr="00547111">
        <w:tc>
          <w:tcPr>
            <w:tcW w:w="1843" w:type="dxa"/>
            <w:tcBorders>
              <w:left w:val="single" w:sz="4" w:space="0" w:color="auto"/>
            </w:tcBorders>
          </w:tcPr>
          <w:p w14:paraId="73AE031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B926A6" w14:textId="00910C10"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Nokia r01" w:date="2022-04-01T00:46:00Z">
              <w:r w:rsidR="00C83D06">
                <w:rPr>
                  <w:noProof/>
                </w:rPr>
                <w:t>, Nokia, Nokia Shanghai-Bell</w:t>
              </w:r>
            </w:ins>
          </w:p>
        </w:tc>
      </w:tr>
      <w:tr w:rsidR="001E41F3" w14:paraId="08C26077" w14:textId="77777777" w:rsidTr="00547111">
        <w:tc>
          <w:tcPr>
            <w:tcW w:w="1843" w:type="dxa"/>
            <w:tcBorders>
              <w:left w:val="single" w:sz="4" w:space="0" w:color="auto"/>
            </w:tcBorders>
          </w:tcPr>
          <w:p w14:paraId="10B2016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ED618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CC2F7B4" w14:textId="77777777" w:rsidTr="00547111">
        <w:tc>
          <w:tcPr>
            <w:tcW w:w="1843" w:type="dxa"/>
            <w:tcBorders>
              <w:left w:val="single" w:sz="4" w:space="0" w:color="auto"/>
            </w:tcBorders>
          </w:tcPr>
          <w:p w14:paraId="23FB7D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08F59B" w14:textId="77777777" w:rsidR="001E41F3" w:rsidRDefault="001E41F3">
            <w:pPr>
              <w:pStyle w:val="CRCoverPage"/>
              <w:spacing w:after="0"/>
              <w:rPr>
                <w:noProof/>
                <w:sz w:val="8"/>
                <w:szCs w:val="8"/>
              </w:rPr>
            </w:pPr>
          </w:p>
        </w:tc>
      </w:tr>
      <w:tr w:rsidR="001E41F3" w14:paraId="50D4428A" w14:textId="77777777" w:rsidTr="00547111">
        <w:tc>
          <w:tcPr>
            <w:tcW w:w="1843" w:type="dxa"/>
            <w:tcBorders>
              <w:left w:val="single" w:sz="4" w:space="0" w:color="auto"/>
            </w:tcBorders>
          </w:tcPr>
          <w:p w14:paraId="4EA5774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DEBDAF" w14:textId="77777777" w:rsidR="001E41F3" w:rsidRDefault="00337492">
            <w:pPr>
              <w:pStyle w:val="CRCoverPage"/>
              <w:spacing w:after="0"/>
              <w:ind w:left="100"/>
              <w:rPr>
                <w:noProof/>
              </w:rPr>
            </w:pPr>
            <w:r>
              <w:rPr>
                <w:noProof/>
              </w:rPr>
              <w:t>5MBS</w:t>
            </w:r>
          </w:p>
        </w:tc>
        <w:tc>
          <w:tcPr>
            <w:tcW w:w="567" w:type="dxa"/>
            <w:tcBorders>
              <w:left w:val="nil"/>
            </w:tcBorders>
          </w:tcPr>
          <w:p w14:paraId="481FADF4" w14:textId="77777777" w:rsidR="001E41F3" w:rsidRDefault="001E41F3">
            <w:pPr>
              <w:pStyle w:val="CRCoverPage"/>
              <w:spacing w:after="0"/>
              <w:ind w:right="100"/>
              <w:rPr>
                <w:noProof/>
              </w:rPr>
            </w:pPr>
          </w:p>
        </w:tc>
        <w:tc>
          <w:tcPr>
            <w:tcW w:w="1417" w:type="dxa"/>
            <w:gridSpan w:val="3"/>
            <w:tcBorders>
              <w:left w:val="nil"/>
            </w:tcBorders>
          </w:tcPr>
          <w:p w14:paraId="0261392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D9E933"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097758F6" w14:textId="77777777" w:rsidTr="00547111">
        <w:tc>
          <w:tcPr>
            <w:tcW w:w="1843" w:type="dxa"/>
            <w:tcBorders>
              <w:left w:val="single" w:sz="4" w:space="0" w:color="auto"/>
            </w:tcBorders>
          </w:tcPr>
          <w:p w14:paraId="7A098005" w14:textId="77777777" w:rsidR="001E41F3" w:rsidRDefault="001E41F3">
            <w:pPr>
              <w:pStyle w:val="CRCoverPage"/>
              <w:spacing w:after="0"/>
              <w:rPr>
                <w:b/>
                <w:i/>
                <w:noProof/>
                <w:sz w:val="8"/>
                <w:szCs w:val="8"/>
              </w:rPr>
            </w:pPr>
          </w:p>
        </w:tc>
        <w:tc>
          <w:tcPr>
            <w:tcW w:w="1986" w:type="dxa"/>
            <w:gridSpan w:val="4"/>
          </w:tcPr>
          <w:p w14:paraId="5981427D" w14:textId="77777777" w:rsidR="001E41F3" w:rsidRDefault="001E41F3">
            <w:pPr>
              <w:pStyle w:val="CRCoverPage"/>
              <w:spacing w:after="0"/>
              <w:rPr>
                <w:noProof/>
                <w:sz w:val="8"/>
                <w:szCs w:val="8"/>
              </w:rPr>
            </w:pPr>
          </w:p>
        </w:tc>
        <w:tc>
          <w:tcPr>
            <w:tcW w:w="2267" w:type="dxa"/>
            <w:gridSpan w:val="2"/>
          </w:tcPr>
          <w:p w14:paraId="4EE0AD38" w14:textId="77777777" w:rsidR="001E41F3" w:rsidRDefault="001E41F3">
            <w:pPr>
              <w:pStyle w:val="CRCoverPage"/>
              <w:spacing w:after="0"/>
              <w:rPr>
                <w:noProof/>
                <w:sz w:val="8"/>
                <w:szCs w:val="8"/>
              </w:rPr>
            </w:pPr>
          </w:p>
        </w:tc>
        <w:tc>
          <w:tcPr>
            <w:tcW w:w="1417" w:type="dxa"/>
            <w:gridSpan w:val="3"/>
          </w:tcPr>
          <w:p w14:paraId="1C622832" w14:textId="77777777" w:rsidR="001E41F3" w:rsidRDefault="001E41F3">
            <w:pPr>
              <w:pStyle w:val="CRCoverPage"/>
              <w:spacing w:after="0"/>
              <w:rPr>
                <w:noProof/>
                <w:sz w:val="8"/>
                <w:szCs w:val="8"/>
              </w:rPr>
            </w:pPr>
          </w:p>
        </w:tc>
        <w:tc>
          <w:tcPr>
            <w:tcW w:w="2127" w:type="dxa"/>
            <w:tcBorders>
              <w:right w:val="single" w:sz="4" w:space="0" w:color="auto"/>
            </w:tcBorders>
          </w:tcPr>
          <w:p w14:paraId="7CACBA63" w14:textId="77777777" w:rsidR="001E41F3" w:rsidRDefault="001E41F3">
            <w:pPr>
              <w:pStyle w:val="CRCoverPage"/>
              <w:spacing w:after="0"/>
              <w:rPr>
                <w:noProof/>
                <w:sz w:val="8"/>
                <w:szCs w:val="8"/>
              </w:rPr>
            </w:pPr>
          </w:p>
        </w:tc>
      </w:tr>
      <w:tr w:rsidR="001E41F3" w14:paraId="6601C517" w14:textId="77777777" w:rsidTr="00547111">
        <w:trPr>
          <w:cantSplit/>
        </w:trPr>
        <w:tc>
          <w:tcPr>
            <w:tcW w:w="1843" w:type="dxa"/>
            <w:tcBorders>
              <w:left w:val="single" w:sz="4" w:space="0" w:color="auto"/>
            </w:tcBorders>
          </w:tcPr>
          <w:p w14:paraId="429C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BC1DD6" w14:textId="77777777" w:rsidR="001E41F3" w:rsidRDefault="00337492" w:rsidP="00D24991">
            <w:pPr>
              <w:pStyle w:val="CRCoverPage"/>
              <w:spacing w:after="0"/>
              <w:ind w:left="100" w:right="-609"/>
              <w:rPr>
                <w:b/>
                <w:noProof/>
              </w:rPr>
            </w:pPr>
            <w:r>
              <w:rPr>
                <w:b/>
                <w:noProof/>
              </w:rPr>
              <w:t>F</w:t>
            </w:r>
          </w:p>
        </w:tc>
        <w:tc>
          <w:tcPr>
            <w:tcW w:w="3402" w:type="dxa"/>
            <w:gridSpan w:val="5"/>
            <w:tcBorders>
              <w:left w:val="nil"/>
            </w:tcBorders>
          </w:tcPr>
          <w:p w14:paraId="10D14348" w14:textId="77777777" w:rsidR="001E41F3" w:rsidRDefault="001E41F3">
            <w:pPr>
              <w:pStyle w:val="CRCoverPage"/>
              <w:spacing w:after="0"/>
              <w:rPr>
                <w:noProof/>
              </w:rPr>
            </w:pPr>
          </w:p>
        </w:tc>
        <w:tc>
          <w:tcPr>
            <w:tcW w:w="1417" w:type="dxa"/>
            <w:gridSpan w:val="3"/>
            <w:tcBorders>
              <w:left w:val="nil"/>
            </w:tcBorders>
          </w:tcPr>
          <w:p w14:paraId="470EDEE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89EACF" w14:textId="77777777" w:rsidR="001E41F3" w:rsidRDefault="009B162C">
            <w:pPr>
              <w:pStyle w:val="CRCoverPage"/>
              <w:spacing w:after="0"/>
              <w:ind w:left="100"/>
              <w:rPr>
                <w:noProof/>
              </w:rPr>
            </w:pPr>
            <w:r w:rsidRPr="007F3765">
              <w:rPr>
                <w:noProof/>
              </w:rPr>
              <w:t>Rel-17</w:t>
            </w:r>
          </w:p>
        </w:tc>
      </w:tr>
      <w:tr w:rsidR="001E41F3" w14:paraId="30292750" w14:textId="77777777" w:rsidTr="00547111">
        <w:tc>
          <w:tcPr>
            <w:tcW w:w="1843" w:type="dxa"/>
            <w:tcBorders>
              <w:left w:val="single" w:sz="4" w:space="0" w:color="auto"/>
              <w:bottom w:val="single" w:sz="4" w:space="0" w:color="auto"/>
            </w:tcBorders>
          </w:tcPr>
          <w:p w14:paraId="6CF2DE8A" w14:textId="77777777" w:rsidR="001E41F3" w:rsidRDefault="001E41F3">
            <w:pPr>
              <w:pStyle w:val="CRCoverPage"/>
              <w:spacing w:after="0"/>
              <w:rPr>
                <w:b/>
                <w:i/>
                <w:noProof/>
              </w:rPr>
            </w:pPr>
          </w:p>
        </w:tc>
        <w:tc>
          <w:tcPr>
            <w:tcW w:w="4677" w:type="dxa"/>
            <w:gridSpan w:val="8"/>
            <w:tcBorders>
              <w:bottom w:val="single" w:sz="4" w:space="0" w:color="auto"/>
            </w:tcBorders>
          </w:tcPr>
          <w:p w14:paraId="3C5056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13952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4E41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4D18988" w14:textId="77777777" w:rsidTr="00547111">
        <w:tc>
          <w:tcPr>
            <w:tcW w:w="1843" w:type="dxa"/>
          </w:tcPr>
          <w:p w14:paraId="35D5E85A" w14:textId="77777777" w:rsidR="001E41F3" w:rsidRDefault="001E41F3">
            <w:pPr>
              <w:pStyle w:val="CRCoverPage"/>
              <w:spacing w:after="0"/>
              <w:rPr>
                <w:b/>
                <w:i/>
                <w:noProof/>
                <w:sz w:val="8"/>
                <w:szCs w:val="8"/>
              </w:rPr>
            </w:pPr>
          </w:p>
        </w:tc>
        <w:tc>
          <w:tcPr>
            <w:tcW w:w="7797" w:type="dxa"/>
            <w:gridSpan w:val="10"/>
          </w:tcPr>
          <w:p w14:paraId="6A3F98B0" w14:textId="77777777" w:rsidR="001E41F3" w:rsidRDefault="001E41F3">
            <w:pPr>
              <w:pStyle w:val="CRCoverPage"/>
              <w:spacing w:after="0"/>
              <w:rPr>
                <w:noProof/>
                <w:sz w:val="8"/>
                <w:szCs w:val="8"/>
              </w:rPr>
            </w:pPr>
          </w:p>
        </w:tc>
      </w:tr>
      <w:tr w:rsidR="001E41F3" w14:paraId="5FAC3CC3" w14:textId="77777777" w:rsidTr="00547111">
        <w:tc>
          <w:tcPr>
            <w:tcW w:w="2694" w:type="dxa"/>
            <w:gridSpan w:val="2"/>
            <w:tcBorders>
              <w:top w:val="single" w:sz="4" w:space="0" w:color="auto"/>
              <w:left w:val="single" w:sz="4" w:space="0" w:color="auto"/>
            </w:tcBorders>
          </w:tcPr>
          <w:p w14:paraId="1595E7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1D3F1" w14:textId="77777777" w:rsidR="001E41F3" w:rsidRDefault="007F3765" w:rsidP="00B661A1">
            <w:pPr>
              <w:pStyle w:val="CRCoverPage"/>
              <w:spacing w:after="0"/>
              <w:ind w:left="100"/>
              <w:rPr>
                <w:noProof/>
              </w:rPr>
            </w:pPr>
            <w:r w:rsidRPr="00CB67C6">
              <w:rPr>
                <w:noProof/>
              </w:rPr>
              <w:t xml:space="preserve">Several ENs are left in current TS 23.247. </w:t>
            </w:r>
          </w:p>
          <w:p w14:paraId="28C0F4FE" w14:textId="77777777" w:rsidR="00CB67C6" w:rsidRPr="00CB67C6" w:rsidRDefault="00CB67C6" w:rsidP="00B661A1">
            <w:pPr>
              <w:pStyle w:val="CRCoverPage"/>
              <w:spacing w:after="0"/>
              <w:ind w:left="100"/>
              <w:rPr>
                <w:noProof/>
              </w:rPr>
            </w:pPr>
          </w:p>
          <w:p w14:paraId="6A11C959" w14:textId="144A753B" w:rsidR="00CB67C6" w:rsidRDefault="005E1D4F" w:rsidP="00CB67C6">
            <w:pPr>
              <w:pStyle w:val="CRCoverPage"/>
              <w:spacing w:after="0"/>
              <w:ind w:left="100"/>
              <w:rPr>
                <w:noProof/>
                <w:lang w:eastAsia="zh-CN"/>
              </w:rPr>
            </w:pPr>
            <w:r>
              <w:rPr>
                <w:noProof/>
                <w:lang w:eastAsia="zh-CN"/>
              </w:rPr>
              <w:t xml:space="preserve">1. </w:t>
            </w:r>
            <w:r w:rsidR="00CB67C6" w:rsidRPr="00CB67C6">
              <w:rPr>
                <w:noProof/>
                <w:lang w:eastAsia="zh-CN"/>
              </w:rPr>
              <w:t xml:space="preserve">ENs for </w:t>
            </w:r>
            <w:r w:rsidR="00CB67C6">
              <w:rPr>
                <w:noProof/>
                <w:lang w:eastAsia="zh-CN"/>
              </w:rPr>
              <w:t xml:space="preserve">"Configured" and "Creation": it is proposed to keep current description and remove the EN, since the figures have been kept there for several meetings and no further concern on the term. </w:t>
            </w:r>
          </w:p>
          <w:p w14:paraId="689DC611" w14:textId="129FE936" w:rsidR="00CB67C6" w:rsidRDefault="005E1D4F" w:rsidP="00CB67C6">
            <w:pPr>
              <w:pStyle w:val="CRCoverPage"/>
              <w:spacing w:after="0"/>
              <w:ind w:left="100"/>
              <w:rPr>
                <w:noProof/>
                <w:lang w:eastAsia="zh-CN"/>
              </w:rPr>
            </w:pPr>
            <w:r>
              <w:rPr>
                <w:noProof/>
                <w:lang w:eastAsia="zh-CN"/>
              </w:rPr>
              <w:t xml:space="preserve">2. </w:t>
            </w:r>
            <w:r w:rsidR="00CB67C6">
              <w:rPr>
                <w:noProof/>
                <w:lang w:eastAsia="zh-CN"/>
              </w:rPr>
              <w:t xml:space="preserve">ENs for SA4/SA6 involvement for Service Announcement definition: it is proposed to remove the EN and add SA4/SA6 related specification in service announcement procedure in caluse 6.11. </w:t>
            </w:r>
          </w:p>
          <w:p w14:paraId="62073F70" w14:textId="65493206" w:rsidR="00CB67C6" w:rsidRDefault="005E1D4F" w:rsidP="00CB67C6">
            <w:pPr>
              <w:pStyle w:val="CRCoverPage"/>
              <w:spacing w:after="0"/>
              <w:ind w:left="100"/>
              <w:rPr>
                <w:noProof/>
                <w:lang w:eastAsia="zh-CN"/>
              </w:rPr>
            </w:pPr>
            <w:r>
              <w:rPr>
                <w:noProof/>
                <w:lang w:eastAsia="zh-CN"/>
              </w:rPr>
              <w:t xml:space="preserve">3. </w:t>
            </w:r>
            <w:r w:rsidR="00CB67C6">
              <w:rPr>
                <w:noProof/>
                <w:lang w:eastAsia="zh-CN"/>
              </w:rPr>
              <w:t>EN</w:t>
            </w:r>
            <w:r w:rsidR="000036AC">
              <w:rPr>
                <w:noProof/>
                <w:lang w:eastAsia="zh-CN"/>
              </w:rPr>
              <w:t>s</w:t>
            </w:r>
            <w:r w:rsidR="00CB67C6">
              <w:rPr>
                <w:noProof/>
                <w:lang w:eastAsia="zh-CN"/>
              </w:rPr>
              <w:t xml:space="preserve"> in MBS PCC related clauses will be addressed in another CR focusing on the PCC. </w:t>
            </w:r>
          </w:p>
          <w:p w14:paraId="74DB19F8" w14:textId="45AB923A" w:rsidR="00CB67C6" w:rsidRDefault="005E1D4F" w:rsidP="00CB67C6">
            <w:pPr>
              <w:pStyle w:val="CRCoverPage"/>
              <w:spacing w:after="0"/>
              <w:ind w:left="100"/>
              <w:rPr>
                <w:noProof/>
                <w:lang w:val="en-US" w:eastAsia="zh-CN"/>
              </w:rPr>
            </w:pPr>
            <w:r>
              <w:rPr>
                <w:noProof/>
                <w:lang w:eastAsia="zh-CN"/>
              </w:rPr>
              <w:t xml:space="preserve">4. </w:t>
            </w:r>
            <w:r w:rsidR="00CB67C6">
              <w:rPr>
                <w:noProof/>
                <w:lang w:eastAsia="zh-CN"/>
              </w:rPr>
              <w:t xml:space="preserve">EN in MBS session join and establishment on UP Actiation. </w:t>
            </w:r>
            <w:r w:rsidR="00AA6745">
              <w:rPr>
                <w:noProof/>
                <w:lang w:eastAsia="zh-CN"/>
              </w:rPr>
              <w:t xml:space="preserve">RAN3 discussed this issue and </w:t>
            </w:r>
            <w:r w:rsidR="00092591">
              <w:rPr>
                <w:noProof/>
                <w:lang w:val="en-US" w:eastAsia="zh-CN"/>
              </w:rPr>
              <w:t>majority considers that UP tunnel will be established while DRB resources will not be setup</w:t>
            </w:r>
            <w:r w:rsidR="00AA6745">
              <w:rPr>
                <w:noProof/>
                <w:lang w:eastAsia="zh-CN"/>
              </w:rPr>
              <w:t xml:space="preserve">. As analyzed in S2-2108666, it is proposed to remove this EN. </w:t>
            </w:r>
          </w:p>
          <w:p w14:paraId="6985022C" w14:textId="47A56736" w:rsidR="00CB67C6" w:rsidRDefault="005E1D4F" w:rsidP="00CB67C6">
            <w:pPr>
              <w:pStyle w:val="CRCoverPage"/>
              <w:spacing w:after="0"/>
              <w:ind w:left="100"/>
              <w:rPr>
                <w:noProof/>
                <w:lang w:eastAsia="zh-CN"/>
              </w:rPr>
            </w:pPr>
            <w:r>
              <w:rPr>
                <w:noProof/>
                <w:lang w:eastAsia="zh-CN"/>
              </w:rPr>
              <w:t xml:space="preserve">5. </w:t>
            </w:r>
            <w:r w:rsidR="000036AC">
              <w:rPr>
                <w:rFonts w:hint="eastAsia"/>
                <w:noProof/>
                <w:lang w:eastAsia="zh-CN"/>
              </w:rPr>
              <w:t>ENs</w:t>
            </w:r>
            <w:r w:rsidR="000036AC">
              <w:rPr>
                <w:noProof/>
                <w:lang w:eastAsia="zh-CN"/>
              </w:rPr>
              <w:t xml:space="preserve"> for local/location dependent MBS will be addressed in another document. </w:t>
            </w:r>
          </w:p>
          <w:p w14:paraId="7D3D70F9" w14:textId="77777777" w:rsidR="000036AC" w:rsidRDefault="005E1D4F" w:rsidP="00CB67C6">
            <w:pPr>
              <w:pStyle w:val="CRCoverPage"/>
              <w:spacing w:after="0"/>
              <w:ind w:left="100"/>
              <w:rPr>
                <w:noProof/>
                <w:lang w:eastAsia="zh-CN"/>
              </w:rPr>
            </w:pPr>
            <w:r>
              <w:rPr>
                <w:noProof/>
                <w:lang w:eastAsia="zh-CN"/>
              </w:rPr>
              <w:t xml:space="preserve">6. </w:t>
            </w:r>
            <w:r w:rsidR="000036AC">
              <w:rPr>
                <w:noProof/>
                <w:lang w:eastAsia="zh-CN"/>
              </w:rPr>
              <w:t xml:space="preserve">ENs for Mobility will be addressed in another document. </w:t>
            </w:r>
          </w:p>
          <w:p w14:paraId="00E99785" w14:textId="77777777" w:rsidR="000D6409" w:rsidRDefault="000D6409" w:rsidP="00CB67C6">
            <w:pPr>
              <w:pStyle w:val="CRCoverPage"/>
              <w:spacing w:after="0"/>
              <w:ind w:left="100"/>
              <w:rPr>
                <w:noProof/>
                <w:lang w:eastAsia="zh-CN"/>
              </w:rPr>
            </w:pPr>
            <w:r>
              <w:rPr>
                <w:noProof/>
                <w:lang w:eastAsia="zh-CN"/>
              </w:rPr>
              <w:t xml:space="preserve">7. ENs related to the interaction between MBSF/MBSTF/AF, which will be defined by SA4. It is proposed to </w:t>
            </w:r>
            <w:r w:rsidR="0011659B">
              <w:rPr>
                <w:noProof/>
                <w:lang w:eastAsia="zh-CN"/>
              </w:rPr>
              <w:t xml:space="preserve">removes the CN in 8.1.1 and 7.3.1 and add the references. </w:t>
            </w:r>
          </w:p>
          <w:p w14:paraId="32F0EC76" w14:textId="409835DE" w:rsidR="002A425B" w:rsidRPr="00CB67C6" w:rsidRDefault="002A425B" w:rsidP="00CB67C6">
            <w:pPr>
              <w:pStyle w:val="CRCoverPage"/>
              <w:spacing w:after="0"/>
              <w:ind w:left="100"/>
              <w:rPr>
                <w:noProof/>
                <w:lang w:eastAsia="zh-CN"/>
              </w:rPr>
            </w:pPr>
            <w:r>
              <w:rPr>
                <w:noProof/>
                <w:lang w:eastAsia="zh-CN"/>
              </w:rPr>
              <w:t xml:space="preserve">8. RAN3 uses MBS service area as mandatory IE in session start, it is proposed to correct such aspect. </w:t>
            </w:r>
          </w:p>
        </w:tc>
      </w:tr>
      <w:tr w:rsidR="001E41F3" w14:paraId="09CDC5B8" w14:textId="77777777" w:rsidTr="00547111">
        <w:tc>
          <w:tcPr>
            <w:tcW w:w="2694" w:type="dxa"/>
            <w:gridSpan w:val="2"/>
            <w:tcBorders>
              <w:left w:val="single" w:sz="4" w:space="0" w:color="auto"/>
            </w:tcBorders>
          </w:tcPr>
          <w:p w14:paraId="6DA3F3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B34794" w14:textId="77777777" w:rsidR="001E41F3" w:rsidRPr="00CB67C6" w:rsidRDefault="001E41F3">
            <w:pPr>
              <w:pStyle w:val="CRCoverPage"/>
              <w:spacing w:after="0"/>
              <w:rPr>
                <w:noProof/>
                <w:sz w:val="8"/>
                <w:szCs w:val="8"/>
              </w:rPr>
            </w:pPr>
          </w:p>
        </w:tc>
      </w:tr>
      <w:tr w:rsidR="001E41F3" w14:paraId="76368DC0" w14:textId="77777777" w:rsidTr="00547111">
        <w:tc>
          <w:tcPr>
            <w:tcW w:w="2694" w:type="dxa"/>
            <w:gridSpan w:val="2"/>
            <w:tcBorders>
              <w:left w:val="single" w:sz="4" w:space="0" w:color="auto"/>
            </w:tcBorders>
          </w:tcPr>
          <w:p w14:paraId="3626EC3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51B49" w14:textId="00FD2D91" w:rsidR="0011659B" w:rsidRDefault="0011659B">
            <w:pPr>
              <w:pStyle w:val="CRCoverPage"/>
              <w:spacing w:after="0"/>
              <w:ind w:left="100"/>
              <w:rPr>
                <w:noProof/>
              </w:rPr>
            </w:pPr>
            <w:r>
              <w:rPr>
                <w:rFonts w:hint="eastAsia"/>
                <w:noProof/>
              </w:rPr>
              <w:t xml:space="preserve">Add reference of SA6 and SA4 in clause 2. </w:t>
            </w:r>
          </w:p>
          <w:p w14:paraId="0BC9CB80" w14:textId="77777777" w:rsidR="0011659B" w:rsidRDefault="0011659B" w:rsidP="0011659B">
            <w:pPr>
              <w:pStyle w:val="CRCoverPage"/>
              <w:spacing w:after="0"/>
              <w:ind w:left="100"/>
              <w:rPr>
                <w:noProof/>
              </w:rPr>
            </w:pPr>
            <w:r>
              <w:rPr>
                <w:noProof/>
              </w:rPr>
              <w:t>Use "Configured" and remove the EN in 4.3.</w:t>
            </w:r>
          </w:p>
          <w:p w14:paraId="2371E555" w14:textId="77777777" w:rsidR="0011659B" w:rsidRDefault="0011659B" w:rsidP="0011659B">
            <w:pPr>
              <w:pStyle w:val="CRCoverPage"/>
              <w:spacing w:after="0"/>
              <w:ind w:left="100"/>
              <w:rPr>
                <w:noProof/>
              </w:rPr>
            </w:pPr>
            <w:r>
              <w:rPr>
                <w:noProof/>
              </w:rPr>
              <w:t xml:space="preserve">Remove EN in MBS session creation and </w:t>
            </w:r>
            <w:r w:rsidR="002A425B">
              <w:rPr>
                <w:noProof/>
              </w:rPr>
              <w:t xml:space="preserve">add reference in Service announcement clause. </w:t>
            </w:r>
          </w:p>
          <w:p w14:paraId="21958A5B" w14:textId="16CA0C1A" w:rsidR="002A425B" w:rsidRDefault="002A425B" w:rsidP="0011659B">
            <w:pPr>
              <w:pStyle w:val="CRCoverPage"/>
              <w:spacing w:after="0"/>
              <w:ind w:left="100"/>
              <w:rPr>
                <w:noProof/>
              </w:rPr>
            </w:pPr>
            <w:r>
              <w:rPr>
                <w:noProof/>
              </w:rPr>
              <w:t xml:space="preserve">Remove EN in session join clause. </w:t>
            </w:r>
          </w:p>
          <w:p w14:paraId="218C3071" w14:textId="77777777" w:rsidR="002A425B" w:rsidRDefault="002A425B" w:rsidP="0011659B">
            <w:pPr>
              <w:pStyle w:val="CRCoverPage"/>
              <w:spacing w:after="0"/>
              <w:ind w:left="100"/>
              <w:rPr>
                <w:noProof/>
              </w:rPr>
            </w:pPr>
            <w:r>
              <w:rPr>
                <w:noProof/>
              </w:rPr>
              <w:t>R</w:t>
            </w:r>
            <w:r>
              <w:rPr>
                <w:rFonts w:hint="eastAsia"/>
                <w:noProof/>
              </w:rPr>
              <w:t xml:space="preserve">emove </w:t>
            </w:r>
            <w:r>
              <w:rPr>
                <w:noProof/>
              </w:rPr>
              <w:t xml:space="preserve">ENs regarding MBSF/MBSTF/AF interaction, and add reference of SA4. </w:t>
            </w:r>
          </w:p>
          <w:p w14:paraId="0E413262" w14:textId="1A2B16A6" w:rsidR="002A425B" w:rsidRPr="00CB67C6" w:rsidRDefault="002A425B" w:rsidP="0011659B">
            <w:pPr>
              <w:pStyle w:val="CRCoverPage"/>
              <w:spacing w:after="0"/>
              <w:ind w:left="100"/>
              <w:rPr>
                <w:noProof/>
              </w:rPr>
            </w:pPr>
            <w:r>
              <w:rPr>
                <w:noProof/>
              </w:rPr>
              <w:t xml:space="preserve">Madatorize MBS service area in session start procedure to align stage 3. </w:t>
            </w:r>
          </w:p>
        </w:tc>
      </w:tr>
      <w:tr w:rsidR="001E41F3" w14:paraId="18A34EB0" w14:textId="77777777" w:rsidTr="00547111">
        <w:tc>
          <w:tcPr>
            <w:tcW w:w="2694" w:type="dxa"/>
            <w:gridSpan w:val="2"/>
            <w:tcBorders>
              <w:left w:val="single" w:sz="4" w:space="0" w:color="auto"/>
            </w:tcBorders>
          </w:tcPr>
          <w:p w14:paraId="25E8E8C7" w14:textId="580EB38C" w:rsidR="001E41F3" w:rsidRDefault="001E41F3">
            <w:pPr>
              <w:pStyle w:val="CRCoverPage"/>
              <w:spacing w:after="0"/>
              <w:rPr>
                <w:b/>
                <w:i/>
                <w:noProof/>
                <w:sz w:val="8"/>
                <w:szCs w:val="8"/>
              </w:rPr>
            </w:pPr>
          </w:p>
        </w:tc>
        <w:tc>
          <w:tcPr>
            <w:tcW w:w="6946" w:type="dxa"/>
            <w:gridSpan w:val="9"/>
            <w:tcBorders>
              <w:right w:val="single" w:sz="4" w:space="0" w:color="auto"/>
            </w:tcBorders>
          </w:tcPr>
          <w:p w14:paraId="7336CEAA" w14:textId="77777777" w:rsidR="001E41F3" w:rsidRPr="00CB67C6" w:rsidRDefault="001E41F3">
            <w:pPr>
              <w:pStyle w:val="CRCoverPage"/>
              <w:spacing w:after="0"/>
              <w:rPr>
                <w:noProof/>
                <w:sz w:val="8"/>
                <w:szCs w:val="8"/>
              </w:rPr>
            </w:pPr>
          </w:p>
        </w:tc>
      </w:tr>
      <w:tr w:rsidR="001E41F3" w14:paraId="7C137BBC" w14:textId="77777777" w:rsidTr="00547111">
        <w:tc>
          <w:tcPr>
            <w:tcW w:w="2694" w:type="dxa"/>
            <w:gridSpan w:val="2"/>
            <w:tcBorders>
              <w:left w:val="single" w:sz="4" w:space="0" w:color="auto"/>
              <w:bottom w:val="single" w:sz="4" w:space="0" w:color="auto"/>
            </w:tcBorders>
          </w:tcPr>
          <w:p w14:paraId="4C0E846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8343F91" w14:textId="3DB4A709" w:rsidR="001E41F3" w:rsidRDefault="00742C83" w:rsidP="00B661A1">
            <w:pPr>
              <w:pStyle w:val="CRCoverPage"/>
              <w:spacing w:after="0"/>
              <w:ind w:left="100"/>
              <w:rPr>
                <w:noProof/>
              </w:rPr>
            </w:pPr>
            <w:r>
              <w:rPr>
                <w:noProof/>
              </w:rPr>
              <w:t xml:space="preserve">Unclear of the relationship with other SA WGs. </w:t>
            </w:r>
          </w:p>
          <w:p w14:paraId="63F9AA9F" w14:textId="5EF3AD24" w:rsidR="00742C83" w:rsidRPr="00CB67C6" w:rsidRDefault="00742C83" w:rsidP="00B661A1">
            <w:pPr>
              <w:pStyle w:val="CRCoverPage"/>
              <w:spacing w:after="0"/>
              <w:ind w:left="100"/>
              <w:rPr>
                <w:noProof/>
              </w:rPr>
            </w:pPr>
            <w:r>
              <w:rPr>
                <w:noProof/>
              </w:rPr>
              <w:t>Remaining ENs in current spec.</w:t>
            </w:r>
          </w:p>
        </w:tc>
      </w:tr>
      <w:tr w:rsidR="001E41F3" w14:paraId="3BF77A75" w14:textId="77777777" w:rsidTr="00547111">
        <w:tc>
          <w:tcPr>
            <w:tcW w:w="2694" w:type="dxa"/>
            <w:gridSpan w:val="2"/>
          </w:tcPr>
          <w:p w14:paraId="127EE3AB" w14:textId="77777777" w:rsidR="001E41F3" w:rsidRDefault="001E41F3">
            <w:pPr>
              <w:pStyle w:val="CRCoverPage"/>
              <w:spacing w:after="0"/>
              <w:rPr>
                <w:b/>
                <w:i/>
                <w:noProof/>
                <w:sz w:val="8"/>
                <w:szCs w:val="8"/>
              </w:rPr>
            </w:pPr>
          </w:p>
        </w:tc>
        <w:tc>
          <w:tcPr>
            <w:tcW w:w="6946" w:type="dxa"/>
            <w:gridSpan w:val="9"/>
          </w:tcPr>
          <w:p w14:paraId="28F0E114" w14:textId="77777777" w:rsidR="001E41F3" w:rsidRPr="00CB67C6" w:rsidRDefault="001E41F3">
            <w:pPr>
              <w:pStyle w:val="CRCoverPage"/>
              <w:spacing w:after="0"/>
              <w:rPr>
                <w:noProof/>
                <w:sz w:val="8"/>
                <w:szCs w:val="8"/>
              </w:rPr>
            </w:pPr>
          </w:p>
        </w:tc>
      </w:tr>
      <w:tr w:rsidR="001E41F3" w14:paraId="2A89A74F" w14:textId="77777777" w:rsidTr="00547111">
        <w:tc>
          <w:tcPr>
            <w:tcW w:w="2694" w:type="dxa"/>
            <w:gridSpan w:val="2"/>
            <w:tcBorders>
              <w:top w:val="single" w:sz="4" w:space="0" w:color="auto"/>
              <w:left w:val="single" w:sz="4" w:space="0" w:color="auto"/>
            </w:tcBorders>
          </w:tcPr>
          <w:p w14:paraId="2021AB3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1B56B" w14:textId="5F6012FE" w:rsidR="001E41F3" w:rsidRPr="00CB67C6" w:rsidRDefault="007F3765">
            <w:pPr>
              <w:pStyle w:val="CRCoverPage"/>
              <w:spacing w:after="0"/>
              <w:ind w:left="100"/>
              <w:rPr>
                <w:noProof/>
              </w:rPr>
            </w:pPr>
            <w:r w:rsidRPr="00CB67C6">
              <w:rPr>
                <w:noProof/>
              </w:rPr>
              <w:t>4.3</w:t>
            </w:r>
            <w:r w:rsidR="0011659B">
              <w:rPr>
                <w:noProof/>
              </w:rPr>
              <w:t xml:space="preserve">, 6.11, 7.1.1.2, 7.2.1.3, </w:t>
            </w:r>
            <w:r w:rsidR="00E73287">
              <w:rPr>
                <w:lang w:eastAsia="zh-CN"/>
              </w:rPr>
              <w:t xml:space="preserve">7.2.5.2, </w:t>
            </w:r>
            <w:r w:rsidR="0011659B">
              <w:rPr>
                <w:noProof/>
              </w:rPr>
              <w:t>7.3, 8.1.1, 7.3.1</w:t>
            </w:r>
          </w:p>
        </w:tc>
      </w:tr>
      <w:tr w:rsidR="001E41F3" w14:paraId="4814A7F6" w14:textId="77777777" w:rsidTr="00547111">
        <w:tc>
          <w:tcPr>
            <w:tcW w:w="2694" w:type="dxa"/>
            <w:gridSpan w:val="2"/>
            <w:tcBorders>
              <w:left w:val="single" w:sz="4" w:space="0" w:color="auto"/>
            </w:tcBorders>
          </w:tcPr>
          <w:p w14:paraId="7DE44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C14F86" w14:textId="77777777" w:rsidR="001E41F3" w:rsidRPr="00CB67C6" w:rsidRDefault="001E41F3">
            <w:pPr>
              <w:pStyle w:val="CRCoverPage"/>
              <w:spacing w:after="0"/>
              <w:rPr>
                <w:noProof/>
                <w:sz w:val="8"/>
                <w:szCs w:val="8"/>
              </w:rPr>
            </w:pPr>
          </w:p>
        </w:tc>
      </w:tr>
      <w:tr w:rsidR="001E41F3" w14:paraId="38246B85" w14:textId="77777777" w:rsidTr="00547111">
        <w:tc>
          <w:tcPr>
            <w:tcW w:w="2694" w:type="dxa"/>
            <w:gridSpan w:val="2"/>
            <w:tcBorders>
              <w:left w:val="single" w:sz="4" w:space="0" w:color="auto"/>
            </w:tcBorders>
          </w:tcPr>
          <w:p w14:paraId="5B7C71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2921E5" w14:textId="77777777" w:rsidR="001E41F3" w:rsidRPr="00CB67C6" w:rsidRDefault="001E41F3">
            <w:pPr>
              <w:pStyle w:val="CRCoverPage"/>
              <w:spacing w:after="0"/>
              <w:jc w:val="center"/>
              <w:rPr>
                <w:b/>
                <w:caps/>
                <w:noProof/>
              </w:rPr>
            </w:pPr>
            <w:r w:rsidRPr="00CB67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63CA2" w14:textId="77777777" w:rsidR="001E41F3" w:rsidRPr="00CB67C6" w:rsidRDefault="001E41F3">
            <w:pPr>
              <w:pStyle w:val="CRCoverPage"/>
              <w:spacing w:after="0"/>
              <w:jc w:val="center"/>
              <w:rPr>
                <w:b/>
                <w:caps/>
                <w:noProof/>
              </w:rPr>
            </w:pPr>
            <w:r w:rsidRPr="00CB67C6">
              <w:rPr>
                <w:b/>
                <w:caps/>
                <w:noProof/>
              </w:rPr>
              <w:t>N</w:t>
            </w:r>
          </w:p>
        </w:tc>
        <w:tc>
          <w:tcPr>
            <w:tcW w:w="2977" w:type="dxa"/>
            <w:gridSpan w:val="4"/>
          </w:tcPr>
          <w:p w14:paraId="6B510903" w14:textId="77777777" w:rsidR="001E41F3" w:rsidRPr="00CB67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A317" w14:textId="77777777" w:rsidR="001E41F3" w:rsidRPr="00CB67C6" w:rsidRDefault="001E41F3">
            <w:pPr>
              <w:pStyle w:val="CRCoverPage"/>
              <w:spacing w:after="0"/>
              <w:ind w:left="99"/>
              <w:rPr>
                <w:noProof/>
              </w:rPr>
            </w:pPr>
          </w:p>
        </w:tc>
      </w:tr>
      <w:tr w:rsidR="001E41F3" w14:paraId="65594751" w14:textId="77777777" w:rsidTr="00547111">
        <w:tc>
          <w:tcPr>
            <w:tcW w:w="2694" w:type="dxa"/>
            <w:gridSpan w:val="2"/>
            <w:tcBorders>
              <w:left w:val="single" w:sz="4" w:space="0" w:color="auto"/>
            </w:tcBorders>
          </w:tcPr>
          <w:p w14:paraId="683D8F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EC3AF" w14:textId="77777777" w:rsidR="001E41F3" w:rsidRPr="00CB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5DB80" w14:textId="77777777" w:rsidR="001E41F3" w:rsidRPr="00CB67C6" w:rsidRDefault="00AF1A6F">
            <w:pPr>
              <w:pStyle w:val="CRCoverPage"/>
              <w:spacing w:after="0"/>
              <w:jc w:val="center"/>
              <w:rPr>
                <w:b/>
                <w:caps/>
                <w:noProof/>
              </w:rPr>
            </w:pPr>
            <w:r w:rsidRPr="00CB67C6">
              <w:rPr>
                <w:b/>
                <w:caps/>
                <w:noProof/>
              </w:rPr>
              <w:t>X</w:t>
            </w:r>
          </w:p>
        </w:tc>
        <w:tc>
          <w:tcPr>
            <w:tcW w:w="2977" w:type="dxa"/>
            <w:gridSpan w:val="4"/>
          </w:tcPr>
          <w:p w14:paraId="27A2AFEB" w14:textId="77777777" w:rsidR="001E41F3" w:rsidRPr="00CB67C6" w:rsidRDefault="001E41F3">
            <w:pPr>
              <w:pStyle w:val="CRCoverPage"/>
              <w:tabs>
                <w:tab w:val="right" w:pos="2893"/>
              </w:tabs>
              <w:spacing w:after="0"/>
              <w:rPr>
                <w:noProof/>
              </w:rPr>
            </w:pPr>
            <w:r w:rsidRPr="00CB67C6">
              <w:rPr>
                <w:noProof/>
              </w:rPr>
              <w:t xml:space="preserve"> Other core specifications</w:t>
            </w:r>
            <w:r w:rsidRPr="00CB67C6">
              <w:rPr>
                <w:noProof/>
              </w:rPr>
              <w:tab/>
            </w:r>
          </w:p>
        </w:tc>
        <w:tc>
          <w:tcPr>
            <w:tcW w:w="3401" w:type="dxa"/>
            <w:gridSpan w:val="3"/>
            <w:tcBorders>
              <w:right w:val="single" w:sz="4" w:space="0" w:color="auto"/>
            </w:tcBorders>
            <w:shd w:val="pct30" w:color="FFFF00" w:fill="auto"/>
          </w:tcPr>
          <w:p w14:paraId="27438BDC" w14:textId="77777777" w:rsidR="001E41F3" w:rsidRPr="00CB67C6" w:rsidRDefault="00145D43">
            <w:pPr>
              <w:pStyle w:val="CRCoverPage"/>
              <w:spacing w:after="0"/>
              <w:ind w:left="99"/>
              <w:rPr>
                <w:noProof/>
              </w:rPr>
            </w:pPr>
            <w:r w:rsidRPr="00CB67C6">
              <w:rPr>
                <w:noProof/>
              </w:rPr>
              <w:t xml:space="preserve">TS/TR ... CR ... </w:t>
            </w:r>
          </w:p>
        </w:tc>
      </w:tr>
      <w:tr w:rsidR="001E41F3" w14:paraId="6842C7D3" w14:textId="77777777" w:rsidTr="00547111">
        <w:tc>
          <w:tcPr>
            <w:tcW w:w="2694" w:type="dxa"/>
            <w:gridSpan w:val="2"/>
            <w:tcBorders>
              <w:left w:val="single" w:sz="4" w:space="0" w:color="auto"/>
            </w:tcBorders>
          </w:tcPr>
          <w:p w14:paraId="2D11EA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69CEC2" w14:textId="77777777" w:rsidR="001E41F3" w:rsidRPr="00CB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DADDD" w14:textId="77777777" w:rsidR="001E41F3" w:rsidRPr="00CB67C6" w:rsidRDefault="00AF1A6F">
            <w:pPr>
              <w:pStyle w:val="CRCoverPage"/>
              <w:spacing w:after="0"/>
              <w:jc w:val="center"/>
              <w:rPr>
                <w:b/>
                <w:caps/>
                <w:noProof/>
              </w:rPr>
            </w:pPr>
            <w:r w:rsidRPr="00CB67C6">
              <w:rPr>
                <w:b/>
                <w:caps/>
                <w:noProof/>
              </w:rPr>
              <w:t>X</w:t>
            </w:r>
          </w:p>
        </w:tc>
        <w:tc>
          <w:tcPr>
            <w:tcW w:w="2977" w:type="dxa"/>
            <w:gridSpan w:val="4"/>
          </w:tcPr>
          <w:p w14:paraId="4C73B267" w14:textId="77777777" w:rsidR="001E41F3" w:rsidRPr="00CB67C6" w:rsidRDefault="001E41F3">
            <w:pPr>
              <w:pStyle w:val="CRCoverPage"/>
              <w:spacing w:after="0"/>
              <w:rPr>
                <w:noProof/>
              </w:rPr>
            </w:pPr>
            <w:r w:rsidRPr="00CB67C6">
              <w:rPr>
                <w:noProof/>
              </w:rPr>
              <w:t xml:space="preserve"> Test specifications</w:t>
            </w:r>
          </w:p>
        </w:tc>
        <w:tc>
          <w:tcPr>
            <w:tcW w:w="3401" w:type="dxa"/>
            <w:gridSpan w:val="3"/>
            <w:tcBorders>
              <w:right w:val="single" w:sz="4" w:space="0" w:color="auto"/>
            </w:tcBorders>
            <w:shd w:val="pct30" w:color="FFFF00" w:fill="auto"/>
          </w:tcPr>
          <w:p w14:paraId="0D8FFF53" w14:textId="77777777" w:rsidR="001E41F3" w:rsidRPr="00CB67C6" w:rsidRDefault="00145D43">
            <w:pPr>
              <w:pStyle w:val="CRCoverPage"/>
              <w:spacing w:after="0"/>
              <w:ind w:left="99"/>
              <w:rPr>
                <w:noProof/>
              </w:rPr>
            </w:pPr>
            <w:r w:rsidRPr="00CB67C6">
              <w:rPr>
                <w:noProof/>
              </w:rPr>
              <w:t xml:space="preserve">TS/TR ... CR ... </w:t>
            </w:r>
          </w:p>
        </w:tc>
      </w:tr>
      <w:tr w:rsidR="001E41F3" w14:paraId="4AAC5771" w14:textId="77777777" w:rsidTr="00547111">
        <w:tc>
          <w:tcPr>
            <w:tcW w:w="2694" w:type="dxa"/>
            <w:gridSpan w:val="2"/>
            <w:tcBorders>
              <w:left w:val="single" w:sz="4" w:space="0" w:color="auto"/>
            </w:tcBorders>
          </w:tcPr>
          <w:p w14:paraId="64F8DE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6CFC89" w14:textId="77777777" w:rsidR="001E41F3" w:rsidRPr="00CB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0E7FE" w14:textId="77777777" w:rsidR="001E41F3" w:rsidRPr="00CB67C6" w:rsidRDefault="00AF1A6F">
            <w:pPr>
              <w:pStyle w:val="CRCoverPage"/>
              <w:spacing w:after="0"/>
              <w:jc w:val="center"/>
              <w:rPr>
                <w:b/>
                <w:caps/>
                <w:noProof/>
              </w:rPr>
            </w:pPr>
            <w:r w:rsidRPr="00CB67C6">
              <w:rPr>
                <w:b/>
                <w:caps/>
                <w:noProof/>
              </w:rPr>
              <w:t>X</w:t>
            </w:r>
          </w:p>
        </w:tc>
        <w:tc>
          <w:tcPr>
            <w:tcW w:w="2977" w:type="dxa"/>
            <w:gridSpan w:val="4"/>
          </w:tcPr>
          <w:p w14:paraId="4370B50B" w14:textId="77777777" w:rsidR="001E41F3" w:rsidRPr="00CB67C6" w:rsidRDefault="001E41F3">
            <w:pPr>
              <w:pStyle w:val="CRCoverPage"/>
              <w:spacing w:after="0"/>
              <w:rPr>
                <w:noProof/>
              </w:rPr>
            </w:pPr>
            <w:r w:rsidRPr="00CB67C6">
              <w:rPr>
                <w:noProof/>
              </w:rPr>
              <w:t xml:space="preserve"> O&amp;M Specifications</w:t>
            </w:r>
          </w:p>
        </w:tc>
        <w:tc>
          <w:tcPr>
            <w:tcW w:w="3401" w:type="dxa"/>
            <w:gridSpan w:val="3"/>
            <w:tcBorders>
              <w:right w:val="single" w:sz="4" w:space="0" w:color="auto"/>
            </w:tcBorders>
            <w:shd w:val="pct30" w:color="FFFF00" w:fill="auto"/>
          </w:tcPr>
          <w:p w14:paraId="55DE428F" w14:textId="77777777" w:rsidR="001E41F3" w:rsidRPr="00CB67C6" w:rsidRDefault="00145D43">
            <w:pPr>
              <w:pStyle w:val="CRCoverPage"/>
              <w:spacing w:after="0"/>
              <w:ind w:left="99"/>
              <w:rPr>
                <w:noProof/>
              </w:rPr>
            </w:pPr>
            <w:r w:rsidRPr="00CB67C6">
              <w:rPr>
                <w:noProof/>
              </w:rPr>
              <w:t>TS</w:t>
            </w:r>
            <w:r w:rsidR="000A6394" w:rsidRPr="00CB67C6">
              <w:rPr>
                <w:noProof/>
              </w:rPr>
              <w:t xml:space="preserve">/TR ... CR ... </w:t>
            </w:r>
          </w:p>
        </w:tc>
      </w:tr>
      <w:tr w:rsidR="001E41F3" w14:paraId="4994DF25" w14:textId="77777777" w:rsidTr="008863B9">
        <w:tc>
          <w:tcPr>
            <w:tcW w:w="2694" w:type="dxa"/>
            <w:gridSpan w:val="2"/>
            <w:tcBorders>
              <w:left w:val="single" w:sz="4" w:space="0" w:color="auto"/>
            </w:tcBorders>
          </w:tcPr>
          <w:p w14:paraId="50A36EAE" w14:textId="77777777" w:rsidR="001E41F3" w:rsidRDefault="001E41F3">
            <w:pPr>
              <w:pStyle w:val="CRCoverPage"/>
              <w:spacing w:after="0"/>
              <w:rPr>
                <w:b/>
                <w:i/>
                <w:noProof/>
              </w:rPr>
            </w:pPr>
          </w:p>
        </w:tc>
        <w:tc>
          <w:tcPr>
            <w:tcW w:w="6946" w:type="dxa"/>
            <w:gridSpan w:val="9"/>
            <w:tcBorders>
              <w:right w:val="single" w:sz="4" w:space="0" w:color="auto"/>
            </w:tcBorders>
          </w:tcPr>
          <w:p w14:paraId="28D9E0E1" w14:textId="77777777" w:rsidR="001E41F3" w:rsidRDefault="001E41F3">
            <w:pPr>
              <w:pStyle w:val="CRCoverPage"/>
              <w:spacing w:after="0"/>
              <w:rPr>
                <w:noProof/>
              </w:rPr>
            </w:pPr>
          </w:p>
        </w:tc>
      </w:tr>
      <w:tr w:rsidR="001E41F3" w14:paraId="047881B0" w14:textId="77777777" w:rsidTr="008863B9">
        <w:tc>
          <w:tcPr>
            <w:tcW w:w="2694" w:type="dxa"/>
            <w:gridSpan w:val="2"/>
            <w:tcBorders>
              <w:left w:val="single" w:sz="4" w:space="0" w:color="auto"/>
              <w:bottom w:val="single" w:sz="4" w:space="0" w:color="auto"/>
            </w:tcBorders>
          </w:tcPr>
          <w:p w14:paraId="6F416C4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E2BCF9" w14:textId="77777777" w:rsidR="001E41F3" w:rsidRDefault="001E41F3">
            <w:pPr>
              <w:pStyle w:val="CRCoverPage"/>
              <w:spacing w:after="0"/>
              <w:ind w:left="100"/>
              <w:rPr>
                <w:noProof/>
              </w:rPr>
            </w:pPr>
          </w:p>
        </w:tc>
      </w:tr>
      <w:tr w:rsidR="008863B9" w:rsidRPr="008863B9" w14:paraId="0EE689E9" w14:textId="77777777" w:rsidTr="008863B9">
        <w:tc>
          <w:tcPr>
            <w:tcW w:w="2694" w:type="dxa"/>
            <w:gridSpan w:val="2"/>
            <w:tcBorders>
              <w:top w:val="single" w:sz="4" w:space="0" w:color="auto"/>
              <w:bottom w:val="single" w:sz="4" w:space="0" w:color="auto"/>
            </w:tcBorders>
          </w:tcPr>
          <w:p w14:paraId="1E13FF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4269EE" w14:textId="77777777" w:rsidR="008863B9" w:rsidRPr="008863B9" w:rsidRDefault="008863B9">
            <w:pPr>
              <w:pStyle w:val="CRCoverPage"/>
              <w:spacing w:after="0"/>
              <w:ind w:left="100"/>
              <w:rPr>
                <w:noProof/>
                <w:sz w:val="8"/>
                <w:szCs w:val="8"/>
              </w:rPr>
            </w:pPr>
          </w:p>
        </w:tc>
      </w:tr>
      <w:tr w:rsidR="008863B9" w14:paraId="17A99C5E" w14:textId="77777777" w:rsidTr="008863B9">
        <w:tc>
          <w:tcPr>
            <w:tcW w:w="2694" w:type="dxa"/>
            <w:gridSpan w:val="2"/>
            <w:tcBorders>
              <w:top w:val="single" w:sz="4" w:space="0" w:color="auto"/>
              <w:left w:val="single" w:sz="4" w:space="0" w:color="auto"/>
              <w:bottom w:val="single" w:sz="4" w:space="0" w:color="auto"/>
            </w:tcBorders>
          </w:tcPr>
          <w:p w14:paraId="3D4556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211183" w14:textId="77777777" w:rsidR="008863B9" w:rsidRDefault="008863B9">
            <w:pPr>
              <w:pStyle w:val="CRCoverPage"/>
              <w:spacing w:after="0"/>
              <w:ind w:left="100"/>
              <w:rPr>
                <w:noProof/>
              </w:rPr>
            </w:pPr>
          </w:p>
        </w:tc>
      </w:tr>
    </w:tbl>
    <w:p w14:paraId="60E08A74" w14:textId="77777777" w:rsidR="001E41F3" w:rsidRDefault="001E41F3">
      <w:pPr>
        <w:pStyle w:val="CRCoverPage"/>
        <w:spacing w:after="0"/>
        <w:rPr>
          <w:noProof/>
          <w:sz w:val="8"/>
          <w:szCs w:val="8"/>
        </w:rPr>
      </w:pPr>
    </w:p>
    <w:p w14:paraId="212C68D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BF051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E33A019" w14:textId="77777777" w:rsidR="005A36A5" w:rsidRPr="004D3578" w:rsidRDefault="005A36A5" w:rsidP="005A36A5">
      <w:pPr>
        <w:pStyle w:val="Heading1"/>
      </w:pPr>
      <w:bookmarkStart w:id="3" w:name="_Toc66391719"/>
      <w:bookmarkStart w:id="4" w:name="_Toc70079006"/>
      <w:bookmarkStart w:id="5" w:name="_Toc91140448"/>
      <w:bookmarkStart w:id="6" w:name="_Toc70929960"/>
      <w:bookmarkEnd w:id="2"/>
      <w:r w:rsidRPr="004D3578">
        <w:t>2</w:t>
      </w:r>
      <w:r w:rsidRPr="004D3578">
        <w:tab/>
        <w:t>References</w:t>
      </w:r>
      <w:bookmarkEnd w:id="3"/>
      <w:bookmarkEnd w:id="4"/>
      <w:bookmarkEnd w:id="5"/>
    </w:p>
    <w:p w14:paraId="3D9196E7" w14:textId="77777777" w:rsidR="005A36A5" w:rsidRPr="004D3578" w:rsidRDefault="005A36A5" w:rsidP="005A36A5">
      <w:r w:rsidRPr="004D3578">
        <w:t>The following documents contain provisions which, through reference in this text, constitute provisions of the present document.</w:t>
      </w:r>
    </w:p>
    <w:p w14:paraId="15570220" w14:textId="77777777" w:rsidR="005A36A5" w:rsidRPr="004D3578" w:rsidRDefault="005A36A5" w:rsidP="005A36A5">
      <w:pPr>
        <w:pStyle w:val="B1"/>
      </w:pPr>
      <w:bookmarkStart w:id="7" w:name="OLE_LINK1"/>
      <w:bookmarkStart w:id="8" w:name="OLE_LINK2"/>
      <w:bookmarkStart w:id="9" w:name="OLE_LINK3"/>
      <w:bookmarkStart w:id="10" w:name="OLE_LINK4"/>
      <w:r>
        <w:t>-</w:t>
      </w:r>
      <w:r>
        <w:tab/>
      </w:r>
      <w:r w:rsidRPr="004D3578">
        <w:t>References are either specific (identified by date of publication, edition number, version number, etc.) or non</w:t>
      </w:r>
      <w:r w:rsidRPr="004D3578">
        <w:noBreakHyphen/>
        <w:t>specific.</w:t>
      </w:r>
    </w:p>
    <w:p w14:paraId="45F92FCF" w14:textId="77777777" w:rsidR="005A36A5" w:rsidRPr="004D3578" w:rsidRDefault="005A36A5" w:rsidP="005A36A5">
      <w:pPr>
        <w:pStyle w:val="B1"/>
      </w:pPr>
      <w:r>
        <w:t>-</w:t>
      </w:r>
      <w:r>
        <w:tab/>
      </w:r>
      <w:r w:rsidRPr="004D3578">
        <w:t>For a specific reference, subsequent revisions do not apply.</w:t>
      </w:r>
    </w:p>
    <w:p w14:paraId="03ABFC28" w14:textId="77777777" w:rsidR="005A36A5" w:rsidRPr="004D3578" w:rsidRDefault="005A36A5" w:rsidP="005A36A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bookmarkEnd w:id="9"/>
    <w:bookmarkEnd w:id="10"/>
    <w:p w14:paraId="77F549D8" w14:textId="77777777" w:rsidR="005A36A5" w:rsidRPr="004D3578" w:rsidRDefault="005A36A5" w:rsidP="005A36A5">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181ECFF8" w14:textId="77777777" w:rsidR="005A36A5" w:rsidRPr="00332FC3" w:rsidRDefault="005A36A5" w:rsidP="005A36A5">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711D112B" w14:textId="77777777" w:rsidR="005A36A5" w:rsidRPr="00332FC3" w:rsidRDefault="005A36A5" w:rsidP="005A36A5">
      <w:pPr>
        <w:pStyle w:val="EX"/>
        <w:rPr>
          <w:lang w:eastAsia="ko-KR"/>
        </w:rPr>
      </w:pPr>
      <w:r>
        <w:rPr>
          <w:lang w:eastAsia="ko-KR"/>
        </w:rPr>
        <w:t>[3]</w:t>
      </w:r>
      <w:r>
        <w:rPr>
          <w:lang w:eastAsia="ko-KR"/>
        </w:rPr>
        <w:tab/>
        <w:t>3GPP TS 22.246: "Multimedia Broadcast/Multicast Service (MBMS) user services; Stage 1".</w:t>
      </w:r>
    </w:p>
    <w:p w14:paraId="032881AE" w14:textId="77777777" w:rsidR="005A36A5" w:rsidRPr="00332FC3" w:rsidRDefault="005A36A5" w:rsidP="005A36A5">
      <w:pPr>
        <w:pStyle w:val="EX"/>
      </w:pPr>
      <w:r>
        <w:t>[4]</w:t>
      </w:r>
      <w:r>
        <w:tab/>
        <w:t>3GPP TS 22.26</w:t>
      </w:r>
      <w:r w:rsidRPr="00332FC3">
        <w:t xml:space="preserve">1: </w:t>
      </w:r>
      <w:r>
        <w:t>"</w:t>
      </w:r>
      <w:r w:rsidRPr="00736B3F">
        <w:t xml:space="preserve">Service requirements for </w:t>
      </w:r>
      <w:r>
        <w:t>the 5G system"</w:t>
      </w:r>
      <w:r w:rsidRPr="00332FC3">
        <w:t>.</w:t>
      </w:r>
    </w:p>
    <w:p w14:paraId="4403A8C8" w14:textId="77777777" w:rsidR="005A36A5" w:rsidRPr="00332FC3" w:rsidRDefault="005A36A5" w:rsidP="005A36A5">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5B6EDFD1" w14:textId="77777777" w:rsidR="005A36A5" w:rsidRPr="00F70B61" w:rsidRDefault="005A36A5" w:rsidP="005A36A5">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478D39A1" w14:textId="77777777" w:rsidR="005A36A5" w:rsidRPr="00332FC3" w:rsidRDefault="005A36A5" w:rsidP="005A36A5">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0FE8B420" w14:textId="77777777" w:rsidR="005A36A5" w:rsidRPr="00332FC3" w:rsidRDefault="005A36A5" w:rsidP="005A36A5">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6D52F2E8" w14:textId="77777777" w:rsidR="005A36A5" w:rsidRPr="00332FC3" w:rsidRDefault="005A36A5" w:rsidP="005A36A5">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223DB2D5" w14:textId="77777777" w:rsidR="005A36A5" w:rsidRPr="00332FC3" w:rsidRDefault="005A36A5" w:rsidP="005A36A5">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3402554B" w14:textId="77777777" w:rsidR="005A36A5" w:rsidRPr="00186F2A" w:rsidRDefault="005A36A5" w:rsidP="005A36A5">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Northbound Application Programming Interface (API) for Multimedia Broadcast/Multicast Service (MBMS) at the xMB reference point</w:t>
      </w:r>
      <w:r>
        <w:rPr>
          <w:rFonts w:eastAsia="DengXian"/>
        </w:rPr>
        <w:t>"</w:t>
      </w:r>
      <w:r w:rsidRPr="00332FC3">
        <w:rPr>
          <w:rFonts w:eastAsia="DengXian"/>
        </w:rPr>
        <w:t>.</w:t>
      </w:r>
    </w:p>
    <w:p w14:paraId="588EF5C3" w14:textId="77777777" w:rsidR="005A36A5" w:rsidRDefault="005A36A5" w:rsidP="005A36A5">
      <w:pPr>
        <w:pStyle w:val="EX"/>
      </w:pPr>
      <w:r>
        <w:t>[12]</w:t>
      </w:r>
      <w:r>
        <w:tab/>
        <w:t>3GPP TS 23.003: "Numbering, Addressing and Identification".</w:t>
      </w:r>
    </w:p>
    <w:p w14:paraId="7F7719AB" w14:textId="77777777" w:rsidR="005A36A5" w:rsidRDefault="005A36A5" w:rsidP="005A36A5">
      <w:pPr>
        <w:pStyle w:val="EX"/>
      </w:pPr>
      <w:r>
        <w:t>[13]</w:t>
      </w:r>
      <w:r>
        <w:tab/>
        <w:t>3GPP TS 26.346: "MBMS: Protocols and Codecs".</w:t>
      </w:r>
    </w:p>
    <w:p w14:paraId="1720C18A" w14:textId="77777777" w:rsidR="005A36A5" w:rsidRDefault="005A36A5" w:rsidP="005A36A5">
      <w:pPr>
        <w:pStyle w:val="EX"/>
      </w:pPr>
      <w:r>
        <w:t>[14]</w:t>
      </w:r>
      <w:r>
        <w:tab/>
        <w:t>Void.</w:t>
      </w:r>
    </w:p>
    <w:p w14:paraId="5EAD8DE4" w14:textId="77777777" w:rsidR="005A36A5" w:rsidRPr="00E37705" w:rsidRDefault="005A36A5" w:rsidP="005A36A5">
      <w:pPr>
        <w:pStyle w:val="EX"/>
        <w:rPr>
          <w:rFonts w:eastAsia="Yu Mincho"/>
          <w:lang w:eastAsia="ja-JP"/>
        </w:rPr>
      </w:pPr>
      <w:r>
        <w:t>[15]</w:t>
      </w:r>
      <w:r>
        <w:tab/>
        <w:t>3GPP TS 38.413: "</w:t>
      </w:r>
      <w:r>
        <w:rPr>
          <w:rFonts w:eastAsia="MS Mincho"/>
        </w:rPr>
        <w:t>NG Application Protocol (NGAP)</w:t>
      </w:r>
      <w:r>
        <w:t>".</w:t>
      </w:r>
    </w:p>
    <w:p w14:paraId="43295DF6" w14:textId="77777777" w:rsidR="005A36A5" w:rsidRDefault="005A36A5" w:rsidP="005A36A5">
      <w:pPr>
        <w:pStyle w:val="EX"/>
      </w:pPr>
      <w:r>
        <w:t>[16]</w:t>
      </w:r>
      <w:r>
        <w:tab/>
        <w:t>3GPP TS 38.401: "</w:t>
      </w:r>
      <w:r w:rsidRPr="002C428B">
        <w:rPr>
          <w:rFonts w:eastAsia="MS Mincho"/>
        </w:rPr>
        <w:t>NG-RAN; Architecture description</w:t>
      </w:r>
      <w:r>
        <w:t>".</w:t>
      </w:r>
    </w:p>
    <w:p w14:paraId="2506830E" w14:textId="77777777" w:rsidR="005A36A5" w:rsidRPr="00351C97" w:rsidRDefault="005A36A5" w:rsidP="005A36A5">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05DE7E04" w14:textId="77777777" w:rsidR="005A36A5" w:rsidRPr="00A86819" w:rsidRDefault="005A36A5" w:rsidP="005A36A5">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43950F55" w14:textId="77777777" w:rsidR="005A36A5" w:rsidRPr="00A86819" w:rsidRDefault="005A36A5" w:rsidP="005A36A5">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487A0C57" w14:textId="77777777" w:rsidR="005A36A5" w:rsidRDefault="005A36A5" w:rsidP="005A36A5">
      <w:pPr>
        <w:pStyle w:val="EX"/>
        <w:rPr>
          <w:ins w:id="11" w:author="Huawei user" w:date="2022-03-15T12:07:00Z"/>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0D3844FE" w14:textId="77777777" w:rsidR="005A36A5" w:rsidRDefault="005A36A5" w:rsidP="005A36A5">
      <w:pPr>
        <w:pStyle w:val="EX"/>
        <w:rPr>
          <w:ins w:id="12" w:author="Huawei user" w:date="2022-03-15T14:19:00Z"/>
          <w:rFonts w:eastAsia="Yu Mincho"/>
          <w:lang w:eastAsia="ja-JP"/>
        </w:rPr>
      </w:pPr>
      <w:ins w:id="13" w:author="Huawei user" w:date="2022-03-15T12:07:00Z">
        <w:r>
          <w:rPr>
            <w:rFonts w:eastAsia="Yu Mincho"/>
            <w:lang w:eastAsia="ja-JP"/>
          </w:rPr>
          <w:t>[</w:t>
        </w:r>
        <w:r w:rsidRPr="005A36A5">
          <w:rPr>
            <w:rFonts w:eastAsia="Yu Mincho"/>
            <w:highlight w:val="yellow"/>
            <w:lang w:eastAsia="ja-JP"/>
          </w:rPr>
          <w:t>yy</w:t>
        </w:r>
        <w:r>
          <w:rPr>
            <w:rFonts w:eastAsia="Yu Mincho"/>
            <w:lang w:eastAsia="ja-JP"/>
          </w:rPr>
          <w:t>]</w:t>
        </w:r>
        <w:r>
          <w:rPr>
            <w:rFonts w:eastAsia="Yu Mincho"/>
            <w:lang w:eastAsia="ja-JP"/>
          </w:rPr>
          <w:tab/>
          <w:t>3GPP TS 23.289: "</w:t>
        </w:r>
      </w:ins>
      <w:ins w:id="14" w:author="Huawei user" w:date="2022-03-15T12:08:00Z">
        <w:r w:rsidRPr="005A36A5">
          <w:rPr>
            <w:rFonts w:eastAsia="Yu Mincho"/>
            <w:lang w:eastAsia="ja-JP"/>
          </w:rPr>
          <w:t>Mission C</w:t>
        </w:r>
        <w:r>
          <w:rPr>
            <w:rFonts w:eastAsia="Yu Mincho"/>
            <w:lang w:eastAsia="ja-JP"/>
          </w:rPr>
          <w:t>ritical services over 5G System; Stage 2</w:t>
        </w:r>
      </w:ins>
      <w:ins w:id="15" w:author="Huawei user" w:date="2022-03-15T12:07:00Z">
        <w:r>
          <w:rPr>
            <w:rFonts w:eastAsia="Yu Mincho"/>
            <w:lang w:eastAsia="ja-JP"/>
          </w:rPr>
          <w:t>".</w:t>
        </w:r>
      </w:ins>
    </w:p>
    <w:p w14:paraId="4C97ED47" w14:textId="14E29C43" w:rsidR="00421090" w:rsidRPr="005A36A5" w:rsidRDefault="00421090" w:rsidP="00421090">
      <w:pPr>
        <w:pStyle w:val="EX"/>
        <w:rPr>
          <w:rFonts w:eastAsia="Yu Mincho"/>
          <w:lang w:eastAsia="ja-JP"/>
        </w:rPr>
      </w:pPr>
      <w:ins w:id="16" w:author="Huawei user" w:date="2022-03-15T14:19:00Z">
        <w:r>
          <w:rPr>
            <w:rFonts w:eastAsia="Yu Mincho"/>
            <w:lang w:eastAsia="ja-JP"/>
          </w:rPr>
          <w:t>[</w:t>
        </w:r>
        <w:r w:rsidRPr="00421090">
          <w:rPr>
            <w:rFonts w:eastAsia="Yu Mincho"/>
            <w:highlight w:val="cyan"/>
            <w:lang w:eastAsia="ja-JP"/>
          </w:rPr>
          <w:t>zz</w:t>
        </w:r>
        <w:r>
          <w:rPr>
            <w:rFonts w:eastAsia="Yu Mincho"/>
            <w:lang w:eastAsia="ja-JP"/>
          </w:rPr>
          <w:t>]</w:t>
        </w:r>
        <w:r>
          <w:rPr>
            <w:rFonts w:eastAsia="Yu Mincho"/>
            <w:lang w:eastAsia="ja-JP"/>
          </w:rPr>
          <w:tab/>
          <w:t>3GPP TS 26.517: "</w:t>
        </w:r>
      </w:ins>
      <w:ins w:id="17" w:author="Huawei user" w:date="2022-03-15T14:21:00Z">
        <w:r w:rsidRPr="00421090">
          <w:rPr>
            <w:rFonts w:eastAsia="Yu Mincho"/>
            <w:lang w:eastAsia="ja-JP"/>
          </w:rPr>
          <w:t>5G Multicast–Broadcast User Services;</w:t>
        </w:r>
        <w:r>
          <w:rPr>
            <w:rFonts w:eastAsia="Yu Mincho"/>
            <w:lang w:eastAsia="ja-JP"/>
          </w:rPr>
          <w:t xml:space="preserve"> </w:t>
        </w:r>
        <w:r w:rsidRPr="00421090">
          <w:rPr>
            <w:rFonts w:eastAsia="Yu Mincho"/>
            <w:lang w:eastAsia="ja-JP"/>
          </w:rPr>
          <w:t>Protocols and Formats</w:t>
        </w:r>
      </w:ins>
      <w:ins w:id="18" w:author="Huawei user" w:date="2022-03-15T14:19:00Z">
        <w:r>
          <w:rPr>
            <w:rFonts w:eastAsia="Yu Mincho"/>
            <w:lang w:eastAsia="ja-JP"/>
          </w:rPr>
          <w:t xml:space="preserve">". </w:t>
        </w:r>
      </w:ins>
    </w:p>
    <w:p w14:paraId="42BB8084" w14:textId="77777777" w:rsidR="005A36A5" w:rsidRPr="0042466D" w:rsidRDefault="005A36A5" w:rsidP="005A36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3E234B" w14:textId="77777777" w:rsidR="007F3765" w:rsidRPr="00E3466C" w:rsidRDefault="007F3765" w:rsidP="007F3765">
      <w:pPr>
        <w:pStyle w:val="Heading2"/>
      </w:pPr>
      <w:r w:rsidRPr="00E3466C">
        <w:lastRenderedPageBreak/>
        <w:t>4.3</w:t>
      </w:r>
      <w:r w:rsidRPr="00E3466C">
        <w:tab/>
      </w:r>
      <w:r w:rsidRPr="00E3466C">
        <w:rPr>
          <w:lang w:val="en-US"/>
        </w:rPr>
        <w:t>Multicast session state model</w:t>
      </w:r>
      <w:bookmarkEnd w:id="6"/>
    </w:p>
    <w:p w14:paraId="20DCB7D5" w14:textId="77777777" w:rsidR="007F3765" w:rsidDel="00F04132" w:rsidRDefault="007F3765" w:rsidP="007F3765">
      <w:pPr>
        <w:pStyle w:val="EditorsNote"/>
        <w:rPr>
          <w:del w:id="19" w:author="Huawei user" w:date="2022-03-15T11:50:00Z"/>
        </w:rPr>
      </w:pPr>
      <w:del w:id="20" w:author="Huawei user" w:date="2022-03-15T11:50:00Z">
        <w:r w:rsidDel="00F04132">
          <w:delText>Editor's note:</w:delText>
        </w:r>
        <w:r w:rsidDel="00F04132">
          <w:tab/>
          <w:delText>It is FFS whether to use "Configured" or "Created" as the state name.</w:delText>
        </w:r>
      </w:del>
    </w:p>
    <w:p w14:paraId="4E853A13" w14:textId="77777777" w:rsidR="007F3765" w:rsidRPr="00E3466C" w:rsidRDefault="007F3765" w:rsidP="007F3765">
      <w:pPr>
        <w:rPr>
          <w:rFonts w:eastAsia="DengXian"/>
        </w:rPr>
      </w:pPr>
      <w:r w:rsidRPr="00E3466C">
        <w:rPr>
          <w:rFonts w:eastAsia="DengXian"/>
        </w:rPr>
        <w:t>The following illustrate the states for the multicast session:</w:t>
      </w:r>
    </w:p>
    <w:p w14:paraId="6811C09E" w14:textId="77777777" w:rsidR="007F3765" w:rsidRPr="00E3466C" w:rsidRDefault="007F3765" w:rsidP="007F3765">
      <w:pPr>
        <w:pStyle w:val="B1"/>
      </w:pPr>
      <w:r w:rsidRPr="00E3466C">
        <w:rPr>
          <w:b/>
          <w:bCs/>
        </w:rPr>
        <w:t>-</w:t>
      </w:r>
      <w:r w:rsidRPr="00E3466C">
        <w:rPr>
          <w:b/>
          <w:bCs/>
        </w:rPr>
        <w:tab/>
        <w:t>Configured state</w:t>
      </w:r>
      <w:r w:rsidRPr="00E3466C">
        <w:t xml:space="preserve">: Information about the multicast session </w:t>
      </w:r>
      <w:r w:rsidRPr="00E3466C">
        <w:rPr>
          <w:rFonts w:hint="eastAsia"/>
          <w:lang w:eastAsia="zh-CN"/>
        </w:rPr>
        <w:t xml:space="preserve">(e.g. QoS information) </w:t>
      </w:r>
      <w:r w:rsidRPr="00E3466C">
        <w:t xml:space="preserve">is </w:t>
      </w:r>
      <w:r>
        <w:rPr>
          <w:lang w:eastAsia="zh-CN"/>
        </w:rPr>
        <w:t xml:space="preserve">available </w:t>
      </w:r>
      <w:r w:rsidRPr="00E3466C">
        <w:rPr>
          <w:rFonts w:hint="eastAsia"/>
          <w:lang w:eastAsia="zh-CN"/>
        </w:rPr>
        <w:t>in 5GC NFs (e.g. MB-SMF) serving the multicast session</w:t>
      </w:r>
      <w:r w:rsidRPr="00E3466C">
        <w:t xml:space="preserve">, but no </w:t>
      </w:r>
      <w:r w:rsidRPr="00E3466C">
        <w:rPr>
          <w:rFonts w:hint="eastAsia"/>
          <w:lang w:eastAsia="zh-CN"/>
        </w:rPr>
        <w:t xml:space="preserve">User Plane </w:t>
      </w:r>
      <w:r w:rsidRPr="00E3466C">
        <w:t xml:space="preserve">resources </w:t>
      </w:r>
      <w:r w:rsidRPr="00E3466C">
        <w:rPr>
          <w:rFonts w:hint="eastAsia"/>
          <w:lang w:eastAsia="zh-CN"/>
        </w:rPr>
        <w:t xml:space="preserve">towards NG-RAN </w:t>
      </w:r>
      <w:r w:rsidRPr="00E3466C">
        <w:t xml:space="preserve">are reserved and no MBS data can be transmitted. Only resources at MB-SMF, NEF and MB-UPF are reserved and no multicast data are transmitted. A TMGI can be allocated </w:t>
      </w:r>
      <w:r w:rsidRPr="00E3466C">
        <w:rPr>
          <w:rFonts w:hint="eastAsia"/>
          <w:lang w:eastAsia="zh-CN"/>
        </w:rPr>
        <w:t>for the multicast session</w:t>
      </w:r>
      <w:r w:rsidRPr="00E3466C">
        <w:t>. UEs may be allowed to join (subject to authorization check and configuration), but the first accepted UE join request will trigger the multicast session establishment</w:t>
      </w:r>
      <w:r w:rsidRPr="00E3466C">
        <w:rPr>
          <w:rFonts w:hint="eastAsia"/>
          <w:lang w:eastAsia="zh-CN"/>
        </w:rPr>
        <w:t xml:space="preserve"> towards the NG-RAN and the UE</w:t>
      </w:r>
      <w:r w:rsidRPr="00E3466C">
        <w:rPr>
          <w:lang w:eastAsia="zh-CN"/>
        </w:rPr>
        <w:t>, see clause 7.2.1</w:t>
      </w:r>
      <w:r w:rsidRPr="00E3466C">
        <w:t>.</w:t>
      </w:r>
    </w:p>
    <w:p w14:paraId="0C1765D0" w14:textId="77777777" w:rsidR="007F3765" w:rsidRPr="00E3466C" w:rsidRDefault="007F3765" w:rsidP="007F3765">
      <w:pPr>
        <w:pStyle w:val="NO"/>
      </w:pPr>
      <w:r w:rsidRPr="00E3466C">
        <w:t>NOTE 1:</w:t>
      </w:r>
      <w:r w:rsidRPr="00E3466C">
        <w:tab/>
        <w:t xml:space="preserve">The SMF is not involved </w:t>
      </w:r>
      <w:r w:rsidRPr="00E3466C">
        <w:rPr>
          <w:rFonts w:hint="eastAsia"/>
          <w:lang w:eastAsia="zh-CN"/>
        </w:rPr>
        <w:t xml:space="preserve">in the multicast session </w:t>
      </w:r>
      <w:r w:rsidRPr="00E3466C">
        <w:t xml:space="preserve">while the multicast session is in </w:t>
      </w:r>
      <w:r>
        <w:t xml:space="preserve">created </w:t>
      </w:r>
      <w:r w:rsidRPr="00E3466C">
        <w:t>state.</w:t>
      </w:r>
    </w:p>
    <w:p w14:paraId="78A98C10" w14:textId="77777777" w:rsidR="007F3765" w:rsidRPr="00E3466C" w:rsidRDefault="007F3765" w:rsidP="007F3765">
      <w:pPr>
        <w:pStyle w:val="NO"/>
      </w:pPr>
      <w:r w:rsidRPr="00E3466C">
        <w:t>NOTE 2:</w:t>
      </w:r>
      <w:r w:rsidRPr="00E3466C">
        <w:tab/>
        <w:t xml:space="preserve">There may be several interim states in the </w:t>
      </w:r>
      <w:r>
        <w:t xml:space="preserve">created </w:t>
      </w:r>
      <w:r w:rsidRPr="00E3466C">
        <w:t>state, e.g. TMGI requested, or information about the multicast session provided, but these interim states will not be specified in this release.</w:t>
      </w:r>
    </w:p>
    <w:p w14:paraId="1B6F4829" w14:textId="77777777" w:rsidR="007F3765" w:rsidRPr="00E3466C" w:rsidRDefault="007F3765" w:rsidP="007F3765">
      <w:pPr>
        <w:pStyle w:val="B1"/>
        <w:rPr>
          <w:rFonts w:eastAsia="SimSun"/>
        </w:rPr>
      </w:pPr>
      <w:r w:rsidRPr="00E3466C">
        <w:t>-</w:t>
      </w:r>
      <w:r w:rsidRPr="00E3466C">
        <w:tab/>
      </w:r>
      <w:r w:rsidRPr="00E3466C">
        <w:rPr>
          <w:b/>
          <w:bCs/>
        </w:rPr>
        <w:t>Active state</w:t>
      </w:r>
      <w:r w:rsidRPr="00E3466C">
        <w:t>: Multicast session is established</w:t>
      </w:r>
      <w:r w:rsidRPr="00E3466C">
        <w:rPr>
          <w:rFonts w:hint="eastAsia"/>
          <w:lang w:eastAsia="zh-CN"/>
        </w:rPr>
        <w:t xml:space="preserve"> and MBS data </w:t>
      </w:r>
      <w:r w:rsidRPr="00E3466C">
        <w:rPr>
          <w:lang w:eastAsia="zh-CN"/>
        </w:rPr>
        <w:t>can be</w:t>
      </w:r>
      <w:r w:rsidRPr="00E3466C">
        <w:rPr>
          <w:rFonts w:hint="eastAsia"/>
          <w:lang w:eastAsia="zh-CN"/>
        </w:rPr>
        <w:t xml:space="preserve"> transmitted to the </w:t>
      </w:r>
      <w:r w:rsidRPr="00E3466C">
        <w:t>UEs that</w:t>
      </w:r>
      <w:r w:rsidRPr="00E3466C">
        <w:rPr>
          <w:rFonts w:hint="eastAsia"/>
          <w:lang w:eastAsia="zh-CN"/>
        </w:rPr>
        <w:t xml:space="preserve"> have</w:t>
      </w:r>
      <w:r w:rsidRPr="00E3466C">
        <w:t xml:space="preserve"> joined the multicast session. </w:t>
      </w:r>
      <w:r w:rsidRPr="00E3466C">
        <w:rPr>
          <w:lang w:eastAsia="zh-CN"/>
        </w:rPr>
        <w:t>R</w:t>
      </w:r>
      <w:r w:rsidRPr="00E3466C">
        <w:rPr>
          <w:rFonts w:hint="eastAsia"/>
          <w:lang w:eastAsia="zh-CN"/>
        </w:rPr>
        <w:t xml:space="preserve">adio </w:t>
      </w:r>
      <w:r w:rsidRPr="00E3466C">
        <w:t xml:space="preserve">resources for the multicast session are </w:t>
      </w:r>
      <w:r w:rsidRPr="00E3466C">
        <w:rPr>
          <w:rFonts w:hint="eastAsia"/>
          <w:lang w:eastAsia="zh-CN"/>
        </w:rPr>
        <w:t>established</w:t>
      </w:r>
      <w:r w:rsidRPr="00E3466C">
        <w:rPr>
          <w:lang w:eastAsia="zh-CN"/>
        </w:rPr>
        <w:t>.</w:t>
      </w:r>
      <w:r w:rsidRPr="00E3466C">
        <w:t xml:space="preserve"> To receive multicast MBS session data, </w:t>
      </w:r>
      <w:r w:rsidRPr="00DF2319">
        <w:t>UEs that joined the multicast session shall be in CM-CONNECTED state for receiving data of the multicast session. U</w:t>
      </w:r>
      <w:r w:rsidRPr="00E3466C">
        <w:t xml:space="preserve">Es are allowed to join the multicast session (subject to authorization check). 5GC resources </w:t>
      </w:r>
      <w:r w:rsidRPr="00E3466C">
        <w:rPr>
          <w:rFonts w:hint="eastAsia"/>
          <w:lang w:eastAsia="zh-CN"/>
        </w:rPr>
        <w:t xml:space="preserve">and radio resources </w:t>
      </w:r>
      <w:r w:rsidRPr="00E3466C">
        <w:t>for the multicast session are reserved for UEs that joined the multicast session.</w:t>
      </w:r>
    </w:p>
    <w:p w14:paraId="17301A99" w14:textId="77777777" w:rsidR="007F3765" w:rsidRPr="00E3466C" w:rsidRDefault="007F3765" w:rsidP="007F3765">
      <w:pPr>
        <w:pStyle w:val="B1"/>
      </w:pPr>
      <w:r w:rsidRPr="00E3466C">
        <w:t>-</w:t>
      </w:r>
      <w:r w:rsidRPr="00E3466C">
        <w:tab/>
      </w:r>
      <w:r w:rsidRPr="00E3466C">
        <w:rPr>
          <w:b/>
          <w:bCs/>
        </w:rPr>
        <w:t>Inactive state</w:t>
      </w:r>
      <w:r w:rsidRPr="00E3466C">
        <w:t>: Multicast session is established</w:t>
      </w:r>
      <w:r w:rsidRPr="00E3466C">
        <w:rPr>
          <w:rFonts w:hint="eastAsia"/>
          <w:lang w:eastAsia="zh-CN"/>
        </w:rPr>
        <w:t xml:space="preserve"> but no MBS data </w:t>
      </w:r>
      <w:r w:rsidRPr="00E3466C">
        <w:rPr>
          <w:lang w:eastAsia="zh-CN"/>
        </w:rPr>
        <w:t>is</w:t>
      </w:r>
      <w:r w:rsidRPr="00E3466C">
        <w:rPr>
          <w:rFonts w:hint="eastAsia"/>
          <w:lang w:eastAsia="zh-CN"/>
        </w:rPr>
        <w:t xml:space="preserve"> transmitted to the </w:t>
      </w:r>
      <w:r w:rsidRPr="00E3466C">
        <w:t>UEs that</w:t>
      </w:r>
      <w:r w:rsidRPr="00E3466C">
        <w:rPr>
          <w:rFonts w:hint="eastAsia"/>
          <w:lang w:eastAsia="zh-CN"/>
        </w:rPr>
        <w:t xml:space="preserve"> have</w:t>
      </w:r>
      <w:r w:rsidRPr="00E3466C">
        <w:t xml:space="preserve"> joined the multicast session. R</w:t>
      </w:r>
      <w:r w:rsidRPr="00E3466C">
        <w:rPr>
          <w:rFonts w:hint="eastAsia"/>
          <w:lang w:eastAsia="zh-CN"/>
        </w:rPr>
        <w:t xml:space="preserve">adio </w:t>
      </w:r>
      <w:r w:rsidRPr="00E3466C">
        <w:t xml:space="preserve">resources for the multicast session are </w:t>
      </w:r>
      <w:r w:rsidRPr="00E3466C">
        <w:rPr>
          <w:rFonts w:hint="eastAsia"/>
          <w:lang w:eastAsia="zh-CN"/>
        </w:rPr>
        <w:t>released</w:t>
      </w:r>
      <w:r w:rsidRPr="00E3466C">
        <w:rPr>
          <w:lang w:eastAsia="zh-CN"/>
        </w:rPr>
        <w:t xml:space="preserve">, and </w:t>
      </w:r>
      <w:r>
        <w:rPr>
          <w:lang w:eastAsia="zh-CN"/>
        </w:rPr>
        <w:t xml:space="preserve">the </w:t>
      </w:r>
      <w:r w:rsidRPr="00E3466C">
        <w:t>UEs that joined the multicast session may be in CM-CONNECTED or CM-IDLE state. UEs are allowed to join the multicast session (subject to authorization check).</w:t>
      </w:r>
    </w:p>
    <w:p w14:paraId="2B7920EC" w14:textId="77777777" w:rsidR="007F3765" w:rsidRPr="00E3466C" w:rsidRDefault="007F3765" w:rsidP="007F3765">
      <w:pPr>
        <w:rPr>
          <w:rFonts w:eastAsia="DengXian"/>
        </w:rPr>
      </w:pPr>
      <w:r w:rsidRPr="00E3466C">
        <w:rPr>
          <w:rFonts w:eastAsia="DengXian"/>
        </w:rPr>
        <w:t xml:space="preserve">The following procedures are defined </w:t>
      </w:r>
      <w:r w:rsidRPr="00E3466C">
        <w:rPr>
          <w:rFonts w:eastAsia="DengXian" w:hint="eastAsia"/>
          <w:lang w:eastAsia="zh-CN"/>
        </w:rPr>
        <w:t xml:space="preserve">which result in </w:t>
      </w:r>
      <w:r w:rsidRPr="00E3466C">
        <w:rPr>
          <w:rFonts w:eastAsia="DengXian"/>
        </w:rPr>
        <w:t>transition</w:t>
      </w:r>
      <w:r w:rsidRPr="00E3466C">
        <w:rPr>
          <w:rFonts w:eastAsia="DengXian" w:hint="eastAsia"/>
          <w:lang w:eastAsia="zh-CN"/>
        </w:rPr>
        <w:t xml:space="preserve"> of the multicast session state</w:t>
      </w:r>
      <w:r w:rsidRPr="00E3466C">
        <w:rPr>
          <w:rFonts w:eastAsia="DengXian"/>
        </w:rPr>
        <w:t>:</w:t>
      </w:r>
    </w:p>
    <w:p w14:paraId="60F0C032" w14:textId="77777777" w:rsidR="007F3765" w:rsidRPr="00E3466C" w:rsidRDefault="007F3765" w:rsidP="007F3765">
      <w:pPr>
        <w:pStyle w:val="B1"/>
      </w:pPr>
      <w:r w:rsidRPr="00E3466C">
        <w:tab/>
      </w:r>
      <w:r w:rsidRPr="00E3466C">
        <w:rPr>
          <w:b/>
          <w:bCs/>
        </w:rPr>
        <w:t>Multicast Session</w:t>
      </w:r>
      <w:r>
        <w:rPr>
          <w:b/>
          <w:bCs/>
        </w:rPr>
        <w:t xml:space="preserve"> Creation</w:t>
      </w:r>
      <w:r w:rsidRPr="00E3466C">
        <w:t>: The AF provides information about the multicast session and optionally request</w:t>
      </w:r>
      <w:r>
        <w:t>s</w:t>
      </w:r>
      <w:r w:rsidRPr="00E3466C">
        <w:t xml:space="preserve"> the allocation of a TMGI, see clause </w:t>
      </w:r>
      <w:r>
        <w:t>7.1.1.2 and 7.1.1.3</w:t>
      </w:r>
      <w:r w:rsidRPr="00E3466C">
        <w:t xml:space="preserve">. Alternatively, the information about the multicast session </w:t>
      </w:r>
      <w:r>
        <w:t>can</w:t>
      </w:r>
      <w:r w:rsidRPr="00E3466C">
        <w:t xml:space="preserve"> be pre-configured</w:t>
      </w:r>
      <w:r>
        <w:t xml:space="preserve"> in the network</w:t>
      </w:r>
      <w:r w:rsidRPr="00E3466C" w:rsidDel="005247EB">
        <w:t xml:space="preserve">. </w:t>
      </w:r>
      <w:r w:rsidRPr="00E3466C">
        <w:t xml:space="preserve">The </w:t>
      </w:r>
      <w:r>
        <w:t xml:space="preserve">creation </w:t>
      </w:r>
      <w:r w:rsidRPr="00E3466C">
        <w:t>may indicate whether the multicast session may be established in active or inactive state and when a multicast session can become active. The AF may</w:t>
      </w:r>
      <w:r>
        <w:t xml:space="preserve"> perform creation</w:t>
      </w:r>
      <w:r w:rsidRPr="00E3466C">
        <w:t xml:space="preserve"> in several steps, e.g. to first request TMGI and then provide full information about the multicast session and allow it to be established</w:t>
      </w:r>
      <w:r w:rsidRPr="00EB4296">
        <w:t>, or to update the information whether the multicast session is to be in active or inactive state after establishment</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t>"Start (</w:t>
      </w:r>
      <w:r w:rsidRPr="00E3466C">
        <w:rPr>
          <w:rFonts w:hint="eastAsia"/>
          <w:lang w:eastAsia="zh-CN"/>
        </w:rPr>
        <w:t>NULL</w:t>
      </w:r>
      <w:r>
        <w:rPr>
          <w:lang w:eastAsia="zh-CN"/>
        </w:rPr>
        <w:t>)"</w:t>
      </w:r>
      <w:r w:rsidRPr="00E3466C">
        <w:rPr>
          <w:rFonts w:hint="eastAsia"/>
          <w:lang w:eastAsia="zh-CN"/>
        </w:rPr>
        <w:t xml:space="preserve"> </w:t>
      </w:r>
      <w:r w:rsidRPr="00E3466C">
        <w:t xml:space="preserve">to </w:t>
      </w:r>
      <w:r w:rsidRPr="00E3466C">
        <w:rPr>
          <w:rFonts w:hint="eastAsia"/>
          <w:lang w:eastAsia="zh-CN"/>
        </w:rPr>
        <w:t>Configured</w:t>
      </w:r>
      <w:r w:rsidRPr="00E3466C">
        <w:t xml:space="preserve"> </w:t>
      </w:r>
      <w:r w:rsidRPr="00E3466C">
        <w:rPr>
          <w:rFonts w:hint="eastAsia"/>
          <w:lang w:eastAsia="zh-CN"/>
        </w:rPr>
        <w:t>state</w:t>
      </w:r>
      <w:r w:rsidRPr="00E3466C">
        <w:t>.</w:t>
      </w:r>
    </w:p>
    <w:p w14:paraId="0F0A1C6D" w14:textId="77777777" w:rsidR="007F3765" w:rsidRPr="00E3466C" w:rsidRDefault="007F3765" w:rsidP="007F3765">
      <w:pPr>
        <w:pStyle w:val="NO"/>
        <w:rPr>
          <w:rFonts w:eastAsia="DengXian"/>
          <w:lang w:eastAsia="zh-CN"/>
        </w:rPr>
      </w:pPr>
      <w:r w:rsidRPr="00E3466C">
        <w:t>NOTE 3:</w:t>
      </w:r>
      <w:r w:rsidRPr="00E3466C">
        <w:tab/>
        <w:t xml:space="preserve">A multicast session can also be </w:t>
      </w:r>
      <w:r>
        <w:t xml:space="preserve">created </w:t>
      </w:r>
      <w:r w:rsidRPr="00E3466C">
        <w:t>by the operator via OAM</w:t>
      </w:r>
      <w:r>
        <w:t xml:space="preserve"> configuration</w:t>
      </w:r>
      <w:r w:rsidRPr="00E3466C">
        <w:t xml:space="preserve"> or be established without prior</w:t>
      </w:r>
      <w:r>
        <w:t xml:space="preserve"> creation</w:t>
      </w:r>
      <w:r w:rsidRPr="00E3466C">
        <w:t>.</w:t>
      </w:r>
    </w:p>
    <w:p w14:paraId="11F14868" w14:textId="77777777" w:rsidR="007F3765" w:rsidRPr="00E3466C" w:rsidRDefault="007F3765" w:rsidP="007F3765">
      <w:pPr>
        <w:pStyle w:val="B1"/>
      </w:pPr>
      <w:r w:rsidRPr="00E3466C">
        <w:t>-</w:t>
      </w:r>
      <w:r w:rsidRPr="00E3466C">
        <w:tab/>
      </w:r>
      <w:r w:rsidRPr="00E3466C">
        <w:rPr>
          <w:b/>
          <w:bCs/>
        </w:rPr>
        <w:t>Multicast Session Establishment</w:t>
      </w:r>
      <w:r w:rsidRPr="00E3466C">
        <w:t xml:space="preserve">: When the join request of the first UE </w:t>
      </w:r>
      <w:r w:rsidRPr="00E3466C">
        <w:rPr>
          <w:rFonts w:hint="eastAsia"/>
          <w:lang w:eastAsia="zh-CN"/>
        </w:rPr>
        <w:t>for</w:t>
      </w:r>
      <w:r w:rsidRPr="00E3466C">
        <w:rPr>
          <w:lang w:eastAsia="zh-CN"/>
        </w:rPr>
        <w:t xml:space="preserve"> the</w:t>
      </w:r>
      <w:r w:rsidRPr="00E3466C">
        <w:t xml:space="preserve"> multicast session is accepted, the multicast session is established </w:t>
      </w:r>
      <w:r w:rsidRPr="00E3466C">
        <w:rPr>
          <w:rFonts w:hint="eastAsia"/>
          <w:lang w:eastAsia="zh-CN"/>
        </w:rPr>
        <w:t>towards the NG-RAN node and the UE</w:t>
      </w:r>
      <w:r w:rsidRPr="00E3466C">
        <w:rPr>
          <w:lang w:eastAsia="zh-CN"/>
        </w:rPr>
        <w:t>, see clause 7.2.1</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t>"Start (</w:t>
      </w:r>
      <w:r w:rsidRPr="00E3466C">
        <w:rPr>
          <w:rFonts w:hint="eastAsia"/>
          <w:lang w:eastAsia="zh-CN"/>
        </w:rPr>
        <w:t>NULL</w:t>
      </w:r>
      <w:r>
        <w:rPr>
          <w:lang w:eastAsia="zh-CN"/>
        </w:rPr>
        <w:t>)"</w:t>
      </w:r>
      <w:r w:rsidRPr="00E3466C">
        <w:rPr>
          <w:rFonts w:hint="eastAsia"/>
          <w:lang w:eastAsia="zh-CN"/>
        </w:rPr>
        <w:t xml:space="preserve"> or Configured state</w:t>
      </w:r>
      <w:r w:rsidRPr="00E3466C">
        <w:t xml:space="preserve"> </w:t>
      </w:r>
      <w:r w:rsidRPr="00E3466C">
        <w:rPr>
          <w:rFonts w:hint="eastAsia"/>
          <w:lang w:eastAsia="zh-CN"/>
        </w:rPr>
        <w:t>to either I</w:t>
      </w:r>
      <w:r w:rsidRPr="00E3466C">
        <w:t xml:space="preserve">nactive or </w:t>
      </w:r>
      <w:r w:rsidRPr="00E3466C">
        <w:rPr>
          <w:rFonts w:hint="eastAsia"/>
          <w:lang w:eastAsia="zh-CN"/>
        </w:rPr>
        <w:t>A</w:t>
      </w:r>
      <w:r w:rsidRPr="00E3466C">
        <w:t>ctive state.</w:t>
      </w:r>
    </w:p>
    <w:p w14:paraId="70738A35" w14:textId="77777777" w:rsidR="007F3765" w:rsidRPr="00E3466C" w:rsidRDefault="007F3765" w:rsidP="007F3765">
      <w:pPr>
        <w:pStyle w:val="B1"/>
      </w:pPr>
      <w:r w:rsidRPr="00E3466C">
        <w:t>-</w:t>
      </w:r>
      <w:r w:rsidRPr="00E3466C">
        <w:tab/>
      </w:r>
      <w:r w:rsidRPr="00E3466C">
        <w:rPr>
          <w:b/>
          <w:bCs/>
        </w:rPr>
        <w:t>Multicast Session Activation</w:t>
      </w:r>
      <w:r w:rsidRPr="00E3466C">
        <w:t xml:space="preserve">: </w:t>
      </w:r>
      <w:r w:rsidRPr="00E3466C">
        <w:rPr>
          <w:lang w:eastAsia="zh-CN"/>
        </w:rPr>
        <w:t xml:space="preserve">See clause 7.2.5.2, </w:t>
      </w:r>
      <w:r w:rsidRPr="00E3466C">
        <w:rPr>
          <w:rFonts w:hint="eastAsia"/>
          <w:lang w:eastAsia="zh-CN"/>
        </w:rPr>
        <w:t xml:space="preserve">Triggered by the 5GC, the radio </w:t>
      </w:r>
      <w:r w:rsidRPr="00E3466C">
        <w:t xml:space="preserve">resources for the multicast session are </w:t>
      </w:r>
      <w:r w:rsidRPr="00E3466C">
        <w:rPr>
          <w:rFonts w:hint="eastAsia"/>
          <w:lang w:eastAsia="zh-CN"/>
        </w:rPr>
        <w:t>established and multicast session data starts to be transmitted to the UE.</w:t>
      </w:r>
      <w:r w:rsidRPr="00E3466C">
        <w:rPr>
          <w:lang w:eastAsia="zh-CN"/>
        </w:rPr>
        <w:t xml:space="preserve"> </w:t>
      </w:r>
      <w:r w:rsidRPr="00E3466C">
        <w:t>UEs in CM-IDLE state</w:t>
      </w:r>
      <w:r w:rsidRPr="00E3466C">
        <w:rPr>
          <w:rFonts w:hint="eastAsia"/>
          <w:lang w:eastAsia="zh-CN"/>
        </w:rPr>
        <w:t xml:space="preserve"> and </w:t>
      </w:r>
      <w:r w:rsidRPr="00E3466C">
        <w:t>CM-CONNECTED with RRC Inactive state</w:t>
      </w:r>
      <w:r w:rsidRPr="00E3466C">
        <w:rPr>
          <w:rFonts w:hint="eastAsia"/>
          <w:lang w:eastAsia="zh-CN"/>
        </w:rPr>
        <w:t xml:space="preserve"> </w:t>
      </w:r>
      <w:r w:rsidRPr="00E3466C">
        <w:t>that joined the multicast session are notified. Activation can be triggered by AF request or data</w:t>
      </w:r>
      <w:r w:rsidRPr="00E3466C">
        <w:rPr>
          <w:rFonts w:hint="eastAsia"/>
          <w:lang w:eastAsia="zh-CN"/>
        </w:rPr>
        <w:t xml:space="preserve"> notification from the MB-UPF</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rsidRPr="00E3466C">
        <w:rPr>
          <w:rFonts w:hint="eastAsia"/>
          <w:lang w:eastAsia="zh-CN"/>
        </w:rPr>
        <w:t>I</w:t>
      </w:r>
      <w:r w:rsidRPr="00E3466C">
        <w:t xml:space="preserve">nactive </w:t>
      </w:r>
      <w:r w:rsidRPr="00E3466C">
        <w:rPr>
          <w:rFonts w:hint="eastAsia"/>
          <w:lang w:eastAsia="zh-CN"/>
        </w:rPr>
        <w:t xml:space="preserve">state </w:t>
      </w:r>
      <w:r w:rsidRPr="00E3466C">
        <w:t xml:space="preserve">to </w:t>
      </w:r>
      <w:r w:rsidRPr="00E3466C">
        <w:rPr>
          <w:rFonts w:hint="eastAsia"/>
          <w:lang w:eastAsia="zh-CN"/>
        </w:rPr>
        <w:t>A</w:t>
      </w:r>
      <w:r w:rsidRPr="00E3466C">
        <w:t>ctive</w:t>
      </w:r>
      <w:r w:rsidRPr="00E3466C">
        <w:rPr>
          <w:rFonts w:hint="eastAsia"/>
          <w:lang w:eastAsia="zh-CN"/>
        </w:rPr>
        <w:t xml:space="preserve"> state</w:t>
      </w:r>
      <w:r w:rsidRPr="00E3466C">
        <w:t>.</w:t>
      </w:r>
    </w:p>
    <w:p w14:paraId="1B89F796" w14:textId="77777777" w:rsidR="007F3765" w:rsidRPr="00E3466C" w:rsidRDefault="007F3765" w:rsidP="007F3765">
      <w:pPr>
        <w:pStyle w:val="NO"/>
        <w:rPr>
          <w:rFonts w:eastAsia="DengXian"/>
          <w:lang w:eastAsia="zh-CN"/>
        </w:rPr>
      </w:pPr>
      <w:r w:rsidRPr="00EB4296">
        <w:t>NOTE 4:</w:t>
      </w:r>
      <w:r w:rsidRPr="00EB4296">
        <w:tab/>
        <w:t xml:space="preserve">The AF could not be aware, and the NEF will not be aware, whether a session is in </w:t>
      </w:r>
      <w:r>
        <w:t xml:space="preserve">created </w:t>
      </w:r>
      <w:r w:rsidRPr="00EB4296">
        <w:t xml:space="preserve">or established state. An AF may therefore </w:t>
      </w:r>
      <w:r w:rsidRPr="007F0A71">
        <w:t xml:space="preserve">update the session </w:t>
      </w:r>
      <w:r>
        <w:t xml:space="preserve">state </w:t>
      </w:r>
      <w:r w:rsidRPr="007F0A71">
        <w:t>to request</w:t>
      </w:r>
      <w:r w:rsidRPr="00EB4296">
        <w:t xml:space="preserve"> the activation of a session prior to the establishment of the session, and this will determine that the session is subsequently established in active state when the first UE joins, but will not trigger the Multicast Session Activation state transition.</w:t>
      </w:r>
    </w:p>
    <w:p w14:paraId="16EBF15D" w14:textId="77777777" w:rsidR="007F3765" w:rsidRPr="00E3466C" w:rsidRDefault="007F3765" w:rsidP="007F3765">
      <w:pPr>
        <w:pStyle w:val="B1"/>
      </w:pPr>
      <w:r w:rsidRPr="00E3466C">
        <w:t>-</w:t>
      </w:r>
      <w:r w:rsidRPr="00E3466C">
        <w:tab/>
      </w:r>
      <w:r w:rsidRPr="00E3466C">
        <w:rPr>
          <w:b/>
          <w:bCs/>
        </w:rPr>
        <w:t>Multicast Session Deactivation</w:t>
      </w:r>
      <w:r w:rsidRPr="00E3466C">
        <w:t xml:space="preserve">: </w:t>
      </w:r>
      <w:r w:rsidRPr="00E3466C">
        <w:rPr>
          <w:lang w:eastAsia="zh-CN"/>
        </w:rPr>
        <w:t>See clause 7.2.5.3</w:t>
      </w:r>
      <w:r>
        <w:rPr>
          <w:lang w:eastAsia="zh-CN"/>
        </w:rPr>
        <w:t xml:space="preserve">. </w:t>
      </w:r>
      <w:r w:rsidRPr="00E3466C">
        <w:rPr>
          <w:rFonts w:hint="eastAsia"/>
          <w:lang w:eastAsia="zh-CN"/>
        </w:rPr>
        <w:t xml:space="preserve">Triggered by the 5GC, the radio </w:t>
      </w:r>
      <w:r w:rsidRPr="00E3466C">
        <w:t xml:space="preserve">resources for the multicast session are </w:t>
      </w:r>
      <w:r w:rsidRPr="00E3466C">
        <w:rPr>
          <w:rFonts w:hint="eastAsia"/>
          <w:lang w:eastAsia="zh-CN"/>
        </w:rPr>
        <w:t>released and multicast session data stops to be transmitted to the UE.</w:t>
      </w:r>
      <w:r w:rsidRPr="00E3466C">
        <w:rPr>
          <w:lang w:eastAsia="zh-CN"/>
        </w:rPr>
        <w:t xml:space="preserve"> </w:t>
      </w:r>
      <w:r w:rsidRPr="00E3466C">
        <w:t>Deactivation can be triggered by AF request or no reception of multicast data</w:t>
      </w:r>
      <w:r w:rsidRPr="00E3466C">
        <w:rPr>
          <w:rFonts w:hint="eastAsia"/>
          <w:lang w:eastAsia="zh-CN"/>
        </w:rPr>
        <w:t xml:space="preserve"> by the MB-UPF</w:t>
      </w:r>
      <w:r w:rsidRPr="00E3466C">
        <w:t>.</w:t>
      </w:r>
      <w:r w:rsidRPr="00E3466C">
        <w:rPr>
          <w:rFonts w:hint="eastAsia"/>
          <w:lang w:eastAsia="zh-CN"/>
        </w:rPr>
        <w:t xml:space="preserve"> Multicast session</w:t>
      </w:r>
      <w:r w:rsidRPr="00E3466C">
        <w:t xml:space="preserve"> </w:t>
      </w:r>
      <w:r w:rsidRPr="00E3466C">
        <w:rPr>
          <w:rFonts w:hint="eastAsia"/>
          <w:lang w:eastAsia="zh-CN"/>
        </w:rPr>
        <w:t>s</w:t>
      </w:r>
      <w:r w:rsidRPr="00E3466C">
        <w:t>tate transition</w:t>
      </w:r>
      <w:r w:rsidRPr="00E3466C">
        <w:rPr>
          <w:rFonts w:hint="eastAsia"/>
          <w:lang w:eastAsia="zh-CN"/>
        </w:rPr>
        <w:t xml:space="preserve">s </w:t>
      </w:r>
      <w:r w:rsidRPr="00E3466C">
        <w:t xml:space="preserve">from </w:t>
      </w:r>
      <w:r w:rsidRPr="00E3466C">
        <w:rPr>
          <w:rFonts w:hint="eastAsia"/>
          <w:lang w:eastAsia="zh-CN"/>
        </w:rPr>
        <w:t>A</w:t>
      </w:r>
      <w:r w:rsidRPr="00E3466C">
        <w:t xml:space="preserve">ctive to </w:t>
      </w:r>
      <w:r w:rsidRPr="00E3466C">
        <w:rPr>
          <w:rFonts w:hint="eastAsia"/>
          <w:lang w:eastAsia="zh-CN"/>
        </w:rPr>
        <w:t>I</w:t>
      </w:r>
      <w:r w:rsidRPr="00E3466C">
        <w:t xml:space="preserve">nactive </w:t>
      </w:r>
      <w:r w:rsidRPr="00E3466C">
        <w:rPr>
          <w:rFonts w:hint="eastAsia"/>
          <w:lang w:eastAsia="zh-CN"/>
        </w:rPr>
        <w:t>state</w:t>
      </w:r>
      <w:r w:rsidRPr="00E3466C">
        <w:t>.</w:t>
      </w:r>
    </w:p>
    <w:p w14:paraId="74973547" w14:textId="77777777" w:rsidR="007F3765" w:rsidRPr="00E3466C" w:rsidRDefault="007F3765" w:rsidP="007F3765">
      <w:pPr>
        <w:pStyle w:val="B1"/>
      </w:pPr>
      <w:r w:rsidRPr="00E3466C">
        <w:t>-</w:t>
      </w:r>
      <w:r w:rsidRPr="00E3466C">
        <w:tab/>
      </w:r>
      <w:r w:rsidRPr="00E3466C">
        <w:rPr>
          <w:b/>
          <w:bCs/>
        </w:rPr>
        <w:t>Multicast Session Release</w:t>
      </w:r>
      <w:r w:rsidRPr="00E3466C">
        <w:t xml:space="preserve">: </w:t>
      </w:r>
      <w:r w:rsidRPr="00E3466C">
        <w:rPr>
          <w:rFonts w:hint="eastAsia"/>
          <w:lang w:eastAsia="zh-CN"/>
        </w:rPr>
        <w:t xml:space="preserve">Triggered by </w:t>
      </w:r>
      <w:r w:rsidRPr="00E3466C">
        <w:t>the last UE leaving the multicast session (see clause 7.2.2.2), or Multicast Session</w:t>
      </w:r>
      <w:r>
        <w:t xml:space="preserve"> </w:t>
      </w:r>
      <w:r w:rsidRPr="00E3466C">
        <w:t>De</w:t>
      </w:r>
      <w:r>
        <w:t>letion</w:t>
      </w:r>
      <w:r w:rsidRPr="00E3466C">
        <w:t xml:space="preserve"> procedure (</w:t>
      </w:r>
      <w:r>
        <w:t>7.1.1.4 or 7.1.1.5</w:t>
      </w:r>
      <w:r w:rsidRPr="00E3466C">
        <w:t>)</w:t>
      </w:r>
      <w:r w:rsidRPr="00E3466C">
        <w:rPr>
          <w:rFonts w:hint="eastAsia"/>
          <w:lang w:eastAsia="zh-CN"/>
        </w:rPr>
        <w:t xml:space="preserve">, </w:t>
      </w:r>
      <w:r w:rsidRPr="00E3466C">
        <w:t xml:space="preserve">the resources for the multicast session are released in </w:t>
      </w:r>
      <w:r w:rsidRPr="00E3466C">
        <w:lastRenderedPageBreak/>
        <w:t xml:space="preserve">both 5GC nodes and RAN nodes, see clause 7.2.2. </w:t>
      </w:r>
      <w:r w:rsidRPr="00E3466C">
        <w:rPr>
          <w:rFonts w:hint="eastAsia"/>
          <w:lang w:eastAsia="zh-CN"/>
        </w:rPr>
        <w:t>Multicast session</w:t>
      </w:r>
      <w:r w:rsidRPr="00E3466C">
        <w:t xml:space="preserve"> </w:t>
      </w:r>
      <w:r w:rsidRPr="00E3466C">
        <w:rPr>
          <w:rFonts w:hint="eastAsia"/>
          <w:lang w:eastAsia="zh-CN"/>
        </w:rPr>
        <w:t>s</w:t>
      </w:r>
      <w:r w:rsidRPr="00E3466C">
        <w:t>tate transition</w:t>
      </w:r>
      <w:r w:rsidRPr="00E3466C">
        <w:rPr>
          <w:rFonts w:hint="eastAsia"/>
          <w:lang w:eastAsia="zh-CN"/>
        </w:rPr>
        <w:t xml:space="preserve">s </w:t>
      </w:r>
      <w:r w:rsidRPr="00E3466C">
        <w:t xml:space="preserve">from </w:t>
      </w:r>
      <w:r w:rsidRPr="00E3466C">
        <w:rPr>
          <w:rFonts w:hint="eastAsia"/>
          <w:lang w:eastAsia="zh-CN"/>
        </w:rPr>
        <w:t>A</w:t>
      </w:r>
      <w:r w:rsidRPr="00E3466C">
        <w:t xml:space="preserve">ctive </w:t>
      </w:r>
      <w:r w:rsidRPr="00E3466C">
        <w:rPr>
          <w:rFonts w:hint="eastAsia"/>
          <w:lang w:eastAsia="zh-CN"/>
        </w:rPr>
        <w:t>or</w:t>
      </w:r>
      <w:r w:rsidRPr="00E3466C">
        <w:t xml:space="preserve"> </w:t>
      </w:r>
      <w:r w:rsidRPr="00E3466C">
        <w:rPr>
          <w:rFonts w:hint="eastAsia"/>
          <w:lang w:eastAsia="zh-CN"/>
        </w:rPr>
        <w:t>I</w:t>
      </w:r>
      <w:r w:rsidRPr="00E3466C">
        <w:t xml:space="preserve">nactive </w:t>
      </w:r>
      <w:r w:rsidRPr="00E3466C">
        <w:rPr>
          <w:rFonts w:hint="eastAsia"/>
          <w:lang w:eastAsia="zh-CN"/>
        </w:rPr>
        <w:t>state to Configured</w:t>
      </w:r>
      <w:r w:rsidRPr="00E3466C">
        <w:t>.</w:t>
      </w:r>
    </w:p>
    <w:p w14:paraId="67E3E358" w14:textId="77777777" w:rsidR="007F3765" w:rsidRDefault="007F3765" w:rsidP="007F3765">
      <w:pPr>
        <w:pStyle w:val="B1"/>
      </w:pPr>
      <w:r w:rsidRPr="00E3466C">
        <w:t>-</w:t>
      </w:r>
      <w:r w:rsidRPr="00E3466C">
        <w:tab/>
      </w:r>
      <w:r w:rsidRPr="00DF2319">
        <w:rPr>
          <w:b/>
        </w:rPr>
        <w:t>Multicast Session</w:t>
      </w:r>
      <w:r>
        <w:rPr>
          <w:b/>
        </w:rPr>
        <w:t xml:space="preserve"> Deletion</w:t>
      </w:r>
      <w:r w:rsidRPr="00E3466C">
        <w:t xml:space="preserve">: All information about the multicast session is removed from the 5GC, and the TMGI for the multicast </w:t>
      </w:r>
      <w:r w:rsidRPr="00E3466C">
        <w:rPr>
          <w:rFonts w:hint="eastAsia"/>
        </w:rPr>
        <w:t xml:space="preserve">session (if allocated during Multicast Session Configuration) </w:t>
      </w:r>
      <w:r w:rsidRPr="00E3466C">
        <w:t xml:space="preserve">is deallocated, see clause </w:t>
      </w:r>
      <w:r>
        <w:t>7.1.1.4 or 7.1.1.5</w:t>
      </w:r>
      <w:r w:rsidRPr="00E3466C">
        <w:t>.</w:t>
      </w:r>
      <w:r w:rsidRPr="00E3466C">
        <w:rPr>
          <w:rFonts w:hint="eastAsia"/>
        </w:rPr>
        <w:t xml:space="preserve"> The </w:t>
      </w:r>
      <w:r>
        <w:t xml:space="preserve">deletion </w:t>
      </w:r>
      <w:r w:rsidRPr="00E3466C">
        <w:rPr>
          <w:rFonts w:hint="eastAsia"/>
        </w:rPr>
        <w:t>may be triggered by an AF request. Multicast session</w:t>
      </w:r>
      <w:r w:rsidRPr="00E3466C">
        <w:t xml:space="preserve"> </w:t>
      </w:r>
      <w:r w:rsidRPr="00E3466C">
        <w:rPr>
          <w:rFonts w:hint="eastAsia"/>
        </w:rPr>
        <w:t>s</w:t>
      </w:r>
      <w:r w:rsidRPr="00E3466C">
        <w:t>tate transition</w:t>
      </w:r>
      <w:r w:rsidRPr="00E3466C">
        <w:rPr>
          <w:rFonts w:hint="eastAsia"/>
        </w:rPr>
        <w:t xml:space="preserve">s </w:t>
      </w:r>
      <w:r w:rsidRPr="00E3466C">
        <w:t xml:space="preserve">from Configured, </w:t>
      </w:r>
      <w:r w:rsidRPr="00E3466C">
        <w:rPr>
          <w:rFonts w:hint="eastAsia"/>
        </w:rPr>
        <w:t>A</w:t>
      </w:r>
      <w:r w:rsidRPr="00E3466C">
        <w:t>ctive o</w:t>
      </w:r>
      <w:r w:rsidRPr="00E3466C">
        <w:rPr>
          <w:rFonts w:hint="eastAsia"/>
        </w:rPr>
        <w:t>r</w:t>
      </w:r>
      <w:r w:rsidRPr="00E3466C">
        <w:t xml:space="preserve"> </w:t>
      </w:r>
      <w:r w:rsidRPr="00E3466C">
        <w:rPr>
          <w:rFonts w:hint="eastAsia"/>
        </w:rPr>
        <w:t>I</w:t>
      </w:r>
      <w:r w:rsidRPr="00E3466C">
        <w:t xml:space="preserve">nactive </w:t>
      </w:r>
      <w:r w:rsidRPr="00E3466C">
        <w:rPr>
          <w:rFonts w:hint="eastAsia"/>
        </w:rPr>
        <w:t xml:space="preserve">state to </w:t>
      </w:r>
      <w:r>
        <w:t>"End (</w:t>
      </w:r>
      <w:r w:rsidRPr="00E3466C">
        <w:rPr>
          <w:rFonts w:hint="eastAsia"/>
        </w:rPr>
        <w:t>NULL</w:t>
      </w:r>
      <w:r>
        <w:t>)"</w:t>
      </w:r>
      <w:r w:rsidRPr="00E3466C">
        <w:t>.</w:t>
      </w:r>
    </w:p>
    <w:p w14:paraId="2C959F3B" w14:textId="77777777" w:rsidR="007F3765" w:rsidRDefault="007F3765" w:rsidP="007F3765">
      <w:pPr>
        <w:pStyle w:val="TH"/>
      </w:pPr>
      <w:r w:rsidRPr="00F75EC2">
        <w:object w:dxaOrig="9766" w:dyaOrig="4493" w14:anchorId="76CDF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208.5pt" o:ole="">
            <v:imagedata r:id="rId18" o:title=""/>
          </v:shape>
          <o:OLEObject Type="Embed" ProgID="Visio.Drawing.15" ShapeID="_x0000_i1025" DrawAspect="Content" ObjectID="_1710894334" r:id="rId19"/>
        </w:object>
      </w:r>
    </w:p>
    <w:p w14:paraId="030A625E" w14:textId="77777777" w:rsidR="007F3765" w:rsidRPr="00E3466C" w:rsidRDefault="007F3765" w:rsidP="007F3765">
      <w:pPr>
        <w:pStyle w:val="TF"/>
      </w:pPr>
      <w:r w:rsidRPr="00E3466C">
        <w:t>Figure 4.3-1: Multicast session states and state transitions</w:t>
      </w:r>
    </w:p>
    <w:p w14:paraId="406C7203" w14:textId="77777777" w:rsidR="007F3765" w:rsidRDefault="007F3765" w:rsidP="007F3765">
      <w:pPr>
        <w:pStyle w:val="TH"/>
      </w:pPr>
      <w:r w:rsidRPr="00F75EC2">
        <w:rPr>
          <w:rFonts w:eastAsia="DengXian"/>
        </w:rPr>
        <w:object w:dxaOrig="7726" w:dyaOrig="3091" w14:anchorId="5688B52D">
          <v:shape id="_x0000_i1026" type="#_x0000_t75" style="width:388.5pt;height:150.75pt" o:ole="">
            <v:imagedata r:id="rId20" o:title=""/>
          </v:shape>
          <o:OLEObject Type="Embed" ProgID="Visio.Drawing.11" ShapeID="_x0000_i1026" DrawAspect="Content" ObjectID="_1710894335" r:id="rId21"/>
        </w:object>
      </w:r>
    </w:p>
    <w:p w14:paraId="1B5EA9F9" w14:textId="77777777" w:rsidR="007F3765" w:rsidRPr="00E3466C" w:rsidRDefault="007F3765" w:rsidP="007F3765">
      <w:pPr>
        <w:pStyle w:val="TF"/>
        <w:rPr>
          <w:lang w:eastAsia="zh-CN"/>
        </w:rPr>
      </w:pPr>
      <w:r w:rsidRPr="00E3466C">
        <w:t>Figure 4.3-2: Multicast session states and state transitions</w:t>
      </w:r>
      <w:r w:rsidRPr="00E3466C">
        <w:rPr>
          <w:rFonts w:hint="eastAsia"/>
          <w:lang w:eastAsia="zh-CN"/>
        </w:rPr>
        <w:t xml:space="preserve"> in MB-SMF</w:t>
      </w:r>
    </w:p>
    <w:p w14:paraId="19AB6783" w14:textId="77777777" w:rsidR="007F3765" w:rsidRPr="00874289" w:rsidRDefault="007F3765" w:rsidP="007F3765">
      <w:pPr>
        <w:pStyle w:val="TH"/>
      </w:pPr>
      <w:r w:rsidRPr="00874289">
        <w:object w:dxaOrig="7737" w:dyaOrig="3100" w14:anchorId="559B6FF7">
          <v:shape id="_x0000_i1027" type="#_x0000_t75" style="width:386.25pt;height:154.5pt" o:ole="">
            <v:imagedata r:id="rId22" o:title=""/>
          </v:shape>
          <o:OLEObject Type="Embed" ProgID="Visio.Drawing.11" ShapeID="_x0000_i1027" DrawAspect="Content" ObjectID="_1710894336" r:id="rId23"/>
        </w:object>
      </w:r>
    </w:p>
    <w:p w14:paraId="5FAECCF4" w14:textId="77777777" w:rsidR="007F3765" w:rsidRPr="00E3466C" w:rsidRDefault="007F3765" w:rsidP="007F3765">
      <w:pPr>
        <w:pStyle w:val="TF"/>
        <w:rPr>
          <w:lang w:eastAsia="zh-CN"/>
        </w:rPr>
      </w:pPr>
      <w:r w:rsidRPr="00E3466C">
        <w:t>Figure 4.3-</w:t>
      </w:r>
      <w:r>
        <w:t>3</w:t>
      </w:r>
      <w:r w:rsidRPr="00E3466C">
        <w:t>: Multicast session states and state transitions</w:t>
      </w:r>
      <w:r w:rsidRPr="00E3466C">
        <w:rPr>
          <w:rFonts w:hint="eastAsia"/>
          <w:lang w:eastAsia="zh-CN"/>
        </w:rPr>
        <w:t xml:space="preserve"> in NG-RAN</w:t>
      </w:r>
    </w:p>
    <w:p w14:paraId="4FF9879A" w14:textId="77777777" w:rsidR="007F3765" w:rsidRPr="00E3466C" w:rsidRDefault="007F3765" w:rsidP="007F3765">
      <w:pPr>
        <w:pStyle w:val="NO"/>
      </w:pPr>
      <w:r w:rsidRPr="00E3466C">
        <w:lastRenderedPageBreak/>
        <w:t>NOTE</w:t>
      </w:r>
      <w:r>
        <w:t xml:space="preserve"> 5</w:t>
      </w:r>
      <w:r w:rsidRPr="00E3466C">
        <w:t>:</w:t>
      </w:r>
      <w:r w:rsidRPr="00E3466C">
        <w:rPr>
          <w:rFonts w:hint="eastAsia"/>
        </w:rPr>
        <w:tab/>
      </w:r>
      <w:r w:rsidRPr="00E3466C">
        <w:t>Multicast session states and state transitions in NG-RAN is for illustration purpose,</w:t>
      </w:r>
      <w:r>
        <w:t xml:space="preserve"> normative procedures are provided</w:t>
      </w:r>
      <w:r w:rsidRPr="00E3466C">
        <w:t xml:space="preserve"> by RAN WGs.</w:t>
      </w:r>
    </w:p>
    <w:p w14:paraId="32D40C6B" w14:textId="77777777" w:rsidR="007F3765" w:rsidRPr="00874289" w:rsidRDefault="007F3765" w:rsidP="007F3765">
      <w:pPr>
        <w:pStyle w:val="TH"/>
      </w:pPr>
      <w:r w:rsidRPr="00874289">
        <w:object w:dxaOrig="7737" w:dyaOrig="3100" w14:anchorId="472330CB">
          <v:shape id="_x0000_i1028" type="#_x0000_t75" style="width:386.25pt;height:154.5pt" o:ole="">
            <v:imagedata r:id="rId24" o:title=""/>
          </v:shape>
          <o:OLEObject Type="Embed" ProgID="Visio.Drawing.11" ShapeID="_x0000_i1028" DrawAspect="Content" ObjectID="_1710894337" r:id="rId25"/>
        </w:object>
      </w:r>
    </w:p>
    <w:p w14:paraId="0BED26D0" w14:textId="77777777" w:rsidR="007F3765" w:rsidRPr="00E3466C" w:rsidRDefault="007F3765" w:rsidP="007F3765">
      <w:pPr>
        <w:pStyle w:val="TF"/>
        <w:rPr>
          <w:lang w:eastAsia="zh-CN"/>
        </w:rPr>
      </w:pPr>
      <w:r w:rsidRPr="00E3466C">
        <w:t>Figure 4.3-</w:t>
      </w:r>
      <w:r>
        <w:t>4</w:t>
      </w:r>
      <w:r w:rsidRPr="00E3466C">
        <w:t>: Multicast session states and state transitions</w:t>
      </w:r>
      <w:r w:rsidRPr="00E3466C">
        <w:rPr>
          <w:rFonts w:hint="eastAsia"/>
          <w:lang w:eastAsia="zh-CN"/>
        </w:rPr>
        <w:t xml:space="preserve"> in </w:t>
      </w:r>
      <w:r w:rsidRPr="00E3466C">
        <w:rPr>
          <w:lang w:eastAsia="zh-CN"/>
        </w:rPr>
        <w:t>SMF</w:t>
      </w:r>
    </w:p>
    <w:p w14:paraId="23F6A70C" w14:textId="77777777" w:rsidR="00E32339" w:rsidRPr="007F3765" w:rsidRDefault="00E32339" w:rsidP="00E32339"/>
    <w:p w14:paraId="487334A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A36A5">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6B7B47A" w14:textId="77777777" w:rsidR="00D1123E" w:rsidRPr="00152B89" w:rsidRDefault="00D1123E" w:rsidP="00D1123E">
      <w:pPr>
        <w:pStyle w:val="Heading2"/>
        <w:rPr>
          <w:lang w:eastAsia="ko-KR"/>
        </w:rPr>
      </w:pPr>
      <w:bookmarkStart w:id="21" w:name="_Toc70079049"/>
      <w:r w:rsidRPr="00152B89">
        <w:rPr>
          <w:lang w:eastAsia="ko-KR"/>
        </w:rPr>
        <w:t>6.11</w:t>
      </w:r>
      <w:r w:rsidRPr="00152B89">
        <w:rPr>
          <w:lang w:eastAsia="ko-KR"/>
        </w:rPr>
        <w:tab/>
        <w:t>Service Announcement</w:t>
      </w:r>
      <w:bookmarkEnd w:id="21"/>
    </w:p>
    <w:p w14:paraId="50935C93" w14:textId="77777777" w:rsidR="00D1123E" w:rsidRPr="00152B89" w:rsidRDefault="00D1123E" w:rsidP="00D1123E">
      <w:r w:rsidRPr="00152B89">
        <w:rPr>
          <w:rFonts w:eastAsia="DengXian"/>
        </w:rPr>
        <w:t>Service Announcement provides the UE with descriptions specifying the multicast or broadcast services to be delivered as part of MBS Session.</w:t>
      </w:r>
    </w:p>
    <w:p w14:paraId="40534C58" w14:textId="77777777" w:rsidR="00D1123E" w:rsidRPr="00152B89" w:rsidRDefault="00D1123E" w:rsidP="00D1123E">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56A496BF" w14:textId="77777777" w:rsidR="00D1123E" w:rsidRPr="00152B89" w:rsidRDefault="00D1123E" w:rsidP="00D1123E">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033801DF" w14:textId="77777777" w:rsidR="00D1123E" w:rsidRPr="00152B89" w:rsidRDefault="00D1123E" w:rsidP="00D1123E">
      <w:pPr>
        <w:pStyle w:val="NO"/>
      </w:pPr>
      <w:r w:rsidRPr="00152B89">
        <w:t>NOTE 1:</w:t>
      </w:r>
      <w:r w:rsidRPr="00152B89">
        <w:tab/>
        <w:t>A Source Specific IP Multicast Address as MBS Session ID indicates a multicast session.</w:t>
      </w:r>
    </w:p>
    <w:p w14:paraId="16AC6B61" w14:textId="77777777" w:rsidR="00D1123E" w:rsidRPr="00152B89" w:rsidRDefault="00D1123E" w:rsidP="00D1123E">
      <w:pPr>
        <w:rPr>
          <w:rFonts w:eastAsia="DengXian"/>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6FA037E3" w14:textId="77777777" w:rsidR="00D1123E" w:rsidRPr="00152B89" w:rsidRDefault="00D1123E" w:rsidP="00D1123E">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708CF387" w14:textId="77777777" w:rsidR="00D1123E" w:rsidRPr="00152B89" w:rsidRDefault="00D1123E" w:rsidP="00D1123E">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6A6769D1" w14:textId="77777777" w:rsidR="00D1123E" w:rsidRPr="0022200E" w:rsidRDefault="00D1123E" w:rsidP="00D1123E">
      <w:pPr>
        <w:pStyle w:val="NO"/>
        <w:rPr>
          <w:rFonts w:eastAsia="SimSun"/>
          <w:lang w:eastAsia="ja-JP"/>
        </w:rPr>
      </w:pPr>
      <w:r>
        <w:t>NOTE 3</w:t>
      </w:r>
      <w:r w:rsidRPr="00152B89">
        <w:t>:</w:t>
      </w:r>
      <w:r w:rsidRPr="00152B89">
        <w:tab/>
      </w:r>
      <w:r>
        <w:t>The</w:t>
      </w:r>
      <w:r w:rsidRPr="0022200E">
        <w:rPr>
          <w:rFonts w:eastAsia="SimSun"/>
          <w:lang w:eastAsia="ja-JP"/>
        </w:rPr>
        <w:t xml:space="preserve"> MBS </w:t>
      </w:r>
      <w:r>
        <w:rPr>
          <w:lang w:eastAsia="zh-CN"/>
        </w:rPr>
        <w:t>Service</w:t>
      </w:r>
      <w:r w:rsidRPr="0022200E">
        <w:rPr>
          <w:rFonts w:eastAsia="SimSun"/>
          <w:lang w:eastAsia="ja-JP"/>
        </w:rPr>
        <w:t xml:space="preserve"> related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1C5366CC" w14:textId="77777777" w:rsidR="00D1123E" w:rsidRPr="0022200E" w:rsidRDefault="00D1123E" w:rsidP="00D1123E">
      <w:pPr>
        <w:pStyle w:val="NO"/>
        <w:rPr>
          <w:rFonts w:eastAsia="SimSun"/>
          <w:lang w:eastAsia="ja-JP"/>
        </w:rPr>
      </w:pPr>
      <w:r>
        <w:t>NOTE 4</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469B5ADA" w14:textId="77777777" w:rsidR="00D1123E" w:rsidRDefault="00D1123E" w:rsidP="00D1123E">
      <w:r>
        <w:t>If the MBS Session is broadcast, the Service Announcement may include the MBS FSA ID(s) and optional frequency information associated with the broadcast MBS session.</w:t>
      </w:r>
    </w:p>
    <w:p w14:paraId="50F9469E" w14:textId="77777777" w:rsidR="00D1123E" w:rsidRPr="00152B89" w:rsidRDefault="00D1123E" w:rsidP="00D1123E">
      <w:r w:rsidRPr="00152B89">
        <w:t>The Service Announcement may be provided to a UE by AF or MBSF, or may be retrieved by the UE from those entities.</w:t>
      </w:r>
    </w:p>
    <w:p w14:paraId="06170B0C" w14:textId="77777777" w:rsidR="00D1123E" w:rsidRDefault="00D1123E" w:rsidP="00D1123E">
      <w:pPr>
        <w:pStyle w:val="NO"/>
        <w:rPr>
          <w:rFonts w:eastAsia="SimSun"/>
          <w:lang w:eastAsia="ja-JP"/>
        </w:rPr>
      </w:pPr>
      <w:r>
        <w:t>NOTE 5</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3D0F7133" w14:textId="530CEA8F" w:rsidR="00962341" w:rsidRPr="00962341" w:rsidRDefault="00962341" w:rsidP="00D1123E">
      <w:pPr>
        <w:pStyle w:val="NO"/>
        <w:rPr>
          <w:rFonts w:eastAsia="SimSun"/>
          <w:lang w:eastAsia="zh-CN"/>
        </w:rPr>
      </w:pPr>
      <w:ins w:id="22" w:author="Huawei user" w:date="2022-03-15T12:03:00Z">
        <w:r>
          <w:rPr>
            <w:rFonts w:eastAsia="SimSun" w:hint="eastAsia"/>
            <w:lang w:eastAsia="zh-CN"/>
          </w:rPr>
          <w:t>N</w:t>
        </w:r>
        <w:r>
          <w:rPr>
            <w:rFonts w:eastAsia="SimSun"/>
            <w:lang w:eastAsia="zh-CN"/>
          </w:rPr>
          <w:t>OTE X:</w:t>
        </w:r>
        <w:r>
          <w:rPr>
            <w:rFonts w:eastAsia="SimSun"/>
            <w:lang w:eastAsia="zh-CN"/>
          </w:rPr>
          <w:tab/>
        </w:r>
        <w:r w:rsidRPr="00962341">
          <w:rPr>
            <w:rFonts w:eastAsia="SimSun"/>
            <w:lang w:eastAsia="zh-CN"/>
          </w:rPr>
          <w:t xml:space="preserve">Service announcement </w:t>
        </w:r>
        <w:del w:id="23" w:author="Nokia r01" w:date="2022-04-01T00:41:00Z">
          <w:r w:rsidRPr="00962341" w:rsidDel="001618E7">
            <w:rPr>
              <w:rFonts w:eastAsia="SimSun"/>
              <w:lang w:eastAsia="zh-CN"/>
            </w:rPr>
            <w:delText>is further defined in</w:delText>
          </w:r>
        </w:del>
      </w:ins>
      <w:ins w:id="24" w:author="Nokia r01" w:date="2022-04-01T00:41:00Z">
        <w:r w:rsidR="001618E7">
          <w:rPr>
            <w:rFonts w:eastAsia="SimSun"/>
            <w:lang w:eastAsia="zh-CN"/>
          </w:rPr>
          <w:t>c</w:t>
        </w:r>
      </w:ins>
      <w:ins w:id="25" w:author="Nokia r01" w:date="2022-04-01T00:42:00Z">
        <w:r w:rsidR="001618E7">
          <w:rPr>
            <w:rFonts w:eastAsia="SimSun"/>
            <w:lang w:eastAsia="zh-CN"/>
          </w:rPr>
          <w:t>an comply with</w:t>
        </w:r>
      </w:ins>
      <w:ins w:id="26" w:author="Huawei user" w:date="2022-03-15T12:03:00Z">
        <w:r w:rsidRPr="00962341">
          <w:rPr>
            <w:rFonts w:eastAsia="SimSun"/>
            <w:lang w:eastAsia="zh-CN"/>
          </w:rPr>
          <w:t xml:space="preserve"> TS 26.</w:t>
        </w:r>
      </w:ins>
      <w:ins w:id="27" w:author="Huawei user" w:date="2022-03-15T12:04:00Z">
        <w:r>
          <w:rPr>
            <w:rFonts w:eastAsia="SimSun"/>
            <w:lang w:eastAsia="zh-CN"/>
          </w:rPr>
          <w:t>502</w:t>
        </w:r>
      </w:ins>
      <w:ins w:id="28" w:author="Huawei user" w:date="2022-03-15T12:03:00Z">
        <w:r w:rsidRPr="00962341">
          <w:rPr>
            <w:rFonts w:eastAsia="SimSun"/>
            <w:lang w:eastAsia="zh-CN"/>
          </w:rPr>
          <w:t xml:space="preserve"> [</w:t>
        </w:r>
      </w:ins>
      <w:ins w:id="29" w:author="Huawei user" w:date="2022-03-15T12:04:00Z">
        <w:r>
          <w:rPr>
            <w:rFonts w:eastAsia="SimSun"/>
            <w:lang w:eastAsia="zh-CN"/>
          </w:rPr>
          <w:t>18</w:t>
        </w:r>
      </w:ins>
      <w:ins w:id="30" w:author="Huawei user" w:date="2022-03-15T12:03:00Z">
        <w:r w:rsidRPr="00962341">
          <w:rPr>
            <w:rFonts w:eastAsia="SimSun"/>
            <w:lang w:eastAsia="zh-CN"/>
          </w:rPr>
          <w:t>]</w:t>
        </w:r>
      </w:ins>
      <w:ins w:id="31" w:author="Huawei user" w:date="2022-03-15T12:04:00Z">
        <w:r>
          <w:rPr>
            <w:rFonts w:eastAsia="SimSun"/>
            <w:lang w:eastAsia="zh-CN"/>
          </w:rPr>
          <w:t xml:space="preserve"> and TS </w:t>
        </w:r>
      </w:ins>
      <w:ins w:id="32" w:author="Huawei user" w:date="2022-03-15T12:05:00Z">
        <w:r w:rsidR="005A36A5">
          <w:rPr>
            <w:rFonts w:eastAsia="SimSun"/>
            <w:lang w:eastAsia="zh-CN"/>
          </w:rPr>
          <w:t>23.289 [</w:t>
        </w:r>
        <w:r w:rsidR="005A36A5" w:rsidRPr="005A36A5">
          <w:rPr>
            <w:rFonts w:eastAsia="SimSun"/>
            <w:highlight w:val="yellow"/>
            <w:lang w:eastAsia="zh-CN"/>
          </w:rPr>
          <w:t>yy</w:t>
        </w:r>
        <w:r w:rsidR="005A36A5">
          <w:rPr>
            <w:rFonts w:eastAsia="SimSun"/>
            <w:lang w:eastAsia="zh-CN"/>
          </w:rPr>
          <w:t>]</w:t>
        </w:r>
      </w:ins>
      <w:ins w:id="33" w:author="Nokia r01" w:date="2022-04-01T00:42:00Z">
        <w:r w:rsidR="001618E7">
          <w:rPr>
            <w:rFonts w:eastAsia="SimSun"/>
            <w:lang w:eastAsia="zh-CN"/>
          </w:rPr>
          <w:t xml:space="preserve"> or follow an application specific format</w:t>
        </w:r>
      </w:ins>
      <w:ins w:id="34" w:author="Huawei user" w:date="2022-03-15T12:03:00Z">
        <w:r w:rsidRPr="00962341">
          <w:rPr>
            <w:rFonts w:eastAsia="SimSun"/>
            <w:lang w:eastAsia="zh-CN"/>
          </w:rPr>
          <w:t>.</w:t>
        </w:r>
      </w:ins>
    </w:p>
    <w:p w14:paraId="147680F4" w14:textId="77777777" w:rsidR="00D1123E" w:rsidRPr="0042466D" w:rsidRDefault="00D1123E" w:rsidP="00D1123E">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5A36A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13DD8CC" w14:textId="77777777" w:rsidR="00D1123E" w:rsidRPr="00D1123E" w:rsidRDefault="00D1123E" w:rsidP="00D1123E">
      <w:pPr>
        <w:rPr>
          <w:ins w:id="35" w:author="Huawei user" w:date="2022-03-15T12:02:00Z"/>
        </w:rPr>
      </w:pPr>
    </w:p>
    <w:p w14:paraId="5CB2E0E0" w14:textId="77777777" w:rsidR="00F04132" w:rsidRPr="006B3D26" w:rsidRDefault="00F04132" w:rsidP="00F04132">
      <w:pPr>
        <w:pStyle w:val="Heading4"/>
      </w:pPr>
      <w:r>
        <w:t>7.1.1.2</w:t>
      </w:r>
      <w:r w:rsidRPr="006B3D26">
        <w:tab/>
        <w:t xml:space="preserve">MBS </w:t>
      </w:r>
      <w:r>
        <w:t>S</w:t>
      </w:r>
      <w:r w:rsidRPr="006B3D26">
        <w:t xml:space="preserve">ession </w:t>
      </w:r>
      <w:r>
        <w:t xml:space="preserve">Creation </w:t>
      </w:r>
      <w:r w:rsidRPr="006B3D26">
        <w:t>without PCC</w:t>
      </w:r>
    </w:p>
    <w:p w14:paraId="5569D840" w14:textId="77777777" w:rsidR="00F04132" w:rsidRPr="006B3D26" w:rsidRDefault="00F04132" w:rsidP="00F04132">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5899F826" w14:textId="77777777" w:rsidR="00F04132" w:rsidRPr="006B3D26" w:rsidRDefault="00F04132" w:rsidP="00F04132">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25D1AF09" w14:textId="77777777" w:rsidR="00F04132" w:rsidRPr="006B3D26" w:rsidRDefault="00F04132" w:rsidP="00F04132">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7834AEF4" w14:textId="77777777" w:rsidR="00F04132" w:rsidRPr="006B3D26" w:rsidRDefault="00F04132" w:rsidP="00F04132">
      <w:pPr>
        <w:rPr>
          <w:rFonts w:eastAsia="Times New Roman"/>
        </w:rPr>
      </w:pPr>
      <w:r w:rsidRPr="006B3D26">
        <w:rPr>
          <w:rFonts w:eastAsia="Times New Roman"/>
        </w:rPr>
        <w:t>For multicast communication, TMGI allocation procedure is applicable if TMGI is used as MBS Session ID.</w:t>
      </w:r>
    </w:p>
    <w:p w14:paraId="1828B9CF" w14:textId="77777777" w:rsidR="00F04132" w:rsidRDefault="00F04132" w:rsidP="00F04132">
      <w:pPr>
        <w:pStyle w:val="TH"/>
      </w:pPr>
      <w:r w:rsidRPr="00014D82">
        <w:rPr>
          <w:rFonts w:eastAsia="DengXian"/>
        </w:rPr>
        <w:object w:dxaOrig="9450" w:dyaOrig="11235" w14:anchorId="2C13C253">
          <v:shape id="_x0000_i1029" type="#_x0000_t75" style="width:471.75pt;height:561pt" o:ole="">
            <v:imagedata r:id="rId26" o:title=""/>
          </v:shape>
          <o:OLEObject Type="Embed" ProgID="Visio.Drawing.15" ShapeID="_x0000_i1029" DrawAspect="Content" ObjectID="_1710894338" r:id="rId27"/>
        </w:object>
      </w:r>
    </w:p>
    <w:p w14:paraId="6D6CF4B7" w14:textId="77777777" w:rsidR="00F04132" w:rsidRPr="006B3D26" w:rsidRDefault="00F04132" w:rsidP="00F04132">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07F50B5E" w14:textId="77777777" w:rsidR="00F04132" w:rsidRPr="006B3D26" w:rsidRDefault="00F04132" w:rsidP="00F04132">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EC1C46D" w14:textId="77777777" w:rsidR="00F04132" w:rsidRDefault="00F04132" w:rsidP="00F04132">
      <w:pPr>
        <w:pStyle w:val="B1"/>
      </w:pPr>
      <w:r>
        <w:t>1.</w:t>
      </w:r>
      <w:r>
        <w:tab/>
        <w:t>AF sends Nnef_TMGI_Allocate Request (TMGI number) message to NEF/MBSF to request allocation of a TMGI(s) to identify new MBS session(s).</w:t>
      </w:r>
    </w:p>
    <w:p w14:paraId="4A997B0A" w14:textId="77777777" w:rsidR="00F04132" w:rsidRDefault="00F04132" w:rsidP="00F04132">
      <w:pPr>
        <w:pStyle w:val="NO"/>
      </w:pPr>
      <w:r>
        <w:t>NOTE 1:</w:t>
      </w:r>
      <w:r>
        <w:tab/>
        <w:t>Depending on the network deployment and use case, MB-SMF may receive requests from AF directly, or via NEF, or via MBSF, or via NEF and MBSF.</w:t>
      </w:r>
    </w:p>
    <w:p w14:paraId="7D12089E" w14:textId="77777777" w:rsidR="00F04132" w:rsidRDefault="00F04132" w:rsidP="00F04132">
      <w:pPr>
        <w:pStyle w:val="B1"/>
      </w:pPr>
      <w:r>
        <w:t>2.</w:t>
      </w:r>
      <w:r>
        <w:tab/>
        <w:t>NEF checks authorization of AF.</w:t>
      </w:r>
    </w:p>
    <w:p w14:paraId="37E19B5F" w14:textId="77777777" w:rsidR="00F04132" w:rsidRDefault="00F04132" w:rsidP="00F04132">
      <w:pPr>
        <w:pStyle w:val="NO"/>
      </w:pPr>
      <w:r>
        <w:t>NOTE 2:</w:t>
      </w:r>
      <w:r>
        <w:tab/>
        <w:t>NEF is not required if AF is in trusted domain.</w:t>
      </w:r>
    </w:p>
    <w:p w14:paraId="65125CA8" w14:textId="77777777" w:rsidR="00F04132" w:rsidRDefault="00F04132" w:rsidP="00F04132">
      <w:pPr>
        <w:pStyle w:val="B1"/>
      </w:pPr>
      <w:r>
        <w:lastRenderedPageBreak/>
        <w:t>3.</w:t>
      </w:r>
      <w:r>
        <w:tab/>
        <w:t>NEF/MBSF discovers and selects an MB-SMF using NRF or based on local configuration,</w:t>
      </w:r>
    </w:p>
    <w:p w14:paraId="0C798E5F" w14:textId="77777777" w:rsidR="00F04132" w:rsidRDefault="00F04132" w:rsidP="00F04132">
      <w:pPr>
        <w:pStyle w:val="B1"/>
      </w:pPr>
      <w:r>
        <w:t>4.</w:t>
      </w:r>
      <w:r>
        <w:tab/>
        <w:t>NEF/MBSF sends an Nmbsmf_TMGI_Allocate Request (TMGI number) message to the MB-SMF.</w:t>
      </w:r>
    </w:p>
    <w:p w14:paraId="2E579739" w14:textId="77777777" w:rsidR="00F04132" w:rsidRDefault="00F04132" w:rsidP="00F04132">
      <w:pPr>
        <w:pStyle w:val="B1"/>
      </w:pPr>
      <w:r>
        <w:t>5.</w:t>
      </w:r>
      <w:r>
        <w:tab/>
        <w:t>MB-SMF allocates TMGI(s) and returns the TMGI(s) to the NEF/MBSF via the Nmbsmf_TMGI_Allocate response (TMGI(s), expiration time).</w:t>
      </w:r>
    </w:p>
    <w:p w14:paraId="71512ED6" w14:textId="77777777" w:rsidR="00F04132" w:rsidRDefault="00F04132" w:rsidP="00F04132">
      <w:pPr>
        <w:pStyle w:val="B1"/>
      </w:pPr>
      <w:r>
        <w:t>6.</w:t>
      </w:r>
      <w:r>
        <w:tab/>
        <w:t>The NEF or MBSF responds to the AF by sending an Nnef_TMGI_Allocate Response (TMGI(s), expiration time).</w:t>
      </w:r>
    </w:p>
    <w:p w14:paraId="527EAC5F" w14:textId="77777777" w:rsidR="00F04132" w:rsidRDefault="00F04132" w:rsidP="00F04132">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60A79040" w14:textId="77777777" w:rsidR="00F04132" w:rsidRDefault="00F04132" w:rsidP="00F0413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1755DBFE" w14:textId="77777777" w:rsidR="00F04132" w:rsidRDefault="00F04132" w:rsidP="00F04132">
      <w:pPr>
        <w:pStyle w:val="B1"/>
      </w:pPr>
      <w:r>
        <w:tab/>
        <w:t>The UE needs to be aware if the service is broadcast or multicast to decide if JOIN is to be performed.</w:t>
      </w:r>
    </w:p>
    <w:p w14:paraId="53E55299" w14:textId="77777777" w:rsidR="00F04132" w:rsidDel="00D1123E" w:rsidRDefault="00F04132" w:rsidP="00F04132">
      <w:pPr>
        <w:pStyle w:val="EditorsNote"/>
        <w:rPr>
          <w:del w:id="36" w:author="Huawei user" w:date="2022-03-15T11:55:00Z"/>
        </w:rPr>
      </w:pPr>
      <w:del w:id="37" w:author="Huawei user" w:date="2022-03-15T11:55:00Z">
        <w:r w:rsidRPr="006B3D26" w:rsidDel="00F04132">
          <w:delText>Editor's note:</w:delText>
        </w:r>
        <w:r w:rsidRPr="006B3D26" w:rsidDel="00F04132">
          <w:tab/>
          <w:delText xml:space="preserve">How to do service announcements requires SA WG4 /WG6 </w:delText>
        </w:r>
        <w:commentRangeStart w:id="38"/>
        <w:r w:rsidRPr="006B3D26" w:rsidDel="00F04132">
          <w:delText>coordination</w:delText>
        </w:r>
      </w:del>
      <w:commentRangeEnd w:id="38"/>
      <w:r w:rsidR="005A36A5">
        <w:rPr>
          <w:rStyle w:val="CommentReference"/>
          <w:color w:val="auto"/>
        </w:rPr>
        <w:commentReference w:id="38"/>
      </w:r>
      <w:del w:id="39" w:author="Huawei user" w:date="2022-03-15T11:55:00Z">
        <w:r w:rsidRPr="006B3D26" w:rsidDel="00F04132">
          <w:delText>.</w:delText>
        </w:r>
      </w:del>
    </w:p>
    <w:p w14:paraId="1F9EA1AF" w14:textId="77777777" w:rsidR="00F04132" w:rsidRDefault="00F04132" w:rsidP="00F04132">
      <w:pPr>
        <w:pStyle w:val="B1"/>
      </w:pPr>
      <w:bookmarkStart w:id="40" w:name="_Hlk79008093"/>
      <w:r>
        <w:t>8.</w:t>
      </w:r>
      <w:r>
        <w:tab/>
        <w:t>AF of content provider may provide description for an MBS session (possibly providing information for a previously allocated TMGI to NEF via a Nnef_MBSSession_Create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23AD71D8" w14:textId="77777777" w:rsidR="00F04132" w:rsidRDefault="00F04132" w:rsidP="00F04132">
      <w:pPr>
        <w:pStyle w:val="B1"/>
      </w:pPr>
      <w:r>
        <w:tab/>
        <w:t>If geographical area information or civic address information was provided by the AF as MBS service area, NEF/MBSF translates the MBS service area to Cell ID list or TAI list.</w:t>
      </w:r>
    </w:p>
    <w:p w14:paraId="4FF538F2" w14:textId="77777777" w:rsidR="00F04132" w:rsidRDefault="00F04132" w:rsidP="00F04132">
      <w:pPr>
        <w:pStyle w:val="B1"/>
      </w:pPr>
      <w:r>
        <w:tab/>
        <w:t>For broadcast communication, the AF may determine MBS FSA ID(s) for the broadcast session based on business agreements and include them in the description of the MBS session.</w:t>
      </w:r>
    </w:p>
    <w:bookmarkEnd w:id="40"/>
    <w:p w14:paraId="0D966EB7" w14:textId="77777777" w:rsidR="00F04132" w:rsidRDefault="00F04132" w:rsidP="00F04132">
      <w:pPr>
        <w:pStyle w:val="B1"/>
      </w:pPr>
      <w:r>
        <w:t>9</w:t>
      </w:r>
      <w:ins w:id="41" w:author="Huawei user" w:date="2022-03-15T11:57:00Z">
        <w:r w:rsidR="00C93E15">
          <w:t>.</w:t>
        </w:r>
      </w:ins>
      <w:r>
        <w:tab/>
        <w:t>NEF/MBSF checks authorization of content provider.</w:t>
      </w:r>
    </w:p>
    <w:p w14:paraId="5F220AF1" w14:textId="77777777" w:rsidR="00F04132" w:rsidRDefault="00F04132" w:rsidP="00F04132">
      <w:pPr>
        <w:pStyle w:val="B1"/>
      </w:pPr>
      <w:r>
        <w:t>10.</w:t>
      </w:r>
      <w:r>
        <w:tab/>
        <w:t>NEF/MBSF discovers MB-SMF candidates and selects MB-SMF as ingress control node, possibly based on MBS service area. If a TMGI is included in step 8, NEF/MBSF finds MB-SMF based on that TMGI.</w:t>
      </w:r>
    </w:p>
    <w:p w14:paraId="380A9CB0" w14:textId="77777777" w:rsidR="00F04132" w:rsidRDefault="00F04132" w:rsidP="00F04132">
      <w:pPr>
        <w:pStyle w:val="B1"/>
      </w:pPr>
      <w:r>
        <w:t>11.</w:t>
      </w:r>
      <w:r>
        <w:tab/>
        <w:t>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0A29DD50" w14:textId="77777777" w:rsidR="00F04132" w:rsidRDefault="00F04132" w:rsidP="00F04132">
      <w:pPr>
        <w:pStyle w:val="B1"/>
      </w:pPr>
      <w:r>
        <w:tab/>
        <w:t>The MBS service area is provided by NEF/MBSF to the MB-SMF if provided by the AF in step 8.</w:t>
      </w:r>
    </w:p>
    <w:p w14:paraId="031C0395" w14:textId="77777777" w:rsidR="00F04132" w:rsidRDefault="00F04132" w:rsidP="00F04132">
      <w:pPr>
        <w:pStyle w:val="B1"/>
      </w:pPr>
      <w:r>
        <w:tab/>
        <w:t>MBS FSA ID(s) are provided by NEF/MBSF to the MB-SMF if provided by the AF in step 8.</w:t>
      </w:r>
    </w:p>
    <w:p w14:paraId="64C22379" w14:textId="77777777" w:rsidR="00F04132" w:rsidRDefault="00F04132" w:rsidP="00F04132">
      <w:pPr>
        <w:pStyle w:val="B1"/>
      </w:pPr>
      <w:r>
        <w:tab/>
        <w:t>If requested to do so, or if a source specific multicast is provided as MBS Session ID in step 11, the MB-SMF allocates a TMGI.</w:t>
      </w:r>
    </w:p>
    <w:p w14:paraId="06D7C995" w14:textId="77777777" w:rsidR="00F04132" w:rsidRDefault="00F04132" w:rsidP="00F04132">
      <w:pPr>
        <w:pStyle w:val="B1"/>
      </w:pPr>
      <w:r>
        <w:tab/>
        <w:t>For broadcast communication, if no MBS FSA ID(s) have been received, the MB-SMF selects MBS FSA ID(s) for the broadcast session based on local configuration.</w:t>
      </w:r>
    </w:p>
    <w:p w14:paraId="1F5CFD79" w14:textId="77777777" w:rsidR="00F04132" w:rsidRDefault="00F04132" w:rsidP="00F04132">
      <w:pPr>
        <w:pStyle w:val="B1"/>
      </w:pPr>
      <w:r>
        <w:t>12.</w:t>
      </w: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4D74C21B" w14:textId="77777777" w:rsidR="00F04132" w:rsidRPr="00A11431" w:rsidRDefault="00F04132" w:rsidP="00F04132">
      <w:pPr>
        <w:pStyle w:val="NO"/>
        <w:rPr>
          <w:lang w:eastAsia="zh-CN"/>
        </w:rPr>
      </w:pPr>
      <w:r w:rsidRPr="00B32BAC">
        <w:lastRenderedPageBreak/>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134753AA" w14:textId="77777777" w:rsidR="00F04132" w:rsidRDefault="00F04132" w:rsidP="00F04132">
      <w:pPr>
        <w:pStyle w:val="B1"/>
      </w:pPr>
      <w:r>
        <w:t>13.</w:t>
      </w:r>
      <w:r>
        <w:tab/>
        <w:t>The MB-SMF derives the required QoS parameters locally.</w:t>
      </w:r>
    </w:p>
    <w:p w14:paraId="326149AB" w14:textId="77777777" w:rsidR="00F04132" w:rsidRDefault="00F04132" w:rsidP="00F04132">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95405B4" w14:textId="77777777" w:rsidR="00F04132" w:rsidRDefault="00F04132" w:rsidP="00F04132">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p>
    <w:p w14:paraId="076BA967" w14:textId="77777777" w:rsidR="00F04132" w:rsidRDefault="00F04132" w:rsidP="00F04132">
      <w:pPr>
        <w:pStyle w:val="B1"/>
      </w:pPr>
      <w:r>
        <w:t>15.</w:t>
      </w:r>
      <w:r>
        <w:tab/>
        <w:t>If requested, MB-UPF selects an ingress address (IP address and port) and a tunnel endpoint for the outgoing data and provides it to MB-SMF.</w:t>
      </w:r>
    </w:p>
    <w:p w14:paraId="484E942F" w14:textId="77777777" w:rsidR="00F04132" w:rsidRDefault="00F04132" w:rsidP="00F04132">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099798A8" w14:textId="77777777" w:rsidR="00F04132" w:rsidRDefault="00F04132" w:rsidP="00F04132">
      <w:pPr>
        <w:pStyle w:val="B1"/>
      </w:pPr>
      <w:r>
        <w:t>17.</w:t>
      </w:r>
      <w:r>
        <w:tab/>
        <w:t>For broadcast communication, the MB-SMF continues the procedure towards the AMF and NG-RAN as specified in clause 7.3.1.</w:t>
      </w:r>
    </w:p>
    <w:p w14:paraId="17C826BF" w14:textId="77777777" w:rsidR="00F04132" w:rsidRDefault="00F04132" w:rsidP="00F0413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74832C53" w14:textId="77777777" w:rsidR="00F04132" w:rsidRDefault="00F04132" w:rsidP="00F04132">
      <w:pPr>
        <w:pStyle w:val="B1"/>
      </w:pPr>
      <w:r>
        <w:t>19.</w:t>
      </w:r>
      <w:r>
        <w:tab/>
        <w:t>[Conditional on step 19]</w:t>
      </w:r>
      <w:r>
        <w:tab/>
        <w:t>If requested, the MBSTF selects an ingress address (IP address and port) and provides it to NEF/MBSF.</w:t>
      </w:r>
    </w:p>
    <w:p w14:paraId="67485C2B" w14:textId="77777777" w:rsidR="00F04132" w:rsidRDefault="00F04132" w:rsidP="00F04132">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5E04CCBD" w14:textId="77777777" w:rsidR="00F04132" w:rsidRDefault="00F04132" w:rsidP="00F04132">
      <w:pPr>
        <w:pStyle w:val="B1"/>
      </w:pPr>
      <w:r>
        <w:t>21.</w:t>
      </w:r>
      <w:r>
        <w:tab/>
        <w:t>Same as step 7. The AF may also perform a service announcement at this stage.</w:t>
      </w:r>
    </w:p>
    <w:p w14:paraId="792F56CF" w14:textId="77777777" w:rsidR="00F04132" w:rsidRDefault="00F04132" w:rsidP="00F04132">
      <w:pPr>
        <w:pStyle w:val="B1"/>
      </w:pPr>
      <w:r>
        <w:t>22.</w:t>
      </w:r>
      <w:r>
        <w:tab/>
        <w:t>For multicast communication, depending on configuration UEs can join the MBS Session as specified in clause 7.2.1.</w:t>
      </w:r>
    </w:p>
    <w:p w14:paraId="28222F79" w14:textId="77777777" w:rsidR="00E32339" w:rsidRDefault="00E32339" w:rsidP="00E32339"/>
    <w:p w14:paraId="4283FA91"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A36A5">
        <w:rPr>
          <w:rFonts w:ascii="Arial" w:hAnsi="Arial" w:cs="Arial"/>
          <w:color w:val="FF0000"/>
          <w:sz w:val="28"/>
          <w:szCs w:val="28"/>
          <w:lang w:val="en-US" w:eastAsia="zh-CN"/>
        </w:rPr>
        <w:t>Fifth</w:t>
      </w:r>
      <w:r w:rsidR="005A36A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00D9723" w14:textId="77777777" w:rsidR="00F403E8" w:rsidRDefault="00F403E8" w:rsidP="00F403E8">
      <w:pPr>
        <w:pStyle w:val="Heading4"/>
        <w:rPr>
          <w:lang w:eastAsia="ko-KR"/>
        </w:rPr>
      </w:pPr>
      <w:bookmarkStart w:id="42" w:name="_Toc66391764"/>
      <w:bookmarkStart w:id="43" w:name="_Toc70079060"/>
      <w:bookmarkStart w:id="44" w:name="_Toc91140489"/>
      <w:r>
        <w:rPr>
          <w:lang w:eastAsia="zh-CN"/>
        </w:rPr>
        <w:t>7.2.1.3</w:t>
      </w:r>
      <w:r>
        <w:rPr>
          <w:lang w:eastAsia="zh-CN"/>
        </w:rPr>
        <w:tab/>
      </w:r>
      <w:r w:rsidRPr="008D559F">
        <w:rPr>
          <w:lang w:eastAsia="ko-KR"/>
        </w:rPr>
        <w:t>Multicast session</w:t>
      </w:r>
      <w:r>
        <w:rPr>
          <w:lang w:eastAsia="ko-KR"/>
        </w:rPr>
        <w:t xml:space="preserve"> join and session establishment procedure</w:t>
      </w:r>
      <w:bookmarkEnd w:id="42"/>
      <w:bookmarkEnd w:id="43"/>
      <w:bookmarkEnd w:id="44"/>
    </w:p>
    <w:p w14:paraId="346BEB9D" w14:textId="77777777" w:rsidR="00F403E8" w:rsidRDefault="00F403E8" w:rsidP="00F403E8">
      <w:r>
        <w:t>The following steps are executed before the UE requests to join the MBS session:</w:t>
      </w:r>
    </w:p>
    <w:p w14:paraId="2B3AADF8" w14:textId="77777777" w:rsidR="00F403E8" w:rsidRDefault="00F403E8" w:rsidP="00F403E8">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0530C4F6" w14:textId="77777777" w:rsidR="00F403E8" w:rsidRDefault="00F403E8" w:rsidP="00F403E8">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3B00B7E2" w14:textId="77777777" w:rsidR="00F403E8" w:rsidRDefault="00F403E8" w:rsidP="00F403E8">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bookmarkStart w:id="45" w:name="_Hlk100240322"/>
    <w:p w14:paraId="259B1A84" w14:textId="77777777" w:rsidR="00F403E8" w:rsidRDefault="00F403E8" w:rsidP="00F403E8">
      <w:pPr>
        <w:pStyle w:val="TH"/>
      </w:pPr>
      <w:r w:rsidRPr="00680239">
        <w:rPr>
          <w:rFonts w:eastAsia="DengXian"/>
        </w:rPr>
        <w:object w:dxaOrig="12015" w:dyaOrig="12870" w14:anchorId="4A699889">
          <v:shape id="_x0000_i1030" type="#_x0000_t75" style="width:455.25pt;height:486pt" o:ole="">
            <v:imagedata r:id="rId31" o:title=""/>
          </v:shape>
          <o:OLEObject Type="Embed" ProgID="Visio.Drawing.15" ShapeID="_x0000_i1030" DrawAspect="Content" ObjectID="_1710894339" r:id="rId32"/>
        </w:object>
      </w:r>
      <w:bookmarkEnd w:id="45"/>
    </w:p>
    <w:p w14:paraId="4A550362" w14:textId="77777777" w:rsidR="00F403E8" w:rsidRDefault="00F403E8" w:rsidP="00F403E8">
      <w:pPr>
        <w:pStyle w:val="TF"/>
      </w:pPr>
      <w:r>
        <w:t>Figure 7.2.1.3-1: PDU Session modification for</w:t>
      </w:r>
      <w:r w:rsidRPr="008D559F">
        <w:t xml:space="preserve"> UE joining</w:t>
      </w:r>
      <w:r>
        <w:t xml:space="preserve"> multicast</w:t>
      </w:r>
      <w:r w:rsidRPr="00E1562B">
        <w:t xml:space="preserve"> </w:t>
      </w:r>
      <w:r w:rsidRPr="008D559F">
        <w:t>session</w:t>
      </w:r>
    </w:p>
    <w:p w14:paraId="3A6FA0BE" w14:textId="77777777" w:rsidR="00F403E8" w:rsidRPr="002C428B" w:rsidRDefault="00F403E8" w:rsidP="00F403E8">
      <w:pPr>
        <w:pStyle w:val="B1"/>
      </w:pPr>
      <w:r>
        <w:t>1.</w:t>
      </w:r>
      <w:r>
        <w:tab/>
        <w:t xml:space="preserve">To join the multicast group, the UE sends a PDU Session Modification Request for the associated PDU session which </w:t>
      </w:r>
      <w:r w:rsidRPr="00FF27D0">
        <w:rPr>
          <w:rFonts w:eastAsia="DengXian"/>
        </w:rPr>
        <w:t xml:space="preserve">additionally </w:t>
      </w:r>
      <w:r>
        <w:t>contains one or several MBS Session ID(s) and join request. The MBS Session ID(s) indicate the multicast MBS session(s) that UE wants to join.</w:t>
      </w:r>
    </w:p>
    <w:p w14:paraId="67766034" w14:textId="77777777" w:rsidR="00F403E8" w:rsidRDefault="00F403E8" w:rsidP="00F403E8">
      <w:pPr>
        <w:pStyle w:val="B1"/>
      </w:pPr>
      <w:r>
        <w:tab/>
        <w:t>The UE may alternatively join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43559A29" w14:textId="77777777" w:rsidR="00F403E8" w:rsidRDefault="00F403E8" w:rsidP="00F403E8">
      <w:pPr>
        <w:pStyle w:val="B1"/>
      </w:pPr>
      <w:r>
        <w:t>2.</w:t>
      </w:r>
      <w:r>
        <w:tab/>
        <w:t>[Conditional] Based on the received MBS Session ID and join request, the SMF determines this is MBS Session join request.</w:t>
      </w:r>
    </w:p>
    <w:p w14:paraId="4607E69E" w14:textId="77777777" w:rsidR="00F403E8" w:rsidRPr="00BA020D" w:rsidRDefault="00F403E8" w:rsidP="00F403E8">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w:t>
      </w:r>
      <w:r>
        <w:rPr>
          <w:lang w:eastAsia="zh-CN"/>
        </w:rPr>
        <w:t xml:space="preserve"> (i.e.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38271F6E" w14:textId="77777777" w:rsidR="00F403E8" w:rsidRPr="00BE2C50" w:rsidRDefault="00F403E8" w:rsidP="00F403E8">
      <w:pPr>
        <w:pStyle w:val="NO"/>
      </w:pPr>
      <w:r w:rsidRPr="00CA7246">
        <w:lastRenderedPageBreak/>
        <w:t>NOTE 1:</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4FED853E" w14:textId="77777777" w:rsidR="00F403E8" w:rsidRDefault="00F403E8" w:rsidP="00F403E8">
      <w:pPr>
        <w:pStyle w:val="B1"/>
      </w:pPr>
      <w:r>
        <w:t>3.</w:t>
      </w:r>
      <w: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multicast MBS session), [start time], [session status indication (active/inactive)], [Any UE indication], [multicast DL tunnel info]).</w:t>
      </w:r>
    </w:p>
    <w:p w14:paraId="661D83E6" w14:textId="77777777" w:rsidR="00F403E8" w:rsidRDefault="00F403E8" w:rsidP="00F403E8">
      <w:pPr>
        <w:pStyle w:val="B1"/>
      </w:pPr>
      <w: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1559E95F" w14:textId="77777777" w:rsidR="00F403E8" w:rsidRDefault="00F403E8" w:rsidP="00F403E8">
      <w:pPr>
        <w:pStyle w:val="NO"/>
      </w:pPr>
      <w:r>
        <w:t>NOTE 2:</w:t>
      </w:r>
      <w: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355A9AAF" w14:textId="77777777" w:rsidR="00F403E8" w:rsidRDefault="00F403E8" w:rsidP="00F403E8">
      <w:pPr>
        <w:pStyle w:val="B1"/>
      </w:pPr>
      <w:r>
        <w:t>4.</w:t>
      </w:r>
      <w:r>
        <w:tab/>
        <w:t>The SMF determines whether the user is authorized to join the multicast session taking into account the MBS subscription data received from the UDM and the Any UE indication if received from the MB-SMF. The SMF considers the UE as authorized to the multicast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6FECF5C0" w14:textId="77777777" w:rsidR="00F403E8" w:rsidRDefault="00F403E8" w:rsidP="00F403E8">
      <w:pPr>
        <w:pStyle w:val="B1"/>
      </w:pPr>
      <w:r>
        <w:t>5.</w:t>
      </w:r>
      <w:r>
        <w:tab/>
        <w:t xml:space="preserve">If the join request is accepted, the SMF responds to the AMF </w:t>
      </w:r>
      <w:r>
        <w:rPr>
          <w:lang w:eastAsia="ko-KR"/>
        </w:rPr>
        <w:t xml:space="preserve">through </w:t>
      </w:r>
      <w:r>
        <w:t xml:space="preserve">Nsmf_PDUSession_UpdateSMContext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709CC035" w14:textId="77777777" w:rsidR="00F403E8" w:rsidRDefault="00F403E8" w:rsidP="00F403E8">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48869C07" w14:textId="77777777" w:rsidR="00F403E8" w:rsidRDefault="00F403E8" w:rsidP="00F403E8">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p>
    <w:p w14:paraId="6F1C8C3C" w14:textId="77777777" w:rsidR="00F403E8" w:rsidRDefault="00F403E8" w:rsidP="00F403E8">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in the SM information sent to RAN. The SMF compares the QFIs of the multicast QoS Flows received from the MB-SMF with QFIs in use for the PDU Session and assigns unused QFIs to the PDU Session's unicast QoS Flows corresponding to multicast QoS Flows.</w:t>
      </w:r>
    </w:p>
    <w:p w14:paraId="353CD5E1" w14:textId="77777777" w:rsidR="00F403E8" w:rsidRPr="00BB1F42" w:rsidRDefault="00F403E8" w:rsidP="00F403E8">
      <w:pPr>
        <w:pStyle w:val="NO"/>
      </w:pPr>
      <w:r w:rsidRPr="00BB1F42">
        <w:t>NOTE</w:t>
      </w:r>
      <w:r>
        <w:t> </w:t>
      </w:r>
      <w:r w:rsidRPr="00BB1F42">
        <w:t>3:</w:t>
      </w:r>
      <w:r w:rsidRPr="00BB1F42">
        <w:tab/>
        <w:t>Detailed information included in N2 SM information will be aligned with by RAN WG3.</w:t>
      </w:r>
    </w:p>
    <w:p w14:paraId="79E5EAC8" w14:textId="0467CF44" w:rsidR="00F403E8" w:rsidDel="00EC3C23" w:rsidRDefault="00F403E8" w:rsidP="00F403E8">
      <w:pPr>
        <w:pStyle w:val="NO"/>
        <w:rPr>
          <w:del w:id="46" w:author="Nokia r01" w:date="2022-04-01T01:22:00Z"/>
        </w:rPr>
      </w:pPr>
      <w:del w:id="47" w:author="Nokia r01" w:date="2022-04-01T01:22:00Z">
        <w:r w:rsidRPr="00273598" w:rsidDel="006C4E7A">
          <w:delText>NOTE</w:delText>
        </w:r>
        <w:r w:rsidDel="006C4E7A">
          <w:delText> 4</w:delText>
        </w:r>
        <w:r w:rsidRPr="00273598" w:rsidDel="006C4E7A">
          <w:delText>:</w:delText>
        </w:r>
        <w:r w:rsidRPr="00273598" w:rsidDel="006C4E7A">
          <w:tab/>
          <w:delText>A PDU Session UP activation is not triggered by</w:delText>
        </w:r>
        <w:r w:rsidDel="006C4E7A">
          <w:delText xml:space="preserve"> the N2 SM information</w:delText>
        </w:r>
        <w:r w:rsidRPr="00273598" w:rsidDel="006C4E7A">
          <w:delText xml:space="preserve"> if it only includes information related to the multicast</w:delText>
        </w:r>
        <w:r w:rsidDel="006C4E7A">
          <w:delText xml:space="preserve"> MBS</w:delText>
        </w:r>
        <w:r w:rsidRPr="00273598" w:rsidDel="006C4E7A">
          <w:delText xml:space="preserve"> session and associated QoS flows and is received by an MBS capable NG RAN node.</w:delText>
        </w:r>
      </w:del>
    </w:p>
    <w:p w14:paraId="046CF6E4" w14:textId="5EF38833" w:rsidR="00F403E8" w:rsidRPr="00BB1F42" w:rsidRDefault="00F403E8" w:rsidP="00F403E8">
      <w:pPr>
        <w:pStyle w:val="NO"/>
      </w:pPr>
      <w:r>
        <w:t>NOTE </w:t>
      </w:r>
      <w:del w:id="48" w:author="Nokia r04" w:date="2022-04-08T02:56:00Z">
        <w:r w:rsidR="00545A37" w:rsidDel="00545A37">
          <w:delText>5</w:delText>
        </w:r>
      </w:del>
      <w:ins w:id="49" w:author="Nokia r04" w:date="2022-04-08T02:56:00Z">
        <w:r w:rsidR="00545A37">
          <w:t>4</w:t>
        </w:r>
      </w:ins>
      <w:r>
        <w:t>:</w:t>
      </w:r>
      <w:r>
        <w:tab/>
        <w:t>The SMF uses the same QoS in the received MBS QoS Flow QoS information for the associated QoS Flow in the unicast PDU session.</w:t>
      </w:r>
    </w:p>
    <w:p w14:paraId="63484299" w14:textId="77777777" w:rsidR="00F403E8" w:rsidRDefault="00F403E8" w:rsidP="00F403E8">
      <w:pPr>
        <w:pStyle w:val="B1"/>
      </w:pPr>
      <w:r>
        <w:tab/>
        <w:t xml:space="preserve">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w:t>
      </w:r>
      <w:r>
        <w:lastRenderedPageBreak/>
        <w:t>Session ID and, if 5GC individual MBS traffic delivery fall-back is supported, the mapping information between unicast QoS flow(s) and multicast QoS flow(s).</w:t>
      </w:r>
    </w:p>
    <w:p w14:paraId="662FC324" w14:textId="0245E41E" w:rsidR="00F403E8" w:rsidRPr="004E0D72" w:rsidDel="00F403E8" w:rsidRDefault="00F403E8" w:rsidP="00F403E8">
      <w:pPr>
        <w:pStyle w:val="EditorsNote"/>
        <w:rPr>
          <w:del w:id="50" w:author="Huawei user" w:date="2022-03-15T12:26:00Z"/>
        </w:rPr>
      </w:pPr>
      <w:del w:id="51" w:author="Huawei user" w:date="2022-03-15T12:26:00Z">
        <w:r w:rsidRPr="004E0D72" w:rsidDel="00F403E8">
          <w:delText>Editor</w:delText>
        </w:r>
        <w:r w:rsidDel="00F403E8">
          <w:delText>'</w:delText>
        </w:r>
        <w:r w:rsidRPr="004E0D72" w:rsidDel="00F403E8">
          <w:delText>s note:</w:delText>
        </w:r>
        <w:r w:rsidDel="00F403E8">
          <w:tab/>
        </w:r>
        <w:r w:rsidRPr="004E0D72" w:rsidDel="00F403E8">
          <w:delText xml:space="preserve">The implication of not triggering PDU Session UP activation in NG-RAN when SMF informs the NG-RAN of UE join requires RAN </w:delText>
        </w:r>
        <w:commentRangeStart w:id="52"/>
        <w:r w:rsidRPr="004E0D72" w:rsidDel="00F403E8">
          <w:delText>collaboration</w:delText>
        </w:r>
      </w:del>
      <w:commentRangeEnd w:id="52"/>
      <w:r w:rsidR="00CB67C6">
        <w:rPr>
          <w:rStyle w:val="CommentReference"/>
          <w:color w:val="auto"/>
        </w:rPr>
        <w:commentReference w:id="52"/>
      </w:r>
      <w:del w:id="53" w:author="Huawei user" w:date="2022-03-15T12:26:00Z">
        <w:r w:rsidRPr="004E0D72" w:rsidDel="00F403E8">
          <w:delText>.</w:delText>
        </w:r>
      </w:del>
    </w:p>
    <w:p w14:paraId="515E3AEE" w14:textId="77777777" w:rsidR="00F403E8" w:rsidRDefault="00F403E8" w:rsidP="00F403E8">
      <w:pPr>
        <w:pStyle w:val="B1"/>
      </w:pPr>
      <w: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2707AA28" w14:textId="77777777" w:rsidR="00F403E8" w:rsidRDefault="00F403E8" w:rsidP="00F403E8">
      <w:pPr>
        <w:pStyle w:val="B1"/>
      </w:pPr>
      <w:r>
        <w:t>6.</w:t>
      </w:r>
      <w:r>
        <w:tab/>
        <w:t>The N2 message, which include</w:t>
      </w:r>
      <w:r>
        <w:rPr>
          <w:lang w:val="en-US"/>
        </w:rPr>
        <w:t>s</w:t>
      </w:r>
      <w:r>
        <w:t xml:space="preserve"> the </w:t>
      </w:r>
      <w:r w:rsidRPr="008D559F">
        <w:t>multicast</w:t>
      </w:r>
      <w:r>
        <w:t xml:space="preserve"> MBS</w:t>
      </w:r>
      <w:r w:rsidRPr="008D559F">
        <w:t xml:space="preserve"> session information and </w:t>
      </w:r>
      <w:r>
        <w:t xml:space="preserve">PDU session modification information is sent to the </w:t>
      </w:r>
      <w:r w:rsidRPr="008D559F">
        <w:rPr>
          <w:rFonts w:hint="eastAsia"/>
          <w:lang w:eastAsia="zh-CN"/>
        </w:rPr>
        <w:t>NG-</w:t>
      </w:r>
      <w:r>
        <w:t>RAN.</w:t>
      </w:r>
    </w:p>
    <w:p w14:paraId="6C17975F" w14:textId="77777777" w:rsidR="00F403E8" w:rsidRPr="00A23FAC" w:rsidRDefault="00F403E8" w:rsidP="00F403E8">
      <w:pPr>
        <w:pStyle w:val="B1"/>
        <w:rPr>
          <w:lang w:val="en-US" w:eastAsia="zh-CN"/>
        </w:rPr>
      </w:pPr>
      <w:r>
        <w:rPr>
          <w:lang w:eastAsia="zh-CN"/>
        </w:rPr>
        <w:tab/>
      </w:r>
      <w:r w:rsidRPr="00A23FAC">
        <w:rPr>
          <w:lang w:eastAsia="zh-CN"/>
        </w:rPr>
        <w:t xml:space="preserve">If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sidRPr="00A23FAC">
        <w:rPr>
          <w:lang w:eastAsia="zh-CN"/>
        </w:rPr>
        <w:t>may be used. Otherwise</w:t>
      </w:r>
      <w:r>
        <w:rPr>
          <w:lang w:eastAsia="zh-CN"/>
        </w:rPr>
        <w:t>,</w:t>
      </w:r>
      <w:r w:rsidRPr="008D559F">
        <w:rPr>
          <w:lang w:eastAsia="zh-CN"/>
        </w:rPr>
        <w:t xml:space="preserve"> if the MBS is supported by NG-RAN</w:t>
      </w:r>
      <w:r w:rsidRPr="00A23FAC">
        <w:rPr>
          <w:lang w:eastAsia="zh-CN"/>
        </w:rPr>
        <w:t xml:space="preserve">, </w:t>
      </w:r>
      <w:r w:rsidRPr="00A23FAC">
        <w:rPr>
          <w:lang w:val="en-US" w:eastAsia="zh-CN"/>
        </w:rPr>
        <w:t xml:space="preserve">5GC </w:t>
      </w:r>
      <w:r>
        <w:rPr>
          <w:lang w:val="en-US" w:eastAsia="zh-CN"/>
        </w:rPr>
        <w:t>S</w:t>
      </w:r>
      <w:r w:rsidRPr="00A23FAC">
        <w:rPr>
          <w:lang w:val="en-US" w:eastAsia="zh-CN"/>
        </w:rPr>
        <w:t>hared MBS traffic delivery is adopted.</w:t>
      </w:r>
    </w:p>
    <w:p w14:paraId="6017055B" w14:textId="77777777" w:rsidR="00F403E8" w:rsidRDefault="00F403E8" w:rsidP="00F403E8">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6E3558FC" w14:textId="77777777" w:rsidR="00F403E8" w:rsidRPr="00A23FAC" w:rsidRDefault="00F403E8" w:rsidP="00F403E8">
      <w:pPr>
        <w:pStyle w:val="B1"/>
        <w:rPr>
          <w:rFonts w:eastAsia="SimSun"/>
          <w:lang w:val="en-US" w:eastAsia="zh-CN"/>
        </w:rPr>
      </w:pPr>
      <w:r>
        <w:rPr>
          <w:rFonts w:eastAsia="SimSun"/>
          <w:lang w:eastAsia="zh-CN"/>
        </w:rPr>
        <w:tab/>
      </w:r>
      <w:r w:rsidRPr="00A23FAC">
        <w:rPr>
          <w:rFonts w:eastAsia="SimSun"/>
          <w:lang w:eastAsia="zh-CN"/>
        </w:rPr>
        <w:t>If</w:t>
      </w:r>
      <w:r w:rsidRPr="008D559F">
        <w:rPr>
          <w:rFonts w:eastAsia="SimSun" w:hint="eastAsia"/>
          <w:lang w:eastAsia="zh-CN"/>
        </w:rPr>
        <w:t xml:space="preserve">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r w:rsidRPr="00C94FC7">
        <w:rPr>
          <w:rFonts w:eastAsia="SimSun"/>
          <w:lang w:val="en-US" w:eastAsia="zh-CN"/>
        </w:rPr>
        <w:t xml:space="preserve"> </w:t>
      </w:r>
      <w:r>
        <w:rPr>
          <w:rFonts w:eastAsia="SimSun"/>
          <w:lang w:val="en-US" w:eastAsia="zh-CN"/>
        </w:rPr>
        <w:t>and CN resource</w:t>
      </w:r>
      <w:r w:rsidRPr="00A23FAC">
        <w:rPr>
          <w:rFonts w:eastAsia="SimSun"/>
          <w:lang w:val="en-US" w:eastAsia="zh-CN"/>
        </w:rPr>
        <w:t>.</w:t>
      </w:r>
    </w:p>
    <w:p w14:paraId="0FA3AF17" w14:textId="1540DA1F" w:rsidR="00F403E8" w:rsidRPr="00A23FAC" w:rsidRDefault="00F403E8" w:rsidP="00F403E8">
      <w:pPr>
        <w:pStyle w:val="NO"/>
        <w:rPr>
          <w:rFonts w:eastAsia="SimSun"/>
          <w:lang w:val="en-US" w:eastAsia="zh-CN"/>
        </w:rPr>
      </w:pPr>
      <w:r>
        <w:t>NOTE </w:t>
      </w:r>
      <w:del w:id="54" w:author="Nokia r04" w:date="2022-04-08T02:56:00Z">
        <w:r w:rsidR="00545A37" w:rsidDel="00545A37">
          <w:delText>6</w:delText>
        </w:r>
      </w:del>
      <w:ins w:id="55" w:author="Nokia r04" w:date="2022-04-08T02:56:00Z">
        <w:r w:rsidR="00545A37">
          <w:t>5</w:t>
        </w:r>
      </w:ins>
      <w:r>
        <w:t>:</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74157ED1" w14:textId="77777777" w:rsidR="00545A37" w:rsidRPr="00064632" w:rsidRDefault="00545A37" w:rsidP="00545A37">
      <w:pPr>
        <w:pStyle w:val="NO"/>
        <w:rPr>
          <w:ins w:id="56" w:author="Nokia r04" w:date="2022-04-08T02:57:00Z"/>
        </w:rPr>
      </w:pPr>
      <w:ins w:id="57" w:author="Nokia r04" w:date="2022-04-08T02:57:00Z">
        <w:r w:rsidRPr="000D5147">
          <w:rPr>
            <w:highlight w:val="yellow"/>
          </w:rPr>
          <w:t>NOTE 6:</w:t>
        </w:r>
        <w:r w:rsidRPr="000D5147">
          <w:rPr>
            <w:highlight w:val="yellow"/>
          </w:rPr>
          <w:tab/>
          <w:t>UE join request via PDU Session signalling can fail if NG-RAN rejects the PDU Session modification (due to implementation specific reasons, e.g., due to the number of UEs reaching a limit).</w:t>
        </w:r>
      </w:ins>
    </w:p>
    <w:p w14:paraId="1580BC6E" w14:textId="77777777" w:rsidR="00F403E8" w:rsidRDefault="00F403E8" w:rsidP="00F403E8">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06C98ED9" w14:textId="77777777" w:rsidR="00F403E8" w:rsidRPr="00500F96" w:rsidRDefault="00F403E8" w:rsidP="00F403E8">
      <w:pPr>
        <w:pStyle w:val="B1"/>
        <w:rPr>
          <w:lang w:eastAsia="zh-CN"/>
        </w:rPr>
      </w:pPr>
      <w:r>
        <w:t>8</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establish radio resource for the </w:t>
      </w:r>
      <w:r>
        <w:rPr>
          <w:lang w:eastAsia="zh-CN"/>
        </w:rPr>
        <w:t xml:space="preserve">multicast </w:t>
      </w:r>
      <w:r w:rsidRPr="008D559F">
        <w:rPr>
          <w:rFonts w:hint="eastAsia"/>
          <w:lang w:eastAsia="zh-CN"/>
        </w:rPr>
        <w:t>MBS session if not established yet</w:t>
      </w:r>
      <w:r w:rsidRPr="008D559F">
        <w:t xml:space="preserve">. </w:t>
      </w:r>
      <w:r w:rsidRPr="008D559F">
        <w:rPr>
          <w:rFonts w:hint="eastAsia"/>
          <w:lang w:eastAsia="zh-CN"/>
        </w:rPr>
        <w:t xml:space="preserve">If the NG-RAN does not support MBS, radio resource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7D79C7DC" w14:textId="77777777" w:rsidR="00F403E8" w:rsidRPr="008D559F" w:rsidRDefault="00F403E8" w:rsidP="00F403E8">
      <w:pPr>
        <w:pStyle w:val="B1"/>
      </w:pPr>
      <w:r>
        <w:t>9</w:t>
      </w:r>
      <w:r w:rsidRPr="008D559F">
        <w:t>.</w:t>
      </w:r>
      <w:r w:rsidRPr="008D559F">
        <w:tab/>
        <w:t xml:space="preserve">The NG-RAN </w:t>
      </w:r>
      <w:r>
        <w:t xml:space="preserve">node </w:t>
      </w:r>
      <w:r w:rsidRPr="008D559F">
        <w:t>sends the PDU session modification response.</w:t>
      </w:r>
    </w:p>
    <w:p w14:paraId="43F5497E" w14:textId="77777777" w:rsidR="00F403E8" w:rsidRPr="008D559F" w:rsidRDefault="00F403E8" w:rsidP="00F403E8">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r>
        <w:t xml:space="preserve"> If the MBS is supported by NG-RAN, the N2 SM response container further includes the indication of supporting MBS</w:t>
      </w:r>
      <w:r>
        <w:rPr>
          <w:rFonts w:eastAsia="DengXian"/>
        </w:rPr>
        <w:t>.</w:t>
      </w:r>
    </w:p>
    <w:p w14:paraId="3411494E" w14:textId="77777777" w:rsidR="00F403E8" w:rsidRPr="008D559F" w:rsidRDefault="00F403E8" w:rsidP="00F403E8">
      <w:pPr>
        <w:pStyle w:val="B1"/>
      </w:pPr>
      <w:r w:rsidRPr="008D559F">
        <w:t>1</w:t>
      </w:r>
      <w:r>
        <w:t>0</w:t>
      </w:r>
      <w:r w:rsidRPr="008D559F">
        <w:t>.</w:t>
      </w:r>
      <w:r w:rsidRPr="008D559F">
        <w:tab/>
        <w:t xml:space="preserve">The AMF invokes Nsmf_PDUSession_UpdateSMContext request </w:t>
      </w:r>
      <w:r>
        <w:t xml:space="preserve">([N2 SM container]) </w:t>
      </w:r>
      <w:r w:rsidRPr="008D559F">
        <w:t>to the SMF.</w:t>
      </w:r>
    </w:p>
    <w:p w14:paraId="163609B5" w14:textId="77777777" w:rsidR="00F403E8" w:rsidRPr="008D559F" w:rsidRDefault="00F403E8" w:rsidP="00F403E8">
      <w:pPr>
        <w:pStyle w:val="B1"/>
      </w:pPr>
      <w:r>
        <w:tab/>
      </w:r>
      <w:r w:rsidRPr="008D559F">
        <w:t>Per the</w:t>
      </w:r>
      <w:r>
        <w:t xml:space="preserve"> indication of whether the NG-RAN supports MBS</w:t>
      </w:r>
      <w:r w:rsidRPr="008D559F">
        <w:t xml:space="preserve">, the SMF determines </w:t>
      </w:r>
      <w:r w:rsidRPr="00FF27D0">
        <w:rPr>
          <w:rFonts w:eastAsia="DengXian"/>
        </w:rPr>
        <w:t>the</w:t>
      </w:r>
      <w:r w:rsidRPr="00FF27D0">
        <w:rPr>
          <w:rFonts w:eastAsia="DengXian"/>
          <w:lang w:val="en-US"/>
        </w:rPr>
        <w:t xml:space="preserve"> delivery mode, i.e</w:t>
      </w:r>
      <w:r>
        <w:rPr>
          <w:rFonts w:eastAsia="DengXian"/>
          <w:lang w:val="en-US"/>
        </w:rPr>
        <w:t>.</w:t>
      </w:r>
      <w:r w:rsidRPr="008D559F" w:rsidDel="001414C9">
        <w:t xml:space="preserve"> </w:t>
      </w:r>
      <w:r>
        <w:t>whether</w:t>
      </w:r>
      <w:r w:rsidRPr="008D559F">
        <w:t xml:space="preserve"> 5GC </w:t>
      </w:r>
      <w:r>
        <w:t>I</w:t>
      </w:r>
      <w:r w:rsidRPr="008D559F">
        <w:t xml:space="preserve">ndividual MBS traffic delivery is used for multicast </w:t>
      </w:r>
      <w:r>
        <w:t>data transmission</w:t>
      </w:r>
      <w:r w:rsidRPr="008D559F">
        <w:t>.</w:t>
      </w:r>
    </w:p>
    <w:p w14:paraId="321F2C76" w14:textId="77777777" w:rsidR="00F403E8" w:rsidRPr="008D559F" w:rsidRDefault="00F403E8" w:rsidP="00F403E8">
      <w:pPr>
        <w:pStyle w:val="NO"/>
      </w:pPr>
      <w:r w:rsidRPr="008D559F">
        <w:t>NOTE </w:t>
      </w:r>
      <w:r>
        <w:t>7</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MBS session</w:t>
      </w:r>
    </w:p>
    <w:p w14:paraId="70F97E2F" w14:textId="77777777" w:rsidR="00F403E8" w:rsidRPr="008D559F" w:rsidRDefault="00F403E8" w:rsidP="00F403E8">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delivery, </w:t>
      </w:r>
      <w:r>
        <w:rPr>
          <w:lang w:val="en-US" w:eastAsia="zh-CN"/>
        </w:rPr>
        <w:t>if</w:t>
      </w:r>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2E6AD0AE" w14:textId="77777777" w:rsidR="00F403E8" w:rsidRDefault="00F403E8" w:rsidP="00F403E8">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52D46393" w14:textId="77777777" w:rsidR="00F403E8" w:rsidRDefault="00F403E8" w:rsidP="00F403E8">
      <w:pPr>
        <w:pStyle w:val="B1"/>
      </w:pPr>
      <w:r>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38FCD95E" w14:textId="77777777" w:rsidR="00F403E8" w:rsidRDefault="00F403E8" w:rsidP="00F403E8">
      <w:pPr>
        <w:pStyle w:val="B1"/>
      </w:pPr>
      <w:r>
        <w:lastRenderedPageBreak/>
        <w:tab/>
        <w:t>If the UPF determines to use multicast transport over N19mb, the UPF joins the multicast distribution if the SMF request is the first one for the MBS Session in the UPF. Steps 11b to 11d are skipped.</w:t>
      </w:r>
    </w:p>
    <w:p w14:paraId="572BB241" w14:textId="77777777" w:rsidR="00F403E8" w:rsidRPr="008D559F" w:rsidRDefault="00F403E8" w:rsidP="00F403E8">
      <w:pPr>
        <w:pStyle w:val="B1"/>
      </w:pPr>
      <w:r w:rsidRPr="008D559F">
        <w:t>1</w:t>
      </w:r>
      <w:r>
        <w:t>1</w:t>
      </w:r>
      <w:r w:rsidRPr="008D559F">
        <w:t>b.</w:t>
      </w:r>
      <w:r w:rsidRPr="008D559F">
        <w:tab/>
      </w:r>
      <w:r>
        <w:t xml:space="preserve">If the UPF indicates the DL N19mb Tunnel is newly allocated, the </w:t>
      </w:r>
      <w:r w:rsidRPr="008D559F">
        <w:t>SMF invokes Nmbsmf_</w:t>
      </w:r>
      <w:r>
        <w:t>MBSsession_</w:t>
      </w:r>
      <w:r w:rsidRPr="004E0D72">
        <w:t>ContextUpdate</w:t>
      </w:r>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42624FEA" w14:textId="77777777" w:rsidR="00F403E8" w:rsidRPr="008D559F" w:rsidRDefault="00F403E8" w:rsidP="00F403E8">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50A097DA" w14:textId="77777777" w:rsidR="00F403E8" w:rsidRPr="008D559F" w:rsidRDefault="00F403E8" w:rsidP="00F403E8">
      <w:pPr>
        <w:pStyle w:val="B1"/>
      </w:pPr>
      <w:r w:rsidRPr="008D559F">
        <w:t>1</w:t>
      </w:r>
      <w:r>
        <w:t>1</w:t>
      </w:r>
      <w:r w:rsidRPr="008D559F">
        <w:t>d.</w:t>
      </w:r>
      <w:r w:rsidRPr="008D559F">
        <w:tab/>
      </w:r>
      <w:r>
        <w:t xml:space="preserve">The </w:t>
      </w:r>
      <w:r w:rsidRPr="008D559F">
        <w:t xml:space="preserve">MB-SMF responds to </w:t>
      </w:r>
      <w:r>
        <w:t xml:space="preserve">the </w:t>
      </w:r>
      <w:r w:rsidRPr="008D559F">
        <w:t>SMF through Nmbsmf_</w:t>
      </w:r>
      <w:r>
        <w:t>MBSSession_</w:t>
      </w:r>
      <w:r w:rsidRPr="004E0D72">
        <w:t>ContextUpdate</w:t>
      </w:r>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3BEE69DA" w14:textId="77777777" w:rsidR="00F403E8" w:rsidRPr="008D559F" w:rsidRDefault="00F403E8" w:rsidP="00F403E8">
      <w:pPr>
        <w:pStyle w:val="B1"/>
      </w:pPr>
      <w:r>
        <w:t>11e.</w:t>
      </w:r>
      <w:r>
        <w:tab/>
        <w:t>The MB-SMF configures the MB-UPF to</w:t>
      </w:r>
      <w:r w:rsidRPr="008D559F">
        <w:t xml:space="preserve"> forward the </w:t>
      </w:r>
      <w:r>
        <w:t xml:space="preserve">received multicast MBS session data </w:t>
      </w:r>
      <w:r w:rsidRPr="008D559F">
        <w:t xml:space="preserve">within </w:t>
      </w:r>
      <w:r>
        <w:t>the PDU session. (This step may be combined with step 11a).</w:t>
      </w:r>
    </w:p>
    <w:p w14:paraId="445F9A00" w14:textId="77777777" w:rsidR="00F403E8" w:rsidRPr="008D559F" w:rsidRDefault="00F403E8" w:rsidP="00F403E8">
      <w:pPr>
        <w:pStyle w:val="B1"/>
      </w:pPr>
      <w:r w:rsidRPr="008D559F">
        <w:t>1</w:t>
      </w:r>
      <w:r>
        <w:t>2</w:t>
      </w:r>
      <w:r w:rsidRPr="008D559F">
        <w:t>.</w:t>
      </w:r>
      <w:r>
        <w:tab/>
      </w:r>
      <w:r w:rsidRPr="008D559F">
        <w:t>The SMF</w:t>
      </w:r>
      <w:r>
        <w:t xml:space="preserve"> responds to the AMF with</w:t>
      </w:r>
      <w:r w:rsidRPr="008D559F">
        <w:t xml:space="preserve"> Nsmf_PDUSession_UpdateSMContext response</w:t>
      </w:r>
      <w:r>
        <w:t xml:space="preserve"> message</w:t>
      </w:r>
      <w:r w:rsidRPr="008D559F">
        <w:t>.</w:t>
      </w:r>
    </w:p>
    <w:p w14:paraId="22A3C89F" w14:textId="77777777" w:rsidR="00F403E8" w:rsidRPr="008D559F" w:rsidRDefault="00F403E8" w:rsidP="00F403E8">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00542E58" w14:textId="77777777" w:rsidR="00F403E8" w:rsidRPr="008D559F" w:rsidRDefault="00F403E8" w:rsidP="00F403E8">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38828A62" w14:textId="77777777" w:rsidR="00F403E8" w:rsidRPr="008D559F" w:rsidRDefault="00F403E8" w:rsidP="00F403E8">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 xml:space="preserve">session and NG-RAN node, i.e., 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0303B616" w14:textId="77777777" w:rsidR="00F403E8" w:rsidRPr="008D559F" w:rsidRDefault="00F403E8" w:rsidP="00F403E8">
      <w:pPr>
        <w:pStyle w:val="B1"/>
      </w:pPr>
      <w:r w:rsidRPr="008D559F">
        <w:t>1</w:t>
      </w:r>
      <w:r>
        <w:t>5</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MBS session</w:t>
      </w:r>
      <w:r w:rsidRPr="008D559F">
        <w:t>.</w:t>
      </w:r>
    </w:p>
    <w:p w14:paraId="406D1BBF" w14:textId="77777777" w:rsidR="00F403E8" w:rsidRPr="008D559F" w:rsidRDefault="00F403E8" w:rsidP="00F403E8">
      <w:pPr>
        <w:pStyle w:val="B1"/>
      </w:pPr>
      <w:r w:rsidRPr="008D559F">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sidRPr="008D559F">
        <w:t xml:space="preserve"> using the selected PTM or PTP radio bearer</w:t>
      </w:r>
      <w:r>
        <w:t>(s)</w:t>
      </w:r>
      <w:r w:rsidRPr="008D559F">
        <w:t>.</w:t>
      </w:r>
    </w:p>
    <w:p w14:paraId="34CE393E" w14:textId="77777777" w:rsidR="00F403E8" w:rsidRPr="008D559F" w:rsidRDefault="00F403E8" w:rsidP="00F403E8">
      <w:pPr>
        <w:rPr>
          <w:lang w:val="en-US"/>
        </w:rPr>
      </w:pPr>
      <w:r w:rsidRPr="008D559F">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6676DB9C" w14:textId="77777777" w:rsidR="00F403E8" w:rsidRPr="008D559F" w:rsidRDefault="00F403E8" w:rsidP="00F403E8">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session and destination UPF, i.e., all associated PDU sessions</w:t>
      </w:r>
      <w:r>
        <w:t xml:space="preserve"> served by the destination UPF</w:t>
      </w:r>
      <w:r w:rsidRPr="008D559F">
        <w:t xml:space="preserve"> share this tunnel.</w:t>
      </w:r>
    </w:p>
    <w:p w14:paraId="78D3D293" w14:textId="77777777" w:rsidR="00F403E8" w:rsidRPr="008D559F" w:rsidRDefault="00F403E8" w:rsidP="00F403E8">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7142489C" w14:textId="77777777" w:rsidR="00F403E8" w:rsidRPr="008D559F" w:rsidRDefault="00F403E8" w:rsidP="00F403E8">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w:t>
      </w:r>
      <w:r>
        <w:rPr>
          <w:lang w:eastAsia="zh-CN"/>
        </w:rPr>
        <w:t xml:space="preserve"> associated</w:t>
      </w:r>
      <w:r>
        <w:rPr>
          <w:rFonts w:hint="eastAsia"/>
          <w:lang w:eastAsia="zh-CN"/>
        </w:rPr>
        <w:t xml:space="preserve"> QoS flow(s) of the associated PDU Session)</w:t>
      </w:r>
      <w:r w:rsidRPr="008D559F">
        <w:t>.</w:t>
      </w:r>
    </w:p>
    <w:p w14:paraId="16E88894" w14:textId="77777777" w:rsidR="00F403E8" w:rsidRPr="00B2157C" w:rsidRDefault="00F403E8" w:rsidP="00F403E8">
      <w:pPr>
        <w:pStyle w:val="NO"/>
      </w:pPr>
      <w:r>
        <w:t>NOTE 8:</w:t>
      </w:r>
      <w:r>
        <w:tab/>
        <w:t>Details of the DL MBS data transmission are described in clause 6.7.</w:t>
      </w:r>
    </w:p>
    <w:p w14:paraId="71CC4BA3" w14:textId="77777777" w:rsidR="00F403E8" w:rsidRPr="00B2157C" w:rsidRDefault="00F403E8" w:rsidP="00F403E8">
      <w:pPr>
        <w:pStyle w:val="NO"/>
      </w:pPr>
      <w:r w:rsidRPr="00B2157C">
        <w:t>NOTE </w:t>
      </w:r>
      <w:r>
        <w:t>9</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148D7811" w14:textId="77777777" w:rsidR="00686B6A" w:rsidRPr="0042466D" w:rsidRDefault="00686B6A" w:rsidP="00686B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1243EEF5" w14:textId="77777777" w:rsidR="00686B6A" w:rsidRDefault="00686B6A" w:rsidP="00686B6A">
      <w:pPr>
        <w:pStyle w:val="Heading4"/>
        <w:rPr>
          <w:lang w:eastAsia="zh-CN"/>
        </w:rPr>
      </w:pPr>
      <w:bookmarkStart w:id="58" w:name="_Toc98840286"/>
      <w:r>
        <w:rPr>
          <w:lang w:eastAsia="zh-CN"/>
        </w:rPr>
        <w:t>7.2.5.2</w:t>
      </w:r>
      <w:r>
        <w:rPr>
          <w:lang w:eastAsia="zh-CN"/>
        </w:rPr>
        <w:tab/>
      </w:r>
      <w:r w:rsidRPr="00140C1C">
        <w:rPr>
          <w:lang w:eastAsia="zh-CN"/>
        </w:rPr>
        <w:t>MBS session activation</w:t>
      </w:r>
      <w:r>
        <w:rPr>
          <w:lang w:eastAsia="zh-CN"/>
        </w:rPr>
        <w:t xml:space="preserve"> procedure</w:t>
      </w:r>
      <w:bookmarkEnd w:id="58"/>
    </w:p>
    <w:p w14:paraId="5332EB1E" w14:textId="77777777" w:rsidR="00686B6A" w:rsidRDefault="00686B6A" w:rsidP="00686B6A">
      <w:pPr>
        <w:rPr>
          <w:lang w:eastAsia="zh-CN"/>
        </w:rPr>
      </w:pPr>
      <w:r>
        <w:rPr>
          <w:lang w:eastAsia="zh-CN"/>
        </w:rPr>
        <w:t>The following can trigger the MBS session activation procedure:</w:t>
      </w:r>
    </w:p>
    <w:p w14:paraId="6372CDFD" w14:textId="77777777" w:rsidR="00686B6A" w:rsidRDefault="00686B6A" w:rsidP="00686B6A">
      <w:pPr>
        <w:pStyle w:val="B1"/>
        <w:rPr>
          <w:lang w:eastAsia="zh-CN"/>
        </w:rPr>
      </w:pPr>
      <w:r>
        <w:rPr>
          <w:lang w:eastAsia="zh-CN"/>
        </w:rPr>
        <w:t>-</w:t>
      </w:r>
      <w:r>
        <w:rPr>
          <w:lang w:eastAsia="zh-CN"/>
        </w:rPr>
        <w:tab/>
        <w:t>AF requests MB-SMF to activate the MBS session;</w:t>
      </w:r>
    </w:p>
    <w:p w14:paraId="465558EC" w14:textId="77777777" w:rsidR="00686B6A" w:rsidRDefault="00686B6A" w:rsidP="00686B6A">
      <w:pPr>
        <w:pStyle w:val="B1"/>
        <w:rPr>
          <w:lang w:eastAsia="zh-CN"/>
        </w:rPr>
      </w:pPr>
      <w:r>
        <w:rPr>
          <w:lang w:eastAsia="zh-CN"/>
        </w:rPr>
        <w:t>-</w:t>
      </w:r>
      <w:r>
        <w:rPr>
          <w:lang w:eastAsia="zh-CN"/>
        </w:rPr>
        <w:tab/>
        <w:t>MB-UPF receives the multicast data and notifies MB-SMF.</w:t>
      </w:r>
    </w:p>
    <w:p w14:paraId="534132CB" w14:textId="77777777" w:rsidR="00686B6A" w:rsidRDefault="00686B6A" w:rsidP="00686B6A">
      <w:pPr>
        <w:pStyle w:val="TH"/>
      </w:pPr>
      <w:r w:rsidRPr="004B392D">
        <w:rPr>
          <w:rFonts w:eastAsia="Malgun Gothic"/>
          <w:color w:val="000000"/>
          <w:lang w:eastAsia="ja-JP"/>
        </w:rPr>
        <w:object w:dxaOrig="9660" w:dyaOrig="8116" w14:anchorId="0C96E9A1">
          <v:shape id="_x0000_i1031" type="#_x0000_t75" style="width:477.75pt;height:402pt" o:ole="">
            <v:imagedata r:id="rId33" o:title=""/>
          </v:shape>
          <o:OLEObject Type="Embed" ProgID="Visio.Drawing.15" ShapeID="_x0000_i1031" DrawAspect="Content" ObjectID="_1710894340" r:id="rId34"/>
        </w:object>
      </w:r>
    </w:p>
    <w:p w14:paraId="07468684" w14:textId="77777777" w:rsidR="00686B6A" w:rsidRDefault="00686B6A" w:rsidP="00686B6A">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37A33797" w14:textId="77777777" w:rsidR="00686B6A" w:rsidRPr="00204314" w:rsidRDefault="00686B6A" w:rsidP="00686B6A">
      <w:pPr>
        <w:rPr>
          <w:lang w:val="en-US" w:eastAsia="zh-CN"/>
        </w:rPr>
      </w:pPr>
      <w:r w:rsidRPr="00204314">
        <w:rPr>
          <w:lang w:val="en-US" w:eastAsia="zh-CN"/>
        </w:rPr>
        <w:t xml:space="preserve">In this procedure, steps 2 to 10 and steps 11 to 14 </w:t>
      </w:r>
      <w:r>
        <w:rPr>
          <w:lang w:val="en-US" w:eastAsia="zh-CN"/>
        </w:rPr>
        <w:t xml:space="preserve">can </w:t>
      </w:r>
      <w:r w:rsidRPr="00204314">
        <w:rPr>
          <w:lang w:val="en-US" w:eastAsia="zh-CN"/>
        </w:rPr>
        <w:t>be executed in parallel.</w:t>
      </w:r>
    </w:p>
    <w:p w14:paraId="0B987A32" w14:textId="77777777" w:rsidR="00686B6A" w:rsidRDefault="00686B6A" w:rsidP="00686B6A">
      <w:pPr>
        <w:pStyle w:val="B1"/>
        <w:rPr>
          <w:lang w:eastAsia="zh-CN"/>
        </w:rPr>
      </w:pPr>
      <w:r>
        <w:rPr>
          <w:lang w:eastAsia="zh-CN"/>
        </w:rPr>
        <w:t>1.</w:t>
      </w:r>
      <w:r>
        <w:rPr>
          <w:lang w:eastAsia="zh-CN"/>
        </w:rPr>
        <w:tab/>
        <w:t>The procedure may be triggered by the following events:</w:t>
      </w:r>
    </w:p>
    <w:p w14:paraId="73947793" w14:textId="77777777" w:rsidR="00686B6A" w:rsidRDefault="00686B6A" w:rsidP="00686B6A">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 xml:space="preserve">MB-SMF (as described in clause 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21BC3113" w14:textId="77777777" w:rsidR="00686B6A" w:rsidRDefault="00686B6A" w:rsidP="00686B6A">
      <w:pPr>
        <w:pStyle w:val="B2"/>
        <w:rPr>
          <w:lang w:eastAsia="zh-CN"/>
        </w:rPr>
      </w:pPr>
      <w:r>
        <w:rPr>
          <w:lang w:eastAsia="zh-CN"/>
        </w:rPr>
        <w:t>-</w:t>
      </w:r>
      <w:r>
        <w:rPr>
          <w:lang w:eastAsia="zh-CN"/>
        </w:rPr>
        <w:tab/>
        <w:t>The AF sends MBS Activation request (TMGI) to the MB-SMF directly or via NEF.</w:t>
      </w:r>
    </w:p>
    <w:p w14:paraId="4BB36451" w14:textId="77777777" w:rsidR="00686B6A" w:rsidRDefault="00686B6A" w:rsidP="00686B6A">
      <w:pPr>
        <w:pStyle w:val="B1"/>
        <w:rPr>
          <w:lang w:eastAsia="zh-CN"/>
        </w:rPr>
      </w:pPr>
      <w:r>
        <w:rPr>
          <w:lang w:eastAsia="zh-CN"/>
        </w:rPr>
        <w:t>2.</w:t>
      </w:r>
      <w:r>
        <w:rPr>
          <w:lang w:eastAsia="zh-CN"/>
        </w:rPr>
        <w:tab/>
        <w:t xml:space="preserve">MB-SMF sends </w:t>
      </w:r>
      <w:r w:rsidRPr="00204314">
        <w:rPr>
          <w:lang w:val="en-US" w:eastAsia="zh-CN"/>
        </w:rPr>
        <w:t>Nmbsmf_MBSSession_ContextStatusNotify</w:t>
      </w:r>
      <w:r w:rsidDel="007F38BC">
        <w:rPr>
          <w:lang w:eastAsia="zh-CN"/>
        </w:rPr>
        <w:t xml:space="preserve"> </w:t>
      </w:r>
      <w:r>
        <w:rPr>
          <w:lang w:eastAsia="zh-CN"/>
        </w:rPr>
        <w:t>(MBS Session ID, multicast session activated) to SMF(s).</w:t>
      </w:r>
    </w:p>
    <w:p w14:paraId="3C1C5D07" w14:textId="77777777" w:rsidR="00686B6A" w:rsidRDefault="00686B6A" w:rsidP="00686B6A">
      <w:pPr>
        <w:pStyle w:val="B1"/>
        <w:rPr>
          <w:lang w:eastAsia="zh-CN"/>
        </w:rPr>
      </w:pPr>
      <w:r>
        <w:rPr>
          <w:lang w:eastAsia="zh-CN"/>
        </w:rPr>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 xml:space="preserve">MBS session state as </w:t>
      </w:r>
      <w:r w:rsidRPr="00204314">
        <w:t>"A</w:t>
      </w:r>
      <w:r w:rsidRPr="00204314">
        <w:rPr>
          <w:lang w:val="en-US" w:eastAsia="zh-CN"/>
        </w:rPr>
        <w:t>ctive</w:t>
      </w:r>
      <w:r w:rsidRPr="00204314">
        <w:t>" state and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w:t>
      </w:r>
    </w:p>
    <w:p w14:paraId="2729BB13" w14:textId="77777777" w:rsidR="00686B6A" w:rsidRDefault="00686B6A" w:rsidP="00686B6A">
      <w:pPr>
        <w:pStyle w:val="B1"/>
        <w:rPr>
          <w:lang w:eastAsia="zh-CN"/>
        </w:rPr>
      </w:pPr>
      <w:r>
        <w:rPr>
          <w:lang w:eastAsia="zh-CN"/>
        </w:rPr>
        <w:t>3.</w:t>
      </w:r>
      <w:r>
        <w:rPr>
          <w:lang w:eastAsia="zh-CN"/>
        </w:rPr>
        <w:tab/>
        <w:t xml:space="preserve">The SMF invokes </w:t>
      </w:r>
      <w:r w:rsidRPr="00204314">
        <w:rPr>
          <w:lang w:eastAsia="zh-CN"/>
        </w:rPr>
        <w:t>Namf_</w:t>
      </w:r>
      <w:r w:rsidRPr="00204314">
        <w:rPr>
          <w:lang w:val="en-US" w:eastAsia="zh-CN"/>
        </w:rPr>
        <w:t>MT_EnableGroupReachability</w:t>
      </w:r>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 most demanding ARP, 5QI of all MBS QoS Flow within MBS session]))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06FA801A" w14:textId="77777777" w:rsidR="00686B6A" w:rsidRDefault="00686B6A" w:rsidP="00686B6A">
      <w:pPr>
        <w:rPr>
          <w:lang w:eastAsia="zh-CN"/>
        </w:rPr>
      </w:pPr>
      <w:r>
        <w:rPr>
          <w:lang w:eastAsia="zh-CN"/>
        </w:rPr>
        <w:t>After receiving the request, for each UE in the list, the AMF determines CM state of the UE: see steps 4 - 7.</w:t>
      </w:r>
    </w:p>
    <w:p w14:paraId="531121C3" w14:textId="77777777" w:rsidR="00686B6A" w:rsidRDefault="00686B6A" w:rsidP="00686B6A">
      <w:pPr>
        <w:pStyle w:val="B1"/>
        <w:rPr>
          <w:lang w:eastAsia="zh-CN"/>
        </w:rPr>
      </w:pPr>
      <w:r>
        <w:rPr>
          <w:lang w:eastAsia="zh-CN"/>
        </w:rPr>
        <w:lastRenderedPageBreak/>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53491825" w14:textId="77777777" w:rsidR="00686B6A" w:rsidRDefault="00686B6A" w:rsidP="00686B6A">
      <w:pPr>
        <w:pStyle w:val="B1"/>
        <w:rPr>
          <w:lang w:eastAsia="zh-CN"/>
        </w:rPr>
      </w:pPr>
      <w:r>
        <w:rPr>
          <w:lang w:eastAsia="zh-CN"/>
        </w:rPr>
        <w:t>4b.</w:t>
      </w:r>
      <w:r>
        <w:rPr>
          <w:lang w:eastAsia="zh-CN"/>
        </w:rPr>
        <w:tab/>
        <w:t>For each UE in the UE list included in step 4a, if the QoS profile(s) for associated QoS flow(s) has not yet been provided for the PDU session,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QoS profiles as well as the mapping information between the unicast QoS flow and multicast QoS flow are included to support the 5GC Individual MBS traffic delivery.</w:t>
      </w:r>
    </w:p>
    <w:p w14:paraId="36302945" w14:textId="77777777" w:rsidR="00686B6A" w:rsidRDefault="00686B6A" w:rsidP="00686B6A">
      <w:pPr>
        <w:pStyle w:val="B1"/>
        <w:rPr>
          <w:lang w:eastAsia="zh-CN"/>
        </w:rPr>
      </w:pPr>
      <w:r>
        <w:rPr>
          <w:lang w:eastAsia="zh-CN"/>
        </w:rPr>
        <w:tab/>
        <w:t>The procedure continues at step 9.</w:t>
      </w:r>
    </w:p>
    <w:p w14:paraId="70AC1022" w14:textId="77777777" w:rsidR="00686B6A" w:rsidRDefault="00686B6A" w:rsidP="00686B6A">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paging request message to the NG-RAN node(s) belonging to this Paging Area with the TMGI as the identifier to be paged if the related NG-RAN node(s) support MBS.</w:t>
      </w:r>
      <w:r w:rsidRPr="00F52471">
        <w:rPr>
          <w:lang w:val="en-US" w:eastAsia="zh-CN"/>
        </w:rPr>
        <w:t xml:space="preserve"> </w:t>
      </w:r>
      <w:r w:rsidRPr="00204314">
        <w:rPr>
          <w:lang w:val="en-US" w:eastAsia="zh-CN"/>
        </w:rPr>
        <w:t>If the NG-RAN node(s) do not support MBS, the AMF sends Paging message</w:t>
      </w:r>
      <w:r>
        <w:rPr>
          <w:lang w:val="en-US" w:eastAsia="zh-CN"/>
        </w:rPr>
        <w:t>(s)</w:t>
      </w:r>
      <w:r w:rsidRPr="00204314">
        <w:rPr>
          <w:lang w:val="en-US" w:eastAsia="zh-CN"/>
        </w:rPr>
        <w:t xml:space="preserve"> to the NG-RAN node(s) per UE without using the MBS Session ID as described in step 4b in clause 4.2.3.3 of TS</w:t>
      </w:r>
      <w:r>
        <w:rPr>
          <w:lang w:val="en-US" w:eastAsia="zh-CN"/>
        </w:rPr>
        <w:t> </w:t>
      </w:r>
      <w:r w:rsidRPr="00204314">
        <w:rPr>
          <w:lang w:val="en-US" w:eastAsia="zh-CN"/>
        </w:rPr>
        <w:t>23.502</w:t>
      </w:r>
      <w:r>
        <w:rPr>
          <w:lang w:val="en-US" w:eastAsia="zh-CN"/>
        </w:rPr>
        <w:t> </w:t>
      </w:r>
      <w:r w:rsidRPr="00204314">
        <w:rPr>
          <w:lang w:val="en-US" w:eastAsia="zh-CN"/>
        </w:rPr>
        <w:t>[6].</w:t>
      </w:r>
    </w:p>
    <w:p w14:paraId="13F3E0EA" w14:textId="77777777" w:rsidR="00686B6A" w:rsidRDefault="00686B6A" w:rsidP="00686B6A">
      <w:pPr>
        <w:pStyle w:val="NO"/>
        <w:rPr>
          <w:lang w:eastAsia="zh-CN"/>
        </w:rPr>
      </w:pPr>
      <w:r>
        <w:rPr>
          <w:lang w:eastAsia="zh-CN"/>
        </w:rPr>
        <w:t>NOTE 1:</w:t>
      </w:r>
      <w:r>
        <w:rPr>
          <w:lang w:eastAsia="zh-CN"/>
        </w:rPr>
        <w:tab/>
        <w:t>In addition to the paging in clause 6.12, other paging strategies is up to AMF implementation.</w:t>
      </w:r>
    </w:p>
    <w:p w14:paraId="0E082E87" w14:textId="77777777" w:rsidR="00686B6A" w:rsidRDefault="00686B6A" w:rsidP="00686B6A">
      <w:pPr>
        <w:pStyle w:val="NO"/>
        <w:rPr>
          <w:lang w:eastAsia="zh-CN"/>
        </w:rPr>
      </w:pPr>
      <w:r>
        <w:rPr>
          <w:lang w:eastAsia="zh-CN"/>
        </w:rPr>
        <w:t>NOTE 2:</w:t>
      </w:r>
      <w:r>
        <w:rPr>
          <w:lang w:eastAsia="zh-CN"/>
        </w:rPr>
        <w:tab/>
        <w:t>The details of the paging are specified by the RAN WGs.</w:t>
      </w:r>
    </w:p>
    <w:p w14:paraId="6AEDA963" w14:textId="77777777" w:rsidR="00686B6A" w:rsidRDefault="00686B6A" w:rsidP="00686B6A">
      <w:pPr>
        <w:pStyle w:val="B1"/>
        <w:rPr>
          <w:lang w:eastAsia="zh-CN"/>
        </w:rPr>
      </w:pPr>
      <w:r>
        <w:rPr>
          <w:lang w:eastAsia="zh-CN"/>
        </w:rPr>
        <w:t>6.</w:t>
      </w:r>
      <w:r>
        <w:rPr>
          <w:lang w:eastAsia="zh-CN"/>
        </w:rPr>
        <w:tab/>
        <w:t>The UE(s) in CM-IDLE state sends Service Request message to the AMF, see clause 4.2.3 of TS 23.502 [6].</w:t>
      </w:r>
    </w:p>
    <w:p w14:paraId="3A882B95" w14:textId="77777777" w:rsidR="00686B6A" w:rsidRDefault="00686B6A" w:rsidP="00686B6A">
      <w:pPr>
        <w:pStyle w:val="B1"/>
        <w:rPr>
          <w:lang w:eastAsia="zh-CN"/>
        </w:rPr>
      </w:pPr>
      <w:r>
        <w:rPr>
          <w:lang w:eastAsia="zh-CN"/>
        </w:rPr>
        <w:t>7a/7b.</w:t>
      </w:r>
      <w:r>
        <w:rPr>
          <w:lang w:eastAsia="zh-CN"/>
        </w:rPr>
        <w:tab/>
        <w:t>After receiving the Service Request sent by the UE(s),</w:t>
      </w:r>
    </w:p>
    <w:p w14:paraId="14FCCD45" w14:textId="77777777" w:rsidR="00686B6A" w:rsidRDefault="00686B6A" w:rsidP="00686B6A">
      <w:pPr>
        <w:pStyle w:val="B2"/>
        <w:rPr>
          <w:lang w:eastAsia="zh-CN"/>
        </w:rPr>
      </w:pPr>
      <w:r>
        <w:rPr>
          <w:lang w:eastAsia="zh-CN"/>
        </w:rPr>
        <w:t>-</w:t>
      </w:r>
      <w:r>
        <w:rPr>
          <w:lang w:eastAsia="zh-CN"/>
        </w:rPr>
        <w:tab/>
        <w:t>Either based on the received PDU Session ID in step 3, the AMF identifies the related SMF and invokes Nsmf_PDUSession_UpdateSMContext request. The procedure continues at step 9; or:</w:t>
      </w:r>
    </w:p>
    <w:p w14:paraId="415B9740" w14:textId="77777777" w:rsidR="00686B6A" w:rsidRDefault="00686B6A" w:rsidP="00686B6A">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its Location Information, by using the Namf_MT_UEReachabilityInfoNotify message. In this case, it can be a separated notification or combined with step 8.</w:t>
      </w:r>
    </w:p>
    <w:p w14:paraId="71C63B27" w14:textId="77777777" w:rsidR="00686B6A" w:rsidRDefault="00686B6A" w:rsidP="00686B6A">
      <w:pPr>
        <w:pStyle w:val="B1"/>
        <w:rPr>
          <w:lang w:eastAsia="zh-CN"/>
        </w:rPr>
      </w:pPr>
      <w:r>
        <w:rPr>
          <w:lang w:eastAsia="zh-CN"/>
        </w:rPr>
        <w:t>8a.</w:t>
      </w:r>
      <w:r>
        <w:rPr>
          <w:lang w:eastAsia="zh-CN"/>
        </w:rPr>
        <w:tab/>
        <w:t>For UE(s) that do not respond to paging, the AMF informs the SMF of the paging faiure in Namf_MT_UEReachabilityInfoNotify.</w:t>
      </w:r>
    </w:p>
    <w:p w14:paraId="5CD83D41" w14:textId="77777777" w:rsidR="00686B6A" w:rsidRDefault="00686B6A" w:rsidP="00686B6A">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6EB2CAA4" w14:textId="77777777" w:rsidR="00686B6A" w:rsidRDefault="00686B6A" w:rsidP="00686B6A">
      <w:pPr>
        <w:pStyle w:val="B1"/>
        <w:rPr>
          <w:lang w:eastAsia="zh-CN"/>
        </w:rPr>
      </w:pPr>
      <w:r>
        <w:rPr>
          <w:lang w:eastAsia="zh-CN"/>
        </w:rPr>
        <w:t>9.</w:t>
      </w:r>
      <w:r>
        <w:rPr>
          <w:lang w:eastAsia="zh-CN"/>
        </w:rPr>
        <w:tab/>
        <w:t>The AMF sends N2 request message (N2 SM information ()) to the RAN node.</w:t>
      </w:r>
    </w:p>
    <w:p w14:paraId="3D9FDCD7" w14:textId="79559706" w:rsidR="00686B6A" w:rsidRPr="00064632" w:rsidRDefault="00686B6A" w:rsidP="00686B6A">
      <w:pPr>
        <w:pStyle w:val="NO"/>
        <w:rPr>
          <w:ins w:id="59" w:author="Nokia r04" w:date="2022-04-08T02:53:00Z"/>
        </w:rPr>
      </w:pPr>
      <w:ins w:id="60" w:author="Nokia r04" w:date="2022-04-08T02:53:00Z">
        <w:r w:rsidRPr="00686B6A">
          <w:rPr>
            <w:highlight w:val="yellow"/>
          </w:rPr>
          <w:t>NOTE 3:</w:t>
        </w:r>
        <w:r w:rsidRPr="00686B6A">
          <w:rPr>
            <w:highlight w:val="yellow"/>
          </w:rPr>
          <w:tab/>
          <w:t>It is possible that a joined UE is not able to receive MBS data if NG-RAN rejects the PDU Session modification (due to implementation specific reasons, e.g., due to the number of UEs reaching a limit).</w:t>
        </w:r>
      </w:ins>
    </w:p>
    <w:p w14:paraId="28378D3C" w14:textId="77777777" w:rsidR="00686B6A" w:rsidRDefault="00686B6A" w:rsidP="00686B6A">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7631F92E" w14:textId="77777777" w:rsidR="00686B6A" w:rsidRPr="00204314" w:rsidRDefault="00686B6A" w:rsidP="00686B6A">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 requests the MB-SMF to configure the MB-UPF to send multicast data to the UPF.</w:t>
      </w:r>
    </w:p>
    <w:p w14:paraId="7631575D" w14:textId="77777777" w:rsidR="00686B6A" w:rsidRDefault="00686B6A" w:rsidP="00686B6A">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5DF17C26" w14:textId="77777777" w:rsidR="00686B6A" w:rsidRDefault="00686B6A" w:rsidP="00686B6A">
      <w:pPr>
        <w:pStyle w:val="NO"/>
        <w:rPr>
          <w:lang w:eastAsia="zh-CN"/>
        </w:rPr>
      </w:pPr>
      <w:r>
        <w:rPr>
          <w:lang w:eastAsia="zh-CN"/>
        </w:rPr>
        <w:t>NOTE 2:</w:t>
      </w:r>
      <w:r>
        <w:rPr>
          <w:lang w:eastAsia="zh-CN"/>
        </w:rPr>
        <w:tab/>
        <w:t>The messages in steps 10a, 11 and 12 are MBS-specific and it is possible that the AMF(s) in steps 10a, 11 and 12 are not associate to any UEs involved in the multicast MBS Session.</w:t>
      </w:r>
    </w:p>
    <w:p w14:paraId="1434B744" w14:textId="77777777" w:rsidR="00686B6A" w:rsidRPr="00204314" w:rsidRDefault="00686B6A" w:rsidP="00686B6A">
      <w:pPr>
        <w:pStyle w:val="B1"/>
        <w:rPr>
          <w:lang w:val="en-US" w:eastAsia="zh-CN"/>
        </w:rPr>
      </w:pPr>
      <w:r>
        <w:rPr>
          <w:lang w:eastAsia="zh-CN"/>
        </w:rPr>
        <w:lastRenderedPageBreak/>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RRC-INACTIVE state, the RAN nodes perform RAN paging as specified in TS 38.300 [9].</w:t>
      </w:r>
    </w:p>
    <w:p w14:paraId="4567700A" w14:textId="77777777" w:rsidR="00686B6A" w:rsidRPr="00204314" w:rsidRDefault="00686B6A" w:rsidP="00686B6A">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 multicast session only because no unicast traffic is received for the UE.</w:t>
      </w:r>
    </w:p>
    <w:p w14:paraId="2C41FC49" w14:textId="77777777" w:rsidR="00686B6A" w:rsidRPr="00204314" w:rsidRDefault="00686B6A" w:rsidP="00686B6A">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7A784F63" w14:textId="77777777" w:rsidR="00686B6A" w:rsidRPr="00601CB2" w:rsidRDefault="00686B6A" w:rsidP="00686B6A">
      <w:pPr>
        <w:pStyle w:val="B1"/>
        <w:rPr>
          <w:lang w:val="en-US" w:eastAsia="zh-CN"/>
        </w:rPr>
      </w:pPr>
      <w:r w:rsidRPr="00204314">
        <w:rPr>
          <w:lang w:val="en-US" w:eastAsia="zh-CN"/>
        </w:rPr>
        <w:t>15.</w:t>
      </w:r>
      <w:r>
        <w:rPr>
          <w:lang w:val="en-US" w:eastAsia="zh-CN"/>
        </w:rPr>
        <w:tab/>
      </w:r>
      <w:bookmarkStart w:id="61" w:name="_Hlk89670633"/>
      <w:r>
        <w:rPr>
          <w:lang w:val="en-US" w:eastAsia="zh-CN"/>
        </w:rPr>
        <w:t xml:space="preserve">The </w:t>
      </w:r>
      <w:bookmarkEnd w:id="61"/>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receiving packet</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 See clause 4.4</w:t>
      </w:r>
      <w:r>
        <w:rPr>
          <w:lang w:val="en-US" w:eastAsia="zh-CN"/>
        </w:rPr>
        <w:t xml:space="preserve"> of TS 23.502 [6]</w:t>
      </w:r>
      <w:r w:rsidRPr="00204314">
        <w:rPr>
          <w:lang w:val="en-US" w:eastAsia="zh-CN"/>
        </w:rPr>
        <w:t xml:space="preserve"> for more details.</w:t>
      </w:r>
    </w:p>
    <w:p w14:paraId="5C305CB3" w14:textId="77777777" w:rsidR="00A263D1" w:rsidRPr="00F403E8" w:rsidRDefault="00A263D1" w:rsidP="00E32339"/>
    <w:p w14:paraId="46611891" w14:textId="660D5950"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73287">
        <w:rPr>
          <w:rFonts w:ascii="Arial" w:hAnsi="Arial" w:cs="Arial"/>
          <w:color w:val="FF0000"/>
          <w:sz w:val="28"/>
          <w:szCs w:val="28"/>
          <w:lang w:val="en-US" w:eastAsia="zh-CN"/>
        </w:rPr>
        <w:t>Seventh</w:t>
      </w:r>
      <w:r w:rsidR="00E73287"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1451F39" w14:textId="6D9568B6" w:rsidR="00330566" w:rsidRPr="004F1190" w:rsidRDefault="00330566" w:rsidP="00330566">
      <w:pPr>
        <w:pStyle w:val="Heading2"/>
        <w:rPr>
          <w:lang w:eastAsia="ko-KR"/>
        </w:rPr>
      </w:pPr>
      <w:bookmarkStart w:id="62" w:name="_Toc91140526"/>
      <w:r w:rsidRPr="004F1190">
        <w:rPr>
          <w:lang w:eastAsia="ko-KR"/>
        </w:rPr>
        <w:t>7</w:t>
      </w:r>
      <w:r w:rsidRPr="004F1190">
        <w:rPr>
          <w:rFonts w:hint="eastAsia"/>
          <w:lang w:eastAsia="ko-KR"/>
        </w:rPr>
        <w:t>.</w:t>
      </w:r>
      <w:r w:rsidRPr="004F1190">
        <w:rPr>
          <w:lang w:eastAsia="ko-KR"/>
        </w:rPr>
        <w:t>3</w:t>
      </w:r>
      <w:r w:rsidRPr="004F1190">
        <w:rPr>
          <w:lang w:eastAsia="ko-KR"/>
        </w:rPr>
        <w:tab/>
        <w:t>MBS procedures for broadcast Session</w:t>
      </w:r>
      <w:bookmarkEnd w:id="62"/>
    </w:p>
    <w:p w14:paraId="63CB9C01" w14:textId="64BFDD51" w:rsidR="00330566" w:rsidRPr="004F1190" w:rsidDel="00330566" w:rsidRDefault="00330566" w:rsidP="00330566">
      <w:pPr>
        <w:pStyle w:val="EditorsNote"/>
        <w:rPr>
          <w:del w:id="63" w:author="Huawei user" w:date="2022-03-15T14:06:00Z"/>
        </w:rPr>
      </w:pPr>
      <w:del w:id="64" w:author="Huawei user" w:date="2022-03-15T14:06:00Z">
        <w:r w:rsidRPr="004F1190" w:rsidDel="00330566">
          <w:delText>Editor's note:</w:delText>
        </w:r>
        <w:r w:rsidRPr="004F1190" w:rsidDel="00330566">
          <w:tab/>
          <w:delText>The interactions between the MBSF, the MBSTF and the AF for file delivery and HTTP adaptive streaming requires input from SA</w:delText>
        </w:r>
        <w:r w:rsidDel="00330566">
          <w:delText> WG</w:delText>
        </w:r>
        <w:r w:rsidRPr="004F1190" w:rsidDel="00330566">
          <w:delText>4, which are FFS.</w:delText>
        </w:r>
      </w:del>
    </w:p>
    <w:p w14:paraId="50A560E9" w14:textId="04365195" w:rsidR="00330566" w:rsidRPr="00330566" w:rsidRDefault="00330566" w:rsidP="00330566">
      <w:pPr>
        <w:pStyle w:val="NO"/>
        <w:rPr>
          <w:ins w:id="65" w:author="Huawei user" w:date="2022-03-15T14:14:00Z"/>
        </w:rPr>
      </w:pPr>
      <w:ins w:id="66" w:author="Huawei user" w:date="2022-03-15T14:14:00Z">
        <w:r>
          <w:t>NOTE</w:t>
        </w:r>
        <w:r w:rsidRPr="00B2157C">
          <w:t>:</w:t>
        </w:r>
        <w:r>
          <w:tab/>
        </w:r>
      </w:ins>
      <w:ins w:id="67" w:author="Huawei user" w:date="2022-03-15T14:15:00Z">
        <w:r>
          <w:t>The interactions between the MBSF, the MBSTF and the AF</w:t>
        </w:r>
      </w:ins>
      <w:ins w:id="68" w:author="Huawei user" w:date="2022-03-15T14:17:00Z">
        <w:r w:rsidR="00B47BDF">
          <w:t xml:space="preserve"> for e.g., file delivery and HTTP adaptive streaming will be defined in TS 26.502 [18] and </w:t>
        </w:r>
      </w:ins>
      <w:ins w:id="69" w:author="Huawei user" w:date="2022-03-15T14:18:00Z">
        <w:r w:rsidR="00421090">
          <w:t>TS</w:t>
        </w:r>
      </w:ins>
      <w:ins w:id="70" w:author="Huawei user" w:date="2022-03-15T14:19:00Z">
        <w:r w:rsidR="00421090">
          <w:t xml:space="preserve"> 26.517 [</w:t>
        </w:r>
        <w:r w:rsidR="00421090" w:rsidRPr="00421090">
          <w:rPr>
            <w:highlight w:val="cyan"/>
          </w:rPr>
          <w:t>zz</w:t>
        </w:r>
        <w:r w:rsidR="00421090">
          <w:t xml:space="preserve">]. </w:t>
        </w:r>
      </w:ins>
    </w:p>
    <w:p w14:paraId="4721C8BF" w14:textId="0787B38B" w:rsidR="00330566" w:rsidRPr="0042466D" w:rsidRDefault="00330566" w:rsidP="003305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73287">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4005474F" w14:textId="77777777" w:rsidR="000942B1" w:rsidRDefault="000942B1" w:rsidP="000942B1">
      <w:pPr>
        <w:pStyle w:val="Heading3"/>
        <w:rPr>
          <w:lang w:eastAsia="zh-CN"/>
        </w:rPr>
      </w:pPr>
      <w:bookmarkStart w:id="71" w:name="_Toc91140536"/>
      <w:r>
        <w:rPr>
          <w:lang w:eastAsia="zh-CN"/>
        </w:rPr>
        <w:t>8.1.1</w:t>
      </w:r>
      <w:r>
        <w:rPr>
          <w:lang w:eastAsia="zh-CN"/>
        </w:rPr>
        <w:tab/>
        <w:t>General</w:t>
      </w:r>
      <w:bookmarkEnd w:id="71"/>
    </w:p>
    <w:p w14:paraId="258D7612" w14:textId="77777777" w:rsidR="000942B1" w:rsidRPr="003C581C" w:rsidRDefault="000942B1" w:rsidP="000942B1">
      <w:pPr>
        <w:rPr>
          <w:lang w:eastAsia="zh-CN"/>
        </w:rPr>
      </w:pPr>
      <w:r>
        <w:rPr>
          <w:lang w:eastAsia="zh-CN"/>
        </w:rPr>
        <w:t>The control plane protocol stacks for Multicast and Broadcast service between NG-RAN and MB-SMF is defined in the clause 8.1.1 and the other control plane protocol stacks for Multicast and Broadcast service are defined in the TS 23.501 [5] clause 8.2.</w:t>
      </w:r>
    </w:p>
    <w:p w14:paraId="3EF7583F" w14:textId="77777777" w:rsidR="000942B1" w:rsidRPr="00AF79FD" w:rsidRDefault="000942B1" w:rsidP="000942B1">
      <w:pPr>
        <w:rPr>
          <w:lang w:eastAsia="zh-CN"/>
        </w:rPr>
      </w:pPr>
      <w:r w:rsidRPr="00AF79FD">
        <w:rPr>
          <w:lang w:eastAsia="zh-CN"/>
        </w:rPr>
        <w:t>The control plane protocol</w:t>
      </w:r>
      <w:r>
        <w:rPr>
          <w:lang w:eastAsia="zh-CN"/>
        </w:rPr>
        <w:t>s</w:t>
      </w:r>
      <w:r w:rsidRPr="00AF79FD">
        <w:rPr>
          <w:lang w:eastAsia="zh-CN"/>
        </w:rPr>
        <w:t xml:space="preserve"> for N4mb reference point </w:t>
      </w:r>
      <w:r>
        <w:rPr>
          <w:lang w:eastAsia="zh-CN"/>
        </w:rPr>
        <w:t xml:space="preserve">between </w:t>
      </w:r>
      <w:r w:rsidRPr="00AF79FD">
        <w:rPr>
          <w:lang w:eastAsia="zh-CN"/>
        </w:rPr>
        <w:t xml:space="preserve">MB-SMF </w:t>
      </w:r>
      <w:r>
        <w:rPr>
          <w:lang w:eastAsia="zh-CN"/>
        </w:rPr>
        <w:t xml:space="preserve">and </w:t>
      </w:r>
      <w:r w:rsidRPr="00AF79FD">
        <w:rPr>
          <w:lang w:eastAsia="zh-CN"/>
        </w:rPr>
        <w:t xml:space="preserve">MB-UPF </w:t>
      </w:r>
      <w:r>
        <w:rPr>
          <w:lang w:eastAsia="zh-CN"/>
        </w:rPr>
        <w:t>are</w:t>
      </w:r>
      <w:r w:rsidRPr="00AF79FD">
        <w:rPr>
          <w:lang w:eastAsia="zh-CN"/>
        </w:rPr>
        <w:t xml:space="preserve"> defined in TS</w:t>
      </w:r>
      <w:r>
        <w:rPr>
          <w:lang w:eastAsia="zh-CN"/>
        </w:rPr>
        <w:t> </w:t>
      </w:r>
      <w:r w:rsidRPr="00AF79FD">
        <w:rPr>
          <w:lang w:eastAsia="zh-CN"/>
        </w:rPr>
        <w:t>29.244</w:t>
      </w:r>
      <w:r>
        <w:rPr>
          <w:lang w:eastAsia="zh-CN"/>
        </w:rPr>
        <w:t> </w:t>
      </w:r>
      <w:r w:rsidRPr="00AF79FD">
        <w:rPr>
          <w:lang w:eastAsia="zh-CN"/>
        </w:rPr>
        <w:t>[</w:t>
      </w:r>
      <w:r>
        <w:rPr>
          <w:rFonts w:eastAsia="DengXian"/>
          <w:lang w:eastAsia="zh-CN"/>
        </w:rPr>
        <w:t>17].</w:t>
      </w:r>
    </w:p>
    <w:p w14:paraId="32013C35" w14:textId="70E592D3" w:rsidR="000942B1" w:rsidDel="000942B1" w:rsidRDefault="000942B1" w:rsidP="000942B1">
      <w:pPr>
        <w:pStyle w:val="EditorsNote"/>
        <w:rPr>
          <w:del w:id="72" w:author="Huawei user" w:date="2022-03-15T14:22:00Z"/>
          <w:lang w:eastAsia="zh-CN"/>
        </w:rPr>
      </w:pPr>
      <w:del w:id="73" w:author="Huawei user" w:date="2022-03-15T14:22:00Z">
        <w:r w:rsidDel="000942B1">
          <w:rPr>
            <w:lang w:eastAsia="zh-CN"/>
          </w:rPr>
          <w:delText>Editor's note</w:delText>
        </w:r>
        <w:r w:rsidRPr="0098788B" w:rsidDel="000942B1">
          <w:rPr>
            <w:lang w:eastAsia="zh-CN"/>
          </w:rPr>
          <w:delText>:</w:delText>
        </w:r>
        <w:r w:rsidDel="000942B1">
          <w:rPr>
            <w:lang w:eastAsia="zh-CN"/>
          </w:rPr>
          <w:tab/>
          <w:delText xml:space="preserve">The control plane protocols for reference point </w:delText>
        </w:r>
        <w:r w:rsidRPr="00106A68" w:rsidDel="000942B1">
          <w:rPr>
            <w:lang w:eastAsia="zh-CN"/>
          </w:rPr>
          <w:delText>Nmb2</w:delText>
        </w:r>
        <w:r w:rsidDel="000942B1">
          <w:rPr>
            <w:lang w:eastAsia="zh-CN"/>
          </w:rPr>
          <w:delText xml:space="preserve"> between MBSF and MBSTF require collaboration with SA WG4, SA WG6 and CT WGs.</w:delText>
        </w:r>
      </w:del>
    </w:p>
    <w:p w14:paraId="15F84ED7" w14:textId="4A3E1FAD" w:rsidR="00A263D1" w:rsidRDefault="000942B1" w:rsidP="00E32339">
      <w:ins w:id="74" w:author="Huawei user" w:date="2022-03-15T14:22:00Z">
        <w:r>
          <w:rPr>
            <w:rFonts w:hint="eastAsia"/>
          </w:rPr>
          <w:t>T</w:t>
        </w:r>
        <w:r>
          <w:t>h</w:t>
        </w:r>
        <w:r>
          <w:rPr>
            <w:rFonts w:hint="eastAsia"/>
          </w:rPr>
          <w:t xml:space="preserve">e </w:t>
        </w:r>
        <w:r>
          <w:t xml:space="preserve">reference point Nmb2 between MBSF and MBSTF will be defined in TS </w:t>
        </w:r>
      </w:ins>
      <w:ins w:id="75" w:author="Huawei user" w:date="2022-03-15T14:23:00Z">
        <w:r>
          <w:t>26.502 [18] and TS 26.517 [</w:t>
        </w:r>
        <w:r w:rsidRPr="00421090">
          <w:rPr>
            <w:highlight w:val="cyan"/>
          </w:rPr>
          <w:t>zz</w:t>
        </w:r>
        <w:r>
          <w:t>].</w:t>
        </w:r>
      </w:ins>
    </w:p>
    <w:p w14:paraId="6E0E46A3" w14:textId="79C66B55" w:rsidR="005E4E28" w:rsidRPr="0042466D" w:rsidRDefault="005E4E28" w:rsidP="005E4E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73287">
        <w:rPr>
          <w:rFonts w:ascii="Arial" w:hAnsi="Arial" w:cs="Arial"/>
          <w:color w:val="FF0000"/>
          <w:sz w:val="28"/>
          <w:szCs w:val="28"/>
          <w:lang w:val="en-US" w:eastAsia="zh-CN"/>
        </w:rPr>
        <w:t>Nineth</w:t>
      </w:r>
      <w:r w:rsidRPr="0042466D">
        <w:rPr>
          <w:rFonts w:ascii="Arial" w:hAnsi="Arial" w:cs="Arial"/>
          <w:color w:val="FF0000"/>
          <w:sz w:val="28"/>
          <w:szCs w:val="28"/>
          <w:lang w:val="en-US"/>
        </w:rPr>
        <w:t xml:space="preserve"> change * * * *</w:t>
      </w:r>
    </w:p>
    <w:p w14:paraId="2AEDD9BA" w14:textId="77777777" w:rsidR="005E4E28" w:rsidRPr="004F1190" w:rsidRDefault="005E4E28" w:rsidP="005E4E28">
      <w:pPr>
        <w:pStyle w:val="Heading3"/>
      </w:pPr>
      <w:bookmarkStart w:id="76" w:name="_Toc66391767"/>
      <w:bookmarkStart w:id="77" w:name="_Toc70079081"/>
      <w:bookmarkStart w:id="78" w:name="_Toc70930026"/>
      <w:bookmarkStart w:id="79" w:name="_Toc91140527"/>
      <w:r w:rsidRPr="004F1190">
        <w:t>7.3.1</w:t>
      </w:r>
      <w:r w:rsidRPr="004F1190">
        <w:tab/>
        <w:t>MBS Session Start for Broadcast</w:t>
      </w:r>
      <w:bookmarkEnd w:id="76"/>
      <w:bookmarkEnd w:id="77"/>
      <w:bookmarkEnd w:id="78"/>
      <w:bookmarkEnd w:id="79"/>
    </w:p>
    <w:p w14:paraId="01C67457" w14:textId="77777777" w:rsidR="005E4E28" w:rsidRPr="004F1190" w:rsidRDefault="005E4E28" w:rsidP="005E4E28">
      <w:pPr>
        <w:rPr>
          <w:rFonts w:eastAsia="SimSun"/>
          <w:lang w:eastAsia="ko-KR"/>
        </w:rPr>
      </w:pPr>
      <w:r w:rsidRPr="004F1190">
        <w:rPr>
          <w:rFonts w:eastAsia="DengXian"/>
          <w:lang w:eastAsia="ko-KR"/>
        </w:rPr>
        <w:t>The Broadcast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3569D0D3" w14:textId="77777777" w:rsidR="005E4E28" w:rsidRPr="004F1190" w:rsidRDefault="005E4E28" w:rsidP="005E4E28">
      <w:pPr>
        <w:rPr>
          <w:rFonts w:eastAsia="DengXian"/>
        </w:rPr>
      </w:pPr>
      <w:r w:rsidRPr="004F1190">
        <w:rPr>
          <w:rFonts w:eastAsia="DengXian"/>
        </w:rPr>
        <w:t>The TMGI Allocation is used by AF to obtain the TMGI as MBS Session ID (i.e. TMGI) and perform service announcement towards UEs.</w:t>
      </w:r>
    </w:p>
    <w:p w14:paraId="377CF05E" w14:textId="77777777" w:rsidR="005E4E28" w:rsidRPr="004F1190" w:rsidRDefault="005E4E28" w:rsidP="005E4E28">
      <w:pPr>
        <w:rPr>
          <w:rFonts w:eastAsia="DengXian"/>
        </w:rPr>
      </w:pPr>
      <w:r w:rsidRPr="004F1190">
        <w:rPr>
          <w:rFonts w:eastAsia="DengXian"/>
          <w:lang w:eastAsia="ko-KR"/>
        </w:rPr>
        <w:t xml:space="preserve">The MBS Session </w:t>
      </w:r>
      <w:r>
        <w:rPr>
          <w:rFonts w:eastAsia="DengXian"/>
          <w:lang w:eastAsia="ko-KR"/>
        </w:rPr>
        <w:t>Create</w:t>
      </w:r>
      <w:r w:rsidRPr="004F1190">
        <w:rPr>
          <w:rFonts w:eastAsia="DengXian"/>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DengXian"/>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DengXian"/>
          <w:lang w:eastAsia="ko-KR"/>
        </w:rPr>
        <w:t xml:space="preserve"> of MBS data, and </w:t>
      </w:r>
      <w:r w:rsidRPr="004F1190">
        <w:rPr>
          <w:rFonts w:eastAsia="Malgun Gothic"/>
          <w:color w:val="000000"/>
          <w:lang w:eastAsia="ja-JP"/>
        </w:rPr>
        <w:t>to provide the session attributes</w:t>
      </w:r>
      <w:r w:rsidRPr="004F1190">
        <w:rPr>
          <w:rFonts w:eastAsia="DengXian"/>
          <w:lang w:eastAsia="ko-KR"/>
        </w:rPr>
        <w:t xml:space="preserve">, so that resources for the MBS Session are set up in the MB-UPF and in the NG-RAN for 5GC </w:t>
      </w:r>
      <w:r>
        <w:rPr>
          <w:rFonts w:eastAsia="DengXian"/>
          <w:lang w:eastAsia="ko-KR"/>
        </w:rPr>
        <w:t>S</w:t>
      </w:r>
      <w:r w:rsidRPr="004F1190">
        <w:rPr>
          <w:rFonts w:eastAsia="DengXian"/>
          <w:lang w:eastAsia="ko-KR"/>
        </w:rPr>
        <w:t xml:space="preserve">hared MBS traffic delivery. </w:t>
      </w:r>
      <w:r w:rsidRPr="004F1190">
        <w:rPr>
          <w:rFonts w:eastAsia="DengXian"/>
        </w:rPr>
        <w:t xml:space="preserve">The MBS Session </w:t>
      </w:r>
      <w:r>
        <w:rPr>
          <w:rFonts w:eastAsia="DengXian"/>
        </w:rPr>
        <w:t>Create</w:t>
      </w:r>
      <w:r w:rsidRPr="004F1190">
        <w:rPr>
          <w:rFonts w:eastAsia="DengXian"/>
        </w:rPr>
        <w:t xml:space="preserve"> can be used if TMGI has not been allocated. In this case, MB-SMF will allocate a unique TMGI for the AF and then start the MBS Session.</w:t>
      </w:r>
    </w:p>
    <w:p w14:paraId="4F1E1C17" w14:textId="77777777" w:rsidR="005E4E28" w:rsidRPr="004F1190" w:rsidRDefault="005E4E28" w:rsidP="005E4E28">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5128854E" w14:textId="77777777" w:rsidR="005E4E28" w:rsidRPr="00064632" w:rsidRDefault="005E4E28" w:rsidP="005E4E28">
      <w:r>
        <w:lastRenderedPageBreak/>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bookmarkStart w:id="80" w:name="_MON_1704891172"/>
    <w:bookmarkEnd w:id="80"/>
    <w:p w14:paraId="1A8EF135" w14:textId="55BF9A64" w:rsidR="005E4E28" w:rsidRDefault="005E4E28" w:rsidP="005E4E28">
      <w:pPr>
        <w:pStyle w:val="TH"/>
      </w:pPr>
      <w:r>
        <w:object w:dxaOrig="9355" w:dyaOrig="6209" w14:anchorId="776CFB33">
          <v:shape id="_x0000_i1032" type="#_x0000_t75" style="width:468pt;height:310.5pt" o:ole="">
            <v:imagedata r:id="rId35" o:title=""/>
          </v:shape>
          <o:OLEObject Type="Embed" ProgID="Word.Picture.8" ShapeID="_x0000_i1032" DrawAspect="Content" ObjectID="_1710894341" r:id="rId36"/>
        </w:object>
      </w:r>
    </w:p>
    <w:p w14:paraId="78C838FF" w14:textId="77777777" w:rsidR="005E4E28" w:rsidRPr="004F1190" w:rsidRDefault="005E4E28" w:rsidP="005E4E28">
      <w:pPr>
        <w:pStyle w:val="TF"/>
      </w:pPr>
      <w:r w:rsidRPr="004F1190">
        <w:t>Figure 7.3.1-1: MBS Session Establishment for Broadcast</w:t>
      </w:r>
    </w:p>
    <w:p w14:paraId="343F7810" w14:textId="77777777" w:rsidR="005E4E28" w:rsidRDefault="005E4E28" w:rsidP="005E4E28">
      <w:pPr>
        <w:pStyle w:val="B1"/>
      </w:pPr>
      <w:r>
        <w:t>0</w:t>
      </w:r>
      <w:r>
        <w:tab/>
        <w:t>Based on OAM configuration, RAN nodes announce in SIBs over the radio interface information about the MBS FSA IDs and frequencies of neighbouring cells.</w:t>
      </w:r>
    </w:p>
    <w:p w14:paraId="01EDC72C" w14:textId="77777777" w:rsidR="005E4E28" w:rsidRPr="004F1190" w:rsidRDefault="005E4E28" w:rsidP="005E4E28">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19FE8FCB" w14:textId="77777777" w:rsidR="005E4E28" w:rsidRPr="004F1190" w:rsidRDefault="005E4E28" w:rsidP="005E4E28">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55DF2A0D" w14:textId="75834922" w:rsidR="005E4E28" w:rsidRPr="004F1190" w:rsidRDefault="005E4E28" w:rsidP="005E4E28">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r w:rsidRPr="00631C4C">
        <w:t>Namf_MBSBroadcast_ContextCreate</w:t>
      </w:r>
      <w:r w:rsidRPr="004F1190">
        <w:t xml:space="preserve"> Request to all NG-RANs which support MBS in the MBS service area. The AMF </w:t>
      </w:r>
      <w:del w:id="81" w:author="Huawei user" w:date="2022-03-15T14:25:00Z">
        <w:r w:rsidRPr="004F1190" w:rsidDel="005E4E28">
          <w:delText xml:space="preserve">may </w:delText>
        </w:r>
      </w:del>
      <w:r w:rsidRPr="004F1190">
        <w:t>include</w:t>
      </w:r>
      <w:ins w:id="82" w:author="Huawei user" w:date="2022-03-15T14:25:00Z">
        <w:r>
          <w:t>s</w:t>
        </w:r>
      </w:ins>
      <w:r w:rsidRPr="004F1190">
        <w:t xml:space="preserve"> the MBS service area.</w:t>
      </w:r>
    </w:p>
    <w:p w14:paraId="6D5D1441" w14:textId="77777777" w:rsidR="005E4E28" w:rsidRDefault="005E4E28" w:rsidP="005E4E28">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26DEF228" w14:textId="77777777" w:rsidR="005E4E28" w:rsidRPr="004F1190" w:rsidRDefault="005E4E28" w:rsidP="005E4E28">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51FCBBC7" w14:textId="77777777" w:rsidR="005E4E28" w:rsidRPr="004F1190" w:rsidRDefault="005E4E28" w:rsidP="005E4E28">
      <w:pPr>
        <w:pStyle w:val="B1"/>
        <w:rPr>
          <w:rFonts w:eastAsia="Yu Mincho"/>
        </w:rPr>
      </w:pPr>
      <w:r w:rsidRPr="004F1190">
        <w:rPr>
          <w:rFonts w:eastAsia="Yu Mincho"/>
        </w:rPr>
        <w:lastRenderedPageBreak/>
        <w:tab/>
        <w:t>If NG-RAN</w:t>
      </w:r>
      <w:r w:rsidRPr="004F1190">
        <w:t xml:space="preserve"> prefers to use N3mb point-to-point transport (or if the LL </w:t>
      </w:r>
      <w:r>
        <w:t>SS</w:t>
      </w:r>
      <w:r w:rsidRPr="004F1190">
        <w:t>M is not available in NG-RAN) between the NG-RAN and MB-UPF, NG-RAN provides its N3mb DL Tunnel Info.</w:t>
      </w:r>
    </w:p>
    <w:p w14:paraId="67BC9390" w14:textId="77777777" w:rsidR="005E4E28" w:rsidRPr="004F1190" w:rsidRDefault="005E4E28" w:rsidP="005E4E28">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 point-to-point transport applies between MB-UPF and NG-RAN.</w:t>
      </w:r>
      <w:r>
        <w:t xml:space="preserve"> For more details, refer to TS 38.413 [15].</w:t>
      </w:r>
    </w:p>
    <w:p w14:paraId="4875E616" w14:textId="77777777" w:rsidR="005E4E28" w:rsidRPr="004F1190" w:rsidRDefault="005E4E28" w:rsidP="005E4E28">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14:paraId="6E08AD9C" w14:textId="77777777" w:rsidR="005E4E28" w:rsidRPr="004F1190" w:rsidRDefault="005E4E28" w:rsidP="005E4E28">
      <w:pPr>
        <w:pStyle w:val="B1"/>
        <w:rPr>
          <w:rFonts w:eastAsia="SimSun"/>
        </w:rPr>
      </w:pPr>
      <w:r w:rsidRPr="004F1190">
        <w:t>8.</w:t>
      </w:r>
      <w:r w:rsidRPr="004F1190">
        <w:tab/>
        <w:t>If N3mb point-to-point transport is to be used (i.e. N3mb DL Tunnel Info is present in the</w:t>
      </w:r>
      <w:r>
        <w:t xml:space="preserve"> Namf_MBSBroadcast_ContextCreate</w:t>
      </w:r>
      <w:r w:rsidRPr="004F1190">
        <w:t xml:space="preserve"> Response message from AMF), the MB-SMF sends an N4mb Session Modification Request to the MB-UPF to allocate the N3mb point-to-point transport tunnel for a replicated MBS stream for the MBS Session. Otherwise, step 8 can be skipped.</w:t>
      </w:r>
    </w:p>
    <w:p w14:paraId="5DF92EC9" w14:textId="77777777" w:rsidR="005E4E28" w:rsidRPr="004F1190" w:rsidRDefault="005E4E28" w:rsidP="005E4E28">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3B84AB43" w14:textId="77777777" w:rsidR="005E4E28" w:rsidRDefault="005E4E28" w:rsidP="005E4E28">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6BAB05CD" w14:textId="77777777" w:rsidR="005E4E28" w:rsidRDefault="005E4E28" w:rsidP="005E4E28">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1B0A68DC" w14:textId="77777777" w:rsidR="005E4E28" w:rsidRDefault="005E4E28" w:rsidP="005E4E28">
      <w:pPr>
        <w:pStyle w:val="B1"/>
      </w:pPr>
      <w:r>
        <w:t>12.</w:t>
      </w:r>
      <w:r>
        <w:tab/>
        <w: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79657C3C" w14:textId="77777777" w:rsidR="005E4E28" w:rsidRPr="004F1190" w:rsidRDefault="005E4E28" w:rsidP="005E4E28">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455C1277" w14:textId="77777777" w:rsidR="005E4E28" w:rsidRPr="004F1190" w:rsidRDefault="005E4E28" w:rsidP="005E4E28">
      <w:pPr>
        <w:pStyle w:val="B1"/>
      </w:pPr>
      <w:r w:rsidRPr="004F1190">
        <w:t>1</w:t>
      </w:r>
      <w:r>
        <w:t>4</w:t>
      </w:r>
      <w:r w:rsidRPr="004F1190">
        <w:t>.</w:t>
      </w:r>
      <w:r w:rsidRPr="004F1190">
        <w:tab/>
        <w:t>The MB-UPF transmits the media stream to NG-RAN via N3mb multicast transport or point-to-point transport.</w:t>
      </w:r>
    </w:p>
    <w:p w14:paraId="783D450E" w14:textId="77777777" w:rsidR="005E4E28" w:rsidRPr="004F1190" w:rsidRDefault="005E4E28" w:rsidP="005E4E28">
      <w:pPr>
        <w:pStyle w:val="B1"/>
        <w:rPr>
          <w:lang w:eastAsia="ko-KR"/>
        </w:rPr>
      </w:pPr>
      <w:r w:rsidRPr="004F1190">
        <w:t>1</w:t>
      </w:r>
      <w:r>
        <w:t>5</w:t>
      </w:r>
      <w:r w:rsidRPr="004F1190">
        <w:t>.</w:t>
      </w:r>
      <w:r w:rsidRPr="004F1190">
        <w:tab/>
        <w:t>The NG-RAN transmits the received DL media stream using DL PTM resources.</w:t>
      </w:r>
    </w:p>
    <w:p w14:paraId="618F2484" w14:textId="77777777" w:rsidR="005E4E28" w:rsidRDefault="005E4E28" w:rsidP="005E4E28">
      <w:pPr>
        <w:pStyle w:val="NO"/>
      </w:pPr>
      <w:r w:rsidRPr="004F1190">
        <w:t>NOTE</w:t>
      </w:r>
      <w:r>
        <w:t> 2</w:t>
      </w:r>
      <w:r w:rsidRPr="004F1190">
        <w:t>:</w:t>
      </w:r>
      <w:r w:rsidRPr="004F1190">
        <w:tab/>
        <w:t>Step 6-8 and 2-4 are comparable to step 2-5 and 6-7 in clause 7.2.1.4, respectively.</w:t>
      </w:r>
    </w:p>
    <w:p w14:paraId="71F5519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B48E71F" w14:textId="77777777" w:rsidR="00E32339" w:rsidRPr="00EA4B9E" w:rsidRDefault="00E32339" w:rsidP="00E32339"/>
    <w:p w14:paraId="66D79076"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Huawei user" w:date="2022-03-15T12:04:00Z" w:initials="HWU">
    <w:p w14:paraId="0889307C" w14:textId="77777777" w:rsidR="005A36A5" w:rsidRDefault="005A36A5">
      <w:pPr>
        <w:pStyle w:val="CommentText"/>
        <w:rPr>
          <w:lang w:eastAsia="zh-CN"/>
        </w:rPr>
      </w:pPr>
      <w:r>
        <w:rPr>
          <w:rStyle w:val="CommentReference"/>
        </w:rPr>
        <w:annotationRef/>
      </w:r>
      <w:r>
        <w:rPr>
          <w:rFonts w:hint="eastAsia"/>
          <w:lang w:eastAsia="zh-CN"/>
        </w:rPr>
        <w:t>S</w:t>
      </w:r>
      <w:r>
        <w:rPr>
          <w:lang w:eastAsia="zh-CN"/>
        </w:rPr>
        <w:t>ee changes in clause 6.11</w:t>
      </w:r>
    </w:p>
  </w:comment>
  <w:comment w:id="52" w:author="Huawei user" w:date="2022-03-15T12:30:00Z" w:initials="HWU">
    <w:p w14:paraId="6FA950DB" w14:textId="50A4B5BE" w:rsidR="00CB67C6" w:rsidRDefault="00CB67C6">
      <w:pPr>
        <w:pStyle w:val="CommentText"/>
      </w:pPr>
      <w:r>
        <w:rPr>
          <w:rStyle w:val="CommentReference"/>
        </w:rPr>
        <w:annotationRef/>
      </w:r>
      <w:r>
        <w:t xml:space="preserve">RAN3 </w:t>
      </w:r>
      <w:r w:rsidRPr="00CB67C6">
        <w:t>WI is completed</w:t>
      </w:r>
      <w:r w:rsidR="000036AC">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89307C" w15:done="0"/>
  <w15:commentEx w15:paraId="6FA950D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89307C" w16cid:durableId="25F0C805"/>
  <w16cid:commentId w16cid:paraId="6FA950DB" w16cid:durableId="25F0C80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A8ECD" w14:textId="77777777" w:rsidR="004421A0" w:rsidRDefault="004421A0">
      <w:r>
        <w:separator/>
      </w:r>
    </w:p>
  </w:endnote>
  <w:endnote w:type="continuationSeparator" w:id="0">
    <w:p w14:paraId="1EA841EE" w14:textId="77777777" w:rsidR="004421A0" w:rsidRDefault="004421A0">
      <w:r>
        <w:continuationSeparator/>
      </w:r>
    </w:p>
  </w:endnote>
  <w:endnote w:type="continuationNotice" w:id="1">
    <w:p w14:paraId="43220DFD" w14:textId="77777777" w:rsidR="00A30B69" w:rsidRDefault="00A30B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0000000000000000000"/>
    <w:charset w:val="8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35689" w14:textId="77777777" w:rsidR="005154AF" w:rsidRDefault="005154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674B7" w14:textId="77777777" w:rsidR="005154AF" w:rsidRDefault="005154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13846" w14:textId="77777777" w:rsidR="005154AF" w:rsidRDefault="005154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9E167" w14:textId="77777777" w:rsidR="004421A0" w:rsidRDefault="004421A0">
      <w:r>
        <w:separator/>
      </w:r>
    </w:p>
  </w:footnote>
  <w:footnote w:type="continuationSeparator" w:id="0">
    <w:p w14:paraId="510FEDE2" w14:textId="77777777" w:rsidR="004421A0" w:rsidRDefault="004421A0">
      <w:r>
        <w:continuationSeparator/>
      </w:r>
    </w:p>
  </w:footnote>
  <w:footnote w:type="continuationNotice" w:id="1">
    <w:p w14:paraId="459A62E7" w14:textId="77777777" w:rsidR="00A30B69" w:rsidRDefault="00A30B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C7D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8FF29" w14:textId="77777777" w:rsidR="005154AF" w:rsidRDefault="005154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BB64C" w14:textId="77777777" w:rsidR="005154AF" w:rsidRDefault="005154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FA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1980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3926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DC6BFE"/>
    <w:multiLevelType w:val="hybridMultilevel"/>
    <w:tmpl w:val="3314E2FE"/>
    <w:lvl w:ilvl="0" w:tplc="221E599C">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Huawei user">
    <w15:presenceInfo w15:providerId="None" w15:userId="Huawei user"/>
  </w15:person>
  <w15:person w15:author="Nokia r04">
    <w15:presenceInfo w15:providerId="None" w15:userId="Nokia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AC"/>
    <w:rsid w:val="00020F49"/>
    <w:rsid w:val="00022E4A"/>
    <w:rsid w:val="00031D1E"/>
    <w:rsid w:val="0005071C"/>
    <w:rsid w:val="00062070"/>
    <w:rsid w:val="00076524"/>
    <w:rsid w:val="00086F9A"/>
    <w:rsid w:val="00092591"/>
    <w:rsid w:val="000942B1"/>
    <w:rsid w:val="000A3807"/>
    <w:rsid w:val="000A6394"/>
    <w:rsid w:val="000B7FED"/>
    <w:rsid w:val="000C038A"/>
    <w:rsid w:val="000C6598"/>
    <w:rsid w:val="000D5147"/>
    <w:rsid w:val="000D6409"/>
    <w:rsid w:val="000E268E"/>
    <w:rsid w:val="000E2AF1"/>
    <w:rsid w:val="000E31D5"/>
    <w:rsid w:val="001128B9"/>
    <w:rsid w:val="0011659B"/>
    <w:rsid w:val="00133249"/>
    <w:rsid w:val="001431FF"/>
    <w:rsid w:val="00145D43"/>
    <w:rsid w:val="001618E7"/>
    <w:rsid w:val="001804E7"/>
    <w:rsid w:val="00186EC0"/>
    <w:rsid w:val="00192C46"/>
    <w:rsid w:val="001A08B3"/>
    <w:rsid w:val="001A7B60"/>
    <w:rsid w:val="001B52F0"/>
    <w:rsid w:val="001B7A65"/>
    <w:rsid w:val="001E005B"/>
    <w:rsid w:val="001E41F3"/>
    <w:rsid w:val="001F3065"/>
    <w:rsid w:val="002406E1"/>
    <w:rsid w:val="0026004D"/>
    <w:rsid w:val="00263A5D"/>
    <w:rsid w:val="002640DD"/>
    <w:rsid w:val="00265753"/>
    <w:rsid w:val="00271A4B"/>
    <w:rsid w:val="00275D12"/>
    <w:rsid w:val="002831F6"/>
    <w:rsid w:val="00284FEB"/>
    <w:rsid w:val="002860C4"/>
    <w:rsid w:val="002A425B"/>
    <w:rsid w:val="002B4465"/>
    <w:rsid w:val="002B5741"/>
    <w:rsid w:val="002E551F"/>
    <w:rsid w:val="002E7741"/>
    <w:rsid w:val="002F5D6F"/>
    <w:rsid w:val="0030271E"/>
    <w:rsid w:val="00304187"/>
    <w:rsid w:val="00305409"/>
    <w:rsid w:val="00330566"/>
    <w:rsid w:val="00337492"/>
    <w:rsid w:val="00341B68"/>
    <w:rsid w:val="00343F2A"/>
    <w:rsid w:val="00355D7C"/>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1090"/>
    <w:rsid w:val="004242F1"/>
    <w:rsid w:val="004401BC"/>
    <w:rsid w:val="004421A0"/>
    <w:rsid w:val="00452FDC"/>
    <w:rsid w:val="0047578B"/>
    <w:rsid w:val="004758BB"/>
    <w:rsid w:val="004A1F9C"/>
    <w:rsid w:val="004A6302"/>
    <w:rsid w:val="004B75B7"/>
    <w:rsid w:val="004F4800"/>
    <w:rsid w:val="00504314"/>
    <w:rsid w:val="00514818"/>
    <w:rsid w:val="005154AF"/>
    <w:rsid w:val="0051580D"/>
    <w:rsid w:val="00524056"/>
    <w:rsid w:val="00534F40"/>
    <w:rsid w:val="00537FB7"/>
    <w:rsid w:val="00545A37"/>
    <w:rsid w:val="00547111"/>
    <w:rsid w:val="00560BC0"/>
    <w:rsid w:val="00562B28"/>
    <w:rsid w:val="00592D74"/>
    <w:rsid w:val="005A36A5"/>
    <w:rsid w:val="005E1D4F"/>
    <w:rsid w:val="005E2C44"/>
    <w:rsid w:val="005E4E28"/>
    <w:rsid w:val="005E65C0"/>
    <w:rsid w:val="00621188"/>
    <w:rsid w:val="006257ED"/>
    <w:rsid w:val="00625CC6"/>
    <w:rsid w:val="00677A1C"/>
    <w:rsid w:val="00677EFF"/>
    <w:rsid w:val="00686B6A"/>
    <w:rsid w:val="00695808"/>
    <w:rsid w:val="006B46FB"/>
    <w:rsid w:val="006C4E7A"/>
    <w:rsid w:val="006C7ED0"/>
    <w:rsid w:val="006D18D3"/>
    <w:rsid w:val="006D5129"/>
    <w:rsid w:val="006E21FB"/>
    <w:rsid w:val="0070388D"/>
    <w:rsid w:val="00706BCA"/>
    <w:rsid w:val="00735297"/>
    <w:rsid w:val="00742C83"/>
    <w:rsid w:val="00745433"/>
    <w:rsid w:val="00775ACB"/>
    <w:rsid w:val="00792342"/>
    <w:rsid w:val="00793EC4"/>
    <w:rsid w:val="00796457"/>
    <w:rsid w:val="007977A8"/>
    <w:rsid w:val="007B512A"/>
    <w:rsid w:val="007C2097"/>
    <w:rsid w:val="007D5352"/>
    <w:rsid w:val="007D6A07"/>
    <w:rsid w:val="007F2012"/>
    <w:rsid w:val="007F3765"/>
    <w:rsid w:val="007F7259"/>
    <w:rsid w:val="008040A8"/>
    <w:rsid w:val="00826064"/>
    <w:rsid w:val="008279FA"/>
    <w:rsid w:val="008406B7"/>
    <w:rsid w:val="008626E7"/>
    <w:rsid w:val="00870EE7"/>
    <w:rsid w:val="0087737C"/>
    <w:rsid w:val="00881457"/>
    <w:rsid w:val="008863B9"/>
    <w:rsid w:val="008A45A6"/>
    <w:rsid w:val="008E37F3"/>
    <w:rsid w:val="008F686C"/>
    <w:rsid w:val="00901CAF"/>
    <w:rsid w:val="00906141"/>
    <w:rsid w:val="009148DE"/>
    <w:rsid w:val="00922BFA"/>
    <w:rsid w:val="00941E30"/>
    <w:rsid w:val="009619B4"/>
    <w:rsid w:val="00962341"/>
    <w:rsid w:val="009733BE"/>
    <w:rsid w:val="009748CA"/>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30B69"/>
    <w:rsid w:val="00A47E70"/>
    <w:rsid w:val="00A50CF0"/>
    <w:rsid w:val="00A542FF"/>
    <w:rsid w:val="00A7671C"/>
    <w:rsid w:val="00A87BB1"/>
    <w:rsid w:val="00AA2CBC"/>
    <w:rsid w:val="00AA5DE5"/>
    <w:rsid w:val="00AA6745"/>
    <w:rsid w:val="00AC45D9"/>
    <w:rsid w:val="00AC5820"/>
    <w:rsid w:val="00AD1CD8"/>
    <w:rsid w:val="00AF1A6F"/>
    <w:rsid w:val="00B068A1"/>
    <w:rsid w:val="00B15BA9"/>
    <w:rsid w:val="00B258BB"/>
    <w:rsid w:val="00B3068D"/>
    <w:rsid w:val="00B47BDF"/>
    <w:rsid w:val="00B51DB3"/>
    <w:rsid w:val="00B55111"/>
    <w:rsid w:val="00B661A1"/>
    <w:rsid w:val="00B67B97"/>
    <w:rsid w:val="00B968C8"/>
    <w:rsid w:val="00BA3EC5"/>
    <w:rsid w:val="00BA51D9"/>
    <w:rsid w:val="00BB5DFC"/>
    <w:rsid w:val="00BC04BD"/>
    <w:rsid w:val="00BC0E8C"/>
    <w:rsid w:val="00BD279D"/>
    <w:rsid w:val="00BD6BB8"/>
    <w:rsid w:val="00BE272D"/>
    <w:rsid w:val="00BE4CA2"/>
    <w:rsid w:val="00C160A6"/>
    <w:rsid w:val="00C33231"/>
    <w:rsid w:val="00C605B9"/>
    <w:rsid w:val="00C60B82"/>
    <w:rsid w:val="00C6237C"/>
    <w:rsid w:val="00C66BA2"/>
    <w:rsid w:val="00C743CA"/>
    <w:rsid w:val="00C83D06"/>
    <w:rsid w:val="00C93E15"/>
    <w:rsid w:val="00C94792"/>
    <w:rsid w:val="00C95985"/>
    <w:rsid w:val="00CA4EEF"/>
    <w:rsid w:val="00CB67C6"/>
    <w:rsid w:val="00CC5026"/>
    <w:rsid w:val="00CC68D0"/>
    <w:rsid w:val="00D01F77"/>
    <w:rsid w:val="00D02B6D"/>
    <w:rsid w:val="00D03F9A"/>
    <w:rsid w:val="00D06D51"/>
    <w:rsid w:val="00D1123E"/>
    <w:rsid w:val="00D14B77"/>
    <w:rsid w:val="00D15E43"/>
    <w:rsid w:val="00D23592"/>
    <w:rsid w:val="00D24991"/>
    <w:rsid w:val="00D26628"/>
    <w:rsid w:val="00D34D8A"/>
    <w:rsid w:val="00D41EB7"/>
    <w:rsid w:val="00D43062"/>
    <w:rsid w:val="00D50255"/>
    <w:rsid w:val="00D66520"/>
    <w:rsid w:val="00D66AE8"/>
    <w:rsid w:val="00D92747"/>
    <w:rsid w:val="00D92B86"/>
    <w:rsid w:val="00DC58AF"/>
    <w:rsid w:val="00DC6555"/>
    <w:rsid w:val="00DD2CF6"/>
    <w:rsid w:val="00DD52D2"/>
    <w:rsid w:val="00DE34CF"/>
    <w:rsid w:val="00DF53A0"/>
    <w:rsid w:val="00E13F3D"/>
    <w:rsid w:val="00E23990"/>
    <w:rsid w:val="00E32339"/>
    <w:rsid w:val="00E34898"/>
    <w:rsid w:val="00E533D9"/>
    <w:rsid w:val="00E61B6E"/>
    <w:rsid w:val="00E73287"/>
    <w:rsid w:val="00E82D4D"/>
    <w:rsid w:val="00E869FE"/>
    <w:rsid w:val="00E90D50"/>
    <w:rsid w:val="00EA154E"/>
    <w:rsid w:val="00EB09B7"/>
    <w:rsid w:val="00EC3C23"/>
    <w:rsid w:val="00EE0ACF"/>
    <w:rsid w:val="00EE1D4B"/>
    <w:rsid w:val="00EE7D7C"/>
    <w:rsid w:val="00F04132"/>
    <w:rsid w:val="00F25D98"/>
    <w:rsid w:val="00F300FB"/>
    <w:rsid w:val="00F403E8"/>
    <w:rsid w:val="00F41DF3"/>
    <w:rsid w:val="00F8390E"/>
    <w:rsid w:val="00F93A68"/>
    <w:rsid w:val="00FA3F77"/>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E21890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F3765"/>
    <w:rPr>
      <w:rFonts w:ascii="Times New Roman" w:hAnsi="Times New Roman"/>
      <w:lang w:val="en-GB" w:eastAsia="en-US"/>
    </w:rPr>
  </w:style>
  <w:style w:type="character" w:customStyle="1" w:styleId="B1Char">
    <w:name w:val="B1 Char"/>
    <w:link w:val="B1"/>
    <w:qFormat/>
    <w:locked/>
    <w:rsid w:val="007F3765"/>
    <w:rPr>
      <w:rFonts w:ascii="Times New Roman" w:hAnsi="Times New Roman"/>
      <w:lang w:val="en-GB" w:eastAsia="en-US"/>
    </w:rPr>
  </w:style>
  <w:style w:type="character" w:customStyle="1" w:styleId="EditorsNoteChar">
    <w:name w:val="Editor's Note Char"/>
    <w:link w:val="EditorsNote"/>
    <w:rsid w:val="007F3765"/>
    <w:rPr>
      <w:rFonts w:ascii="Times New Roman" w:hAnsi="Times New Roman"/>
      <w:color w:val="FF0000"/>
      <w:lang w:val="en-GB" w:eastAsia="en-US"/>
    </w:rPr>
  </w:style>
  <w:style w:type="character" w:customStyle="1" w:styleId="THChar">
    <w:name w:val="TH Char"/>
    <w:link w:val="TH"/>
    <w:qFormat/>
    <w:rsid w:val="007F3765"/>
    <w:rPr>
      <w:rFonts w:ascii="Arial" w:hAnsi="Arial"/>
      <w:b/>
      <w:lang w:val="en-GB" w:eastAsia="en-US"/>
    </w:rPr>
  </w:style>
  <w:style w:type="character" w:customStyle="1" w:styleId="TFChar">
    <w:name w:val="TF Char"/>
    <w:link w:val="TF"/>
    <w:qFormat/>
    <w:rsid w:val="007F3765"/>
    <w:rPr>
      <w:rFonts w:ascii="Arial" w:hAnsi="Arial"/>
      <w:b/>
      <w:lang w:val="en-GB" w:eastAsia="en-US"/>
    </w:rPr>
  </w:style>
  <w:style w:type="character" w:customStyle="1" w:styleId="Heading4Char">
    <w:name w:val="Heading 4 Char"/>
    <w:basedOn w:val="DefaultParagraphFont"/>
    <w:link w:val="Heading4"/>
    <w:rsid w:val="00F04132"/>
    <w:rPr>
      <w:rFonts w:ascii="Arial" w:hAnsi="Arial"/>
      <w:sz w:val="24"/>
      <w:lang w:val="en-GB" w:eastAsia="en-US"/>
    </w:rPr>
  </w:style>
  <w:style w:type="character" w:customStyle="1" w:styleId="EXChar">
    <w:name w:val="EX Char"/>
    <w:link w:val="EX"/>
    <w:locked/>
    <w:rsid w:val="005A36A5"/>
    <w:rPr>
      <w:rFonts w:ascii="Times New Roman" w:hAnsi="Times New Roman"/>
      <w:lang w:val="en-GB" w:eastAsia="en-US"/>
    </w:rPr>
  </w:style>
  <w:style w:type="character" w:customStyle="1" w:styleId="B2Char">
    <w:name w:val="B2 Char"/>
    <w:link w:val="B2"/>
    <w:rsid w:val="00F403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925568">
      <w:bodyDiv w:val="1"/>
      <w:marLeft w:val="0"/>
      <w:marRight w:val="0"/>
      <w:marTop w:val="0"/>
      <w:marBottom w:val="0"/>
      <w:divBdr>
        <w:top w:val="none" w:sz="0" w:space="0" w:color="auto"/>
        <w:left w:val="none" w:sz="0" w:space="0" w:color="auto"/>
        <w:bottom w:val="none" w:sz="0" w:space="0" w:color="auto"/>
        <w:right w:val="none" w:sz="0" w:space="0" w:color="auto"/>
      </w:divBdr>
    </w:div>
    <w:div w:id="1271468525">
      <w:bodyDiv w:val="1"/>
      <w:marLeft w:val="0"/>
      <w:marRight w:val="0"/>
      <w:marTop w:val="0"/>
      <w:marBottom w:val="0"/>
      <w:divBdr>
        <w:top w:val="none" w:sz="0" w:space="0" w:color="auto"/>
        <w:left w:val="none" w:sz="0" w:space="0" w:color="auto"/>
        <w:bottom w:val="none" w:sz="0" w:space="0" w:color="auto"/>
        <w:right w:val="none" w:sz="0" w:space="0" w:color="auto"/>
      </w:divBdr>
    </w:div>
    <w:div w:id="204813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vsd"/><Relationship Id="rId34" Type="http://schemas.openxmlformats.org/officeDocument/2006/relationships/package" Target="embeddings/Microsoft_Visio_Drawing3.vs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2.vsd"/><Relationship Id="rId33" Type="http://schemas.openxmlformats.org/officeDocument/2006/relationships/image" Target="media/image7.emf"/><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commentsExtended" Target="commentsExtended.xm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package" Target="embeddings/Microsoft_Visio_Drawing2.vsdx"/><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comments" Target="comments.xml"/><Relationship Id="rId36"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1.vsdx"/><Relationship Id="rId30" Type="http://schemas.microsoft.com/office/2016/09/relationships/commentsIds" Target="commentsIds.xml"/><Relationship Id="rId35" Type="http://schemas.openxmlformats.org/officeDocument/2006/relationships/image" Target="media/image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2E9A2-5D7B-4EAE-A8D8-FC6306DB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19</Pages>
  <Words>7635</Words>
  <Characters>43521</Characters>
  <Application>Microsoft Office Word</Application>
  <DocSecurity>0</DocSecurity>
  <Lines>362</Lines>
  <Paragraphs>102</Paragraphs>
  <ScaleCrop>false</ScaleCrop>
  <HeadingPairs>
    <vt:vector size="6" baseType="variant">
      <vt:variant>
        <vt:lpstr>Title</vt:lpstr>
      </vt:variant>
      <vt:variant>
        <vt:i4>1</vt:i4>
      </vt:variant>
      <vt:variant>
        <vt:lpstr>标题</vt:lpstr>
      </vt:variant>
      <vt:variant>
        <vt:i4>16</vt:i4>
      </vt:variant>
      <vt:variant>
        <vt:lpstr>Titre</vt:lpstr>
      </vt:variant>
      <vt:variant>
        <vt:i4>1</vt:i4>
      </vt:variant>
    </vt:vector>
  </HeadingPairs>
  <TitlesOfParts>
    <vt:vector size="18" baseType="lpstr">
      <vt:lpstr>MTG_TITLE</vt:lpstr>
      <vt:lpstr>Elbonia, April 6 – 12, 2022	(revision of S2-220xxxx)</vt:lpstr>
      <vt:lpstr>* * * * First change * * * *</vt:lpstr>
      <vt:lpstr>2	References</vt:lpstr>
      <vt:lpstr>* * * * Second change * * * *</vt:lpstr>
      <vt:lpstr>    4.3	Multicast session state model</vt:lpstr>
      <vt:lpstr>* * * * Third change * * * *</vt:lpstr>
      <vt:lpstr>    6.11	Service Announcement</vt:lpstr>
      <vt:lpstr>* * * * Fourth change * * * *</vt:lpstr>
      <vt:lpstr>* * * * Fifth change * * * *</vt:lpstr>
      <vt:lpstr>* * * * Sixth change * * * *</vt:lpstr>
      <vt:lpstr>    7.3	MBS procedures for broadcast Session</vt:lpstr>
      <vt:lpstr>* * * * Seventh change * * * *</vt:lpstr>
      <vt:lpstr>        8.1.1	General</vt:lpstr>
      <vt:lpstr>* * * * Eighth change * * * *</vt:lpstr>
      <vt:lpstr>        7.3.1	MBS Session Start for Broadcast</vt:lpstr>
      <vt:lpstr>* * * * End of changes * * * *</vt:lpstr>
      <vt:lpstr>MTG_TITLE</vt:lpstr>
    </vt:vector>
  </TitlesOfParts>
  <Company>3GPP Support Team</Company>
  <LinksUpToDate>false</LinksUpToDate>
  <CharactersWithSpaces>51054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r04</cp:lastModifiedBy>
  <cp:revision>5</cp:revision>
  <cp:lastPrinted>1900-01-01T00:00:00Z</cp:lastPrinted>
  <dcterms:created xsi:type="dcterms:W3CDTF">2022-04-08T00:44:00Z</dcterms:created>
  <dcterms:modified xsi:type="dcterms:W3CDTF">2022-04-08T01:15:00Z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(3)ljZ5KmEQdA+UE7rv+4DZfQtPvgVzitYxOfN7L1LTC1khQKl6XKENf9aw1jFOCxOtB/uQ0Opm
/U/Tb6IzatcmAMBDVI/XO8O+1Wb8Nk//u8Bs/KOWoqOAgBdn4ALVv0JGEEZCs5b849sK0WHl
v3B3PPfxPgjdO9wgK8ekIuzZtw1D0YQH9yD8o9KLT3pSPsM63qGVoLxtYflrmTogor1SdA3X
g+2mmNL2NztODHLGro</vt:lpwstr>
  </property>
  <property fmtid="{D5CDD505-2E9C-101B-9397-08002B2CF9AE}" pid="22" name="_2015_ms_pID_7253431">
    <vt:lpwstr>8q0Xe9f3+NzmDlKnW4c2t+3WDsDBkHA2eRmjNeu0+e+Rmrmqn7h6/p
OKzvIEpoZ8rn344D+9e/SOy+0UbfhXZd4zIvRK/kLARbg2QfMjeCvA5aVBlvKa8GtZ5zB4tX
F3s/FoGkm4V0YtbMRH8qXzfOkfNrb+ywVa4hwQIXfatnglc0bIrHlEovgQiIQPWWGYi1YwO3
+IMFhAwf84yWiXdB3IJcLGNEqNiJb/CXopJ7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Tw==</vt:lpwstr>
  </property>
</Properties>
</file>