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4B78EF" w14:textId="7A501D8B" w:rsidR="00DE4746" w:rsidRDefault="00DE4746" w:rsidP="0049411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1753531"/>
      <w:r>
        <w:rPr>
          <w:rFonts w:cs="Arial"/>
          <w:b/>
          <w:noProof/>
          <w:sz w:val="24"/>
        </w:rPr>
        <w:t>SA WG2 Meeting #150e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S2-220</w:t>
      </w:r>
      <w:r w:rsidR="009476BF">
        <w:rPr>
          <w:rFonts w:cs="Arial"/>
          <w:b/>
          <w:noProof/>
          <w:sz w:val="24"/>
        </w:rPr>
        <w:t>2171</w:t>
      </w:r>
    </w:p>
    <w:p w14:paraId="006B1137" w14:textId="4BA8350E" w:rsidR="00DE4746" w:rsidRDefault="00DE4746" w:rsidP="00DE4746">
      <w:pPr>
        <w:pStyle w:val="CRCoverPage"/>
        <w:outlineLvl w:val="0"/>
        <w:rPr>
          <w:b/>
          <w:noProof/>
          <w:sz w:val="24"/>
        </w:rPr>
      </w:pPr>
      <w:bookmarkStart w:id="1" w:name="_Hlk91755148"/>
      <w:r>
        <w:rPr>
          <w:rFonts w:cs="Arial"/>
          <w:b/>
          <w:bCs/>
          <w:sz w:val="24"/>
        </w:rPr>
        <w:t>April 06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12th</w:t>
      </w:r>
      <w:bookmarkEnd w:id="1"/>
      <w:r>
        <w:rPr>
          <w:rFonts w:cs="Arial"/>
          <w:b/>
          <w:bCs/>
          <w:sz w:val="24"/>
        </w:rPr>
        <w:t>, 2022</w:t>
      </w:r>
      <w:r>
        <w:rPr>
          <w:b/>
          <w:noProof/>
          <w:sz w:val="24"/>
        </w:rPr>
        <w:t>; Elbonia</w:t>
      </w:r>
      <w:r>
        <w:rPr>
          <w:rFonts w:cs="Arial"/>
          <w:b/>
          <w:noProof/>
          <w:color w:val="3333FF"/>
          <w:sz w:val="24"/>
        </w:rPr>
        <w:t xml:space="preserve">               </w:t>
      </w:r>
      <w:r>
        <w:rPr>
          <w:rFonts w:cs="Arial"/>
          <w:b/>
          <w:noProof/>
          <w:color w:val="3333FF"/>
          <w:sz w:val="24"/>
        </w:rPr>
        <w:tab/>
        <w:t xml:space="preserve">   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  <w:t xml:space="preserve"> </w:t>
      </w:r>
      <w:r>
        <w:rPr>
          <w:rFonts w:cs="Arial"/>
          <w:b/>
          <w:noProof/>
          <w:color w:val="3333FF"/>
          <w:sz w:val="24"/>
        </w:rPr>
        <w:tab/>
        <w:t xml:space="preserve">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 w:rsidR="005460CF">
        <w:rPr>
          <w:rFonts w:cs="Arial"/>
          <w:b/>
          <w:noProof/>
          <w:color w:val="3333FF"/>
          <w:sz w:val="24"/>
        </w:rPr>
        <w:tab/>
      </w:r>
      <w:r>
        <w:rPr>
          <w:b/>
          <w:noProof/>
          <w:color w:val="3333FF"/>
        </w:rPr>
        <w:t>(revision of S2-220)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F877151" w:rsidR="001E41F3" w:rsidRPr="00410371" w:rsidRDefault="001C2EB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DE4746">
              <w:rPr>
                <w:b/>
                <w:noProof/>
                <w:sz w:val="28"/>
              </w:rPr>
              <w:t>316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5B3ADF2" w:rsidR="001E41F3" w:rsidRPr="009476BF" w:rsidRDefault="009476BF" w:rsidP="009476BF">
            <w:pPr>
              <w:spacing w:after="0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9476BF">
              <w:rPr>
                <w:rFonts w:ascii="Arial" w:hAnsi="Arial"/>
                <w:b/>
                <w:noProof/>
                <w:sz w:val="28"/>
              </w:rPr>
              <w:t>2064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FDBCAF7" w:rsidR="001E41F3" w:rsidRPr="00410371" w:rsidRDefault="001C2EB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418AC99" w:rsidR="001E41F3" w:rsidRPr="00410371" w:rsidRDefault="001C2EB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DE4746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FEA4961" w:rsidR="00F25D98" w:rsidRDefault="001C2EB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9B9AAA3" w:rsidR="001E41F3" w:rsidRDefault="005F404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Alignment to </w:t>
            </w:r>
            <w:r>
              <w:rPr>
                <w:noProof/>
              </w:rPr>
              <w:t>BBF LS 512 (Frame route, BB</w:t>
            </w:r>
            <w:r w:rsidR="00DE4746">
              <w:rPr>
                <w:noProof/>
              </w:rPr>
              <w:t>F</w:t>
            </w:r>
            <w:r>
              <w:rPr>
                <w:noProof/>
              </w:rPr>
              <w:t xml:space="preserve"> references)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EED626D" w:rsidR="001E41F3" w:rsidRDefault="006F5277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  <w:ins w:id="3" w:author="Ericsson User" w:date="2022-04-05T15:04:00Z">
              <w:r w:rsidR="00276B13">
                <w:t>, Ericsson</w:t>
              </w:r>
            </w:ins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534A5EB" w:rsidR="001E41F3" w:rsidRDefault="001E237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3E35AEC" w:rsidR="001E41F3" w:rsidRDefault="000555DC">
            <w:pPr>
              <w:pStyle w:val="CRCoverPage"/>
              <w:spacing w:after="0"/>
              <w:ind w:left="100"/>
              <w:rPr>
                <w:noProof/>
              </w:rPr>
            </w:pPr>
            <w:r>
              <w:t>5WWC</w:t>
            </w:r>
            <w:r w:rsidR="006F5277">
              <w:t>, 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BD6EE79" w:rsidR="001E41F3" w:rsidRDefault="001E237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</w:t>
            </w:r>
            <w:r w:rsidR="007C5877">
              <w:t>3-29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E434F8D" w:rsidR="001E41F3" w:rsidRDefault="0047752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C1AB5CD" w:rsidR="001E41F3" w:rsidRDefault="004775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2C206D" w14:textId="7041F454" w:rsidR="00573402" w:rsidRDefault="005734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Incoming BBF LS 512 (S2-220xxxx) asks 3GPP to have proper references for BBF 5WWC specifications as well asks to ensure that SMF can select a UPF supporting Framed Routes in 5WWC cases</w:t>
            </w:r>
          </w:p>
          <w:p w14:paraId="708AA7DE" w14:textId="7D234390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3D57FE" w14:textId="5E7E82F6" w:rsidR="00573402" w:rsidRDefault="005734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the BBF References</w:t>
            </w:r>
            <w:r w:rsidR="005460CF">
              <w:rPr>
                <w:noProof/>
              </w:rPr>
              <w:t>, keeping only one reference to TR-456</w:t>
            </w:r>
          </w:p>
          <w:p w14:paraId="31C656EC" w14:textId="07F251EB" w:rsidR="001E41F3" w:rsidRDefault="00D545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SMF can select a UPF supporting Framed Routes.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0DB5794" w:rsidR="001E41F3" w:rsidRDefault="000555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stage 2 description </w:t>
            </w:r>
            <w:r w:rsidR="00573402">
              <w:rPr>
                <w:noProof/>
              </w:rPr>
              <w:t>not aligned with</w:t>
            </w:r>
            <w:r>
              <w:rPr>
                <w:noProof/>
              </w:rPr>
              <w:t xml:space="preserve"> BBF requirements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4" w:name="_Hlk100308972"/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448C0F5" w:rsidR="001E41F3" w:rsidRDefault="006E6B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4.4.0 </w:t>
            </w:r>
            <w:r w:rsidR="00573402">
              <w:rPr>
                <w:noProof/>
              </w:rPr>
              <w:t>; 2</w:t>
            </w:r>
            <w:r w:rsidR="005460CF">
              <w:rPr>
                <w:noProof/>
              </w:rPr>
              <w:t xml:space="preserve"> ; 4.4.0</w:t>
            </w:r>
            <w:ins w:id="5" w:author="LTHM0" w:date="2022-04-08T11:15:00Z">
              <w:r w:rsidR="00115FF3">
                <w:rPr>
                  <w:noProof/>
                </w:rPr>
                <w:t xml:space="preserve"> ; 4.4.2</w:t>
              </w:r>
            </w:ins>
          </w:p>
        </w:tc>
      </w:tr>
      <w:bookmarkEnd w:id="4"/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4686EEC" w:rsidR="001E41F3" w:rsidRDefault="000555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CB09D08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573402">
              <w:rPr>
                <w:noProof/>
              </w:rPr>
              <w:t xml:space="preserve"> 23.</w:t>
            </w:r>
            <w:r w:rsidR="00DE4746">
              <w:rPr>
                <w:noProof/>
              </w:rPr>
              <w:t>501</w:t>
            </w:r>
            <w:r>
              <w:rPr>
                <w:noProof/>
              </w:rPr>
              <w:t xml:space="preserve"> CR </w:t>
            </w:r>
            <w:r w:rsidR="009476BF">
              <w:rPr>
                <w:noProof/>
              </w:rPr>
              <w:t>3591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7440E8" w:rsidR="001E41F3" w:rsidRDefault="000555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9BB7498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7EAD0B6" w:rsidR="001E41F3" w:rsidRDefault="000555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2774F564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265ED845" w:rsidR="001E41F3" w:rsidRDefault="001E41F3">
      <w:pPr>
        <w:rPr>
          <w:noProof/>
        </w:rPr>
      </w:pPr>
    </w:p>
    <w:p w14:paraId="48A9931E" w14:textId="77777777" w:rsidR="00573402" w:rsidRDefault="00573402" w:rsidP="00573402">
      <w:pPr>
        <w:rPr>
          <w:noProof/>
        </w:rPr>
      </w:pPr>
    </w:p>
    <w:p w14:paraId="2C7DCCA0" w14:textId="77777777" w:rsidR="00573402" w:rsidRPr="00B56148" w:rsidRDefault="00573402" w:rsidP="00573402"/>
    <w:p w14:paraId="711FF116" w14:textId="0913907E" w:rsidR="00573402" w:rsidRPr="008C362F" w:rsidRDefault="00573402" w:rsidP="00573402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First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 xml:space="preserve"> </w:t>
      </w:r>
    </w:p>
    <w:p w14:paraId="063991B8" w14:textId="77777777" w:rsidR="00DE4746" w:rsidRPr="003B7B43" w:rsidRDefault="00DE4746" w:rsidP="00DE4746">
      <w:pPr>
        <w:pStyle w:val="Heading3"/>
      </w:pPr>
      <w:bookmarkStart w:id="6" w:name="_Toc91145038"/>
      <w:r w:rsidRPr="003B7B43">
        <w:t>4.4.0</w:t>
      </w:r>
      <w:r w:rsidRPr="003B7B43">
        <w:tab/>
        <w:t>General</w:t>
      </w:r>
      <w:bookmarkEnd w:id="6"/>
    </w:p>
    <w:p w14:paraId="69980680" w14:textId="77777777" w:rsidR="00DE4746" w:rsidRPr="003B7B43" w:rsidRDefault="00DE4746" w:rsidP="00DE4746">
      <w:r w:rsidRPr="003B7B43">
        <w:t>This clause specifies the delta related to session management defined in TS</w:t>
      </w:r>
      <w:r>
        <w:t> </w:t>
      </w:r>
      <w:r w:rsidRPr="003B7B43">
        <w:t>23.501</w:t>
      </w:r>
      <w:r>
        <w:t> </w:t>
      </w:r>
      <w:r w:rsidRPr="003B7B43">
        <w:t>[2] clause 5.6.</w:t>
      </w:r>
    </w:p>
    <w:p w14:paraId="083E415B" w14:textId="77777777" w:rsidR="00DE4746" w:rsidRPr="003B7B43" w:rsidRDefault="00DE4746" w:rsidP="00DE4746">
      <w:r>
        <w:t>The LADN service defined in clause 5.6.5 in TS 23.501 [2] does not apply for RG connected to 5GC via wireline access.</w:t>
      </w:r>
    </w:p>
    <w:p w14:paraId="575E0644" w14:textId="7DFA8553" w:rsidR="00DE4746" w:rsidRDefault="00DE4746" w:rsidP="00DE4746">
      <w:r>
        <w:t>When handling DHCP signalling coming from a wireline BBF access, the SMF (as well as an external DHCP server used by SMF) shall support the DHCP signalling as described in in BBF TR-456 [9].</w:t>
      </w:r>
    </w:p>
    <w:p w14:paraId="652A3931" w14:textId="6AC1D00C" w:rsidR="006756BC" w:rsidRDefault="006E6BE2" w:rsidP="006E6BE2">
      <w:pPr>
        <w:pStyle w:val="NO"/>
        <w:rPr>
          <w:ins w:id="7" w:author="LTHBM1" w:date="2022-03-29T14:43:00Z"/>
          <w:lang w:eastAsia="zh-CN"/>
        </w:rPr>
      </w:pPr>
      <w:commentRangeStart w:id="8"/>
      <w:ins w:id="9" w:author="LTHBM0" w:date="2022-03-17T14:40:00Z">
        <w:r>
          <w:t>NOTE</w:t>
        </w:r>
      </w:ins>
      <w:commentRangeEnd w:id="8"/>
      <w:r w:rsidR="00DD1FD7">
        <w:rPr>
          <w:rStyle w:val="CommentReference"/>
        </w:rPr>
        <w:commentReference w:id="8"/>
      </w:r>
      <w:ins w:id="10" w:author="LTHBM0" w:date="2022-03-17T14:40:00Z">
        <w:r>
          <w:t>:</w:t>
        </w:r>
        <w:r>
          <w:tab/>
        </w:r>
      </w:ins>
      <w:ins w:id="11" w:author="LTHBM1" w:date="2022-03-29T14:43:00Z">
        <w:r w:rsidR="006756BC">
          <w:t xml:space="preserve">As described in TS 23.501 [2] clause 5.6.14, to enable Framed Routes for a PDU Session, SMF </w:t>
        </w:r>
        <w:r w:rsidR="006756BC">
          <w:rPr>
            <w:lang w:eastAsia="zh-CN"/>
          </w:rPr>
          <w:t>can take the UPF capabilities for Framed Routes into account when selecting a UPF for a PDU Session.</w:t>
        </w:r>
      </w:ins>
    </w:p>
    <w:p w14:paraId="6E4FC73C" w14:textId="77777777" w:rsidR="00DE4746" w:rsidRDefault="00DE4746" w:rsidP="00DE4746">
      <w:pPr>
        <w:rPr>
          <w:noProof/>
        </w:rPr>
      </w:pPr>
    </w:p>
    <w:p w14:paraId="059B4D6D" w14:textId="77777777" w:rsidR="00DE4746" w:rsidRPr="00B56148" w:rsidRDefault="00DE4746" w:rsidP="00DE4746"/>
    <w:p w14:paraId="31F5EF31" w14:textId="3EE1F82C" w:rsidR="00DE4746" w:rsidRPr="008C362F" w:rsidRDefault="00DE4746" w:rsidP="00DE4746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 xml:space="preserve"> </w:t>
      </w:r>
    </w:p>
    <w:p w14:paraId="7170C676" w14:textId="77777777" w:rsidR="00573402" w:rsidRDefault="00573402" w:rsidP="00573402">
      <w:pPr>
        <w:rPr>
          <w:noProof/>
        </w:rPr>
      </w:pPr>
    </w:p>
    <w:p w14:paraId="5086C7F4" w14:textId="77777777" w:rsidR="00DE4746" w:rsidRPr="003B7B43" w:rsidRDefault="00DE4746" w:rsidP="00DE4746">
      <w:pPr>
        <w:pStyle w:val="Heading1"/>
      </w:pPr>
      <w:bookmarkStart w:id="12" w:name="_Toc91145016"/>
      <w:r w:rsidRPr="003B7B43">
        <w:t>2</w:t>
      </w:r>
      <w:r w:rsidRPr="003B7B43">
        <w:tab/>
        <w:t>References</w:t>
      </w:r>
      <w:bookmarkEnd w:id="12"/>
    </w:p>
    <w:p w14:paraId="5DB1ABF6" w14:textId="77777777" w:rsidR="00DE4746" w:rsidRPr="003B7B43" w:rsidRDefault="00DE4746" w:rsidP="00DE4746">
      <w:r w:rsidRPr="003B7B43">
        <w:t>The following documents contain provisions which, through reference in this text, constitute provisions of the present document.</w:t>
      </w:r>
    </w:p>
    <w:p w14:paraId="041EF1C9" w14:textId="77777777" w:rsidR="00DE4746" w:rsidRPr="003B7B43" w:rsidRDefault="00DE4746" w:rsidP="00DE4746">
      <w:pPr>
        <w:pStyle w:val="B1"/>
      </w:pPr>
      <w:r w:rsidRPr="003B7B43">
        <w:t>-</w:t>
      </w:r>
      <w:r w:rsidRPr="003B7B43">
        <w:tab/>
        <w:t>References are either specific (identified by date of publication, edition number, version number, etc.) or non</w:t>
      </w:r>
      <w:r w:rsidRPr="003B7B43">
        <w:noBreakHyphen/>
        <w:t>specific.</w:t>
      </w:r>
    </w:p>
    <w:p w14:paraId="322E5156" w14:textId="77777777" w:rsidR="00DE4746" w:rsidRPr="003B7B43" w:rsidRDefault="00DE4746" w:rsidP="00DE4746">
      <w:pPr>
        <w:pStyle w:val="B1"/>
      </w:pPr>
      <w:r w:rsidRPr="003B7B43">
        <w:t>-</w:t>
      </w:r>
      <w:r w:rsidRPr="003B7B43">
        <w:tab/>
        <w:t>For a specific reference, subsequent revisions do not apply.</w:t>
      </w:r>
    </w:p>
    <w:p w14:paraId="35F31541" w14:textId="77777777" w:rsidR="00DE4746" w:rsidRPr="003B7B43" w:rsidRDefault="00DE4746" w:rsidP="00DE4746">
      <w:pPr>
        <w:pStyle w:val="B1"/>
      </w:pPr>
      <w:r w:rsidRPr="003B7B43">
        <w:t>-</w:t>
      </w:r>
      <w:r w:rsidRPr="003B7B43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3B7B43">
        <w:rPr>
          <w:i/>
        </w:rPr>
        <w:t xml:space="preserve"> in the same Release as the present document</w:t>
      </w:r>
      <w:r w:rsidRPr="003B7B43">
        <w:t>.</w:t>
      </w:r>
    </w:p>
    <w:p w14:paraId="49831D41" w14:textId="77777777" w:rsidR="00DE4746" w:rsidRPr="003B7B43" w:rsidRDefault="00DE4746" w:rsidP="00DE4746">
      <w:pPr>
        <w:pStyle w:val="EX"/>
      </w:pPr>
      <w:r w:rsidRPr="003B7B43">
        <w:t>[1]</w:t>
      </w:r>
      <w:r w:rsidRPr="003B7B43">
        <w:tab/>
        <w:t>3GPP</w:t>
      </w:r>
      <w:r>
        <w:t> </w:t>
      </w:r>
      <w:r w:rsidRPr="003B7B43">
        <w:t>TR</w:t>
      </w:r>
      <w:r>
        <w:t> </w:t>
      </w:r>
      <w:r w:rsidRPr="003B7B43">
        <w:t xml:space="preserve">21.905: </w:t>
      </w:r>
      <w:r>
        <w:t>"</w:t>
      </w:r>
      <w:r w:rsidRPr="003B7B43">
        <w:t>Vocabulary for 3GPP Specifications</w:t>
      </w:r>
      <w:r>
        <w:t>"</w:t>
      </w:r>
      <w:r w:rsidRPr="003B7B43">
        <w:t>.</w:t>
      </w:r>
    </w:p>
    <w:p w14:paraId="46061AC2" w14:textId="77777777" w:rsidR="00DE4746" w:rsidRPr="003B7B43" w:rsidRDefault="00DE4746" w:rsidP="00DE4746">
      <w:pPr>
        <w:pStyle w:val="EX"/>
      </w:pPr>
      <w:r w:rsidRPr="003B7B43">
        <w:t>[</w:t>
      </w:r>
      <w:r w:rsidRPr="003B7B43">
        <w:rPr>
          <w:noProof/>
        </w:rPr>
        <w:t>2</w:t>
      </w:r>
      <w:r w:rsidRPr="003B7B43">
        <w:t>]</w:t>
      </w:r>
      <w:r w:rsidRPr="003B7B43">
        <w:tab/>
        <w:t>3GPP</w:t>
      </w:r>
      <w:r>
        <w:t> </w:t>
      </w:r>
      <w:r w:rsidRPr="003B7B43">
        <w:t>TS</w:t>
      </w:r>
      <w:r>
        <w:t> </w:t>
      </w:r>
      <w:r w:rsidRPr="003B7B43">
        <w:t xml:space="preserve">23.501: </w:t>
      </w:r>
      <w:r>
        <w:t>"</w:t>
      </w:r>
      <w:r w:rsidRPr="003B7B43">
        <w:t>System Architecture for the 5G System; Stage 2</w:t>
      </w:r>
      <w:r>
        <w:t>"</w:t>
      </w:r>
      <w:r w:rsidRPr="003B7B43">
        <w:t>.</w:t>
      </w:r>
    </w:p>
    <w:p w14:paraId="733D5DA3" w14:textId="77777777" w:rsidR="00DE4746" w:rsidRPr="003B7B43" w:rsidRDefault="00DE4746" w:rsidP="00DE4746">
      <w:pPr>
        <w:pStyle w:val="EX"/>
      </w:pPr>
      <w:r w:rsidRPr="003B7B43">
        <w:t>[3]</w:t>
      </w:r>
      <w:r w:rsidRPr="003B7B43">
        <w:tab/>
        <w:t>3GPP</w:t>
      </w:r>
      <w:r>
        <w:t> </w:t>
      </w:r>
      <w:r w:rsidRPr="003B7B43">
        <w:t>TS</w:t>
      </w:r>
      <w:r>
        <w:t> </w:t>
      </w:r>
      <w:r w:rsidRPr="003B7B43">
        <w:t xml:space="preserve">23.502: </w:t>
      </w:r>
      <w:r>
        <w:t>"</w:t>
      </w:r>
      <w:r w:rsidRPr="003B7B43">
        <w:t>Procedures for the 5G system, Stage 2</w:t>
      </w:r>
      <w:r>
        <w:t>"</w:t>
      </w:r>
      <w:r w:rsidRPr="003B7B43">
        <w:t>.</w:t>
      </w:r>
    </w:p>
    <w:p w14:paraId="143E3C44" w14:textId="77777777" w:rsidR="00DE4746" w:rsidRPr="003B7B43" w:rsidRDefault="00DE4746" w:rsidP="00DE4746">
      <w:pPr>
        <w:pStyle w:val="EX"/>
      </w:pPr>
      <w:r w:rsidRPr="003B7B43">
        <w:t>[4]</w:t>
      </w:r>
      <w:r w:rsidRPr="003B7B43">
        <w:tab/>
        <w:t>3GPP</w:t>
      </w:r>
      <w:r>
        <w:t> </w:t>
      </w:r>
      <w:r w:rsidRPr="003B7B43">
        <w:t>TS</w:t>
      </w:r>
      <w:r>
        <w:t> </w:t>
      </w:r>
      <w:r w:rsidRPr="003B7B43">
        <w:t xml:space="preserve">23.503: </w:t>
      </w:r>
      <w:r>
        <w:t>"</w:t>
      </w:r>
      <w:r w:rsidRPr="003B7B43">
        <w:t>Policy and Charging Control Framework for the 5G System</w:t>
      </w:r>
      <w:r>
        <w:t>"</w:t>
      </w:r>
      <w:r w:rsidRPr="003B7B43">
        <w:t>.</w:t>
      </w:r>
    </w:p>
    <w:p w14:paraId="329AAE88" w14:textId="77777777" w:rsidR="00DE4746" w:rsidRPr="003B7B43" w:rsidRDefault="00DE4746" w:rsidP="00DE4746">
      <w:pPr>
        <w:pStyle w:val="EX"/>
      </w:pPr>
      <w:r w:rsidRPr="003B7B43">
        <w:t>[5]</w:t>
      </w:r>
      <w:r w:rsidRPr="003B7B43">
        <w:tab/>
        <w:t xml:space="preserve">BBF TR-124 issue 5: </w:t>
      </w:r>
      <w:r>
        <w:t>"</w:t>
      </w:r>
      <w:r w:rsidRPr="003B7B43">
        <w:t>Functional Requirements for Broadband Residential Gateway Devices</w:t>
      </w:r>
      <w:r>
        <w:t>"</w:t>
      </w:r>
      <w:r w:rsidRPr="003B7B43">
        <w:t>.</w:t>
      </w:r>
    </w:p>
    <w:p w14:paraId="7326693A" w14:textId="77777777" w:rsidR="00DE4746" w:rsidRPr="003B7B43" w:rsidRDefault="00DE4746" w:rsidP="00DE4746">
      <w:pPr>
        <w:pStyle w:val="EX"/>
      </w:pPr>
      <w:r w:rsidRPr="003B7B43">
        <w:t>[6]</w:t>
      </w:r>
      <w:r w:rsidRPr="003B7B43">
        <w:tab/>
        <w:t xml:space="preserve">BBF TR-101 issue 2: </w:t>
      </w:r>
      <w:r>
        <w:t>"</w:t>
      </w:r>
      <w:r w:rsidRPr="003B7B43">
        <w:t>Migration to Ethernet-Based Broadband Aggregation</w:t>
      </w:r>
      <w:r>
        <w:t>"</w:t>
      </w:r>
      <w:r w:rsidRPr="003B7B43">
        <w:t>.</w:t>
      </w:r>
    </w:p>
    <w:p w14:paraId="239FBD66" w14:textId="77777777" w:rsidR="00DE4746" w:rsidRPr="003B7B43" w:rsidRDefault="00DE4746" w:rsidP="00DE4746">
      <w:pPr>
        <w:pStyle w:val="EX"/>
      </w:pPr>
      <w:r w:rsidRPr="003B7B43">
        <w:t>[7]</w:t>
      </w:r>
      <w:r w:rsidRPr="003B7B43">
        <w:tab/>
        <w:t xml:space="preserve">BBF TR-178 issue 1: </w:t>
      </w:r>
      <w:r>
        <w:t>"</w:t>
      </w:r>
      <w:r w:rsidRPr="003B7B43">
        <w:t>Multi-service Broadband Network Architecture and Nodal Requirements</w:t>
      </w:r>
      <w:r>
        <w:t>"</w:t>
      </w:r>
      <w:r w:rsidRPr="003B7B43">
        <w:t>.</w:t>
      </w:r>
    </w:p>
    <w:p w14:paraId="4231B81D" w14:textId="77777777" w:rsidR="00DE4746" w:rsidRPr="003B7B43" w:rsidRDefault="00DE4746" w:rsidP="00DE4746">
      <w:pPr>
        <w:pStyle w:val="EX"/>
      </w:pPr>
      <w:r w:rsidRPr="003B7B43">
        <w:t>[8]</w:t>
      </w:r>
      <w:r w:rsidRPr="003B7B43">
        <w:tab/>
        <w:t xml:space="preserve">CableLabs DOCSIS MULPI: </w:t>
      </w:r>
      <w:r>
        <w:t>"</w:t>
      </w:r>
      <w:r w:rsidRPr="003B7B43">
        <w:t>Data-Over-Cable Service Interface Specifications DOCSIS 3.1, MAC and Upper Layer Protocols Interface Specification</w:t>
      </w:r>
      <w:r>
        <w:t>"</w:t>
      </w:r>
      <w:r w:rsidRPr="003B7B43">
        <w:t>.</w:t>
      </w:r>
    </w:p>
    <w:p w14:paraId="08710402" w14:textId="4A259BB0" w:rsidR="00DE4746" w:rsidRPr="003B7B43" w:rsidRDefault="00DE4746" w:rsidP="00DE4746">
      <w:pPr>
        <w:pStyle w:val="EX"/>
      </w:pPr>
      <w:r w:rsidRPr="003B7B43">
        <w:t>[9]</w:t>
      </w:r>
      <w:r w:rsidRPr="003B7B43">
        <w:tab/>
        <w:t>BBF T</w:t>
      </w:r>
      <w:r>
        <w:t>R</w:t>
      </w:r>
      <w:r w:rsidRPr="003B7B43">
        <w:t>-456</w:t>
      </w:r>
      <w:ins w:id="13" w:author="LTHBM1" w:date="2022-03-29T14:35:00Z">
        <w:r w:rsidR="006756BC">
          <w:t xml:space="preserve"> issue2</w:t>
        </w:r>
      </w:ins>
      <w:r w:rsidRPr="003B7B43">
        <w:t xml:space="preserve">: </w:t>
      </w:r>
      <w:r>
        <w:t>"</w:t>
      </w:r>
      <w:r w:rsidRPr="003B7B43">
        <w:t>AGF Functional Requirements</w:t>
      </w:r>
      <w:r>
        <w:t>"</w:t>
      </w:r>
      <w:r w:rsidRPr="003B7B43">
        <w:t>.</w:t>
      </w:r>
    </w:p>
    <w:p w14:paraId="72B38189" w14:textId="5B42BAA4" w:rsidR="00DE4746" w:rsidRPr="003B7B43" w:rsidRDefault="00DE4746" w:rsidP="00DE4746">
      <w:pPr>
        <w:pStyle w:val="EX"/>
      </w:pPr>
      <w:r w:rsidRPr="003B7B43">
        <w:t>[10]</w:t>
      </w:r>
      <w:r w:rsidRPr="003B7B43">
        <w:tab/>
        <w:t xml:space="preserve">BBF WT-457: </w:t>
      </w:r>
      <w:r>
        <w:t>"</w:t>
      </w:r>
      <w:r w:rsidRPr="003B7B43">
        <w:t>FMIF Functional Requirements</w:t>
      </w:r>
      <w:r>
        <w:t>"</w:t>
      </w:r>
      <w:r w:rsidRPr="003B7B43">
        <w:t>.</w:t>
      </w:r>
    </w:p>
    <w:p w14:paraId="6B7D698A" w14:textId="2EC9C1C9" w:rsidR="00DE4746" w:rsidRDefault="00DE4746" w:rsidP="00DE4746">
      <w:pPr>
        <w:pStyle w:val="NO"/>
      </w:pPr>
      <w:r>
        <w:t>NOTE 2:</w:t>
      </w:r>
      <w:r>
        <w:tab/>
        <w:t xml:space="preserve">Technical Report of BBF WT-457 </w:t>
      </w:r>
      <w:del w:id="14" w:author="LTHBM0" w:date="2022-03-17T20:05:00Z">
        <w:r w:rsidDel="00A175B9">
          <w:delText xml:space="preserve">is </w:delText>
        </w:r>
      </w:del>
      <w:ins w:id="15" w:author="LTHBM0" w:date="2022-03-17T20:05:00Z">
        <w:r w:rsidR="00A175B9">
          <w:t xml:space="preserve">will be </w:t>
        </w:r>
      </w:ins>
      <w:r>
        <w:t>TR-457 which will be available when finalized by BBF.</w:t>
      </w:r>
    </w:p>
    <w:p w14:paraId="4546CE3D" w14:textId="77777777" w:rsidR="00DE4746" w:rsidRPr="003B7B43" w:rsidRDefault="00DE4746" w:rsidP="00DE4746">
      <w:pPr>
        <w:pStyle w:val="EX"/>
      </w:pPr>
      <w:r w:rsidRPr="003B7B43">
        <w:t>[11]</w:t>
      </w:r>
      <w:r w:rsidRPr="003B7B43">
        <w:tab/>
        <w:t>3GPP</w:t>
      </w:r>
      <w:r>
        <w:t> </w:t>
      </w:r>
      <w:r w:rsidRPr="003B7B43">
        <w:t>TS</w:t>
      </w:r>
      <w:r>
        <w:t> </w:t>
      </w:r>
      <w:r w:rsidRPr="003B7B43">
        <w:t xml:space="preserve">33.501: </w:t>
      </w:r>
      <w:r>
        <w:t>"</w:t>
      </w:r>
      <w:r w:rsidRPr="003B7B43">
        <w:t>Security architecture and procedures for 5G System</w:t>
      </w:r>
      <w:r>
        <w:t>"</w:t>
      </w:r>
      <w:r w:rsidRPr="003B7B43">
        <w:t>.</w:t>
      </w:r>
    </w:p>
    <w:p w14:paraId="4862E4C8" w14:textId="77777777" w:rsidR="00DE4746" w:rsidRPr="003B7B43" w:rsidRDefault="00DE4746" w:rsidP="00DE4746">
      <w:pPr>
        <w:pStyle w:val="EX"/>
      </w:pPr>
      <w:r w:rsidRPr="003B7B43">
        <w:t>[12]</w:t>
      </w:r>
      <w:r w:rsidRPr="003B7B43">
        <w:tab/>
        <w:t xml:space="preserve">BBF TR-177 Issue 1 Corrigendum 1: </w:t>
      </w:r>
      <w:r>
        <w:t>"</w:t>
      </w:r>
      <w:r w:rsidRPr="003B7B43">
        <w:t>IPv6 in the context of TR-101</w:t>
      </w:r>
      <w:r>
        <w:t>"</w:t>
      </w:r>
      <w:r w:rsidRPr="003B7B43">
        <w:t>.</w:t>
      </w:r>
    </w:p>
    <w:p w14:paraId="14EFB8B5" w14:textId="77777777" w:rsidR="00DE4746" w:rsidRPr="003B7B43" w:rsidRDefault="00DE4746" w:rsidP="00DE4746">
      <w:pPr>
        <w:pStyle w:val="EX"/>
      </w:pPr>
      <w:r w:rsidRPr="003B7B43">
        <w:t>[13]</w:t>
      </w:r>
      <w:r w:rsidRPr="003B7B43">
        <w:tab/>
        <w:t xml:space="preserve">IETF RFC 6788: </w:t>
      </w:r>
      <w:r>
        <w:t>"</w:t>
      </w:r>
      <w:r w:rsidRPr="003B7B43">
        <w:t>The Line-Identification Option</w:t>
      </w:r>
      <w:r>
        <w:t>"</w:t>
      </w:r>
      <w:r w:rsidRPr="003B7B43">
        <w:t>.</w:t>
      </w:r>
    </w:p>
    <w:p w14:paraId="4B8DA862" w14:textId="77777777" w:rsidR="00DE4746" w:rsidRPr="003B7B43" w:rsidRDefault="00DE4746" w:rsidP="00DE4746">
      <w:pPr>
        <w:pStyle w:val="EX"/>
      </w:pPr>
      <w:r w:rsidRPr="003B7B43">
        <w:t>[14]</w:t>
      </w:r>
      <w:r w:rsidRPr="003B7B43">
        <w:tab/>
        <w:t>3GPP</w:t>
      </w:r>
      <w:r>
        <w:t> </w:t>
      </w:r>
      <w:r w:rsidRPr="003B7B43">
        <w:t>TS</w:t>
      </w:r>
      <w:r>
        <w:t> </w:t>
      </w:r>
      <w:r w:rsidRPr="003B7B43">
        <w:t xml:space="preserve">23.003: </w:t>
      </w:r>
      <w:r>
        <w:t>"</w:t>
      </w:r>
      <w:r w:rsidRPr="003B7B43">
        <w:t>Numbering, Addressing and Identification</w:t>
      </w:r>
      <w:r>
        <w:t>"</w:t>
      </w:r>
      <w:r w:rsidRPr="003B7B43">
        <w:t>.</w:t>
      </w:r>
    </w:p>
    <w:p w14:paraId="14818D06" w14:textId="77777777" w:rsidR="00DE4746" w:rsidRPr="003B7B43" w:rsidRDefault="00DE4746" w:rsidP="00DE4746">
      <w:pPr>
        <w:pStyle w:val="EX"/>
      </w:pPr>
      <w:r w:rsidRPr="003B7B43">
        <w:t>[15]</w:t>
      </w:r>
      <w:r w:rsidRPr="003B7B43">
        <w:tab/>
        <w:t xml:space="preserve">IETF RFC 3315: </w:t>
      </w:r>
      <w:r>
        <w:t>"</w:t>
      </w:r>
      <w:r w:rsidRPr="003B7B43">
        <w:t>Dynamic Host Configuration Protocol for IPv6 (DHCPv6)</w:t>
      </w:r>
      <w:r>
        <w:t>"</w:t>
      </w:r>
      <w:r w:rsidRPr="003B7B43">
        <w:t>.</w:t>
      </w:r>
    </w:p>
    <w:p w14:paraId="490BD55A" w14:textId="77777777" w:rsidR="00DE4746" w:rsidRPr="003B7B43" w:rsidRDefault="00DE4746" w:rsidP="00DE4746">
      <w:pPr>
        <w:pStyle w:val="EX"/>
      </w:pPr>
      <w:r w:rsidRPr="003B7B43">
        <w:t>[16]</w:t>
      </w:r>
      <w:r w:rsidRPr="003B7B43">
        <w:tab/>
        <w:t xml:space="preserve">IETF RFC 6603: </w:t>
      </w:r>
      <w:r>
        <w:t>"</w:t>
      </w:r>
      <w:r w:rsidRPr="003B7B43">
        <w:t>Prefix Exclude Option for DHCPv6-based Prefix Delegation</w:t>
      </w:r>
      <w:r>
        <w:t>"</w:t>
      </w:r>
      <w:r w:rsidRPr="003B7B43">
        <w:t>.</w:t>
      </w:r>
    </w:p>
    <w:p w14:paraId="6604C40C" w14:textId="77777777" w:rsidR="00DE4746" w:rsidRPr="003B7B43" w:rsidRDefault="00DE4746" w:rsidP="00DE4746">
      <w:pPr>
        <w:pStyle w:val="EX"/>
      </w:pPr>
      <w:r w:rsidRPr="003B7B43">
        <w:t>[17]</w:t>
      </w:r>
      <w:r w:rsidRPr="003B7B43">
        <w:tab/>
        <w:t xml:space="preserve">IETF RFC 3633: </w:t>
      </w:r>
      <w:r>
        <w:t>"</w:t>
      </w:r>
      <w:r w:rsidRPr="003B7B43">
        <w:t>IPv6 Prefix Options for Dynamic Host Configuration Protocol (DHCP) version 6</w:t>
      </w:r>
      <w:r>
        <w:t>"</w:t>
      </w:r>
      <w:r w:rsidRPr="003B7B43">
        <w:t>.</w:t>
      </w:r>
    </w:p>
    <w:p w14:paraId="5FE1DED8" w14:textId="77777777" w:rsidR="00DE4746" w:rsidRPr="003B7B43" w:rsidRDefault="00DE4746" w:rsidP="00DE4746">
      <w:pPr>
        <w:pStyle w:val="EX"/>
      </w:pPr>
      <w:r w:rsidRPr="003B7B43">
        <w:t>[18]</w:t>
      </w:r>
      <w:r w:rsidRPr="003B7B43">
        <w:tab/>
        <w:t xml:space="preserve">BBF TR-069: </w:t>
      </w:r>
      <w:r>
        <w:t>"</w:t>
      </w:r>
      <w:r w:rsidRPr="003B7B43">
        <w:t>CPE WAN Management Protocol</w:t>
      </w:r>
      <w:r>
        <w:t>"</w:t>
      </w:r>
      <w:r w:rsidRPr="003B7B43">
        <w:t>.</w:t>
      </w:r>
    </w:p>
    <w:p w14:paraId="772EE02E" w14:textId="77777777" w:rsidR="00DE4746" w:rsidRPr="003B7B43" w:rsidRDefault="00DE4746" w:rsidP="00DE4746">
      <w:pPr>
        <w:pStyle w:val="EX"/>
      </w:pPr>
      <w:r w:rsidRPr="003B7B43">
        <w:t>[19]</w:t>
      </w:r>
      <w:r w:rsidRPr="003B7B43">
        <w:tab/>
        <w:t xml:space="preserve">BBF TR-369: </w:t>
      </w:r>
      <w:r>
        <w:t>"</w:t>
      </w:r>
      <w:r w:rsidRPr="003B7B43">
        <w:t>User Services Platform (USP)</w:t>
      </w:r>
      <w:r>
        <w:t>"</w:t>
      </w:r>
      <w:r w:rsidRPr="003B7B43">
        <w:t>.</w:t>
      </w:r>
    </w:p>
    <w:p w14:paraId="5C5B2B23" w14:textId="77777777" w:rsidR="00DE4746" w:rsidRPr="003B7B43" w:rsidRDefault="00DE4746" w:rsidP="00DE4746">
      <w:pPr>
        <w:pStyle w:val="EX"/>
      </w:pPr>
      <w:r w:rsidRPr="003B7B43">
        <w:t>[20]</w:t>
      </w:r>
      <w:r w:rsidRPr="003B7B43">
        <w:tab/>
        <w:t xml:space="preserve">IETF RFC 3046: </w:t>
      </w:r>
      <w:r>
        <w:t>"</w:t>
      </w:r>
      <w:r w:rsidRPr="003B7B43">
        <w:t>DHCP Relay Agent Information Option</w:t>
      </w:r>
      <w:r>
        <w:t>"</w:t>
      </w:r>
      <w:r w:rsidRPr="003B7B43">
        <w:t>.</w:t>
      </w:r>
    </w:p>
    <w:p w14:paraId="3092C33E" w14:textId="77777777" w:rsidR="00DE4746" w:rsidRPr="003B7B43" w:rsidRDefault="00DE4746" w:rsidP="00DE4746">
      <w:pPr>
        <w:pStyle w:val="EX"/>
      </w:pPr>
      <w:r w:rsidRPr="003B7B43">
        <w:t>[21]</w:t>
      </w:r>
      <w:r w:rsidRPr="003B7B43">
        <w:tab/>
        <w:t xml:space="preserve">IETF RFC 4604: </w:t>
      </w:r>
      <w:r>
        <w:t>"</w:t>
      </w:r>
      <w:r w:rsidRPr="003B7B43">
        <w:t>Using Internet Group Management Protocol Version 3 (IGMPv3) and Multicast Listener Discovery Protocol Version 2 (MLDv2) for Source-Specific Multicast</w:t>
      </w:r>
      <w:r>
        <w:t>"</w:t>
      </w:r>
      <w:r w:rsidRPr="003B7B43">
        <w:t>.</w:t>
      </w:r>
    </w:p>
    <w:p w14:paraId="09590016" w14:textId="77777777" w:rsidR="00DE4746" w:rsidRPr="003B7B43" w:rsidRDefault="00DE4746" w:rsidP="00DE4746">
      <w:pPr>
        <w:pStyle w:val="EX"/>
      </w:pPr>
      <w:r w:rsidRPr="003B7B43">
        <w:t>[22]</w:t>
      </w:r>
      <w:r w:rsidRPr="003B7B43">
        <w:tab/>
        <w:t>3GPP</w:t>
      </w:r>
      <w:r>
        <w:t> </w:t>
      </w:r>
      <w:r w:rsidRPr="003B7B43">
        <w:t>TR</w:t>
      </w:r>
      <w:r>
        <w:t> </w:t>
      </w:r>
      <w:r w:rsidRPr="003B7B43">
        <w:t xml:space="preserve">24.501: </w:t>
      </w:r>
      <w:r>
        <w:t>"</w:t>
      </w:r>
      <w:r w:rsidRPr="003B7B43">
        <w:t>Non-Access-Stratum (NAS) protocol for 5G System (5GS); Stage 3</w:t>
      </w:r>
      <w:r>
        <w:t>"</w:t>
      </w:r>
      <w:r w:rsidRPr="003B7B43">
        <w:t>.</w:t>
      </w:r>
    </w:p>
    <w:p w14:paraId="3665084F" w14:textId="77777777" w:rsidR="00DE4746" w:rsidRPr="003B7B43" w:rsidRDefault="00DE4746" w:rsidP="00DE4746">
      <w:pPr>
        <w:pStyle w:val="EX"/>
      </w:pPr>
      <w:r w:rsidRPr="003B7B43">
        <w:t>[23]</w:t>
      </w:r>
      <w:r w:rsidRPr="003B7B43">
        <w:tab/>
        <w:t>3GPP</w:t>
      </w:r>
      <w:r>
        <w:t> </w:t>
      </w:r>
      <w:r w:rsidRPr="003B7B43">
        <w:t>TS</w:t>
      </w:r>
      <w:r>
        <w:t> </w:t>
      </w:r>
      <w:r w:rsidRPr="003B7B43">
        <w:t xml:space="preserve">38.413: </w:t>
      </w:r>
      <w:r>
        <w:t>"</w:t>
      </w:r>
      <w:r w:rsidRPr="003B7B43">
        <w:t>NG RAN; NG Application Protocol (NGAP)</w:t>
      </w:r>
      <w:r>
        <w:t>"</w:t>
      </w:r>
      <w:r w:rsidRPr="003B7B43">
        <w:t>.</w:t>
      </w:r>
    </w:p>
    <w:p w14:paraId="5CFCA101" w14:textId="77777777" w:rsidR="00DE4746" w:rsidRPr="003B7B43" w:rsidRDefault="00DE4746" w:rsidP="00DE4746">
      <w:pPr>
        <w:pStyle w:val="EX"/>
      </w:pPr>
      <w:r w:rsidRPr="003B7B43">
        <w:t>[24]</w:t>
      </w:r>
      <w:r w:rsidRPr="003B7B43">
        <w:tab/>
        <w:t>3GPP</w:t>
      </w:r>
      <w:r>
        <w:t> </w:t>
      </w:r>
      <w:r w:rsidRPr="003B7B43">
        <w:t>TS</w:t>
      </w:r>
      <w:r>
        <w:t> </w:t>
      </w:r>
      <w:r w:rsidRPr="003B7B43">
        <w:t xml:space="preserve">23.401: </w:t>
      </w:r>
      <w:r>
        <w:t>"</w:t>
      </w:r>
      <w:r w:rsidRPr="003B7B43">
        <w:t>General Packet Radio Service (GPRS) enhancements for Evolved Universal Terrestrial Radio Access Network (E-UTRAN) access</w:t>
      </w:r>
      <w:r>
        <w:t>"</w:t>
      </w:r>
      <w:r w:rsidRPr="003B7B43">
        <w:t>.</w:t>
      </w:r>
    </w:p>
    <w:p w14:paraId="62B98930" w14:textId="77777777" w:rsidR="00DE4746" w:rsidRPr="003B7B43" w:rsidRDefault="00DE4746" w:rsidP="00DE4746">
      <w:pPr>
        <w:pStyle w:val="EX"/>
      </w:pPr>
      <w:r w:rsidRPr="001E46AC">
        <w:t>[25</w:t>
      </w:r>
      <w:r w:rsidRPr="003B7B43">
        <w:t>]</w:t>
      </w:r>
      <w:r w:rsidRPr="003B7B43">
        <w:tab/>
        <w:t>3GPP</w:t>
      </w:r>
      <w:r>
        <w:t> </w:t>
      </w:r>
      <w:r w:rsidRPr="003B7B43">
        <w:t>TS</w:t>
      </w:r>
      <w:r>
        <w:t> </w:t>
      </w:r>
      <w:r w:rsidRPr="003B7B43">
        <w:t>22.011</w:t>
      </w:r>
      <w:r>
        <w:t>:</w:t>
      </w:r>
      <w:r w:rsidRPr="003B7B43">
        <w:t xml:space="preserve"> </w:t>
      </w:r>
      <w:r>
        <w:t>"</w:t>
      </w:r>
      <w:r w:rsidRPr="003B7B43">
        <w:t>Service accessibility</w:t>
      </w:r>
      <w:r>
        <w:t>".</w:t>
      </w:r>
    </w:p>
    <w:p w14:paraId="02D0F0E0" w14:textId="77777777" w:rsidR="00DE4746" w:rsidRPr="003B7B43" w:rsidRDefault="00DE4746" w:rsidP="00DE4746">
      <w:pPr>
        <w:pStyle w:val="EX"/>
      </w:pPr>
      <w:r w:rsidRPr="003B7B43">
        <w:t>[26]</w:t>
      </w:r>
      <w:r w:rsidRPr="003B7B43">
        <w:tab/>
        <w:t>3GPP</w:t>
      </w:r>
      <w:r>
        <w:t> </w:t>
      </w:r>
      <w:r w:rsidRPr="003B7B43">
        <w:t>TS</w:t>
      </w:r>
      <w:r>
        <w:t> </w:t>
      </w:r>
      <w:r w:rsidRPr="003B7B43">
        <w:t>23.122</w:t>
      </w:r>
      <w:r>
        <w:t>:</w:t>
      </w:r>
      <w:r w:rsidRPr="003B7B43">
        <w:t xml:space="preserve"> </w:t>
      </w:r>
      <w:r>
        <w:t>"</w:t>
      </w:r>
      <w:r w:rsidRPr="003B7B43">
        <w:t>Non-Access-Stratum (NAS) functions related to Mobile Station (MS) in idle mode</w:t>
      </w:r>
      <w:r>
        <w:t>".</w:t>
      </w:r>
    </w:p>
    <w:p w14:paraId="24B56D36" w14:textId="77777777" w:rsidR="00DE4746" w:rsidRPr="003B7B43" w:rsidRDefault="00DE4746" w:rsidP="00DE4746">
      <w:pPr>
        <w:pStyle w:val="EX"/>
      </w:pPr>
      <w:r w:rsidRPr="003B7B43">
        <w:t>[27]</w:t>
      </w:r>
      <w:r w:rsidRPr="003B7B43">
        <w:tab/>
      </w:r>
      <w:bookmarkStart w:id="16" w:name="_Hlk8920865"/>
      <w:r w:rsidRPr="003B7B43">
        <w:t>CableLabs WR-TR-5WWC-ARCH</w:t>
      </w:r>
      <w:bookmarkEnd w:id="16"/>
      <w:r w:rsidRPr="003B7B43">
        <w:t xml:space="preserve">: </w:t>
      </w:r>
      <w:r>
        <w:t>"</w:t>
      </w:r>
      <w:r w:rsidRPr="003B7B43">
        <w:t>5G Wireless Wireline Converged Core Architecture</w:t>
      </w:r>
      <w:r>
        <w:t>"</w:t>
      </w:r>
      <w:r w:rsidRPr="003B7B43">
        <w:t>.</w:t>
      </w:r>
    </w:p>
    <w:p w14:paraId="5F2B6E0F" w14:textId="77777777" w:rsidR="00DE4746" w:rsidRPr="003B7B43" w:rsidRDefault="00DE4746" w:rsidP="00DE4746">
      <w:pPr>
        <w:pStyle w:val="EX"/>
      </w:pPr>
      <w:r w:rsidRPr="003B7B43">
        <w:t>[28]</w:t>
      </w:r>
      <w:r w:rsidRPr="003B7B43">
        <w:tab/>
        <w:t>IETF</w:t>
      </w:r>
      <w:r>
        <w:t> </w:t>
      </w:r>
      <w:r w:rsidRPr="003B7B43">
        <w:t>RFC</w:t>
      </w:r>
      <w:r>
        <w:t> </w:t>
      </w:r>
      <w:r w:rsidRPr="003B7B43">
        <w:t>3376</w:t>
      </w:r>
      <w:r>
        <w:t>:</w:t>
      </w:r>
      <w:r w:rsidRPr="003B7B43">
        <w:t xml:space="preserve"> </w:t>
      </w:r>
      <w:r>
        <w:t>"</w:t>
      </w:r>
      <w:r w:rsidRPr="003B7B43">
        <w:t>Internet Group Management Protocol, Version 3</w:t>
      </w:r>
      <w:r>
        <w:t>".</w:t>
      </w:r>
    </w:p>
    <w:p w14:paraId="202A2432" w14:textId="77777777" w:rsidR="00DE4746" w:rsidRPr="001E46AC" w:rsidRDefault="00DE4746" w:rsidP="00DE4746">
      <w:pPr>
        <w:pStyle w:val="EX"/>
      </w:pPr>
      <w:r w:rsidRPr="003B7B43">
        <w:t>[29]</w:t>
      </w:r>
      <w:r w:rsidRPr="003B7B43">
        <w:tab/>
        <w:t>3GPP</w:t>
      </w:r>
      <w:r>
        <w:t> </w:t>
      </w:r>
      <w:r w:rsidRPr="003B7B43">
        <w:t>TS</w:t>
      </w:r>
      <w:r>
        <w:t> </w:t>
      </w:r>
      <w:r w:rsidRPr="003B7B43">
        <w:t>23.273</w:t>
      </w:r>
      <w:r>
        <w:t>:</w:t>
      </w:r>
      <w:r w:rsidRPr="003B7B43">
        <w:t xml:space="preserve"> </w:t>
      </w:r>
      <w:r>
        <w:t>"</w:t>
      </w:r>
      <w:r w:rsidRPr="003B7B43">
        <w:t xml:space="preserve">5G System (5GS) </w:t>
      </w:r>
      <w:r w:rsidRPr="001E46AC">
        <w:t>Location Services (LCS)</w:t>
      </w:r>
      <w:r>
        <w:t>".</w:t>
      </w:r>
    </w:p>
    <w:p w14:paraId="0BBB577A" w14:textId="77777777" w:rsidR="00DE4746" w:rsidRPr="003B7B43" w:rsidRDefault="00DE4746" w:rsidP="00DE4746">
      <w:pPr>
        <w:pStyle w:val="EX"/>
      </w:pPr>
      <w:r w:rsidRPr="003B7B43">
        <w:t>[30]</w:t>
      </w:r>
      <w:r w:rsidRPr="003B7B43">
        <w:tab/>
        <w:t>BBF</w:t>
      </w:r>
      <w:r>
        <w:t> </w:t>
      </w:r>
      <w:r w:rsidRPr="003B7B43">
        <w:t>TR-198</w:t>
      </w:r>
      <w:r>
        <w:t>:</w:t>
      </w:r>
      <w:r w:rsidRPr="003B7B43">
        <w:t xml:space="preserve"> </w:t>
      </w:r>
      <w:r>
        <w:t>"</w:t>
      </w:r>
      <w:proofErr w:type="gramStart"/>
      <w:r w:rsidRPr="003B7B43">
        <w:t>DQS:DQM</w:t>
      </w:r>
      <w:proofErr w:type="gramEnd"/>
      <w:r w:rsidRPr="003B7B43">
        <w:t xml:space="preserve"> systems functional architecture and requirements</w:t>
      </w:r>
      <w:r>
        <w:t>".</w:t>
      </w:r>
    </w:p>
    <w:p w14:paraId="2D179779" w14:textId="77777777" w:rsidR="00DE4746" w:rsidRPr="001E46AC" w:rsidRDefault="00DE4746" w:rsidP="00DE4746">
      <w:pPr>
        <w:pStyle w:val="EX"/>
      </w:pPr>
      <w:r w:rsidRPr="003B7B43">
        <w:t>[</w:t>
      </w:r>
      <w:r>
        <w:t>31</w:t>
      </w:r>
      <w:r w:rsidRPr="003B7B43">
        <w:t>]</w:t>
      </w:r>
      <w:r w:rsidRPr="003B7B43">
        <w:tab/>
        <w:t>3GPP</w:t>
      </w:r>
      <w:r>
        <w:t> </w:t>
      </w:r>
      <w:r w:rsidRPr="003B7B43">
        <w:t>TS</w:t>
      </w:r>
      <w:r>
        <w:t> </w:t>
      </w:r>
      <w:r w:rsidRPr="003B7B43">
        <w:t>23.2</w:t>
      </w:r>
      <w:r>
        <w:t>0</w:t>
      </w:r>
      <w:r w:rsidRPr="003B7B43">
        <w:t>3</w:t>
      </w:r>
      <w:r>
        <w:t>:</w:t>
      </w:r>
      <w:r w:rsidRPr="003B7B43">
        <w:t xml:space="preserve"> </w:t>
      </w:r>
      <w:r>
        <w:t>"Policy and charging control architecture".</w:t>
      </w:r>
    </w:p>
    <w:p w14:paraId="7D1AC09D" w14:textId="77777777" w:rsidR="00DE4746" w:rsidRPr="001E46AC" w:rsidRDefault="00DE4746" w:rsidP="00DE4746">
      <w:pPr>
        <w:pStyle w:val="EX"/>
      </w:pPr>
      <w:r w:rsidRPr="003B7B43">
        <w:t>[</w:t>
      </w:r>
      <w:r>
        <w:t>32</w:t>
      </w:r>
      <w:r w:rsidRPr="003B7B43">
        <w:t>]</w:t>
      </w:r>
      <w:r w:rsidRPr="003B7B43">
        <w:tab/>
        <w:t>3GPP</w:t>
      </w:r>
      <w:r>
        <w:t> </w:t>
      </w:r>
      <w:r w:rsidRPr="003B7B43">
        <w:t>TS</w:t>
      </w:r>
      <w:r>
        <w:t> 33.126: "Lawful Interception Requirements".</w:t>
      </w:r>
    </w:p>
    <w:p w14:paraId="065C4811" w14:textId="77777777" w:rsidR="00DE4746" w:rsidRPr="001E46AC" w:rsidRDefault="00DE4746" w:rsidP="00DE4746">
      <w:pPr>
        <w:pStyle w:val="EX"/>
      </w:pPr>
      <w:r w:rsidRPr="003B7B43">
        <w:t>[</w:t>
      </w:r>
      <w:r>
        <w:t>33</w:t>
      </w:r>
      <w:r w:rsidRPr="003B7B43">
        <w:t>]</w:t>
      </w:r>
      <w:r w:rsidRPr="003B7B43">
        <w:tab/>
      </w:r>
      <w:r>
        <w:t>IETF RFC 2236: "Internet Group Management Protocol, Version 2".</w:t>
      </w:r>
    </w:p>
    <w:p w14:paraId="1D455F90" w14:textId="77777777" w:rsidR="00DE4746" w:rsidRPr="003B7B43" w:rsidRDefault="00DE4746" w:rsidP="00DE4746">
      <w:pPr>
        <w:pStyle w:val="EX"/>
      </w:pPr>
      <w:r w:rsidRPr="003B7B43">
        <w:t>[</w:t>
      </w:r>
      <w:r>
        <w:t>34</w:t>
      </w:r>
      <w:r w:rsidRPr="003B7B43">
        <w:t>]</w:t>
      </w:r>
      <w:r w:rsidRPr="003B7B43">
        <w:tab/>
        <w:t>IETF </w:t>
      </w:r>
      <w:r w:rsidRPr="003B7B43">
        <w:rPr>
          <w:rFonts w:cs="Arial"/>
        </w:rPr>
        <w:t>RFC 4861</w:t>
      </w:r>
      <w:r w:rsidRPr="003B7B43">
        <w:t xml:space="preserve">: </w:t>
      </w:r>
      <w:r>
        <w:t>"</w:t>
      </w:r>
      <w:proofErr w:type="spellStart"/>
      <w:r>
        <w:t>Neighbor</w:t>
      </w:r>
      <w:proofErr w:type="spellEnd"/>
      <w:r>
        <w:t xml:space="preserve"> Discovery for IP version 6 (IPv6)"</w:t>
      </w:r>
      <w:r w:rsidRPr="003B7B43">
        <w:t>.</w:t>
      </w:r>
    </w:p>
    <w:p w14:paraId="096FD150" w14:textId="77777777" w:rsidR="00DE4746" w:rsidRPr="001E46AC" w:rsidRDefault="00DE4746" w:rsidP="00DE4746">
      <w:pPr>
        <w:pStyle w:val="EX"/>
      </w:pPr>
      <w:r w:rsidRPr="003B7B43">
        <w:t>[</w:t>
      </w:r>
      <w:r>
        <w:t>35</w:t>
      </w:r>
      <w:r w:rsidRPr="003B7B43">
        <w:t>]</w:t>
      </w:r>
      <w:r w:rsidRPr="003B7B43">
        <w:tab/>
      </w:r>
      <w:r>
        <w:t>IETF RFC 1112: "Internet Group Management Protocol".</w:t>
      </w:r>
    </w:p>
    <w:p w14:paraId="21BD8DCE" w14:textId="77777777" w:rsidR="00DE4746" w:rsidRPr="001E46AC" w:rsidRDefault="00DE4746" w:rsidP="00DE4746">
      <w:pPr>
        <w:pStyle w:val="EX"/>
      </w:pPr>
      <w:r w:rsidRPr="003B7B43">
        <w:t>[</w:t>
      </w:r>
      <w:r>
        <w:t>36</w:t>
      </w:r>
      <w:r w:rsidRPr="003B7B43">
        <w:t>]</w:t>
      </w:r>
      <w:r w:rsidRPr="003B7B43">
        <w:tab/>
      </w:r>
      <w:r>
        <w:t>IETF RFC 2710: "Multicast Listener Discovery Version for IPv6".</w:t>
      </w:r>
    </w:p>
    <w:p w14:paraId="7FF5E3F6" w14:textId="77777777" w:rsidR="00DE4746" w:rsidRPr="001E46AC" w:rsidRDefault="00DE4746" w:rsidP="00DE4746">
      <w:pPr>
        <w:pStyle w:val="EX"/>
      </w:pPr>
      <w:r w:rsidRPr="003B7B43">
        <w:t>[</w:t>
      </w:r>
      <w:r>
        <w:t>37</w:t>
      </w:r>
      <w:r w:rsidRPr="003B7B43">
        <w:t>]</w:t>
      </w:r>
      <w:r w:rsidRPr="003B7B43">
        <w:tab/>
      </w:r>
      <w:r>
        <w:t>IETF RFC 2010: "Operational Criteria for Root Name Servers".</w:t>
      </w:r>
    </w:p>
    <w:p w14:paraId="17374330" w14:textId="77777777" w:rsidR="00DE4746" w:rsidRPr="001E46AC" w:rsidRDefault="00DE4746" w:rsidP="00DE4746">
      <w:pPr>
        <w:pStyle w:val="EX"/>
      </w:pPr>
      <w:r w:rsidRPr="003B7B43">
        <w:t>[</w:t>
      </w:r>
      <w:r>
        <w:t>38</w:t>
      </w:r>
      <w:r w:rsidRPr="003B7B43">
        <w:t>]</w:t>
      </w:r>
      <w:r w:rsidRPr="003B7B43">
        <w:tab/>
      </w:r>
      <w:r>
        <w:t>BBF TR-470: "5G FMC architecture".</w:t>
      </w:r>
    </w:p>
    <w:p w14:paraId="3E1954CA" w14:textId="77777777" w:rsidR="00DE4746" w:rsidRPr="001E46AC" w:rsidRDefault="00DE4746" w:rsidP="00DE4746">
      <w:pPr>
        <w:pStyle w:val="EX"/>
      </w:pPr>
      <w:r w:rsidRPr="003B7B43">
        <w:t>[</w:t>
      </w:r>
      <w:r>
        <w:t>39</w:t>
      </w:r>
      <w:r w:rsidRPr="003B7B43">
        <w:t>]</w:t>
      </w:r>
      <w:r w:rsidRPr="003B7B43">
        <w:tab/>
      </w:r>
      <w:r>
        <w:t>3GPP TS 29.519: "Policy Data, Application Data and Structured Data for exposure".</w:t>
      </w:r>
    </w:p>
    <w:p w14:paraId="6CD6A6BE" w14:textId="77777777" w:rsidR="00DE4746" w:rsidRPr="001E46AC" w:rsidRDefault="00DE4746" w:rsidP="00DE4746">
      <w:pPr>
        <w:pStyle w:val="EX"/>
      </w:pPr>
      <w:r>
        <w:t>[40]</w:t>
      </w:r>
      <w:r>
        <w:tab/>
        <w:t>3GPP TS 23.041: "Public Warning System".</w:t>
      </w:r>
    </w:p>
    <w:p w14:paraId="01C7AD4E" w14:textId="77777777" w:rsidR="00DE4746" w:rsidRPr="001E46AC" w:rsidRDefault="00DE4746" w:rsidP="00DE4746">
      <w:pPr>
        <w:pStyle w:val="EX"/>
      </w:pPr>
      <w:r>
        <w:t>[41]</w:t>
      </w:r>
      <w:r>
        <w:tab/>
        <w:t xml:space="preserve">IEEE Publication (2017): "Guidelines for Use of Extended Unique Identifier (EUI), Organizationally Unique Identifier (OUI), and Company ID (CID)". </w:t>
      </w:r>
      <w:r w:rsidRPr="00030ECE">
        <w:t>https://standards.ieee.org/content/dam/ieee-standards/standards/web/documents/tutorials/eui.pdf</w:t>
      </w:r>
      <w:r>
        <w:t>.</w:t>
      </w:r>
    </w:p>
    <w:p w14:paraId="64503A90" w14:textId="77777777" w:rsidR="00DE4746" w:rsidRPr="001E46AC" w:rsidRDefault="00DE4746" w:rsidP="00DE4746">
      <w:pPr>
        <w:pStyle w:val="EX"/>
      </w:pPr>
      <w:r>
        <w:t>[42]</w:t>
      </w:r>
      <w:r>
        <w:tab/>
        <w:t>3GPP TS 29.413: "Application of the NG Application Protocol (NGAP) to non-3GPP access".</w:t>
      </w:r>
    </w:p>
    <w:p w14:paraId="74E38D1D" w14:textId="0025DA1F" w:rsidR="00DE4746" w:rsidRPr="001E46AC" w:rsidRDefault="00DE4746" w:rsidP="00DE4746">
      <w:pPr>
        <w:pStyle w:val="EX"/>
      </w:pPr>
      <w:r>
        <w:t>[</w:t>
      </w:r>
      <w:commentRangeStart w:id="17"/>
      <w:r>
        <w:t>43]</w:t>
      </w:r>
      <w:r>
        <w:tab/>
      </w:r>
      <w:del w:id="18" w:author="LTHBM1" w:date="2022-03-29T14:00:00Z">
        <w:r w:rsidDel="005460CF">
          <w:delText>BBF TR-456</w:delText>
        </w:r>
        <w:commentRangeEnd w:id="17"/>
        <w:r w:rsidDel="005460CF">
          <w:rPr>
            <w:rStyle w:val="CommentReference"/>
          </w:rPr>
          <w:commentReference w:id="17"/>
        </w:r>
        <w:r w:rsidDel="005460CF">
          <w:delText>, Issue 2: "AGF Functional Requirements".</w:delText>
        </w:r>
      </w:del>
      <w:ins w:id="19" w:author="LTHBM1" w:date="2022-03-29T14:00:00Z">
        <w:r w:rsidR="005460CF">
          <w:t>Void</w:t>
        </w:r>
      </w:ins>
    </w:p>
    <w:p w14:paraId="58A98A78" w14:textId="03288E8F" w:rsidR="00DE4746" w:rsidDel="00DE4746" w:rsidRDefault="00DE4746" w:rsidP="00DE4746">
      <w:pPr>
        <w:pStyle w:val="NO"/>
        <w:rPr>
          <w:del w:id="20" w:author="LTHBM0" w:date="2022-03-17T14:31:00Z"/>
        </w:rPr>
      </w:pPr>
      <w:del w:id="21" w:author="LTHBM0" w:date="2022-03-17T14:31:00Z">
        <w:r w:rsidDel="00DE4746">
          <w:delText>NOTE 3:</w:delText>
        </w:r>
        <w:r w:rsidDel="00DE4746">
          <w:tab/>
          <w:delText>Technical Report BBF TR 456, Issue2 [43] is not yet finalized by BBF.</w:delText>
        </w:r>
      </w:del>
    </w:p>
    <w:p w14:paraId="34F58869" w14:textId="77777777" w:rsidR="005460CF" w:rsidRDefault="005460CF" w:rsidP="005460CF">
      <w:pPr>
        <w:rPr>
          <w:noProof/>
        </w:rPr>
      </w:pPr>
    </w:p>
    <w:p w14:paraId="4A7EFD16" w14:textId="77777777" w:rsidR="005460CF" w:rsidRPr="00B56148" w:rsidRDefault="005460CF" w:rsidP="005460CF"/>
    <w:p w14:paraId="04BFFFC6" w14:textId="77777777" w:rsidR="005460CF" w:rsidRPr="008C362F" w:rsidRDefault="005460CF" w:rsidP="005460CF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 xml:space="preserve"> </w:t>
      </w:r>
    </w:p>
    <w:p w14:paraId="54C40D0B" w14:textId="77777777" w:rsidR="005460CF" w:rsidRDefault="005460CF" w:rsidP="005460CF">
      <w:pPr>
        <w:rPr>
          <w:noProof/>
        </w:rPr>
      </w:pPr>
    </w:p>
    <w:p w14:paraId="6741C455" w14:textId="670E857D" w:rsidR="00573402" w:rsidRDefault="00573402" w:rsidP="005460CF"/>
    <w:p w14:paraId="08B43CE3" w14:textId="78DF2238" w:rsidR="005460CF" w:rsidRPr="003B7B43" w:rsidRDefault="005460CF" w:rsidP="005460CF">
      <w:pPr>
        <w:pStyle w:val="Heading3"/>
      </w:pPr>
      <w:bookmarkStart w:id="22" w:name="_Toc91145040"/>
      <w:r w:rsidRPr="003B7B43">
        <w:t>4.4.2</w:t>
      </w:r>
      <w:r w:rsidRPr="003B7B43">
        <w:tab/>
        <w:t>Session management for FN-RG</w:t>
      </w:r>
      <w:bookmarkEnd w:id="22"/>
    </w:p>
    <w:p w14:paraId="0590945B" w14:textId="77777777" w:rsidR="005460CF" w:rsidRPr="003B7B43" w:rsidRDefault="005460CF" w:rsidP="005460CF">
      <w:r w:rsidRPr="003B7B43">
        <w:t>Session management of FN-RG follows the principle defined in TS</w:t>
      </w:r>
      <w:r>
        <w:t> </w:t>
      </w:r>
      <w:r w:rsidRPr="003B7B43">
        <w:t>23.501</w:t>
      </w:r>
      <w:r>
        <w:t> </w:t>
      </w:r>
      <w:r w:rsidRPr="003B7B43">
        <w:t>[2] clause 5.6 with the follow difference:</w:t>
      </w:r>
    </w:p>
    <w:p w14:paraId="169809E7" w14:textId="77777777" w:rsidR="005460CF" w:rsidRPr="003B7B43" w:rsidRDefault="005460CF" w:rsidP="005460CF">
      <w:pPr>
        <w:pStyle w:val="B1"/>
      </w:pPr>
      <w:r w:rsidRPr="003B7B43">
        <w:t>-</w:t>
      </w:r>
      <w:r w:rsidRPr="003B7B43">
        <w:tab/>
        <w:t>UE is replaced by W-AGF</w:t>
      </w:r>
    </w:p>
    <w:p w14:paraId="61C0A826" w14:textId="77777777" w:rsidR="005460CF" w:rsidRPr="003B7B43" w:rsidRDefault="005460CF" w:rsidP="005460CF">
      <w:pPr>
        <w:pStyle w:val="B1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200"/>
        </w:tabs>
      </w:pPr>
      <w:r w:rsidRPr="003B7B43">
        <w:t>-</w:t>
      </w:r>
      <w:r w:rsidRPr="003B7B43">
        <w:tab/>
        <w:t>FN-RG is connected to 5GC via wireline access instead of 3GPP access.</w:t>
      </w:r>
      <w:r w:rsidRPr="003B7B43">
        <w:tab/>
      </w:r>
    </w:p>
    <w:p w14:paraId="36FFB3B7" w14:textId="77777777" w:rsidR="005460CF" w:rsidRPr="003B7B43" w:rsidRDefault="005460CF" w:rsidP="005460CF">
      <w:pPr>
        <w:pStyle w:val="B1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200"/>
        </w:tabs>
      </w:pPr>
      <w:r w:rsidRPr="003B7B43">
        <w:t>-</w:t>
      </w:r>
      <w:r w:rsidRPr="003B7B43">
        <w:tab/>
        <w:t>Secondary authentication/authorization by a DN-AAA server during the establishment of a PDU Session</w:t>
      </w:r>
      <w:r>
        <w:t xml:space="preserve"> is applicable neither to</w:t>
      </w:r>
      <w:r w:rsidRPr="003B7B43">
        <w:t xml:space="preserve"> FN-RG</w:t>
      </w:r>
      <w:r>
        <w:t xml:space="preserve"> nor to N5GC devices</w:t>
      </w:r>
      <w:r w:rsidRPr="003B7B43">
        <w:t>.</w:t>
      </w:r>
    </w:p>
    <w:p w14:paraId="0A9E3B44" w14:textId="50FA2AB4" w:rsidR="005460CF" w:rsidRPr="003B7B43" w:rsidRDefault="005460CF" w:rsidP="005460CF">
      <w:pPr>
        <w:pStyle w:val="B1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200"/>
        </w:tabs>
      </w:pPr>
      <w:r>
        <w:t>-</w:t>
      </w:r>
      <w:r>
        <w:tab/>
        <w:t>For FN-BRG, only SSC modes 1 or 2 can be used, depending on the type of FN-BRG as described in TR-456</w:t>
      </w:r>
      <w:ins w:id="23" w:author="LTHBM1" w:date="2022-03-29T14:00:00Z">
        <w:r w:rsidDel="005460CF">
          <w:t xml:space="preserve"> </w:t>
        </w:r>
      </w:ins>
      <w:del w:id="24" w:author="LTHBM1" w:date="2022-03-29T14:00:00Z">
        <w:r w:rsidDel="005460CF">
          <w:delText>, Issue2 </w:delText>
        </w:r>
      </w:del>
      <w:r>
        <w:t>[</w:t>
      </w:r>
      <w:ins w:id="25" w:author="Ericsson User" w:date="2022-04-05T15:03:00Z">
        <w:r w:rsidR="00276B13" w:rsidRPr="00276B13">
          <w:rPr>
            <w:highlight w:val="yellow"/>
            <w:rPrChange w:id="26" w:author="Ericsson User" w:date="2022-04-05T15:04:00Z">
              <w:rPr/>
            </w:rPrChange>
          </w:rPr>
          <w:t>9</w:t>
        </w:r>
      </w:ins>
      <w:del w:id="27" w:author="Ericsson User" w:date="2022-04-05T15:03:00Z">
        <w:r w:rsidRPr="00276B13" w:rsidDel="00276B13">
          <w:rPr>
            <w:highlight w:val="yellow"/>
            <w:rPrChange w:id="28" w:author="Ericsson User" w:date="2022-04-05T15:04:00Z">
              <w:rPr/>
            </w:rPrChange>
          </w:rPr>
          <w:delText>43</w:delText>
        </w:r>
      </w:del>
      <w:r>
        <w:t>] and WT-457 [10].</w:t>
      </w:r>
    </w:p>
    <w:p w14:paraId="33240CFD" w14:textId="2330A765" w:rsidR="005460CF" w:rsidRDefault="005460CF" w:rsidP="005460CF"/>
    <w:p w14:paraId="3F437453" w14:textId="77777777" w:rsidR="005460CF" w:rsidRDefault="005460CF" w:rsidP="005460CF">
      <w:pPr>
        <w:rPr>
          <w:noProof/>
        </w:rPr>
      </w:pPr>
    </w:p>
    <w:p w14:paraId="19D25977" w14:textId="77777777" w:rsidR="005460CF" w:rsidRPr="00B56148" w:rsidRDefault="005460CF" w:rsidP="005460CF"/>
    <w:p w14:paraId="35BEDE62" w14:textId="77777777" w:rsidR="005460CF" w:rsidRPr="008C362F" w:rsidRDefault="005460CF" w:rsidP="005460CF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 xml:space="preserve"> </w:t>
      </w:r>
    </w:p>
    <w:p w14:paraId="76661942" w14:textId="77777777" w:rsidR="005460CF" w:rsidRDefault="005460CF" w:rsidP="005460CF">
      <w:pPr>
        <w:rPr>
          <w:noProof/>
        </w:rPr>
      </w:pPr>
    </w:p>
    <w:p w14:paraId="1C929AA5" w14:textId="45E3FA01" w:rsidR="005460CF" w:rsidRDefault="005460CF" w:rsidP="005460CF"/>
    <w:p w14:paraId="11287488" w14:textId="77777777" w:rsidR="005460CF" w:rsidRDefault="005460CF" w:rsidP="005460CF">
      <w:pPr>
        <w:rPr>
          <w:noProof/>
        </w:rPr>
      </w:pPr>
    </w:p>
    <w:p w14:paraId="580B4F82" w14:textId="77777777" w:rsidR="005460CF" w:rsidRPr="00B56148" w:rsidRDefault="005460CF" w:rsidP="005460CF"/>
    <w:p w14:paraId="44F620B8" w14:textId="4D2AC87D" w:rsidR="005460CF" w:rsidRPr="008C362F" w:rsidRDefault="005460CF" w:rsidP="005460CF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 xml:space="preserve">S </w:t>
      </w:r>
    </w:p>
    <w:p w14:paraId="3151FB4D" w14:textId="77777777" w:rsidR="005460CF" w:rsidRDefault="005460CF" w:rsidP="005460CF">
      <w:pPr>
        <w:rPr>
          <w:noProof/>
        </w:rPr>
      </w:pPr>
    </w:p>
    <w:p w14:paraId="55FACA1C" w14:textId="77777777" w:rsidR="005460CF" w:rsidRPr="005460CF" w:rsidRDefault="005460CF" w:rsidP="005460CF"/>
    <w:sectPr w:rsidR="005460CF" w:rsidRPr="005460CF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8" w:author="LTHBM1" w:date="2022-03-29T14:46:00Z" w:initials="LTHBM1">
    <w:p w14:paraId="1A8EE9CA" w14:textId="20BF5B89" w:rsidR="00DD1FD7" w:rsidRDefault="00DD1FD7">
      <w:pPr>
        <w:pStyle w:val="CommentText"/>
      </w:pPr>
      <w:r>
        <w:rPr>
          <w:rStyle w:val="CommentReference"/>
        </w:rPr>
        <w:annotationRef/>
      </w:r>
      <w:r>
        <w:t xml:space="preserve">As frame route is a generic feature, its specification is in 23.501; 23.316 needs </w:t>
      </w:r>
      <w:proofErr w:type="spellStart"/>
      <w:r>
        <w:t>hust</w:t>
      </w:r>
      <w:proofErr w:type="spellEnd"/>
      <w:r>
        <w:t xml:space="preserve"> a pointer)</w:t>
      </w:r>
    </w:p>
  </w:comment>
  <w:comment w:id="17" w:author="LTHBM0" w:date="2022-03-17T14:32:00Z" w:initials="LTHBM0">
    <w:p w14:paraId="3085CF5F" w14:textId="37EE54D2" w:rsidR="00DE4746" w:rsidRDefault="00DE4746">
      <w:pPr>
        <w:pStyle w:val="CommentText"/>
      </w:pPr>
      <w:r>
        <w:rPr>
          <w:rStyle w:val="CommentReference"/>
        </w:rPr>
        <w:annotationRef/>
      </w:r>
      <w:r>
        <w:t xml:space="preserve">We have 2 refs to TR-456, this is confusing,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1A8EE9CA" w15:done="0"/>
  <w15:commentEx w15:paraId="3085CF5F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ED9A3C" w16cex:dateUtc="2022-03-29T12:46:00Z"/>
  <w16cex:commentExtensible w16cex:durableId="25DDC4FF" w16cex:dateUtc="2022-03-17T13:3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A8EE9CA" w16cid:durableId="25ED9A3C"/>
  <w16cid:commentId w16cid:paraId="3085CF5F" w16cid:durableId="25DDC4FF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221A51" w14:textId="77777777" w:rsidR="00CF20B3" w:rsidRDefault="00CF20B3">
      <w:r>
        <w:separator/>
      </w:r>
    </w:p>
  </w:endnote>
  <w:endnote w:type="continuationSeparator" w:id="0">
    <w:p w14:paraId="488E548C" w14:textId="77777777" w:rsidR="00CF20B3" w:rsidRDefault="00CF20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92E4D7" w14:textId="77777777" w:rsidR="00C92A9E" w:rsidRDefault="00C92A9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836BD5" w14:textId="77777777" w:rsidR="00C92A9E" w:rsidRDefault="00C92A9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E4E965" w14:textId="77777777" w:rsidR="00C92A9E" w:rsidRDefault="00C92A9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89D104" w14:textId="77777777" w:rsidR="00CF20B3" w:rsidRDefault="00CF20B3">
      <w:r>
        <w:separator/>
      </w:r>
    </w:p>
  </w:footnote>
  <w:footnote w:type="continuationSeparator" w:id="0">
    <w:p w14:paraId="7FF695C5" w14:textId="77777777" w:rsidR="00CF20B3" w:rsidRDefault="00CF20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6CC952" w14:textId="77777777" w:rsidR="00C92A9E" w:rsidRDefault="00C92A9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5D4EAC" w14:textId="77777777" w:rsidR="00C92A9E" w:rsidRDefault="00C92A9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  <w15:person w15:author="LTHM0">
    <w15:presenceInfo w15:providerId="None" w15:userId="LTHM0"/>
  </w15:person>
  <w15:person w15:author="LTHBM1">
    <w15:presenceInfo w15:providerId="None" w15:userId="LTHBM1"/>
  </w15:person>
  <w15:person w15:author="LTHBM0">
    <w15:presenceInfo w15:providerId="None" w15:userId="LTHBM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29E"/>
    <w:rsid w:val="00022E4A"/>
    <w:rsid w:val="000555DC"/>
    <w:rsid w:val="000A6394"/>
    <w:rsid w:val="000B7FED"/>
    <w:rsid w:val="000C038A"/>
    <w:rsid w:val="000C6598"/>
    <w:rsid w:val="000D44B3"/>
    <w:rsid w:val="000F54AE"/>
    <w:rsid w:val="00115FF3"/>
    <w:rsid w:val="00145D43"/>
    <w:rsid w:val="00192C46"/>
    <w:rsid w:val="001A08B3"/>
    <w:rsid w:val="001A7B60"/>
    <w:rsid w:val="001B52F0"/>
    <w:rsid w:val="001B7A65"/>
    <w:rsid w:val="001C2EB7"/>
    <w:rsid w:val="001C42E0"/>
    <w:rsid w:val="001E2375"/>
    <w:rsid w:val="001E41F3"/>
    <w:rsid w:val="0026004D"/>
    <w:rsid w:val="002640DD"/>
    <w:rsid w:val="00275D12"/>
    <w:rsid w:val="00276B13"/>
    <w:rsid w:val="00284FEB"/>
    <w:rsid w:val="002860C4"/>
    <w:rsid w:val="002B5741"/>
    <w:rsid w:val="002C1C0B"/>
    <w:rsid w:val="002E472E"/>
    <w:rsid w:val="00305409"/>
    <w:rsid w:val="003609EF"/>
    <w:rsid w:val="0036231A"/>
    <w:rsid w:val="00374DD4"/>
    <w:rsid w:val="003E1A36"/>
    <w:rsid w:val="00410371"/>
    <w:rsid w:val="004242F1"/>
    <w:rsid w:val="00446D3D"/>
    <w:rsid w:val="00477522"/>
    <w:rsid w:val="00496C44"/>
    <w:rsid w:val="004B75B7"/>
    <w:rsid w:val="005141D9"/>
    <w:rsid w:val="0051580D"/>
    <w:rsid w:val="005460CF"/>
    <w:rsid w:val="005466E7"/>
    <w:rsid w:val="00547111"/>
    <w:rsid w:val="00573402"/>
    <w:rsid w:val="00586943"/>
    <w:rsid w:val="00592D74"/>
    <w:rsid w:val="005E2C44"/>
    <w:rsid w:val="005F404D"/>
    <w:rsid w:val="00621188"/>
    <w:rsid w:val="006257ED"/>
    <w:rsid w:val="006477D6"/>
    <w:rsid w:val="00653DE4"/>
    <w:rsid w:val="00665C47"/>
    <w:rsid w:val="006756BC"/>
    <w:rsid w:val="00692F32"/>
    <w:rsid w:val="00695808"/>
    <w:rsid w:val="006B46FB"/>
    <w:rsid w:val="006E21FB"/>
    <w:rsid w:val="006E6BE2"/>
    <w:rsid w:val="006F2CCF"/>
    <w:rsid w:val="006F5277"/>
    <w:rsid w:val="00790488"/>
    <w:rsid w:val="00792342"/>
    <w:rsid w:val="00792FEB"/>
    <w:rsid w:val="007977A8"/>
    <w:rsid w:val="007B512A"/>
    <w:rsid w:val="007C2097"/>
    <w:rsid w:val="007C5877"/>
    <w:rsid w:val="007D6A07"/>
    <w:rsid w:val="007F7259"/>
    <w:rsid w:val="008040A8"/>
    <w:rsid w:val="00811E01"/>
    <w:rsid w:val="008279FA"/>
    <w:rsid w:val="00853A67"/>
    <w:rsid w:val="008626E7"/>
    <w:rsid w:val="00870EE7"/>
    <w:rsid w:val="008863B9"/>
    <w:rsid w:val="008A38C6"/>
    <w:rsid w:val="008A45A6"/>
    <w:rsid w:val="008D3CCC"/>
    <w:rsid w:val="008F3789"/>
    <w:rsid w:val="008F686C"/>
    <w:rsid w:val="009148DE"/>
    <w:rsid w:val="00941E30"/>
    <w:rsid w:val="009476BF"/>
    <w:rsid w:val="009777D9"/>
    <w:rsid w:val="00991B88"/>
    <w:rsid w:val="009A5753"/>
    <w:rsid w:val="009A579D"/>
    <w:rsid w:val="009E0C7E"/>
    <w:rsid w:val="009E3297"/>
    <w:rsid w:val="009F734F"/>
    <w:rsid w:val="00A142E0"/>
    <w:rsid w:val="00A175B9"/>
    <w:rsid w:val="00A246B6"/>
    <w:rsid w:val="00A4502B"/>
    <w:rsid w:val="00A47E70"/>
    <w:rsid w:val="00A50CF0"/>
    <w:rsid w:val="00A64D8A"/>
    <w:rsid w:val="00A7671C"/>
    <w:rsid w:val="00AA2CBC"/>
    <w:rsid w:val="00AC5820"/>
    <w:rsid w:val="00AD1CD8"/>
    <w:rsid w:val="00B258BB"/>
    <w:rsid w:val="00B67B97"/>
    <w:rsid w:val="00B86629"/>
    <w:rsid w:val="00B968C8"/>
    <w:rsid w:val="00BA3EC5"/>
    <w:rsid w:val="00BA51D9"/>
    <w:rsid w:val="00BB5DFC"/>
    <w:rsid w:val="00BD279D"/>
    <w:rsid w:val="00BD6BB8"/>
    <w:rsid w:val="00C22E4D"/>
    <w:rsid w:val="00C51E4A"/>
    <w:rsid w:val="00C533D5"/>
    <w:rsid w:val="00C66BA2"/>
    <w:rsid w:val="00C77C85"/>
    <w:rsid w:val="00C870F6"/>
    <w:rsid w:val="00C92A9E"/>
    <w:rsid w:val="00C95985"/>
    <w:rsid w:val="00CC5026"/>
    <w:rsid w:val="00CC68D0"/>
    <w:rsid w:val="00CF20B3"/>
    <w:rsid w:val="00D03F9A"/>
    <w:rsid w:val="00D06D51"/>
    <w:rsid w:val="00D24991"/>
    <w:rsid w:val="00D50255"/>
    <w:rsid w:val="00D54538"/>
    <w:rsid w:val="00D66520"/>
    <w:rsid w:val="00D7166A"/>
    <w:rsid w:val="00D84AE9"/>
    <w:rsid w:val="00D86088"/>
    <w:rsid w:val="00DD1FD7"/>
    <w:rsid w:val="00DE34CF"/>
    <w:rsid w:val="00DE4746"/>
    <w:rsid w:val="00E13F3D"/>
    <w:rsid w:val="00E3342B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6F5277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7340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573402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DE474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626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8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0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microsoft.com/office/2011/relationships/commentsExtended" Target="commentsExtended.xm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eader" Target="header4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comments" Target="comments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microsoft.com/office/2018/08/relationships/commentsExtensible" Target="commentsExtensi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header" Target="header6.xml"/><Relationship Id="rId10" Type="http://schemas.openxmlformats.org/officeDocument/2006/relationships/hyperlink" Target="http://www.3gpp.org/ftp/Specs/html-info/21900.htm" TargetMode="External"/><Relationship Id="rId19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1104</Words>
  <Characters>6299</Characters>
  <Application>Microsoft Office Word</Application>
  <DocSecurity>0</DocSecurity>
  <Lines>52</Lines>
  <Paragraphs>14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  <vt:variant>
        <vt:lpstr>Titre</vt:lpstr>
      </vt:variant>
      <vt:variant>
        <vt:i4>1</vt:i4>
      </vt:variant>
    </vt:vector>
  </HeadingPairs>
  <TitlesOfParts>
    <vt:vector size="6" baseType="lpstr">
      <vt:lpstr>MTG_TITLE</vt:lpstr>
      <vt:lpstr>April 06th – 12th, 2022; Elbonia               	    		 	 					(revision of S2-22</vt:lpstr>
      <vt:lpstr>        4.4.0	General</vt:lpstr>
      <vt:lpstr>2	References</vt:lpstr>
      <vt:lpstr>        4.4.2	Session management for FN-RG</vt:lpstr>
      <vt:lpstr>MTG_TITLE</vt:lpstr>
    </vt:vector>
  </TitlesOfParts>
  <Company>3GPP Support Team</Company>
  <LinksUpToDate>false</LinksUpToDate>
  <CharactersWithSpaces>7389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LTHM0</cp:lastModifiedBy>
  <cp:revision>2</cp:revision>
  <cp:lastPrinted>1899-12-31T23:00:00Z</cp:lastPrinted>
  <dcterms:created xsi:type="dcterms:W3CDTF">2022-04-08T09:16:00Z</dcterms:created>
  <dcterms:modified xsi:type="dcterms:W3CDTF">2022-04-08T09:16:00Z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