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79A5F" w14:textId="1FE69CD1" w:rsidR="00846F08" w:rsidRPr="00532B59" w:rsidRDefault="00846F08" w:rsidP="00846F08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32B59">
        <w:rPr>
          <w:rFonts w:ascii="Arial" w:eastAsia="Arial Unicode MS" w:hAnsi="Arial" w:cs="Arial"/>
          <w:b/>
          <w:bCs/>
          <w:sz w:val="24"/>
        </w:rPr>
        <w:t>3GPP SA WG2 Meeting #150E</w:t>
      </w:r>
      <w:r w:rsidRPr="00532B59">
        <w:rPr>
          <w:rFonts w:ascii="Arial" w:eastAsia="Arial Unicode MS" w:hAnsi="Arial" w:cs="Arial"/>
          <w:b/>
          <w:bCs/>
          <w:sz w:val="24"/>
        </w:rPr>
        <w:tab/>
        <w:t>S2-220</w:t>
      </w:r>
      <w:r>
        <w:rPr>
          <w:rFonts w:ascii="Arial" w:eastAsia="Arial Unicode MS" w:hAnsi="Arial" w:cs="Arial"/>
          <w:b/>
          <w:bCs/>
          <w:sz w:val="24"/>
        </w:rPr>
        <w:t>23</w:t>
      </w:r>
      <w:r w:rsidR="003502CE">
        <w:rPr>
          <w:rFonts w:ascii="Arial" w:eastAsia="Arial Unicode MS" w:hAnsi="Arial" w:cs="Arial"/>
          <w:b/>
          <w:bCs/>
          <w:sz w:val="24"/>
        </w:rPr>
        <w:t>78</w:t>
      </w:r>
    </w:p>
    <w:p w14:paraId="392A20EE" w14:textId="77777777" w:rsidR="00846F08" w:rsidRPr="00532B59" w:rsidRDefault="00846F08" w:rsidP="00846F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32B59">
        <w:rPr>
          <w:rFonts w:ascii="Arial" w:hAnsi="Arial" w:cs="Arial"/>
          <w:b/>
          <w:noProof/>
          <w:sz w:val="24"/>
        </w:rPr>
        <w:t xml:space="preserve">Elbonia, </w:t>
      </w:r>
      <w:r w:rsidRPr="00532B59">
        <w:rPr>
          <w:rFonts w:ascii="Arial" w:hAnsi="Arial" w:cs="Arial"/>
          <w:b/>
          <w:noProof/>
          <w:sz w:val="24"/>
          <w:lang w:eastAsia="zh-CN"/>
        </w:rPr>
        <w:t>April</w:t>
      </w:r>
      <w:r w:rsidRPr="00532B59">
        <w:rPr>
          <w:rFonts w:ascii="Arial" w:hAnsi="Arial" w:cs="Arial"/>
          <w:b/>
          <w:noProof/>
          <w:sz w:val="24"/>
        </w:rPr>
        <w:t xml:space="preserve"> 06 - 12, 2022</w:t>
      </w:r>
      <w:r w:rsidRPr="00532B59">
        <w:rPr>
          <w:rFonts w:ascii="Arial" w:eastAsia="Arial Unicode MS" w:hAnsi="Arial" w:cs="Arial"/>
          <w:b/>
          <w:bCs/>
        </w:rPr>
        <w:tab/>
        <w:t>(was S2-220</w:t>
      </w:r>
      <w:r>
        <w:rPr>
          <w:rFonts w:ascii="Arial" w:eastAsia="Arial Unicode MS" w:hAnsi="Arial" w:cs="Arial"/>
          <w:b/>
          <w:bCs/>
        </w:rPr>
        <w:t>xxxx</w:t>
      </w:r>
      <w:r w:rsidRPr="00532B59">
        <w:rPr>
          <w:rFonts w:ascii="Arial" w:eastAsia="Arial Unicode MS" w:hAnsi="Arial" w:cs="Arial"/>
          <w:b/>
          <w:bCs/>
        </w:rPr>
        <w:t>)</w:t>
      </w:r>
    </w:p>
    <w:p w14:paraId="203E0BF3" w14:textId="77777777" w:rsidR="00846F08" w:rsidRPr="00532B59" w:rsidRDefault="00846F08" w:rsidP="00846F08">
      <w:pPr>
        <w:rPr>
          <w:rFonts w:ascii="Arial" w:hAnsi="Arial" w:cs="Arial"/>
        </w:rPr>
      </w:pPr>
    </w:p>
    <w:p w14:paraId="484BE995" w14:textId="3E8333C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9247E">
        <w:rPr>
          <w:rFonts w:ascii="Arial" w:hAnsi="Arial" w:cs="Arial"/>
          <w:b/>
          <w:bCs/>
        </w:rPr>
        <w:t>Qualcomm Incorporated</w:t>
      </w:r>
    </w:p>
    <w:p w14:paraId="234CD7C4" w14:textId="44D6EC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Hlk99439214"/>
      <w:r w:rsidR="0089247E">
        <w:rPr>
          <w:rFonts w:ascii="Arial" w:hAnsi="Arial" w:cs="Arial"/>
          <w:b/>
          <w:bCs/>
        </w:rPr>
        <w:t xml:space="preserve">Discussion on </w:t>
      </w:r>
      <w:r w:rsidR="004D7BC5">
        <w:rPr>
          <w:rFonts w:ascii="Arial" w:hAnsi="Arial" w:cs="Arial"/>
          <w:b/>
          <w:bCs/>
        </w:rPr>
        <w:t>the mapped S-NSSAI in VPLMN</w:t>
      </w:r>
      <w:r>
        <w:rPr>
          <w:rFonts w:ascii="Arial" w:hAnsi="Arial" w:cs="Arial"/>
          <w:b/>
          <w:bCs/>
        </w:rPr>
        <w:t xml:space="preserve"> </w:t>
      </w:r>
      <w:bookmarkEnd w:id="0"/>
    </w:p>
    <w:p w14:paraId="1589C299" w14:textId="28E248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D7BC5">
        <w:rPr>
          <w:rFonts w:ascii="Arial" w:hAnsi="Arial" w:cs="Arial"/>
          <w:b/>
          <w:bCs/>
        </w:rPr>
        <w:t>Discussion</w:t>
      </w:r>
    </w:p>
    <w:p w14:paraId="0194B766" w14:textId="4CE34EB4" w:rsidR="00846F08" w:rsidRDefault="00846F08" w:rsidP="00846F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</w:t>
      </w:r>
    </w:p>
    <w:p w14:paraId="11DA4D84" w14:textId="5F612C19" w:rsidR="00846F08" w:rsidRPr="00532B59" w:rsidRDefault="00846F08" w:rsidP="00846F08">
      <w:pPr>
        <w:ind w:left="2127" w:hanging="2127"/>
        <w:rPr>
          <w:rFonts w:ascii="Arial" w:hAnsi="Arial" w:cs="Arial"/>
          <w:b/>
        </w:rPr>
      </w:pPr>
      <w:r w:rsidRPr="00532B59">
        <w:rPr>
          <w:rFonts w:ascii="Arial" w:hAnsi="Arial" w:cs="Arial"/>
          <w:b/>
        </w:rPr>
        <w:t>Work Item / Release:</w:t>
      </w:r>
      <w:r w:rsidRPr="00532B59">
        <w:rPr>
          <w:rFonts w:ascii="Arial" w:hAnsi="Arial" w:cs="Arial"/>
          <w:b/>
        </w:rPr>
        <w:tab/>
      </w:r>
      <w:r w:rsidR="00FA148D" w:rsidRPr="00FA148D">
        <w:rPr>
          <w:rFonts w:ascii="Arial" w:hAnsi="Arial" w:cs="Arial"/>
          <w:b/>
          <w:bCs/>
          <w:color w:val="000000"/>
        </w:rPr>
        <w:t>5GProtoc17</w:t>
      </w:r>
    </w:p>
    <w:p w14:paraId="5FFA20B2" w14:textId="77777777" w:rsidR="00FA148D" w:rsidRDefault="00FA148D" w:rsidP="00846F08">
      <w:pPr>
        <w:pStyle w:val="CRCoverPage"/>
        <w:tabs>
          <w:tab w:val="right" w:pos="9639"/>
        </w:tabs>
        <w:spacing w:after="0"/>
        <w:rPr>
          <w:rFonts w:cs="Arial"/>
          <w:i/>
        </w:rPr>
      </w:pPr>
    </w:p>
    <w:p w14:paraId="7EDC8044" w14:textId="4E53FFDE" w:rsidR="00846F08" w:rsidRDefault="00846F08" w:rsidP="00846F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2B59">
        <w:rPr>
          <w:rFonts w:cs="Arial"/>
          <w:i/>
        </w:rPr>
        <w:t xml:space="preserve">Abstract of the contribution: This contribution </w:t>
      </w:r>
      <w:r w:rsidR="00FA148D">
        <w:rPr>
          <w:rFonts w:cs="Arial"/>
          <w:i/>
        </w:rPr>
        <w:t>discusses the LS from CT1</w:t>
      </w:r>
      <w:r w:rsidRPr="00532B59">
        <w:rPr>
          <w:rFonts w:cs="Arial"/>
          <w:i/>
        </w:rPr>
        <w:t xml:space="preserve">.   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913BC26" w14:textId="20D5EA65" w:rsidR="004D7BC5" w:rsidRPr="00846F08" w:rsidRDefault="00846F08" w:rsidP="00846F08">
      <w:pPr>
        <w:pStyle w:val="Heading1"/>
        <w:rPr>
          <w:sz w:val="36"/>
          <w:szCs w:val="36"/>
        </w:rPr>
      </w:pPr>
      <w:r w:rsidRPr="00846F08">
        <w:rPr>
          <w:sz w:val="36"/>
          <w:szCs w:val="36"/>
        </w:rPr>
        <w:t xml:space="preserve">1. </w:t>
      </w:r>
      <w:r w:rsidR="004D7BC5" w:rsidRPr="00846F08">
        <w:rPr>
          <w:sz w:val="36"/>
          <w:szCs w:val="36"/>
        </w:rPr>
        <w:t>Background</w:t>
      </w:r>
    </w:p>
    <w:p w14:paraId="2B87CECD" w14:textId="189346E6" w:rsidR="004D7BC5" w:rsidRPr="00F222B2" w:rsidRDefault="004D7BC5" w:rsidP="004D7BC5">
      <w:pPr>
        <w:rPr>
          <w:rFonts w:ascii="Arial" w:hAnsi="Arial" w:cs="Arial"/>
        </w:rPr>
      </w:pPr>
      <w:r w:rsidRPr="00F222B2">
        <w:rPr>
          <w:rFonts w:ascii="Arial" w:hAnsi="Arial" w:cs="Arial"/>
        </w:rPr>
        <w:t>SA2 has received LS from CT1 in C1-22</w:t>
      </w:r>
      <w:r w:rsidR="008D1092" w:rsidRPr="00F222B2">
        <w:rPr>
          <w:rFonts w:ascii="Arial" w:hAnsi="Arial" w:cs="Arial"/>
        </w:rPr>
        <w:t xml:space="preserve">2095 related to the setting of mapped S-NSSAI in VPLMN. The </w:t>
      </w:r>
      <w:r w:rsidR="007913C6" w:rsidRPr="00F222B2">
        <w:rPr>
          <w:rFonts w:ascii="Arial" w:hAnsi="Arial" w:cs="Arial"/>
        </w:rPr>
        <w:t xml:space="preserve">focal question </w:t>
      </w:r>
      <w:r w:rsidR="002529F8">
        <w:rPr>
          <w:rFonts w:ascii="Arial" w:hAnsi="Arial" w:cs="Arial"/>
        </w:rPr>
        <w:t xml:space="preserve">in the LS </w:t>
      </w:r>
      <w:r w:rsidR="007913C6" w:rsidRPr="00F222B2">
        <w:rPr>
          <w:rFonts w:ascii="Arial" w:hAnsi="Arial" w:cs="Arial"/>
        </w:rPr>
        <w:t xml:space="preserve">is the </w:t>
      </w:r>
      <w:r w:rsidR="00996980">
        <w:rPr>
          <w:rFonts w:ascii="Arial" w:hAnsi="Arial" w:cs="Arial"/>
        </w:rPr>
        <w:t>Q</w:t>
      </w:r>
      <w:r w:rsidR="007913C6" w:rsidRPr="00F222B2">
        <w:rPr>
          <w:rFonts w:ascii="Arial" w:hAnsi="Arial" w:cs="Arial"/>
        </w:rPr>
        <w:t xml:space="preserve">uestion </w:t>
      </w:r>
      <w:r w:rsidR="002529F8">
        <w:rPr>
          <w:rFonts w:ascii="Arial" w:hAnsi="Arial" w:cs="Arial"/>
        </w:rPr>
        <w:t>1</w:t>
      </w:r>
      <w:r w:rsidR="007913C6" w:rsidRPr="00F222B2">
        <w:rPr>
          <w:rFonts w:ascii="Arial" w:hAnsi="Arial" w:cs="Arial"/>
        </w:rPr>
        <w:t>:</w:t>
      </w:r>
    </w:p>
    <w:p w14:paraId="5477AB90" w14:textId="643B53B4" w:rsidR="007913C6" w:rsidRDefault="007913C6" w:rsidP="004D7BC5"/>
    <w:p w14:paraId="53070BD6" w14:textId="453044D4" w:rsidR="007913C6" w:rsidRPr="00246200" w:rsidRDefault="007913C6" w:rsidP="004D7BC5">
      <w:pPr>
        <w:rPr>
          <w:i/>
          <w:iCs/>
        </w:rPr>
      </w:pPr>
      <w:r w:rsidRPr="00246200">
        <w:rPr>
          <w:rFonts w:ascii="Arial" w:hAnsi="Arial" w:cs="Arial"/>
          <w:i/>
          <w:iCs/>
          <w:color w:val="000000"/>
          <w:lang w:val="en-US"/>
        </w:rPr>
        <w:t xml:space="preserve">Is it </w:t>
      </w:r>
      <w:r w:rsidRPr="00246200">
        <w:rPr>
          <w:rFonts w:ascii="Arial" w:hAnsi="Arial" w:cs="Arial"/>
          <w:i/>
          <w:iCs/>
          <w:color w:val="000000"/>
          <w:u w:val="single"/>
          <w:lang w:val="en-US"/>
        </w:rPr>
        <w:t>indeed</w:t>
      </w:r>
      <w:r w:rsidRPr="00246200">
        <w:rPr>
          <w:rFonts w:ascii="Arial" w:hAnsi="Arial" w:cs="Arial"/>
          <w:i/>
          <w:iCs/>
          <w:color w:val="000000"/>
          <w:lang w:val="en-US"/>
        </w:rPr>
        <w:t xml:space="preserve"> optional for the VPLMN to provide the mapped S-NSSAI for VPLMN S-NSSAI?</w:t>
      </w:r>
    </w:p>
    <w:p w14:paraId="40B4C881" w14:textId="77777777" w:rsidR="007913C6" w:rsidRDefault="007913C6" w:rsidP="004D7BC5"/>
    <w:p w14:paraId="56335F46" w14:textId="03CA0969" w:rsidR="007913C6" w:rsidRPr="00F222B2" w:rsidRDefault="007913C6" w:rsidP="00EC0332">
      <w:pPr>
        <w:spacing w:after="120"/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The LS seems to acknowledge that the current specs indicate that it is </w:t>
      </w:r>
      <w:r w:rsidRPr="00F222B2">
        <w:rPr>
          <w:rFonts w:ascii="Arial" w:hAnsi="Arial" w:cs="Arial"/>
          <w:u w:val="single"/>
        </w:rPr>
        <w:t>indeed</w:t>
      </w:r>
      <w:r w:rsidRPr="00F222B2">
        <w:rPr>
          <w:rFonts w:ascii="Arial" w:hAnsi="Arial" w:cs="Arial"/>
        </w:rPr>
        <w:t xml:space="preserve"> optional for the VPLMN to provide the mapped S-NSSAI for non-standard </w:t>
      </w:r>
      <w:r w:rsidR="00EC0332" w:rsidRPr="00F222B2">
        <w:rPr>
          <w:rFonts w:ascii="Arial" w:hAnsi="Arial" w:cs="Arial"/>
        </w:rPr>
        <w:t xml:space="preserve">VPLMN S-NSSAI, which is a correct assumption. The LS seems to </w:t>
      </w:r>
      <w:r w:rsidR="00813A60" w:rsidRPr="00F222B2">
        <w:rPr>
          <w:rFonts w:ascii="Arial" w:hAnsi="Arial" w:cs="Arial"/>
        </w:rPr>
        <w:t>suggest</w:t>
      </w:r>
      <w:r w:rsidR="00EC0332" w:rsidRPr="00F222B2">
        <w:rPr>
          <w:rFonts w:ascii="Arial" w:hAnsi="Arial" w:cs="Arial"/>
        </w:rPr>
        <w:t xml:space="preserve"> </w:t>
      </w:r>
      <w:r w:rsidR="00813A60" w:rsidRPr="00F222B2">
        <w:rPr>
          <w:rFonts w:ascii="Arial" w:hAnsi="Arial" w:cs="Arial"/>
        </w:rPr>
        <w:t xml:space="preserve">to </w:t>
      </w:r>
      <w:r w:rsidR="00EC0332" w:rsidRPr="00F222B2">
        <w:rPr>
          <w:rFonts w:ascii="Arial" w:hAnsi="Arial" w:cs="Arial"/>
        </w:rPr>
        <w:t>SA2 to re-consider this a</w:t>
      </w:r>
      <w:r w:rsidR="00C0417F">
        <w:rPr>
          <w:rFonts w:ascii="Arial" w:hAnsi="Arial" w:cs="Arial"/>
        </w:rPr>
        <w:t>ssumption</w:t>
      </w:r>
      <w:r w:rsidR="00EC0332" w:rsidRPr="00F222B2">
        <w:rPr>
          <w:rFonts w:ascii="Arial" w:hAnsi="Arial" w:cs="Arial"/>
        </w:rPr>
        <w:t>. In this paper we:</w:t>
      </w:r>
    </w:p>
    <w:p w14:paraId="080D945B" w14:textId="77777777" w:rsidR="00C0417F" w:rsidRDefault="00EC0332" w:rsidP="00EC0332">
      <w:pPr>
        <w:numPr>
          <w:ilvl w:val="0"/>
          <w:numId w:val="5"/>
        </w:numPr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Establish that, according to the current specifications, it is indeed optional for the VPLMN to provide the mapped S-NSSAI for VPLMN S-NSSAI; </w:t>
      </w:r>
    </w:p>
    <w:p w14:paraId="2930F369" w14:textId="34FE23A2" w:rsidR="00EC0332" w:rsidRPr="00F222B2" w:rsidRDefault="00C0417F" w:rsidP="00EC0332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Explain why it is optional; </w:t>
      </w:r>
      <w:r w:rsidR="00EC0332" w:rsidRPr="00F222B2">
        <w:rPr>
          <w:rFonts w:ascii="Arial" w:hAnsi="Arial" w:cs="Arial"/>
        </w:rPr>
        <w:t>and</w:t>
      </w:r>
    </w:p>
    <w:p w14:paraId="7A3F086E" w14:textId="6538485F" w:rsidR="00EC0332" w:rsidRPr="00F222B2" w:rsidRDefault="00EC0332" w:rsidP="00EC0332">
      <w:pPr>
        <w:numPr>
          <w:ilvl w:val="0"/>
          <w:numId w:val="5"/>
        </w:numPr>
        <w:rPr>
          <w:rFonts w:ascii="Arial" w:hAnsi="Arial" w:cs="Arial"/>
        </w:rPr>
      </w:pPr>
      <w:r w:rsidRPr="00F222B2">
        <w:rPr>
          <w:rFonts w:ascii="Arial" w:hAnsi="Arial" w:cs="Arial"/>
        </w:rPr>
        <w:t>Show that changing this approach would be harmful.</w:t>
      </w:r>
    </w:p>
    <w:p w14:paraId="01E77462" w14:textId="7527A67F" w:rsidR="00EC0332" w:rsidRDefault="00EC0332" w:rsidP="00EC0332"/>
    <w:p w14:paraId="5D6884C6" w14:textId="354FEEB4" w:rsidR="00EC0332" w:rsidRPr="00F222B2" w:rsidRDefault="00846F08" w:rsidP="00846F08">
      <w:pPr>
        <w:pStyle w:val="Heading2"/>
      </w:pPr>
      <w:r>
        <w:t>1</w:t>
      </w:r>
      <w:r w:rsidR="00F45127" w:rsidRPr="00F222B2">
        <w:t>.1</w:t>
      </w:r>
      <w:r w:rsidR="00F45127" w:rsidRPr="00F222B2">
        <w:tab/>
        <w:t xml:space="preserve">It is optional for VPLMN to provide the mapped S-NSSAI for VPLMN S-NSSAI </w:t>
      </w:r>
    </w:p>
    <w:p w14:paraId="5B9BAB40" w14:textId="258F746A" w:rsidR="00F45127" w:rsidRDefault="00F45127" w:rsidP="00EC0332"/>
    <w:p w14:paraId="6643137A" w14:textId="622143FD" w:rsidR="00D57CFB" w:rsidRPr="00F222B2" w:rsidRDefault="00D57CFB" w:rsidP="00EC0332">
      <w:pPr>
        <w:rPr>
          <w:rFonts w:ascii="Arial" w:hAnsi="Arial" w:cs="Arial"/>
        </w:rPr>
      </w:pPr>
      <w:r w:rsidRPr="00F222B2">
        <w:rPr>
          <w:rFonts w:ascii="Arial" w:hAnsi="Arial" w:cs="Arial"/>
        </w:rPr>
        <w:t>Stage 2 specifications are clear that providing the mapped S-NSSAI for VPLMN S-NSSAI is optional:</w:t>
      </w:r>
    </w:p>
    <w:p w14:paraId="313A19ED" w14:textId="1D016AD9" w:rsidR="00D57CFB" w:rsidRPr="00F222B2" w:rsidRDefault="00D57CFB" w:rsidP="00EC0332">
      <w:pPr>
        <w:rPr>
          <w:rFonts w:ascii="Arial" w:hAnsi="Arial" w:cs="Arial"/>
        </w:rPr>
      </w:pPr>
    </w:p>
    <w:p w14:paraId="34FA59CF" w14:textId="77777777" w:rsidR="00D57CFB" w:rsidRPr="00F222B2" w:rsidRDefault="00D57CFB" w:rsidP="00EC0332">
      <w:pPr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TS 23.501: </w:t>
      </w:r>
    </w:p>
    <w:p w14:paraId="6BDE873F" w14:textId="2037A4DC" w:rsidR="00F769A4" w:rsidRDefault="00F769A4" w:rsidP="00F769A4">
      <w:pPr>
        <w:ind w:left="170" w:right="170"/>
        <w:rPr>
          <w:lang w:eastAsia="zh-CN"/>
        </w:rPr>
      </w:pPr>
      <w:bookmarkStart w:id="1" w:name="_Hlk96451779"/>
      <w:r w:rsidRPr="00DA3BBC">
        <w:rPr>
          <w:lang w:eastAsia="zh-CN"/>
        </w:rPr>
        <w:t xml:space="preserve">The </w:t>
      </w:r>
      <w:r w:rsidRPr="00813A60">
        <w:rPr>
          <w:u w:val="single"/>
          <w:lang w:eastAsia="zh-CN"/>
        </w:rPr>
        <w:t xml:space="preserve">optional </w:t>
      </w:r>
      <w:r w:rsidRPr="00DA3BBC">
        <w:rPr>
          <w:lang w:eastAsia="zh-CN"/>
        </w:rPr>
        <w:t>mapping of Serving PLMN S-NSSAIs to HPLMN S-NSSAIs contains Serving PLMN S-NSSAI values and corresponding mapped HPLMN S-NSSAI values.</w:t>
      </w:r>
    </w:p>
    <w:p w14:paraId="11BC51AF" w14:textId="0938D1EF" w:rsidR="00954D67" w:rsidRDefault="00954D67" w:rsidP="00F769A4">
      <w:pPr>
        <w:ind w:left="170" w:right="170"/>
        <w:rPr>
          <w:lang w:eastAsia="zh-CN"/>
        </w:rPr>
      </w:pPr>
    </w:p>
    <w:p w14:paraId="63DA6D07" w14:textId="17051E20" w:rsidR="00954D67" w:rsidRPr="00DA3BBC" w:rsidRDefault="00954D67" w:rsidP="00F769A4">
      <w:pPr>
        <w:ind w:left="170" w:right="170"/>
        <w:rPr>
          <w:lang w:eastAsia="zh-CN"/>
        </w:rPr>
      </w:pPr>
      <w:r w:rsidRPr="001B7C50">
        <w:rPr>
          <w:lang w:eastAsia="zh-CN"/>
        </w:rPr>
        <w:t xml:space="preserve">The Configured NSSAI for the Serving PLMN includes </w:t>
      </w:r>
      <w:r w:rsidRPr="00954D67">
        <w:rPr>
          <w:u w:val="single"/>
          <w:lang w:eastAsia="zh-CN"/>
        </w:rPr>
        <w:t>the S-NSSAI values which</w:t>
      </w:r>
      <w:r w:rsidRPr="001B7C50">
        <w:rPr>
          <w:lang w:eastAsia="zh-CN"/>
        </w:rPr>
        <w:t xml:space="preserve"> can be used in the Serving PLMN and </w:t>
      </w:r>
      <w:r w:rsidRPr="00954D67">
        <w:rPr>
          <w:u w:val="single"/>
          <w:lang w:eastAsia="zh-CN"/>
        </w:rPr>
        <w:t>may be associated with</w:t>
      </w:r>
      <w:r w:rsidRPr="001B7C50">
        <w:rPr>
          <w:lang w:eastAsia="zh-CN"/>
        </w:rPr>
        <w:t xml:space="preserve"> mapping of each S-NSSAI of the Configured NSSAI to one or more corresponding </w:t>
      </w:r>
      <w:r w:rsidRPr="00954D67">
        <w:rPr>
          <w:u w:val="single"/>
          <w:lang w:eastAsia="zh-CN"/>
        </w:rPr>
        <w:t>HPLMN S-NSSAI</w:t>
      </w:r>
      <w:r w:rsidRPr="001B7C50">
        <w:rPr>
          <w:lang w:eastAsia="zh-CN"/>
        </w:rPr>
        <w:t xml:space="preserve"> values</w:t>
      </w:r>
    </w:p>
    <w:bookmarkEnd w:id="1"/>
    <w:p w14:paraId="5C64CB99" w14:textId="77777777" w:rsidR="00F769A4" w:rsidRDefault="00F769A4" w:rsidP="00EC0332"/>
    <w:p w14:paraId="316F05FC" w14:textId="2CB4521D" w:rsidR="00F769A4" w:rsidRPr="00F222B2" w:rsidRDefault="00954D67" w:rsidP="00EC0332">
      <w:pPr>
        <w:rPr>
          <w:rFonts w:ascii="Arial" w:hAnsi="Arial" w:cs="Arial"/>
        </w:rPr>
      </w:pPr>
      <w:r w:rsidRPr="00F222B2">
        <w:rPr>
          <w:rFonts w:ascii="Arial" w:hAnsi="Arial" w:cs="Arial"/>
        </w:rPr>
        <w:t>Even stage 3 specifications are clear that providing the mapped S-NSSAI for VPLMN S-NSSAI is optional:</w:t>
      </w:r>
    </w:p>
    <w:p w14:paraId="03692C59" w14:textId="77777777" w:rsidR="00954D67" w:rsidRPr="00F222B2" w:rsidRDefault="00954D67" w:rsidP="00EC0332">
      <w:pPr>
        <w:rPr>
          <w:rFonts w:ascii="Arial" w:hAnsi="Arial" w:cs="Arial"/>
        </w:rPr>
      </w:pPr>
    </w:p>
    <w:p w14:paraId="4A7151D9" w14:textId="7EEDC9F1" w:rsidR="00954D67" w:rsidRPr="00F222B2" w:rsidRDefault="00954D67" w:rsidP="00EC0332">
      <w:pPr>
        <w:rPr>
          <w:rFonts w:ascii="Arial" w:hAnsi="Arial" w:cs="Arial"/>
        </w:rPr>
      </w:pPr>
      <w:r w:rsidRPr="00F222B2">
        <w:rPr>
          <w:rFonts w:ascii="Arial" w:hAnsi="Arial" w:cs="Arial"/>
        </w:rPr>
        <w:t>TS 24.501:</w:t>
      </w:r>
    </w:p>
    <w:p w14:paraId="5A6CC0D3" w14:textId="21E38B98" w:rsidR="00D57CFB" w:rsidRDefault="00D57CFB" w:rsidP="00954D67">
      <w:pPr>
        <w:ind w:left="270"/>
      </w:pPr>
      <w:r>
        <w:rPr>
          <w:rFonts w:hint="eastAsia"/>
        </w:rPr>
        <w:t>The AMF shall include the a</w:t>
      </w:r>
      <w:r>
        <w:t>llowed NSSAI</w:t>
      </w:r>
      <w:r>
        <w:rPr>
          <w:rFonts w:hint="eastAsia"/>
        </w:rPr>
        <w:t xml:space="preserve"> </w:t>
      </w:r>
      <w:r w:rsidRPr="0072230B">
        <w:t>for the current PLMN and</w:t>
      </w:r>
      <w:r>
        <w:t xml:space="preserve"> shall </w:t>
      </w:r>
      <w:r w:rsidRPr="00D57CFB">
        <w:rPr>
          <w:u w:val="single"/>
        </w:rPr>
        <w:t xml:space="preserve">include the mapped S-NSSAI(s) </w:t>
      </w:r>
      <w:r>
        <w:t xml:space="preserve">for the allowed NSSAI contained </w:t>
      </w:r>
      <w:r w:rsidRPr="0072230B">
        <w:t>in the requested NSSAI from the UE</w:t>
      </w:r>
      <w:r w:rsidRPr="00607881">
        <w:t xml:space="preserve"> </w:t>
      </w:r>
      <w:r w:rsidRPr="00D85367">
        <w:rPr>
          <w:u w:val="single"/>
        </w:rPr>
        <w:t>if available</w:t>
      </w:r>
      <w:r w:rsidRPr="0072230B">
        <w:t>,</w:t>
      </w:r>
      <w:r w:rsidRPr="0072230B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in the </w:t>
      </w:r>
      <w:r>
        <w:t>REGISTRATION</w:t>
      </w:r>
      <w:r w:rsidRPr="00EE56E5">
        <w:t xml:space="preserve"> ACCEPT</w:t>
      </w:r>
      <w:r>
        <w:rPr>
          <w:rFonts w:hint="eastAsia"/>
        </w:rPr>
        <w:t xml:space="preserve"> </w:t>
      </w:r>
      <w:r>
        <w:t>message</w:t>
      </w:r>
      <w:r w:rsidR="00D85367">
        <w:t>…</w:t>
      </w:r>
    </w:p>
    <w:p w14:paraId="47720F63" w14:textId="77777777" w:rsidR="00D85367" w:rsidRDefault="00D85367" w:rsidP="00954D67">
      <w:pPr>
        <w:ind w:left="270"/>
      </w:pPr>
    </w:p>
    <w:p w14:paraId="0B71CBBF" w14:textId="5293ABC5" w:rsidR="00F45127" w:rsidRDefault="00D85367" w:rsidP="00954D67">
      <w:pPr>
        <w:ind w:left="270"/>
      </w:pPr>
      <w:r w:rsidRPr="00EC66BC">
        <w:t xml:space="preserve">If a new configured NSSAI for the current PLMN is included, the AMF shall also </w:t>
      </w:r>
      <w:r w:rsidRPr="00D85367">
        <w:rPr>
          <w:u w:val="single"/>
        </w:rPr>
        <w:t>include the mapped S-NSSAI(s)</w:t>
      </w:r>
      <w:r w:rsidRPr="00EC66BC">
        <w:t xml:space="preserve"> for the configured NSSAI for the current PLMN </w:t>
      </w:r>
      <w:r w:rsidRPr="00D85367">
        <w:rPr>
          <w:u w:val="single"/>
        </w:rPr>
        <w:t>if available</w:t>
      </w:r>
      <w:r w:rsidRPr="00EC66BC">
        <w:t xml:space="preserve"> in the REGISTRATION ACCEPT message</w:t>
      </w:r>
      <w:r w:rsidR="00954D67">
        <w:t>…</w:t>
      </w:r>
      <w:r w:rsidR="00D57CFB">
        <w:t xml:space="preserve"> </w:t>
      </w:r>
    </w:p>
    <w:p w14:paraId="063193B0" w14:textId="36FB88BA" w:rsidR="00852143" w:rsidRDefault="00852143" w:rsidP="00954D67">
      <w:pPr>
        <w:ind w:left="270"/>
      </w:pPr>
    </w:p>
    <w:p w14:paraId="6AB90D7A" w14:textId="1A7C31FE" w:rsidR="00852143" w:rsidRDefault="00852143" w:rsidP="00954D67">
      <w:pPr>
        <w:ind w:left="270"/>
      </w:pPr>
      <w:r>
        <w:t xml:space="preserve">The </w:t>
      </w:r>
      <w:r w:rsidR="002E26B7">
        <w:t>e</w:t>
      </w:r>
      <w:r>
        <w:t>ncoding o</w:t>
      </w:r>
      <w:r w:rsidR="002E26B7">
        <w:t>f the</w:t>
      </w:r>
      <w:r>
        <w:t xml:space="preserve"> S-NSSAI IE in 24.501 indicates that the mapped S-NSSAI part is optional.  </w:t>
      </w:r>
    </w:p>
    <w:p w14:paraId="107608AA" w14:textId="2ED23DA5" w:rsidR="00852143" w:rsidRDefault="00852143" w:rsidP="00EC0332">
      <w:pPr>
        <w:rPr>
          <w:b/>
          <w:bCs/>
        </w:rPr>
      </w:pPr>
    </w:p>
    <w:p w14:paraId="5F734B33" w14:textId="1B370C52" w:rsidR="000917A6" w:rsidRPr="00F222B2" w:rsidRDefault="000917A6" w:rsidP="00EC0332">
      <w:pPr>
        <w:rPr>
          <w:rFonts w:ascii="Arial" w:hAnsi="Arial" w:cs="Arial"/>
          <w:b/>
          <w:bCs/>
        </w:rPr>
      </w:pPr>
      <w:r w:rsidRPr="00F222B2">
        <w:rPr>
          <w:rFonts w:ascii="Arial" w:hAnsi="Arial" w:cs="Arial"/>
          <w:b/>
          <w:bCs/>
        </w:rPr>
        <w:t xml:space="preserve">Observation 1: It is indeed optional for VPLMN to provide the mapped S-NSSAI for an S-NSSAI to the UE. </w:t>
      </w:r>
    </w:p>
    <w:p w14:paraId="017EACD1" w14:textId="77777777" w:rsidR="000917A6" w:rsidRDefault="000917A6" w:rsidP="00EC0332"/>
    <w:p w14:paraId="5A831483" w14:textId="5023C774" w:rsidR="00954D67" w:rsidRPr="00F222B2" w:rsidRDefault="00846F08" w:rsidP="00846F08">
      <w:pPr>
        <w:pStyle w:val="Heading2"/>
      </w:pPr>
      <w:r>
        <w:t>1</w:t>
      </w:r>
      <w:r w:rsidR="00954D67" w:rsidRPr="00F222B2">
        <w:t>.2</w:t>
      </w:r>
      <w:r w:rsidR="00954D67" w:rsidRPr="00F222B2">
        <w:tab/>
        <w:t xml:space="preserve">Why providing mapped S-NSSAI in VPLMN </w:t>
      </w:r>
      <w:r w:rsidR="00357204" w:rsidRPr="00F222B2">
        <w:t>is</w:t>
      </w:r>
      <w:r w:rsidR="00954D67" w:rsidRPr="00F222B2">
        <w:t xml:space="preserve"> optional</w:t>
      </w:r>
    </w:p>
    <w:p w14:paraId="006080EF" w14:textId="31DD5C59" w:rsidR="00954D67" w:rsidRPr="00F222B2" w:rsidRDefault="00954D67" w:rsidP="00EC0332">
      <w:pPr>
        <w:rPr>
          <w:rFonts w:ascii="Arial" w:hAnsi="Arial" w:cs="Arial"/>
          <w:b/>
          <w:bCs/>
        </w:rPr>
      </w:pPr>
    </w:p>
    <w:p w14:paraId="26EE478B" w14:textId="5979CEEB" w:rsidR="000917A6" w:rsidRPr="00F222B2" w:rsidRDefault="00813A60" w:rsidP="00532E73">
      <w:pPr>
        <w:rPr>
          <w:rFonts w:ascii="Arial" w:hAnsi="Arial" w:cs="Arial"/>
        </w:rPr>
      </w:pPr>
      <w:r w:rsidRPr="00F222B2">
        <w:rPr>
          <w:rFonts w:ascii="Arial" w:hAnsi="Arial" w:cs="Arial"/>
        </w:rPr>
        <w:t>SA2</w:t>
      </w:r>
      <w:r w:rsidR="00AF2A0E" w:rsidRPr="00F222B2">
        <w:rPr>
          <w:rFonts w:ascii="Arial" w:hAnsi="Arial" w:cs="Arial"/>
        </w:rPr>
        <w:t xml:space="preserve"> </w:t>
      </w:r>
      <w:r w:rsidR="00453DAF">
        <w:rPr>
          <w:rFonts w:ascii="Arial" w:hAnsi="Arial" w:cs="Arial"/>
        </w:rPr>
        <w:t xml:space="preserve">specifications </w:t>
      </w:r>
      <w:r w:rsidRPr="00F222B2">
        <w:rPr>
          <w:rFonts w:ascii="Arial" w:hAnsi="Arial" w:cs="Arial"/>
        </w:rPr>
        <w:t xml:space="preserve">describe </w:t>
      </w:r>
      <w:r w:rsidR="00AF2A0E" w:rsidRPr="00F222B2">
        <w:rPr>
          <w:rFonts w:ascii="Arial" w:hAnsi="Arial" w:cs="Arial"/>
        </w:rPr>
        <w:t xml:space="preserve">the LBO option for slicing architecture. It would be strange to allow VPLMN to </w:t>
      </w:r>
      <w:r w:rsidR="00B04468" w:rsidRPr="00F222B2">
        <w:rPr>
          <w:rFonts w:ascii="Arial" w:hAnsi="Arial" w:cs="Arial"/>
        </w:rPr>
        <w:t>deploy</w:t>
      </w:r>
      <w:r w:rsidR="00AF2A0E" w:rsidRPr="00F222B2">
        <w:rPr>
          <w:rFonts w:ascii="Arial" w:hAnsi="Arial" w:cs="Arial"/>
        </w:rPr>
        <w:t xml:space="preserve"> a slice </w:t>
      </w:r>
      <w:r w:rsidR="009B7722" w:rsidRPr="00F222B2">
        <w:rPr>
          <w:rFonts w:ascii="Arial" w:hAnsi="Arial" w:cs="Arial"/>
        </w:rPr>
        <w:t>without routing its traffic to the HPLMN</w:t>
      </w:r>
      <w:r w:rsidR="00AF2A0E" w:rsidRPr="00F222B2">
        <w:rPr>
          <w:rFonts w:ascii="Arial" w:hAnsi="Arial" w:cs="Arial"/>
        </w:rPr>
        <w:t xml:space="preserve"> and at the same time </w:t>
      </w:r>
      <w:r w:rsidR="00453DAF">
        <w:rPr>
          <w:rFonts w:ascii="Arial" w:hAnsi="Arial" w:cs="Arial"/>
        </w:rPr>
        <w:t>oblige</w:t>
      </w:r>
      <w:r w:rsidR="00AF2A0E" w:rsidRPr="00F222B2">
        <w:rPr>
          <w:rFonts w:ascii="Arial" w:hAnsi="Arial" w:cs="Arial"/>
        </w:rPr>
        <w:t xml:space="preserve"> the VPLMN to provide only those slices that are available in the HPLMN.</w:t>
      </w:r>
      <w:r w:rsidR="00267EF3" w:rsidRPr="00F222B2">
        <w:rPr>
          <w:rFonts w:ascii="Arial" w:hAnsi="Arial" w:cs="Arial"/>
        </w:rPr>
        <w:t xml:space="preserve"> </w:t>
      </w:r>
    </w:p>
    <w:p w14:paraId="142C943B" w14:textId="6573D22D" w:rsidR="00954D67" w:rsidRPr="00F222B2" w:rsidRDefault="00267EF3" w:rsidP="00532E73">
      <w:pPr>
        <w:rPr>
          <w:rFonts w:ascii="Arial" w:hAnsi="Arial" w:cs="Arial"/>
        </w:rPr>
      </w:pPr>
      <w:r w:rsidRPr="00F222B2">
        <w:rPr>
          <w:rFonts w:ascii="Arial" w:hAnsi="Arial" w:cs="Arial"/>
        </w:rPr>
        <w:lastRenderedPageBreak/>
        <w:t xml:space="preserve">There </w:t>
      </w:r>
      <w:r w:rsidR="005912E8">
        <w:rPr>
          <w:rFonts w:ascii="Arial" w:hAnsi="Arial" w:cs="Arial"/>
        </w:rPr>
        <w:t>has been</w:t>
      </w:r>
      <w:r w:rsidRPr="00F222B2">
        <w:rPr>
          <w:rFonts w:ascii="Arial" w:hAnsi="Arial" w:cs="Arial"/>
        </w:rPr>
        <w:t xml:space="preserve"> an argument that the specs imply that all the slices available in the VPLMN must </w:t>
      </w:r>
      <w:r w:rsidR="00532E73" w:rsidRPr="00F222B2">
        <w:rPr>
          <w:rFonts w:ascii="Arial" w:hAnsi="Arial" w:cs="Arial"/>
        </w:rPr>
        <w:t xml:space="preserve">pass the subscription check, </w:t>
      </w:r>
      <w:proofErr w:type="gramStart"/>
      <w:r w:rsidR="00532E73" w:rsidRPr="00F222B2">
        <w:rPr>
          <w:rFonts w:ascii="Arial" w:hAnsi="Arial" w:cs="Arial"/>
        </w:rPr>
        <w:t>i.e.</w:t>
      </w:r>
      <w:proofErr w:type="gramEnd"/>
      <w:r w:rsidR="00532E73" w:rsidRPr="00F222B2">
        <w:rPr>
          <w:rFonts w:ascii="Arial" w:hAnsi="Arial" w:cs="Arial"/>
        </w:rPr>
        <w:t xml:space="preserve"> </w:t>
      </w:r>
      <w:r w:rsidRPr="00F222B2">
        <w:rPr>
          <w:rFonts w:ascii="Arial" w:hAnsi="Arial" w:cs="Arial"/>
        </w:rPr>
        <w:t>included in the SLA between the HPLMN and the VPLMN</w:t>
      </w:r>
      <w:r w:rsidR="00B04468" w:rsidRPr="00F222B2">
        <w:rPr>
          <w:rFonts w:ascii="Arial" w:hAnsi="Arial" w:cs="Arial"/>
        </w:rPr>
        <w:t>. This argument</w:t>
      </w:r>
      <w:r w:rsidRPr="00F222B2">
        <w:rPr>
          <w:rFonts w:ascii="Arial" w:hAnsi="Arial" w:cs="Arial"/>
        </w:rPr>
        <w:t xml:space="preserve"> is incorrect: </w:t>
      </w:r>
      <w:r w:rsidR="00532E73" w:rsidRPr="00F222B2">
        <w:rPr>
          <w:rFonts w:ascii="Arial" w:hAnsi="Arial" w:cs="Arial"/>
        </w:rPr>
        <w:t xml:space="preserve">the text in 23.501 sc. 5.15.6 indeed refers to non-standard S-NSSAIs available in the HPLMN that require an SLA to be supported in the VPLMN. However, this is not related to S-NSSAIs available only in the VPLMN. The NSSF of the VPLMN maps the Subscribed S-NSSAI to the values of the VPLMN, but that in no way implies that the VPLMN cannot allow also extra S-NSSAIs that are available only in the VPLMN. In fact, the text in 23.502 </w:t>
      </w:r>
      <w:r w:rsidR="00246200" w:rsidRPr="00F222B2">
        <w:rPr>
          <w:rFonts w:ascii="Arial" w:hAnsi="Arial" w:cs="Arial"/>
        </w:rPr>
        <w:t>on PDU session establishment for LBO explicitly says:</w:t>
      </w:r>
    </w:p>
    <w:p w14:paraId="611EF6AC" w14:textId="10684236" w:rsidR="00246200" w:rsidRDefault="00246200" w:rsidP="00532E73"/>
    <w:p w14:paraId="3C7820C4" w14:textId="77777777" w:rsidR="00246200" w:rsidRDefault="00246200" w:rsidP="00246200">
      <w:pPr>
        <w:ind w:left="180"/>
      </w:pPr>
      <w:r w:rsidRPr="00246200">
        <w:t xml:space="preserve">The SMF may use DNN Selection Mode when deciding whether to retrieve the Session Management Subscription data </w:t>
      </w:r>
      <w:proofErr w:type="gramStart"/>
      <w:r w:rsidRPr="00246200">
        <w:t>e.g.</w:t>
      </w:r>
      <w:proofErr w:type="gramEnd"/>
      <w:r w:rsidRPr="00246200">
        <w:t xml:space="preserve"> </w:t>
      </w:r>
      <w:r w:rsidRPr="00246200">
        <w:rPr>
          <w:u w:val="single"/>
        </w:rPr>
        <w:t>if the (selected DNN, S-NSSAI of the HPLMN) is not explicitly subscribed, the SMF may use local configuration instead of Session Management Subscription data</w:t>
      </w:r>
      <w:r w:rsidRPr="00246200">
        <w:t>.</w:t>
      </w:r>
    </w:p>
    <w:p w14:paraId="0AC0D14F" w14:textId="349B0AF6" w:rsidR="00246200" w:rsidRDefault="00246200" w:rsidP="00532E73"/>
    <w:p w14:paraId="3B005323" w14:textId="4DF3FB47" w:rsidR="000917A6" w:rsidRPr="00F222B2" w:rsidRDefault="000917A6" w:rsidP="00532E73">
      <w:pPr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Furthermore, asking VPLMN to establish SLAs with every PLMN around the world from where </w:t>
      </w:r>
      <w:proofErr w:type="gramStart"/>
      <w:r w:rsidRPr="00F222B2">
        <w:rPr>
          <w:rFonts w:ascii="Arial" w:hAnsi="Arial" w:cs="Arial"/>
        </w:rPr>
        <w:t>its</w:t>
      </w:r>
      <w:proofErr w:type="gramEnd"/>
      <w:r w:rsidRPr="00F222B2">
        <w:rPr>
          <w:rFonts w:ascii="Arial" w:hAnsi="Arial" w:cs="Arial"/>
        </w:rPr>
        <w:t xml:space="preserve"> </w:t>
      </w:r>
      <w:r w:rsidR="00B04468" w:rsidRPr="00F222B2">
        <w:rPr>
          <w:rFonts w:ascii="Arial" w:hAnsi="Arial" w:cs="Arial"/>
        </w:rPr>
        <w:t xml:space="preserve">served </w:t>
      </w:r>
      <w:r w:rsidRPr="00F222B2">
        <w:rPr>
          <w:rFonts w:ascii="Arial" w:hAnsi="Arial" w:cs="Arial"/>
        </w:rPr>
        <w:t xml:space="preserve">UEs may originate, </w:t>
      </w:r>
      <w:r w:rsidR="0007502A">
        <w:rPr>
          <w:rFonts w:ascii="Arial" w:hAnsi="Arial" w:cs="Arial"/>
        </w:rPr>
        <w:t>including</w:t>
      </w:r>
      <w:r w:rsidRPr="00F222B2">
        <w:rPr>
          <w:rFonts w:ascii="Arial" w:hAnsi="Arial" w:cs="Arial"/>
        </w:rPr>
        <w:t xml:space="preserve"> slices that may </w:t>
      </w:r>
      <w:r w:rsidR="0007502A">
        <w:rPr>
          <w:rFonts w:ascii="Arial" w:hAnsi="Arial" w:cs="Arial"/>
        </w:rPr>
        <w:t>provide</w:t>
      </w:r>
      <w:r w:rsidRPr="00F222B2">
        <w:rPr>
          <w:rFonts w:ascii="Arial" w:hAnsi="Arial" w:cs="Arial"/>
        </w:rPr>
        <w:t xml:space="preserve"> free services, is an unreasonable burden, especially if such services do not exist in (all) other PLMNs. </w:t>
      </w:r>
    </w:p>
    <w:p w14:paraId="1E3A3759" w14:textId="77777777" w:rsidR="000917A6" w:rsidRDefault="000917A6" w:rsidP="00532E73"/>
    <w:p w14:paraId="05D4874B" w14:textId="241C9CA1" w:rsidR="00246200" w:rsidRPr="00F222B2" w:rsidRDefault="000917A6" w:rsidP="00532E73">
      <w:pPr>
        <w:rPr>
          <w:rFonts w:ascii="Arial" w:hAnsi="Arial" w:cs="Arial"/>
        </w:rPr>
      </w:pPr>
      <w:r w:rsidRPr="00F222B2">
        <w:rPr>
          <w:rFonts w:ascii="Arial" w:hAnsi="Arial" w:cs="Arial"/>
          <w:b/>
          <w:bCs/>
        </w:rPr>
        <w:t>Observation 2:</w:t>
      </w:r>
      <w:r w:rsidRPr="00F222B2">
        <w:rPr>
          <w:rFonts w:ascii="Arial" w:hAnsi="Arial" w:cs="Arial"/>
        </w:rPr>
        <w:t xml:space="preserve"> </w:t>
      </w:r>
      <w:r w:rsidRPr="00F222B2">
        <w:rPr>
          <w:rFonts w:ascii="Arial" w:hAnsi="Arial" w:cs="Arial"/>
          <w:b/>
          <w:bCs/>
        </w:rPr>
        <w:t xml:space="preserve">VPLMN should be allowed to deploy a slice </w:t>
      </w:r>
      <w:r w:rsidR="00357204" w:rsidRPr="00F222B2">
        <w:rPr>
          <w:rFonts w:ascii="Arial" w:hAnsi="Arial" w:cs="Arial"/>
          <w:b/>
          <w:bCs/>
        </w:rPr>
        <w:t>(</w:t>
      </w:r>
      <w:proofErr w:type="gramStart"/>
      <w:r w:rsidR="00357204" w:rsidRPr="00F222B2">
        <w:rPr>
          <w:rFonts w:ascii="Arial" w:hAnsi="Arial" w:cs="Arial"/>
          <w:b/>
          <w:bCs/>
        </w:rPr>
        <w:t>e.g.</w:t>
      </w:r>
      <w:proofErr w:type="gramEnd"/>
      <w:r w:rsidR="00357204" w:rsidRPr="00F222B2">
        <w:rPr>
          <w:rFonts w:ascii="Arial" w:hAnsi="Arial" w:cs="Arial"/>
          <w:b/>
          <w:bCs/>
        </w:rPr>
        <w:t xml:space="preserve"> </w:t>
      </w:r>
      <w:r w:rsidRPr="00F222B2">
        <w:rPr>
          <w:rFonts w:ascii="Arial" w:hAnsi="Arial" w:cs="Arial"/>
          <w:b/>
          <w:bCs/>
        </w:rPr>
        <w:t>in LBO architecture</w:t>
      </w:r>
      <w:r w:rsidR="00357204" w:rsidRPr="00F222B2">
        <w:rPr>
          <w:rFonts w:ascii="Arial" w:hAnsi="Arial" w:cs="Arial"/>
          <w:b/>
          <w:bCs/>
        </w:rPr>
        <w:t>)</w:t>
      </w:r>
      <w:r w:rsidRPr="00F222B2">
        <w:rPr>
          <w:rFonts w:ascii="Arial" w:hAnsi="Arial" w:cs="Arial"/>
          <w:b/>
          <w:bCs/>
        </w:rPr>
        <w:t xml:space="preserve"> that is not supported in the HPLMN.</w:t>
      </w:r>
      <w:r w:rsidRPr="00F222B2">
        <w:rPr>
          <w:rFonts w:ascii="Arial" w:hAnsi="Arial" w:cs="Arial"/>
        </w:rPr>
        <w:t xml:space="preserve"> </w:t>
      </w:r>
    </w:p>
    <w:p w14:paraId="14238D50" w14:textId="32F0FAFF" w:rsidR="00357204" w:rsidRDefault="00357204" w:rsidP="00532E73"/>
    <w:p w14:paraId="1C4C2BF5" w14:textId="41315A03" w:rsidR="00357204" w:rsidRPr="00F222B2" w:rsidRDefault="00846F08" w:rsidP="00846F08">
      <w:pPr>
        <w:pStyle w:val="Heading2"/>
      </w:pPr>
      <w:r>
        <w:t>1</w:t>
      </w:r>
      <w:r w:rsidR="00357204" w:rsidRPr="00F222B2">
        <w:t>.3</w:t>
      </w:r>
      <w:r w:rsidR="00357204" w:rsidRPr="00F222B2">
        <w:tab/>
        <w:t>Why providing mapped S-NSSAI in VPLMN must remain optional</w:t>
      </w:r>
    </w:p>
    <w:p w14:paraId="1E00FC68" w14:textId="0726C55C" w:rsidR="00357204" w:rsidRPr="00F222B2" w:rsidRDefault="00357204" w:rsidP="00532E73">
      <w:pPr>
        <w:rPr>
          <w:rFonts w:ascii="Arial" w:hAnsi="Arial" w:cs="Arial"/>
        </w:rPr>
      </w:pPr>
    </w:p>
    <w:p w14:paraId="756E0AE6" w14:textId="5576167E" w:rsidR="00852143" w:rsidRPr="00F222B2" w:rsidRDefault="00852143" w:rsidP="00C307FF">
      <w:pPr>
        <w:spacing w:after="120"/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We are at the end of the third 3GPP release since slicing has been introduced. </w:t>
      </w:r>
      <w:r w:rsidR="0016710B" w:rsidRPr="00F222B2">
        <w:rPr>
          <w:rFonts w:ascii="Arial" w:hAnsi="Arial" w:cs="Arial"/>
        </w:rPr>
        <w:t xml:space="preserve">The optionality of the mapped S-NSSAI has been firmly established. </w:t>
      </w:r>
      <w:r w:rsidR="00C307FF" w:rsidRPr="00F222B2">
        <w:rPr>
          <w:rFonts w:ascii="Arial" w:hAnsi="Arial" w:cs="Arial"/>
        </w:rPr>
        <w:t xml:space="preserve">Making an optional feature mandatory at this </w:t>
      </w:r>
      <w:r w:rsidRPr="00F222B2">
        <w:rPr>
          <w:rFonts w:ascii="Arial" w:hAnsi="Arial" w:cs="Arial"/>
        </w:rPr>
        <w:t>stage would mean creating non-backward compatible requirements</w:t>
      </w:r>
      <w:r w:rsidR="00D2545A" w:rsidRPr="00F222B2">
        <w:rPr>
          <w:rFonts w:ascii="Arial" w:hAnsi="Arial" w:cs="Arial"/>
        </w:rPr>
        <w:t>, some of which include:</w:t>
      </w:r>
      <w:r w:rsidR="00C307FF" w:rsidRPr="00F222B2">
        <w:rPr>
          <w:rFonts w:ascii="Arial" w:hAnsi="Arial" w:cs="Arial"/>
        </w:rPr>
        <w:t xml:space="preserve">  </w:t>
      </w:r>
      <w:r w:rsidRPr="00F222B2">
        <w:rPr>
          <w:rFonts w:ascii="Arial" w:hAnsi="Arial" w:cs="Arial"/>
        </w:rPr>
        <w:t xml:space="preserve">  </w:t>
      </w:r>
    </w:p>
    <w:p w14:paraId="5449FCDF" w14:textId="576E59E4" w:rsidR="00A83BFC" w:rsidRPr="00F222B2" w:rsidRDefault="002C389A" w:rsidP="00A83BFC">
      <w:pPr>
        <w:numPr>
          <w:ilvl w:val="0"/>
          <w:numId w:val="6"/>
        </w:numPr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The encoding of the S-NSSAI would need to be changed to make the mapped S-NSSAI part mandatory. </w:t>
      </w:r>
    </w:p>
    <w:p w14:paraId="2BFC866A" w14:textId="7A503E6E" w:rsidR="002C389A" w:rsidRPr="00F222B2" w:rsidRDefault="00A83BFC" w:rsidP="00A83BFC">
      <w:pPr>
        <w:numPr>
          <w:ilvl w:val="0"/>
          <w:numId w:val="6"/>
        </w:numPr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When </w:t>
      </w:r>
      <w:r w:rsidR="002C389A" w:rsidRPr="00F222B2">
        <w:rPr>
          <w:rFonts w:ascii="Arial" w:hAnsi="Arial" w:cs="Arial"/>
        </w:rPr>
        <w:t>the mapped S-NSSAI for an S-NSSAI is not provided to the UE</w:t>
      </w:r>
      <w:r w:rsidRPr="00F222B2">
        <w:rPr>
          <w:rFonts w:ascii="Arial" w:hAnsi="Arial" w:cs="Arial"/>
        </w:rPr>
        <w:t xml:space="preserve"> (pre-Rel-17 implementations)</w:t>
      </w:r>
      <w:r w:rsidR="002C389A" w:rsidRPr="00F222B2">
        <w:rPr>
          <w:rFonts w:ascii="Arial" w:hAnsi="Arial" w:cs="Arial"/>
        </w:rPr>
        <w:t xml:space="preserve">, the </w:t>
      </w:r>
      <w:r w:rsidRPr="00F222B2">
        <w:rPr>
          <w:rFonts w:ascii="Arial" w:hAnsi="Arial" w:cs="Arial"/>
        </w:rPr>
        <w:t>receiver</w:t>
      </w:r>
      <w:r w:rsidR="002C389A" w:rsidRPr="00F222B2">
        <w:rPr>
          <w:rFonts w:ascii="Arial" w:hAnsi="Arial" w:cs="Arial"/>
        </w:rPr>
        <w:t xml:space="preserve"> shall assume that the mapped S-NSSAI is the same as the S-NSSAI</w:t>
      </w:r>
    </w:p>
    <w:p w14:paraId="6CFF5666" w14:textId="31205C25" w:rsidR="00C307FF" w:rsidRPr="00F222B2" w:rsidRDefault="00C307FF" w:rsidP="00A83BFC">
      <w:pPr>
        <w:numPr>
          <w:ilvl w:val="0"/>
          <w:numId w:val="6"/>
        </w:numPr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When comparing the S-NSSAI of the active PDU sessions with the allowed NSSAI, the UE </w:t>
      </w:r>
      <w:r w:rsidR="00F46DE3" w:rsidRPr="00F222B2">
        <w:rPr>
          <w:rFonts w:ascii="Arial" w:hAnsi="Arial" w:cs="Arial"/>
        </w:rPr>
        <w:t>logic would have to change</w:t>
      </w:r>
      <w:r w:rsidRPr="00F222B2">
        <w:rPr>
          <w:rFonts w:ascii="Arial" w:hAnsi="Arial" w:cs="Arial"/>
        </w:rPr>
        <w:t xml:space="preserve"> </w:t>
      </w:r>
    </w:p>
    <w:p w14:paraId="47CBEA9B" w14:textId="7DAF1200" w:rsidR="0016710B" w:rsidRPr="00F222B2" w:rsidRDefault="00C307FF" w:rsidP="003F62BC">
      <w:pPr>
        <w:numPr>
          <w:ilvl w:val="0"/>
          <w:numId w:val="6"/>
        </w:numPr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VPLMN </w:t>
      </w:r>
      <w:r w:rsidR="00185E20" w:rsidRPr="00F222B2">
        <w:rPr>
          <w:rFonts w:ascii="Arial" w:hAnsi="Arial" w:cs="Arial"/>
        </w:rPr>
        <w:t>services that use slices without mapped S-NSSAI cannot continue to exist</w:t>
      </w:r>
    </w:p>
    <w:p w14:paraId="2FE3FCF5" w14:textId="59A0B594" w:rsidR="0016710B" w:rsidRPr="00F222B2" w:rsidRDefault="0016710B" w:rsidP="0016710B">
      <w:pPr>
        <w:rPr>
          <w:rFonts w:ascii="Arial" w:hAnsi="Arial" w:cs="Arial"/>
        </w:rPr>
      </w:pPr>
    </w:p>
    <w:p w14:paraId="0562D9C4" w14:textId="126CC21B" w:rsidR="0016710B" w:rsidRPr="00F222B2" w:rsidRDefault="0016710B" w:rsidP="0016710B">
      <w:pPr>
        <w:rPr>
          <w:rFonts w:ascii="Arial" w:hAnsi="Arial" w:cs="Arial"/>
          <w:b/>
          <w:bCs/>
        </w:rPr>
      </w:pPr>
      <w:r w:rsidRPr="00F222B2">
        <w:rPr>
          <w:rFonts w:ascii="Arial" w:hAnsi="Arial" w:cs="Arial"/>
          <w:b/>
          <w:bCs/>
        </w:rPr>
        <w:t>Observation 3:</w:t>
      </w:r>
      <w:r w:rsidRPr="00F222B2">
        <w:rPr>
          <w:rFonts w:ascii="Arial" w:hAnsi="Arial" w:cs="Arial"/>
        </w:rPr>
        <w:t xml:space="preserve"> </w:t>
      </w:r>
      <w:r w:rsidR="00185E20" w:rsidRPr="00F222B2">
        <w:rPr>
          <w:rFonts w:ascii="Arial" w:hAnsi="Arial" w:cs="Arial"/>
          <w:b/>
          <w:bCs/>
        </w:rPr>
        <w:t xml:space="preserve">Making the mapped S-NSSAI mandatory would be backward incompatible </w:t>
      </w:r>
    </w:p>
    <w:p w14:paraId="715F39BB" w14:textId="6D36B66A" w:rsidR="00185E20" w:rsidRDefault="00185E20" w:rsidP="0016710B">
      <w:pPr>
        <w:rPr>
          <w:b/>
          <w:bCs/>
        </w:rPr>
      </w:pPr>
    </w:p>
    <w:p w14:paraId="15111C03" w14:textId="2B56DAF7" w:rsidR="00185E20" w:rsidRPr="00F222B2" w:rsidRDefault="00846F08" w:rsidP="00846F08">
      <w:pPr>
        <w:pStyle w:val="Heading2"/>
      </w:pPr>
      <w:r>
        <w:t>1</w:t>
      </w:r>
      <w:r w:rsidR="00185E20" w:rsidRPr="00F222B2">
        <w:t>.4</w:t>
      </w:r>
      <w:r w:rsidR="00185E20" w:rsidRPr="00F222B2">
        <w:tab/>
        <w:t>Why make the mapped S-NSSAI in VPLMN mandatory?</w:t>
      </w:r>
    </w:p>
    <w:p w14:paraId="4CE12944" w14:textId="77777777" w:rsidR="00185E20" w:rsidRPr="00F222B2" w:rsidRDefault="00185E20" w:rsidP="00185E20">
      <w:pPr>
        <w:rPr>
          <w:rFonts w:ascii="Arial" w:hAnsi="Arial" w:cs="Arial"/>
        </w:rPr>
      </w:pPr>
    </w:p>
    <w:p w14:paraId="28BF4352" w14:textId="423A6A40" w:rsidR="00185E20" w:rsidRPr="00F222B2" w:rsidRDefault="00185E20" w:rsidP="00185E20">
      <w:pPr>
        <w:rPr>
          <w:rFonts w:ascii="Arial" w:hAnsi="Arial" w:cs="Arial"/>
        </w:rPr>
      </w:pPr>
      <w:r w:rsidRPr="00F222B2">
        <w:rPr>
          <w:rFonts w:ascii="Arial" w:hAnsi="Arial" w:cs="Arial"/>
        </w:rPr>
        <w:t xml:space="preserve">Making the mapped S-NSSAI mandatory does not add any clear benefit. </w:t>
      </w:r>
    </w:p>
    <w:p w14:paraId="6700E788" w14:textId="7A98A7FE" w:rsidR="00185E20" w:rsidRPr="00F222B2" w:rsidRDefault="00185E20" w:rsidP="0016710B">
      <w:pPr>
        <w:rPr>
          <w:rFonts w:ascii="Arial" w:hAnsi="Arial" w:cs="Arial"/>
        </w:rPr>
      </w:pPr>
    </w:p>
    <w:p w14:paraId="1F7CC5B5" w14:textId="7E22C610" w:rsidR="00185E20" w:rsidRPr="00F222B2" w:rsidRDefault="00185E20" w:rsidP="00185E20">
      <w:pPr>
        <w:rPr>
          <w:rFonts w:ascii="Arial" w:hAnsi="Arial" w:cs="Arial"/>
          <w:b/>
          <w:bCs/>
        </w:rPr>
      </w:pPr>
      <w:r w:rsidRPr="00F222B2">
        <w:rPr>
          <w:rFonts w:ascii="Arial" w:hAnsi="Arial" w:cs="Arial"/>
          <w:b/>
          <w:bCs/>
        </w:rPr>
        <w:t>Observation 4:</w:t>
      </w:r>
      <w:r w:rsidRPr="00F222B2">
        <w:rPr>
          <w:rFonts w:ascii="Arial" w:hAnsi="Arial" w:cs="Arial"/>
        </w:rPr>
        <w:t xml:space="preserve"> </w:t>
      </w:r>
      <w:r w:rsidR="005F2289" w:rsidRPr="00F222B2">
        <w:rPr>
          <w:rFonts w:ascii="Arial" w:hAnsi="Arial" w:cs="Arial"/>
          <w:b/>
          <w:bCs/>
        </w:rPr>
        <w:t>There are no clear benefits from making the mapped S-NSSAI mandatory in VPLMN</w:t>
      </w:r>
      <w:r w:rsidRPr="00F222B2">
        <w:rPr>
          <w:rFonts w:ascii="Arial" w:hAnsi="Arial" w:cs="Arial"/>
          <w:b/>
          <w:bCs/>
        </w:rPr>
        <w:t xml:space="preserve"> </w:t>
      </w:r>
    </w:p>
    <w:p w14:paraId="4D71BD6C" w14:textId="4A6DD1DA" w:rsidR="00185E20" w:rsidRDefault="00185E20" w:rsidP="0016710B"/>
    <w:p w14:paraId="7218813E" w14:textId="410AAA28" w:rsidR="00185E20" w:rsidRPr="00846F08" w:rsidRDefault="00846F08" w:rsidP="00846F08">
      <w:pPr>
        <w:pStyle w:val="Heading1"/>
        <w:pBdr>
          <w:top w:val="single" w:sz="4" w:space="1" w:color="auto"/>
        </w:pBdr>
        <w:rPr>
          <w:sz w:val="36"/>
          <w:szCs w:val="36"/>
        </w:rPr>
      </w:pPr>
      <w:r w:rsidRPr="00846F08">
        <w:rPr>
          <w:sz w:val="36"/>
          <w:szCs w:val="36"/>
        </w:rPr>
        <w:t xml:space="preserve">2. </w:t>
      </w:r>
      <w:r w:rsidR="00380DEE" w:rsidRPr="00846F08">
        <w:rPr>
          <w:sz w:val="36"/>
          <w:szCs w:val="36"/>
        </w:rPr>
        <w:t>Conclusion</w:t>
      </w:r>
    </w:p>
    <w:p w14:paraId="0DE5DBB7" w14:textId="1B84ECA5" w:rsidR="00380DEE" w:rsidRPr="00F222B2" w:rsidRDefault="00380DEE" w:rsidP="00380DEE">
      <w:pPr>
        <w:rPr>
          <w:rFonts w:ascii="Arial" w:hAnsi="Arial" w:cs="Arial"/>
          <w:b/>
          <w:bCs/>
        </w:rPr>
      </w:pPr>
      <w:r w:rsidRPr="00F222B2">
        <w:rPr>
          <w:rFonts w:ascii="Arial" w:hAnsi="Arial" w:cs="Arial"/>
          <w:b/>
          <w:bCs/>
        </w:rPr>
        <w:t xml:space="preserve">Observation 1: It is indeed optional for VPLMN to provide the mapped S-NSSAI for an S-NSSAI to the UE. </w:t>
      </w:r>
    </w:p>
    <w:p w14:paraId="55773D1F" w14:textId="5A70BD87" w:rsidR="00380DEE" w:rsidRPr="00F222B2" w:rsidRDefault="00380DEE" w:rsidP="00380DEE">
      <w:pPr>
        <w:rPr>
          <w:rFonts w:ascii="Arial" w:hAnsi="Arial" w:cs="Arial"/>
          <w:b/>
          <w:bCs/>
        </w:rPr>
      </w:pPr>
    </w:p>
    <w:p w14:paraId="12646E1A" w14:textId="77777777" w:rsidR="00380DEE" w:rsidRPr="00F222B2" w:rsidRDefault="00380DEE" w:rsidP="00380DEE">
      <w:pPr>
        <w:rPr>
          <w:rFonts w:ascii="Arial" w:hAnsi="Arial" w:cs="Arial"/>
          <w:b/>
          <w:bCs/>
        </w:rPr>
      </w:pPr>
      <w:r w:rsidRPr="00F222B2">
        <w:rPr>
          <w:rFonts w:ascii="Arial" w:hAnsi="Arial" w:cs="Arial"/>
          <w:b/>
          <w:bCs/>
        </w:rPr>
        <w:t>Observation 2: VPLMN should be allowed to deploy a slice (</w:t>
      </w:r>
      <w:proofErr w:type="gramStart"/>
      <w:r w:rsidRPr="00F222B2">
        <w:rPr>
          <w:rFonts w:ascii="Arial" w:hAnsi="Arial" w:cs="Arial"/>
          <w:b/>
          <w:bCs/>
        </w:rPr>
        <w:t>e.g.</w:t>
      </w:r>
      <w:proofErr w:type="gramEnd"/>
      <w:r w:rsidRPr="00F222B2">
        <w:rPr>
          <w:rFonts w:ascii="Arial" w:hAnsi="Arial" w:cs="Arial"/>
          <w:b/>
          <w:bCs/>
        </w:rPr>
        <w:t xml:space="preserve"> in LBO architecture) that is not supported in the HPLMN. </w:t>
      </w:r>
    </w:p>
    <w:p w14:paraId="3223DA22" w14:textId="45BC2430" w:rsidR="00380DEE" w:rsidRPr="00F222B2" w:rsidRDefault="00380DEE" w:rsidP="00380DEE">
      <w:pPr>
        <w:rPr>
          <w:rFonts w:ascii="Arial" w:hAnsi="Arial" w:cs="Arial"/>
          <w:b/>
          <w:bCs/>
        </w:rPr>
      </w:pPr>
    </w:p>
    <w:p w14:paraId="70E89A75" w14:textId="77777777" w:rsidR="00380DEE" w:rsidRPr="00F222B2" w:rsidRDefault="00380DEE" w:rsidP="00380DEE">
      <w:pPr>
        <w:rPr>
          <w:rFonts w:ascii="Arial" w:hAnsi="Arial" w:cs="Arial"/>
          <w:b/>
          <w:bCs/>
        </w:rPr>
      </w:pPr>
      <w:r w:rsidRPr="00F222B2">
        <w:rPr>
          <w:rFonts w:ascii="Arial" w:hAnsi="Arial" w:cs="Arial"/>
          <w:b/>
          <w:bCs/>
        </w:rPr>
        <w:t xml:space="preserve">Observation 3: Making the mapped S-NSSAI mandatory would be backward incompatible </w:t>
      </w:r>
    </w:p>
    <w:p w14:paraId="5DC530A9" w14:textId="77777777" w:rsidR="00380DEE" w:rsidRPr="00F222B2" w:rsidRDefault="00380DEE" w:rsidP="00380DEE">
      <w:pPr>
        <w:rPr>
          <w:rFonts w:ascii="Arial" w:hAnsi="Arial" w:cs="Arial"/>
          <w:b/>
          <w:bCs/>
        </w:rPr>
      </w:pPr>
    </w:p>
    <w:p w14:paraId="5E2D7C3E" w14:textId="77777777" w:rsidR="00380DEE" w:rsidRPr="00F222B2" w:rsidRDefault="00380DEE" w:rsidP="00380DEE">
      <w:pPr>
        <w:rPr>
          <w:rFonts w:ascii="Arial" w:hAnsi="Arial" w:cs="Arial"/>
          <w:b/>
          <w:bCs/>
        </w:rPr>
      </w:pPr>
      <w:r w:rsidRPr="00F222B2">
        <w:rPr>
          <w:rFonts w:ascii="Arial" w:hAnsi="Arial" w:cs="Arial"/>
          <w:b/>
          <w:bCs/>
        </w:rPr>
        <w:t xml:space="preserve">Observation 4: There are no clear benefits from making the mapped S-NSSAI mandatory in VPLMN </w:t>
      </w:r>
    </w:p>
    <w:p w14:paraId="50931E8D" w14:textId="77777777" w:rsidR="00380DEE" w:rsidRPr="000917A6" w:rsidRDefault="00380DEE" w:rsidP="00380DEE"/>
    <w:p w14:paraId="4F7F1785" w14:textId="65F5A0A3" w:rsidR="00380DEE" w:rsidRPr="00F222B2" w:rsidRDefault="00081F83" w:rsidP="00380DEE">
      <w:pPr>
        <w:rPr>
          <w:rFonts w:ascii="Arial" w:hAnsi="Arial" w:cs="Arial"/>
          <w:b/>
          <w:bCs/>
        </w:rPr>
      </w:pPr>
      <w:r w:rsidRPr="00F222B2">
        <w:rPr>
          <w:rFonts w:ascii="Arial" w:hAnsi="Arial" w:cs="Arial"/>
          <w:b/>
          <w:bCs/>
        </w:rPr>
        <w:t xml:space="preserve">Proposal: </w:t>
      </w:r>
      <w:r w:rsidR="00833075" w:rsidRPr="00F222B2">
        <w:rPr>
          <w:rFonts w:ascii="Arial" w:hAnsi="Arial" w:cs="Arial"/>
          <w:b/>
          <w:bCs/>
        </w:rPr>
        <w:t xml:space="preserve">Agree on the </w:t>
      </w:r>
      <w:proofErr w:type="gramStart"/>
      <w:r w:rsidR="00833075" w:rsidRPr="00F222B2">
        <w:rPr>
          <w:rFonts w:ascii="Arial" w:hAnsi="Arial" w:cs="Arial"/>
          <w:b/>
          <w:bCs/>
        </w:rPr>
        <w:t>reply</w:t>
      </w:r>
      <w:proofErr w:type="gramEnd"/>
      <w:r w:rsidR="00833075" w:rsidRPr="00F222B2">
        <w:rPr>
          <w:rFonts w:ascii="Arial" w:hAnsi="Arial" w:cs="Arial"/>
          <w:b/>
          <w:bCs/>
        </w:rPr>
        <w:t xml:space="preserve"> LS to C</w:t>
      </w:r>
      <w:r w:rsidR="0007502A">
        <w:rPr>
          <w:rFonts w:ascii="Arial" w:hAnsi="Arial" w:cs="Arial"/>
          <w:b/>
          <w:bCs/>
        </w:rPr>
        <w:t>T</w:t>
      </w:r>
      <w:r w:rsidR="00833075" w:rsidRPr="00F222B2">
        <w:rPr>
          <w:rFonts w:ascii="Arial" w:hAnsi="Arial" w:cs="Arial"/>
          <w:b/>
          <w:bCs/>
        </w:rPr>
        <w:t>1 in S2-22</w:t>
      </w:r>
      <w:r w:rsidR="00846F08">
        <w:rPr>
          <w:rFonts w:ascii="Arial" w:hAnsi="Arial" w:cs="Arial"/>
          <w:b/>
          <w:bCs/>
        </w:rPr>
        <w:t>02369.</w:t>
      </w:r>
    </w:p>
    <w:sectPr w:rsidR="00380DEE" w:rsidRPr="00F222B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776A1" w14:textId="77777777" w:rsidR="00DB2A52" w:rsidRDefault="00DB2A52">
      <w:r>
        <w:separator/>
      </w:r>
    </w:p>
  </w:endnote>
  <w:endnote w:type="continuationSeparator" w:id="0">
    <w:p w14:paraId="13B3702C" w14:textId="77777777" w:rsidR="00DB2A52" w:rsidRDefault="00DB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A9D2C" w14:textId="77777777" w:rsidR="00DB2A52" w:rsidRDefault="00DB2A52">
      <w:r>
        <w:separator/>
      </w:r>
    </w:p>
  </w:footnote>
  <w:footnote w:type="continuationSeparator" w:id="0">
    <w:p w14:paraId="7C3F1B86" w14:textId="77777777" w:rsidR="00DB2A52" w:rsidRDefault="00DB2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5762962"/>
    <w:multiLevelType w:val="hybridMultilevel"/>
    <w:tmpl w:val="79343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93A5F23"/>
    <w:multiLevelType w:val="hybridMultilevel"/>
    <w:tmpl w:val="94C6F696"/>
    <w:lvl w:ilvl="0" w:tplc="AAEA70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BF199E"/>
    <w:multiLevelType w:val="hybridMultilevel"/>
    <w:tmpl w:val="F6CA6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502A"/>
    <w:rsid w:val="000775E7"/>
    <w:rsid w:val="0007775C"/>
    <w:rsid w:val="00081F83"/>
    <w:rsid w:val="000917A6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6710B"/>
    <w:rsid w:val="00185E20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43CE1"/>
    <w:rsid w:val="00246200"/>
    <w:rsid w:val="00250F58"/>
    <w:rsid w:val="002529F8"/>
    <w:rsid w:val="002541D3"/>
    <w:rsid w:val="00256429"/>
    <w:rsid w:val="0026253E"/>
    <w:rsid w:val="00267EF3"/>
    <w:rsid w:val="00272D61"/>
    <w:rsid w:val="002919B7"/>
    <w:rsid w:val="00295D61"/>
    <w:rsid w:val="002B074C"/>
    <w:rsid w:val="002B2FE7"/>
    <w:rsid w:val="002B34EA"/>
    <w:rsid w:val="002B5361"/>
    <w:rsid w:val="002C1BA4"/>
    <w:rsid w:val="002C389A"/>
    <w:rsid w:val="002C47B8"/>
    <w:rsid w:val="002E26B7"/>
    <w:rsid w:val="002E397B"/>
    <w:rsid w:val="002E3AE2"/>
    <w:rsid w:val="002F7CCB"/>
    <w:rsid w:val="00310E70"/>
    <w:rsid w:val="00313F3E"/>
    <w:rsid w:val="00320536"/>
    <w:rsid w:val="00325E33"/>
    <w:rsid w:val="003275E6"/>
    <w:rsid w:val="003502CE"/>
    <w:rsid w:val="00354553"/>
    <w:rsid w:val="00357204"/>
    <w:rsid w:val="00380DEE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53DAF"/>
    <w:rsid w:val="004726C5"/>
    <w:rsid w:val="00477EBC"/>
    <w:rsid w:val="004A0A73"/>
    <w:rsid w:val="004A661C"/>
    <w:rsid w:val="004C481F"/>
    <w:rsid w:val="004C4C9B"/>
    <w:rsid w:val="004D2FA0"/>
    <w:rsid w:val="004D6D84"/>
    <w:rsid w:val="004D7BC5"/>
    <w:rsid w:val="004E1010"/>
    <w:rsid w:val="0050202A"/>
    <w:rsid w:val="0052032E"/>
    <w:rsid w:val="005220FF"/>
    <w:rsid w:val="00532E73"/>
    <w:rsid w:val="00544D8F"/>
    <w:rsid w:val="00553BDE"/>
    <w:rsid w:val="00562495"/>
    <w:rsid w:val="00577727"/>
    <w:rsid w:val="005777AF"/>
    <w:rsid w:val="00586562"/>
    <w:rsid w:val="005912E8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2289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3C6"/>
    <w:rsid w:val="00791B51"/>
    <w:rsid w:val="00795AD1"/>
    <w:rsid w:val="007B5456"/>
    <w:rsid w:val="007B5F65"/>
    <w:rsid w:val="007D3C7C"/>
    <w:rsid w:val="007F6574"/>
    <w:rsid w:val="00813A60"/>
    <w:rsid w:val="00833075"/>
    <w:rsid w:val="00846F08"/>
    <w:rsid w:val="00850CD4"/>
    <w:rsid w:val="00852143"/>
    <w:rsid w:val="00854A49"/>
    <w:rsid w:val="0089247E"/>
    <w:rsid w:val="008A06BE"/>
    <w:rsid w:val="008A56FD"/>
    <w:rsid w:val="008D1092"/>
    <w:rsid w:val="008D3DA6"/>
    <w:rsid w:val="008F7444"/>
    <w:rsid w:val="0091399A"/>
    <w:rsid w:val="00926791"/>
    <w:rsid w:val="0093661C"/>
    <w:rsid w:val="00940736"/>
    <w:rsid w:val="00950CF7"/>
    <w:rsid w:val="00954D67"/>
    <w:rsid w:val="00960A44"/>
    <w:rsid w:val="00975E56"/>
    <w:rsid w:val="009768C3"/>
    <w:rsid w:val="00977C43"/>
    <w:rsid w:val="00990EEE"/>
    <w:rsid w:val="00996533"/>
    <w:rsid w:val="00996980"/>
    <w:rsid w:val="009A3833"/>
    <w:rsid w:val="009A5F57"/>
    <w:rsid w:val="009A62E2"/>
    <w:rsid w:val="009B110B"/>
    <w:rsid w:val="009B13F0"/>
    <w:rsid w:val="009B196A"/>
    <w:rsid w:val="009B7722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83BFC"/>
    <w:rsid w:val="00A906A4"/>
    <w:rsid w:val="00AA574E"/>
    <w:rsid w:val="00AD324E"/>
    <w:rsid w:val="00AD5B51"/>
    <w:rsid w:val="00AD7B78"/>
    <w:rsid w:val="00AE26BE"/>
    <w:rsid w:val="00AF2A0E"/>
    <w:rsid w:val="00AF4118"/>
    <w:rsid w:val="00B04468"/>
    <w:rsid w:val="00B22FF4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417F"/>
    <w:rsid w:val="00C159BC"/>
    <w:rsid w:val="00C15A54"/>
    <w:rsid w:val="00C2214E"/>
    <w:rsid w:val="00C2519B"/>
    <w:rsid w:val="00C307FF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2545A"/>
    <w:rsid w:val="00D43C0B"/>
    <w:rsid w:val="00D44A74"/>
    <w:rsid w:val="00D57CD2"/>
    <w:rsid w:val="00D57CFB"/>
    <w:rsid w:val="00D57E66"/>
    <w:rsid w:val="00D73350"/>
    <w:rsid w:val="00D82231"/>
    <w:rsid w:val="00D85367"/>
    <w:rsid w:val="00D8756E"/>
    <w:rsid w:val="00D938DD"/>
    <w:rsid w:val="00D974EA"/>
    <w:rsid w:val="00DB2A52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0332"/>
    <w:rsid w:val="00EC10EC"/>
    <w:rsid w:val="00ED6080"/>
    <w:rsid w:val="00EE0176"/>
    <w:rsid w:val="00EF0942"/>
    <w:rsid w:val="00EF291F"/>
    <w:rsid w:val="00F0218C"/>
    <w:rsid w:val="00F0393B"/>
    <w:rsid w:val="00F11CBC"/>
    <w:rsid w:val="00F1342A"/>
    <w:rsid w:val="00F222B2"/>
    <w:rsid w:val="00F313DD"/>
    <w:rsid w:val="00F378BE"/>
    <w:rsid w:val="00F43120"/>
    <w:rsid w:val="00F45127"/>
    <w:rsid w:val="00F46DE3"/>
    <w:rsid w:val="00F763A4"/>
    <w:rsid w:val="00F769A4"/>
    <w:rsid w:val="00F81CF2"/>
    <w:rsid w:val="00F87FD2"/>
    <w:rsid w:val="00F941B8"/>
    <w:rsid w:val="00FA148D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DEE"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1570A"/>
    <w:rPr>
      <w:lang w:eastAsia="en-US"/>
    </w:rPr>
  </w:style>
  <w:style w:type="paragraph" w:styleId="TOC2">
    <w:name w:val="toc 2"/>
    <w:basedOn w:val="TOC1"/>
    <w:rsid w:val="00846F0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="Malgun Gothic"/>
      <w:noProof/>
      <w:lang w:eastAsia="ja-JP"/>
    </w:rPr>
  </w:style>
  <w:style w:type="paragraph" w:styleId="TOC1">
    <w:name w:val="toc 1"/>
    <w:basedOn w:val="Normal"/>
    <w:next w:val="Normal"/>
    <w:autoRedefine/>
    <w:rsid w:val="00846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QC0325</cp:lastModifiedBy>
  <cp:revision>4</cp:revision>
  <cp:lastPrinted>2001-04-23T09:30:00Z</cp:lastPrinted>
  <dcterms:created xsi:type="dcterms:W3CDTF">2022-03-29T07:44:00Z</dcterms:created>
  <dcterms:modified xsi:type="dcterms:W3CDTF">2022-03-29T07:45:00Z</dcterms:modified>
</cp:coreProperties>
</file>