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w:t>
      </w:r>
      <w:r w:rsidR="00993818">
        <w:rPr>
          <w:rFonts w:cs="Arial" w:hint="eastAsia"/>
          <w:b/>
          <w:noProof/>
          <w:sz w:val="24"/>
          <w:lang w:eastAsia="zh-CN"/>
        </w:rPr>
        <w:t>1805</w:t>
      </w:r>
    </w:p>
    <w:p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r w:rsidR="007D020C">
        <w:rPr>
          <w:rFonts w:ascii="Arial" w:hAnsi="Arial" w:cs="Arial" w:hint="eastAsia"/>
          <w:b/>
          <w:lang w:eastAsia="zh-CN"/>
        </w:rPr>
        <w:t xml:space="preserve">, China Telecom, </w:t>
      </w:r>
      <w:proofErr w:type="spellStart"/>
      <w:r w:rsidR="007D020C">
        <w:rPr>
          <w:rFonts w:ascii="Arial" w:hAnsi="Arial" w:cs="Arial" w:hint="eastAsia"/>
          <w:b/>
          <w:lang w:eastAsia="zh-CN"/>
        </w:rPr>
        <w:t>Huawei</w:t>
      </w:r>
      <w:proofErr w:type="spellEnd"/>
      <w:r w:rsidR="007D020C">
        <w:rPr>
          <w:rFonts w:ascii="Arial" w:hAnsi="Arial" w:cs="Arial" w:hint="eastAsia"/>
          <w:b/>
          <w:lang w:eastAsia="zh-CN"/>
        </w:rPr>
        <w:t>,</w:t>
      </w:r>
      <w:r w:rsidR="006B0F76">
        <w:rPr>
          <w:rFonts w:ascii="Arial" w:hAnsi="Arial" w:cs="Arial"/>
          <w:b/>
          <w:lang w:eastAsia="zh-CN"/>
        </w:rPr>
        <w:t xml:space="preserve"> </w:t>
      </w:r>
      <w:proofErr w:type="spellStart"/>
      <w:r w:rsidR="006B0F76">
        <w:rPr>
          <w:rFonts w:ascii="Arial" w:hAnsi="Arial" w:cs="Arial"/>
          <w:b/>
          <w:lang w:eastAsia="zh-CN"/>
        </w:rPr>
        <w:t>Hisilicon</w:t>
      </w:r>
      <w:proofErr w:type="spellEnd"/>
      <w:r w:rsidR="006B0F76">
        <w:rPr>
          <w:rFonts w:ascii="Arial" w:hAnsi="Arial" w:cs="Arial"/>
          <w:b/>
          <w:lang w:eastAsia="zh-CN"/>
        </w:rPr>
        <w:t xml:space="preserve">, </w:t>
      </w:r>
      <w:r w:rsidR="007D020C">
        <w:rPr>
          <w:rFonts w:ascii="Arial" w:hAnsi="Arial" w:cs="Arial" w:hint="eastAsia"/>
          <w:b/>
          <w:lang w:eastAsia="zh-CN"/>
        </w:rPr>
        <w:t xml:space="preserve">Nokia, </w:t>
      </w:r>
      <w:proofErr w:type="spellStart"/>
      <w:r w:rsidR="007D020C">
        <w:rPr>
          <w:rFonts w:ascii="Arial" w:hAnsi="Arial" w:cs="Arial" w:hint="eastAsia"/>
          <w:b/>
          <w:lang w:eastAsia="zh-CN"/>
        </w:rPr>
        <w:t>Samsung</w:t>
      </w:r>
      <w:proofErr w:type="gramStart"/>
      <w:r w:rsidR="007D020C">
        <w:rPr>
          <w:rFonts w:ascii="Arial" w:hAnsi="Arial" w:cs="Arial" w:hint="eastAsia"/>
          <w:b/>
          <w:lang w:eastAsia="zh-CN"/>
        </w:rPr>
        <w:t>,</w:t>
      </w:r>
      <w:r w:rsidR="00E9585B">
        <w:rPr>
          <w:rFonts w:ascii="Arial" w:hAnsi="Arial" w:cs="Arial" w:hint="eastAsia"/>
          <w:b/>
          <w:lang w:eastAsia="zh-CN"/>
        </w:rPr>
        <w:t>vivo</w:t>
      </w:r>
      <w:proofErr w:type="spellEnd"/>
      <w:proofErr w:type="gramEnd"/>
      <w:r w:rsidR="00E9585B">
        <w:rPr>
          <w:rFonts w:ascii="Arial" w:hAnsi="Arial" w:cs="Arial" w:hint="eastAsia"/>
          <w:b/>
          <w:lang w:eastAsia="zh-CN"/>
        </w:rPr>
        <w:t>,</w:t>
      </w:r>
      <w:r w:rsidR="007D020C">
        <w:rPr>
          <w:rFonts w:ascii="Arial" w:hAnsi="Arial" w:cs="Arial" w:hint="eastAsia"/>
          <w:b/>
          <w:lang w:eastAsia="zh-CN"/>
        </w:rPr>
        <w:t xml:space="preserve"> </w:t>
      </w:r>
      <w:proofErr w:type="spellStart"/>
      <w:r w:rsidR="007D020C">
        <w:rPr>
          <w:rFonts w:ascii="Arial" w:hAnsi="Arial" w:cs="Arial" w:hint="eastAsia"/>
          <w:b/>
          <w:lang w:eastAsia="zh-CN"/>
        </w:rPr>
        <w:t>Xiaomi</w:t>
      </w:r>
      <w:proofErr w:type="spellEnd"/>
      <w:r w:rsidR="00B12154">
        <w:rPr>
          <w:rFonts w:ascii="Arial" w:hAnsi="Arial" w:cs="Arial"/>
          <w:b/>
          <w:lang w:eastAsia="zh-CN"/>
        </w:rPr>
        <w:t>,</w:t>
      </w:r>
      <w:r w:rsidR="007D020C">
        <w:rPr>
          <w:rFonts w:ascii="Arial" w:hAnsi="Arial" w:cs="Arial" w:hint="eastAsia"/>
          <w:b/>
          <w:lang w:eastAsia="zh-CN"/>
        </w:rPr>
        <w:t xml:space="preserve"> </w:t>
      </w:r>
      <w:proofErr w:type="spellStart"/>
      <w:r w:rsidR="007D020C">
        <w:rPr>
          <w:rFonts w:ascii="Arial" w:hAnsi="Arial" w:cs="Arial" w:hint="eastAsia"/>
          <w:b/>
          <w:lang w:eastAsia="zh-CN"/>
        </w:rPr>
        <w:t>Interdigital</w:t>
      </w:r>
      <w:proofErr w:type="spellEnd"/>
      <w:r w:rsidR="002473C2">
        <w:rPr>
          <w:rFonts w:ascii="Arial" w:hAnsi="Arial" w:cs="Arial"/>
          <w:b/>
          <w:lang w:eastAsia="zh-CN"/>
        </w:rPr>
        <w:t xml:space="preserve"> Inc</w:t>
      </w:r>
      <w:r w:rsidR="00A07D0E">
        <w:rPr>
          <w:rFonts w:ascii="Arial" w:hAnsi="Arial" w:cs="Arial" w:hint="eastAsia"/>
          <w:b/>
          <w:lang w:eastAsia="zh-CN"/>
        </w:rPr>
        <w:t>,</w:t>
      </w:r>
      <w:r w:rsidR="002473C2">
        <w:rPr>
          <w:rFonts w:ascii="Arial" w:hAnsi="Arial" w:cs="Arial"/>
          <w:b/>
          <w:lang w:eastAsia="zh-CN"/>
        </w:rPr>
        <w:t xml:space="preserve"> </w:t>
      </w:r>
      <w:r w:rsidR="00A07D0E">
        <w:rPr>
          <w:rFonts w:ascii="Arial" w:hAnsi="Arial" w:cs="Arial" w:hint="eastAsia"/>
          <w:b/>
          <w:lang w:eastAsia="zh-CN"/>
        </w:rPr>
        <w:t>ZTE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rsidR="0073440A" w:rsidRDefault="00974A70" w:rsidP="0073440A">
      <w:pPr>
        <w:pStyle w:val="1"/>
        <w:rPr>
          <w:lang w:eastAsia="zh-CN"/>
        </w:rPr>
      </w:pPr>
      <w:r>
        <w:t>1</w:t>
      </w:r>
      <w:r w:rsidR="00B2799D">
        <w:rPr>
          <w:rFonts w:hint="eastAsia"/>
          <w:lang w:eastAsia="zh-CN"/>
        </w:rPr>
        <w:t xml:space="preserve"> </w:t>
      </w:r>
      <w:r w:rsidR="0073440A">
        <w:t>Discussion</w:t>
      </w:r>
    </w:p>
    <w:p w:rsidR="003617C4" w:rsidRDefault="003617C4" w:rsidP="003617C4">
      <w:pPr>
        <w:rPr>
          <w:lang w:eastAsia="zh-CN"/>
        </w:rPr>
      </w:pPr>
      <w:r>
        <w:rPr>
          <w:lang w:eastAsia="zh-CN"/>
        </w:rPr>
        <w:t>This key issue is related to WT1 and WT2.1 as below.</w:t>
      </w:r>
    </w:p>
    <w:p w:rsidR="003617C4" w:rsidRDefault="003617C4" w:rsidP="003617C4">
      <w:pPr>
        <w:rPr>
          <w:lang w:eastAsia="zh-CN"/>
        </w:rPr>
      </w:pPr>
      <w:r>
        <w:rPr>
          <w:lang w:eastAsia="zh-CN"/>
        </w:rPr>
        <w:t>WT#1: Enhancements for supporting multi-modality service:</w:t>
      </w:r>
    </w:p>
    <w:p w:rsidR="003617C4" w:rsidRDefault="003617C4" w:rsidP="003617C4">
      <w:pPr>
        <w:rPr>
          <w:lang w:eastAsia="zh-CN"/>
        </w:rPr>
      </w:pPr>
      <w:r>
        <w:rPr>
          <w:lang w:eastAsia="zh-CN"/>
        </w:rPr>
        <w:t xml:space="preserve">Study whether and how to enable delivery of related tactile and multi-modal data (e.g., audio, video and </w:t>
      </w:r>
      <w:proofErr w:type="spellStart"/>
      <w:r>
        <w:rPr>
          <w:lang w:eastAsia="zh-CN"/>
        </w:rPr>
        <w:t>haptic</w:t>
      </w:r>
      <w:proofErr w:type="spellEnd"/>
      <w:r>
        <w:rPr>
          <w:lang w:eastAsia="zh-CN"/>
        </w:rPr>
        <w:t xml:space="preserve"> data related to a specific time) with an application to the user at a similar time, focusing on the need for policy control enhancements (e.g. </w:t>
      </w:r>
      <w:proofErr w:type="spellStart"/>
      <w:r>
        <w:rPr>
          <w:lang w:eastAsia="zh-CN"/>
        </w:rPr>
        <w:t>QoS</w:t>
      </w:r>
      <w:proofErr w:type="spellEnd"/>
      <w:r>
        <w:rPr>
          <w:lang w:eastAsia="zh-CN"/>
        </w:rPr>
        <w:t xml:space="preserve"> policy coordination).</w:t>
      </w:r>
    </w:p>
    <w:p w:rsidR="003617C4" w:rsidRDefault="003617C4" w:rsidP="003617C4">
      <w:pPr>
        <w:rPr>
          <w:lang w:eastAsia="zh-CN"/>
        </w:rPr>
      </w:pPr>
      <w:r>
        <w:rPr>
          <w:lang w:eastAsia="zh-CN"/>
        </w:rPr>
        <w:t xml:space="preserve">WT#2.1: Study whether and how interaction between AF and 5GS is needed for application synchronization and </w:t>
      </w:r>
      <w:proofErr w:type="spellStart"/>
      <w:r>
        <w:rPr>
          <w:lang w:eastAsia="zh-CN"/>
        </w:rPr>
        <w:t>QoS</w:t>
      </w:r>
      <w:proofErr w:type="spellEnd"/>
      <w:r>
        <w:rPr>
          <w:lang w:eastAsia="zh-CN"/>
        </w:rPr>
        <w:t xml:space="preserve"> policy coordination among multiple UEs or between multiple </w:t>
      </w:r>
      <w:proofErr w:type="spellStart"/>
      <w:r>
        <w:rPr>
          <w:lang w:eastAsia="zh-CN"/>
        </w:rPr>
        <w:t>QoS</w:t>
      </w:r>
      <w:proofErr w:type="spellEnd"/>
      <w:r>
        <w:rPr>
          <w:lang w:eastAsia="zh-CN"/>
        </w:rPr>
        <w:t xml:space="preserve"> flows per UE.</w:t>
      </w:r>
    </w:p>
    <w:p w:rsidR="00FE0427" w:rsidRDefault="00FE0427" w:rsidP="00B2799D">
      <w:pPr>
        <w:rPr>
          <w:lang w:eastAsia="zh-CN"/>
        </w:rPr>
      </w:pPr>
      <w:r>
        <w:rPr>
          <w:rFonts w:hint="eastAsia"/>
          <w:lang w:eastAsia="zh-CN"/>
        </w:rPr>
        <w:t>This key iss</w:t>
      </w:r>
      <w:r w:rsidR="00015103">
        <w:rPr>
          <w:rFonts w:hint="eastAsia"/>
          <w:lang w:eastAsia="zh-CN"/>
        </w:rPr>
        <w:t xml:space="preserve">ue focus on </w:t>
      </w:r>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r w:rsidR="00B12154">
        <w:rPr>
          <w:lang w:eastAsia="zh-CN"/>
        </w:rPr>
        <w:t xml:space="preserve">of </w:t>
      </w:r>
      <w:r w:rsidR="00015103">
        <w:rPr>
          <w:rFonts w:hint="eastAsia"/>
          <w:lang w:eastAsia="zh-CN"/>
        </w:rPr>
        <w:t>multi-modality data with single</w:t>
      </w:r>
      <w:r>
        <w:rPr>
          <w:rFonts w:hint="eastAsia"/>
          <w:lang w:eastAsia="zh-CN"/>
        </w:rPr>
        <w:t xml:space="preserve"> UE. </w:t>
      </w:r>
    </w:p>
    <w:p w:rsidR="001F477F" w:rsidRDefault="003617C4" w:rsidP="001F477F">
      <w:pPr>
        <w:rPr>
          <w:lang w:eastAsia="zh-CN"/>
        </w:rPr>
      </w:pPr>
      <w:r>
        <w:rPr>
          <w:rFonts w:hint="eastAsia"/>
          <w:lang w:eastAsia="zh-CN"/>
        </w:rPr>
        <w:t xml:space="preserve">1) </w:t>
      </w:r>
      <w:r w:rsidR="001F477F">
        <w:rPr>
          <w:lang w:eastAsia="zh-CN"/>
        </w:rPr>
        <w:t xml:space="preserve">For tactile and multi-modal communication service, there are multiple flows serving one application, including: video and audio stream, </w:t>
      </w:r>
      <w:proofErr w:type="spellStart"/>
      <w:r w:rsidR="001F477F">
        <w:rPr>
          <w:lang w:eastAsia="zh-CN"/>
        </w:rPr>
        <w:t>haptic</w:t>
      </w:r>
      <w:proofErr w:type="spellEnd"/>
      <w:r w:rsidR="001F477F">
        <w:rPr>
          <w:lang w:eastAsia="zh-CN"/>
        </w:rPr>
        <w:t xml:space="preserve"> stream for </w:t>
      </w:r>
      <w:proofErr w:type="spellStart"/>
      <w:r w:rsidR="001F477F">
        <w:rPr>
          <w:lang w:eastAsia="zh-CN"/>
        </w:rPr>
        <w:t>haptic</w:t>
      </w:r>
      <w:proofErr w:type="spellEnd"/>
      <w:r w:rsidR="001F477F">
        <w:rPr>
          <w:lang w:eastAsia="zh-CN"/>
        </w:rPr>
        <w:t xml:space="preserve"> feedback and sensing information. As specified in Rel-18 TS 22.261</w:t>
      </w:r>
      <w:proofErr w:type="gramStart"/>
      <w:r w:rsidR="001F477F">
        <w:rPr>
          <w:lang w:eastAsia="zh-CN"/>
        </w:rPr>
        <w:t>,these</w:t>
      </w:r>
      <w:proofErr w:type="gramEnd"/>
      <w:r w:rsidR="001F477F">
        <w:rPr>
          <w:lang w:eastAsia="zh-CN"/>
        </w:rPr>
        <w:t xml:space="preserve"> multiple flows of one service have different </w:t>
      </w:r>
      <w:proofErr w:type="spellStart"/>
      <w:r w:rsidR="001F477F">
        <w:rPr>
          <w:lang w:eastAsia="zh-CN"/>
        </w:rPr>
        <w:t>QoS</w:t>
      </w:r>
      <w:proofErr w:type="spellEnd"/>
      <w:r w:rsidR="001F477F">
        <w:rPr>
          <w:lang w:eastAsia="zh-CN"/>
        </w:rPr>
        <w:t xml:space="preserve"> requirement (e.g., latency, bit rate or reliability) as shown in Table 1, and are transmitted with multiple </w:t>
      </w:r>
      <w:proofErr w:type="spellStart"/>
      <w:r w:rsidR="001F477F">
        <w:rPr>
          <w:lang w:eastAsia="zh-CN"/>
        </w:rPr>
        <w:t>QoS</w:t>
      </w:r>
      <w:proofErr w:type="spellEnd"/>
      <w:r w:rsidR="001F477F">
        <w:rPr>
          <w:lang w:eastAsia="zh-CN"/>
        </w:rPr>
        <w:t xml:space="preserve"> flows. </w:t>
      </w:r>
    </w:p>
    <w:p w:rsidR="006A4636" w:rsidRPr="006A4636" w:rsidRDefault="006A4636" w:rsidP="006A4636">
      <w:pPr>
        <w:widowControl w:val="0"/>
        <w:overflowPunct/>
        <w:autoSpaceDE/>
        <w:autoSpaceDN/>
        <w:adjustRightInd/>
        <w:spacing w:after="120"/>
        <w:jc w:val="both"/>
        <w:textAlignment w:val="auto"/>
        <w:rPr>
          <w:rFonts w:eastAsia="SimSun"/>
          <w:lang w:eastAsia="zh-CN"/>
        </w:rPr>
      </w:pPr>
    </w:p>
    <w:p w:rsidR="006A4636" w:rsidRPr="006A4636" w:rsidRDefault="006A4636" w:rsidP="006A4636">
      <w:pPr>
        <w:keepLines/>
        <w:widowControl w:val="0"/>
        <w:overflowPunct/>
        <w:autoSpaceDE/>
        <w:autoSpaceDN/>
        <w:adjustRightInd/>
        <w:spacing w:after="0"/>
        <w:ind w:left="1135" w:hanging="851"/>
        <w:jc w:val="center"/>
        <w:textAlignment w:val="auto"/>
        <w:rPr>
          <w:rFonts w:eastAsia="SimSun"/>
          <w:b/>
          <w:lang w:eastAsia="zh-CN"/>
        </w:rPr>
      </w:pPr>
      <w:r w:rsidRPr="006A4636">
        <w:rPr>
          <w:rFonts w:eastAsia="SimSun"/>
          <w:b/>
          <w:lang w:eastAsia="zh-CN"/>
        </w:rPr>
        <w:t>Table 1 Multi-modality VR performance requirements [1]</w:t>
      </w:r>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9"/>
        <w:gridCol w:w="1939"/>
        <w:gridCol w:w="1999"/>
        <w:gridCol w:w="1571"/>
        <w:gridCol w:w="1570"/>
      </w:tblGrid>
      <w:tr w:rsidR="006A4636" w:rsidRPr="006A4636" w:rsidTr="001040AD">
        <w:trPr>
          <w:trHeight w:val="639"/>
          <w:tblHeader/>
          <w:jc w:val="center"/>
        </w:trPr>
        <w:tc>
          <w:tcPr>
            <w:tcW w:w="1199" w:type="dxa"/>
            <w:vAlign w:val="center"/>
          </w:tcPr>
          <w:p w:rsidR="006A4636" w:rsidRPr="006A4636" w:rsidRDefault="006A4636" w:rsidP="006A4636">
            <w:pPr>
              <w:keepNext/>
              <w:keepLines/>
              <w:spacing w:after="0"/>
              <w:jc w:val="center"/>
              <w:rPr>
                <w:rFonts w:eastAsia="SimSun"/>
                <w:b/>
                <w:lang w:eastAsia="zh-CN"/>
              </w:rPr>
            </w:pPr>
            <w:r w:rsidRPr="006A4636">
              <w:rPr>
                <w:rFonts w:eastAsia="SimSun" w:hint="eastAsia"/>
                <w:b/>
                <w:lang w:eastAsia="zh-CN"/>
              </w:rPr>
              <w:t>U</w:t>
            </w:r>
            <w:r w:rsidRPr="006A4636">
              <w:rPr>
                <w:rFonts w:eastAsia="SimSun"/>
                <w:b/>
                <w:lang w:eastAsia="zh-CN"/>
              </w:rPr>
              <w:t>se cases</w:t>
            </w:r>
          </w:p>
        </w:tc>
        <w:tc>
          <w:tcPr>
            <w:tcW w:w="1939" w:type="dxa"/>
            <w:shd w:val="clear" w:color="auto" w:fill="auto"/>
            <w:vAlign w:val="center"/>
          </w:tcPr>
          <w:p w:rsidR="006A4636" w:rsidRPr="006A4636" w:rsidRDefault="006A4636" w:rsidP="006A4636">
            <w:pPr>
              <w:keepNext/>
              <w:keepLines/>
              <w:spacing w:after="0"/>
              <w:jc w:val="center"/>
              <w:rPr>
                <w:rFonts w:eastAsia="SimSun"/>
                <w:b/>
                <w:lang w:eastAsia="zh-CN"/>
              </w:rPr>
            </w:pPr>
            <w:r w:rsidRPr="006A4636">
              <w:rPr>
                <w:rFonts w:eastAsia="SimSun"/>
                <w:b/>
                <w:lang w:eastAsia="zh-CN"/>
              </w:rPr>
              <w:t>Max allowed E2E latency</w:t>
            </w:r>
          </w:p>
        </w:tc>
        <w:tc>
          <w:tcPr>
            <w:tcW w:w="1999" w:type="dxa"/>
            <w:shd w:val="clear" w:color="auto" w:fill="auto"/>
            <w:vAlign w:val="center"/>
          </w:tcPr>
          <w:p w:rsidR="006A4636" w:rsidRPr="006A4636" w:rsidRDefault="006A4636" w:rsidP="006A4636">
            <w:pPr>
              <w:keepNext/>
              <w:keepLines/>
              <w:spacing w:after="0"/>
              <w:jc w:val="center"/>
              <w:rPr>
                <w:rFonts w:eastAsia="SimSun"/>
                <w:b/>
                <w:lang w:eastAsia="zh-CN"/>
              </w:rPr>
            </w:pPr>
            <w:r w:rsidRPr="006A4636">
              <w:rPr>
                <w:rFonts w:eastAsia="SimSun"/>
                <w:b/>
                <w:lang w:eastAsia="zh-CN"/>
              </w:rPr>
              <w:t>Service bit rate: user-experienced data rate</w:t>
            </w:r>
          </w:p>
        </w:tc>
        <w:tc>
          <w:tcPr>
            <w:tcW w:w="1571" w:type="dxa"/>
            <w:vAlign w:val="center"/>
          </w:tcPr>
          <w:p w:rsidR="006A4636" w:rsidRPr="006A4636" w:rsidRDefault="006A4636" w:rsidP="006A4636">
            <w:pPr>
              <w:keepNext/>
              <w:keepLines/>
              <w:spacing w:after="0"/>
              <w:jc w:val="center"/>
              <w:rPr>
                <w:rFonts w:eastAsia="SimSun"/>
                <w:b/>
                <w:lang w:eastAsia="zh-CN"/>
              </w:rPr>
            </w:pPr>
            <w:r w:rsidRPr="006A4636">
              <w:rPr>
                <w:rFonts w:eastAsia="SimSun"/>
                <w:b/>
                <w:lang w:eastAsia="zh-CN"/>
              </w:rPr>
              <w:t>Reliability</w:t>
            </w:r>
          </w:p>
        </w:tc>
        <w:tc>
          <w:tcPr>
            <w:tcW w:w="1570" w:type="dxa"/>
            <w:vAlign w:val="center"/>
          </w:tcPr>
          <w:p w:rsidR="006A4636" w:rsidRPr="006A4636" w:rsidRDefault="006A4636" w:rsidP="006A4636">
            <w:pPr>
              <w:keepNext/>
              <w:keepLines/>
              <w:spacing w:after="0"/>
              <w:jc w:val="center"/>
              <w:rPr>
                <w:rFonts w:eastAsia="SimSun"/>
                <w:b/>
                <w:lang w:eastAsia="zh-CN"/>
              </w:rPr>
            </w:pPr>
            <w:r w:rsidRPr="006A4636">
              <w:rPr>
                <w:rFonts w:eastAsia="SimSun"/>
                <w:b/>
                <w:lang w:eastAsia="zh-CN"/>
              </w:rPr>
              <w:t>Remarks</w:t>
            </w:r>
          </w:p>
        </w:tc>
      </w:tr>
      <w:tr w:rsidR="006A4636" w:rsidRPr="006A4636" w:rsidTr="001040AD">
        <w:trPr>
          <w:trHeight w:val="639"/>
          <w:tblHeader/>
          <w:jc w:val="center"/>
        </w:trPr>
        <w:tc>
          <w:tcPr>
            <w:tcW w:w="1199" w:type="dxa"/>
            <w:vMerge w:val="restart"/>
            <w:vAlign w:val="center"/>
          </w:tcPr>
          <w:p w:rsidR="006A4636" w:rsidRPr="006A4636" w:rsidRDefault="006A4636" w:rsidP="006A4636">
            <w:pPr>
              <w:keepNext/>
              <w:keepLines/>
              <w:spacing w:after="0"/>
              <w:jc w:val="center"/>
              <w:rPr>
                <w:rFonts w:eastAsia="SimSun"/>
                <w:b/>
                <w:lang w:eastAsia="zh-CN"/>
              </w:rPr>
            </w:pPr>
            <w:r w:rsidRPr="006A4636">
              <w:rPr>
                <w:rFonts w:eastAsia="SimSun"/>
                <w:b/>
                <w:lang w:eastAsia="zh-CN"/>
              </w:rPr>
              <w:t>Immersive multi-modal VR (Uplink)</w:t>
            </w:r>
          </w:p>
        </w:tc>
        <w:tc>
          <w:tcPr>
            <w:tcW w:w="193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p>
        </w:tc>
        <w:tc>
          <w:tcPr>
            <w:tcW w:w="199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16 kbps -2 Mbps </w:t>
            </w:r>
            <w:r w:rsidRPr="006A4636">
              <w:rPr>
                <w:rFonts w:eastAsia="SimSun"/>
                <w:b/>
                <w:vertAlign w:val="superscript"/>
                <w:lang w:eastAsia="zh-CN"/>
              </w:rPr>
              <w:t>[a]</w:t>
            </w:r>
          </w:p>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0.8 - 200 kbps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p>
        </w:tc>
        <w:tc>
          <w:tcPr>
            <w:tcW w:w="1571"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99.9% </w:t>
            </w:r>
            <w:r w:rsidRPr="006A4636">
              <w:rPr>
                <w:rFonts w:eastAsia="SimSun"/>
                <w:b/>
                <w:vertAlign w:val="superscript"/>
                <w:lang w:eastAsia="zh-CN"/>
              </w:rPr>
              <w:t>[a]</w:t>
            </w:r>
          </w:p>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p>
        </w:tc>
        <w:tc>
          <w:tcPr>
            <w:tcW w:w="1570" w:type="dxa"/>
            <w:vAlign w:val="center"/>
          </w:tcPr>
          <w:p w:rsidR="006A4636" w:rsidRPr="006A4636" w:rsidRDefault="006A4636" w:rsidP="006A4636">
            <w:pPr>
              <w:keepNext/>
              <w:keepLines/>
              <w:spacing w:after="0"/>
              <w:jc w:val="center"/>
              <w:rPr>
                <w:rFonts w:eastAsia="SimSun"/>
                <w:lang w:eastAsia="zh-CN"/>
              </w:rPr>
            </w:pPr>
            <w:proofErr w:type="spellStart"/>
            <w:r w:rsidRPr="006A4636">
              <w:rPr>
                <w:rFonts w:eastAsia="SimSun" w:hint="eastAsia"/>
                <w:lang w:eastAsia="zh-CN"/>
              </w:rPr>
              <w:t>Haptic</w:t>
            </w:r>
            <w:proofErr w:type="spellEnd"/>
            <w:r w:rsidRPr="006A4636">
              <w:rPr>
                <w:rFonts w:eastAsia="SimSun"/>
                <w:lang w:eastAsia="zh-CN"/>
              </w:rPr>
              <w:t xml:space="preserve"> feedback</w:t>
            </w:r>
          </w:p>
        </w:tc>
      </w:tr>
      <w:tr w:rsidR="006A4636" w:rsidRPr="006A4636" w:rsidTr="001040AD">
        <w:trPr>
          <w:trHeight w:val="651"/>
          <w:tblHeader/>
          <w:jc w:val="center"/>
        </w:trPr>
        <w:tc>
          <w:tcPr>
            <w:tcW w:w="1199" w:type="dxa"/>
            <w:vMerge/>
            <w:vAlign w:val="center"/>
          </w:tcPr>
          <w:p w:rsidR="006A4636" w:rsidRPr="006A4636" w:rsidRDefault="006A4636" w:rsidP="006A4636">
            <w:pPr>
              <w:keepNext/>
              <w:keepLines/>
              <w:spacing w:after="0"/>
              <w:jc w:val="center"/>
              <w:rPr>
                <w:rFonts w:eastAsia="SimSun"/>
                <w:b/>
                <w:lang w:eastAsia="zh-CN"/>
              </w:rPr>
            </w:pPr>
          </w:p>
        </w:tc>
        <w:tc>
          <w:tcPr>
            <w:tcW w:w="193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p>
        </w:tc>
        <w:tc>
          <w:tcPr>
            <w:tcW w:w="199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hint="eastAsia"/>
                <w:lang w:eastAsia="zh-CN"/>
              </w:rPr>
              <w:t>&lt;</w:t>
            </w:r>
            <w:r w:rsidRPr="006A4636">
              <w:rPr>
                <w:rFonts w:eastAsia="SimSun"/>
                <w:lang w:eastAsia="zh-CN"/>
              </w:rPr>
              <w:t xml:space="preserve"> 1Mbps</w:t>
            </w:r>
          </w:p>
        </w:tc>
        <w:tc>
          <w:tcPr>
            <w:tcW w:w="1571"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99.99%</w:t>
            </w:r>
          </w:p>
        </w:tc>
        <w:tc>
          <w:tcPr>
            <w:tcW w:w="1570"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Sensing information</w:t>
            </w:r>
          </w:p>
        </w:tc>
      </w:tr>
      <w:tr w:rsidR="006A4636" w:rsidRPr="006A4636" w:rsidTr="001040AD">
        <w:trPr>
          <w:trHeight w:val="319"/>
          <w:tblHeader/>
          <w:jc w:val="center"/>
        </w:trPr>
        <w:tc>
          <w:tcPr>
            <w:tcW w:w="1199" w:type="dxa"/>
            <w:vMerge w:val="restart"/>
            <w:vAlign w:val="center"/>
          </w:tcPr>
          <w:p w:rsidR="006A4636" w:rsidRPr="006A4636" w:rsidRDefault="006A4636" w:rsidP="006A4636">
            <w:pPr>
              <w:keepNext/>
              <w:keepLines/>
              <w:spacing w:after="0"/>
              <w:jc w:val="center"/>
              <w:rPr>
                <w:rFonts w:eastAsia="SimSun"/>
                <w:b/>
                <w:lang w:eastAsia="zh-CN"/>
              </w:rPr>
            </w:pPr>
            <w:r w:rsidRPr="006A4636">
              <w:rPr>
                <w:rFonts w:eastAsia="SimSun"/>
                <w:b/>
                <w:lang w:eastAsia="zh-CN"/>
              </w:rPr>
              <w:t>Immersive multi-modal VR (Downlink)</w:t>
            </w:r>
          </w:p>
        </w:tc>
        <w:tc>
          <w:tcPr>
            <w:tcW w:w="193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10 ms</w:t>
            </w:r>
          </w:p>
        </w:tc>
        <w:tc>
          <w:tcPr>
            <w:tcW w:w="199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1-100 Mbps</w:t>
            </w:r>
          </w:p>
        </w:tc>
        <w:tc>
          <w:tcPr>
            <w:tcW w:w="1571"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99.9%</w:t>
            </w:r>
          </w:p>
        </w:tc>
        <w:tc>
          <w:tcPr>
            <w:tcW w:w="1570"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Video</w:t>
            </w:r>
          </w:p>
        </w:tc>
      </w:tr>
      <w:tr w:rsidR="006A4636" w:rsidRPr="006A4636" w:rsidTr="001040AD">
        <w:trPr>
          <w:trHeight w:val="331"/>
          <w:tblHeader/>
          <w:jc w:val="center"/>
        </w:trPr>
        <w:tc>
          <w:tcPr>
            <w:tcW w:w="1199" w:type="dxa"/>
            <w:vMerge/>
            <w:vAlign w:val="center"/>
          </w:tcPr>
          <w:p w:rsidR="006A4636" w:rsidRPr="006A4636" w:rsidRDefault="006A4636" w:rsidP="006A4636">
            <w:pPr>
              <w:keepNext/>
              <w:keepLines/>
              <w:spacing w:after="0"/>
              <w:jc w:val="center"/>
              <w:rPr>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10 ms</w:t>
            </w:r>
          </w:p>
        </w:tc>
        <w:tc>
          <w:tcPr>
            <w:tcW w:w="199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5-512 kbps</w:t>
            </w:r>
          </w:p>
        </w:tc>
        <w:tc>
          <w:tcPr>
            <w:tcW w:w="1571"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99.9%</w:t>
            </w:r>
          </w:p>
        </w:tc>
        <w:tc>
          <w:tcPr>
            <w:tcW w:w="1570"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Audio</w:t>
            </w:r>
          </w:p>
        </w:tc>
      </w:tr>
      <w:tr w:rsidR="006A4636" w:rsidRPr="006A4636" w:rsidTr="001040AD">
        <w:trPr>
          <w:trHeight w:val="651"/>
          <w:tblHeader/>
          <w:jc w:val="center"/>
        </w:trPr>
        <w:tc>
          <w:tcPr>
            <w:tcW w:w="1199" w:type="dxa"/>
            <w:vMerge/>
            <w:vAlign w:val="center"/>
          </w:tcPr>
          <w:p w:rsidR="006A4636" w:rsidRPr="006A4636" w:rsidRDefault="006A4636" w:rsidP="006A4636">
            <w:pPr>
              <w:keepNext/>
              <w:keepLines/>
              <w:spacing w:after="0"/>
              <w:jc w:val="center"/>
              <w:rPr>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5 ms</w:t>
            </w:r>
          </w:p>
        </w:tc>
        <w:tc>
          <w:tcPr>
            <w:tcW w:w="199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16 kbps -2 Mbps </w:t>
            </w:r>
            <w:r w:rsidRPr="006A4636">
              <w:rPr>
                <w:rFonts w:eastAsia="SimSun"/>
                <w:b/>
                <w:vertAlign w:val="superscript"/>
                <w:lang w:eastAsia="zh-CN"/>
              </w:rPr>
              <w:t>[a]</w:t>
            </w:r>
          </w:p>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0.8 - 200 kbps </w:t>
            </w:r>
            <w:r w:rsidRPr="006A4636">
              <w:rPr>
                <w:rFonts w:eastAsia="SimSun"/>
                <w:b/>
                <w:vertAlign w:val="superscript"/>
                <w:lang w:eastAsia="zh-CN"/>
              </w:rPr>
              <w:t>[b]</w:t>
            </w:r>
          </w:p>
        </w:tc>
        <w:tc>
          <w:tcPr>
            <w:tcW w:w="1571"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99.9% </w:t>
            </w:r>
            <w:r w:rsidRPr="006A4636">
              <w:rPr>
                <w:rFonts w:eastAsia="SimSun"/>
                <w:b/>
                <w:vertAlign w:val="superscript"/>
                <w:lang w:eastAsia="zh-CN"/>
              </w:rPr>
              <w:t>[a]</w:t>
            </w:r>
          </w:p>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p>
        </w:tc>
        <w:tc>
          <w:tcPr>
            <w:tcW w:w="1570" w:type="dxa"/>
            <w:vAlign w:val="center"/>
          </w:tcPr>
          <w:p w:rsidR="006A4636" w:rsidRPr="006A4636" w:rsidRDefault="006A4636" w:rsidP="006A4636">
            <w:pPr>
              <w:keepNext/>
              <w:keepLines/>
              <w:spacing w:after="0"/>
              <w:jc w:val="center"/>
              <w:rPr>
                <w:rFonts w:eastAsia="SimSun"/>
                <w:lang w:eastAsia="zh-CN"/>
              </w:rPr>
            </w:pPr>
            <w:proofErr w:type="spellStart"/>
            <w:r w:rsidRPr="006A4636">
              <w:rPr>
                <w:rFonts w:eastAsia="SimSun" w:hint="eastAsia"/>
                <w:lang w:eastAsia="zh-CN"/>
              </w:rPr>
              <w:t>Haptic</w:t>
            </w:r>
            <w:proofErr w:type="spellEnd"/>
            <w:r w:rsidRPr="006A4636">
              <w:rPr>
                <w:rFonts w:eastAsia="SimSun"/>
                <w:lang w:eastAsia="zh-CN"/>
              </w:rPr>
              <w:t xml:space="preserve"> feedback</w:t>
            </w:r>
          </w:p>
          <w:p w:rsidR="006A4636" w:rsidRPr="006A4636" w:rsidRDefault="006A4636" w:rsidP="006A4636">
            <w:pPr>
              <w:keepNext/>
              <w:keepLines/>
              <w:spacing w:after="0"/>
              <w:jc w:val="center"/>
              <w:rPr>
                <w:rFonts w:eastAsia="SimSun"/>
                <w:lang w:eastAsia="zh-CN"/>
              </w:rPr>
            </w:pPr>
          </w:p>
        </w:tc>
      </w:tr>
    </w:tbl>
    <w:p w:rsidR="006A4636" w:rsidRPr="006A4636" w:rsidRDefault="006A4636" w:rsidP="006A4636">
      <w:pPr>
        <w:widowControl w:val="0"/>
        <w:numPr>
          <w:ilvl w:val="0"/>
          <w:numId w:val="54"/>
        </w:numPr>
        <w:overflowPunct/>
        <w:autoSpaceDE/>
        <w:autoSpaceDN/>
        <w:adjustRightInd/>
        <w:spacing w:after="0"/>
        <w:jc w:val="both"/>
        <w:textAlignment w:val="auto"/>
        <w:rPr>
          <w:rFonts w:eastAsia="SimSun"/>
          <w:lang w:eastAsia="zh-CN"/>
        </w:rPr>
      </w:pPr>
      <w:r w:rsidRPr="006A4636">
        <w:rPr>
          <w:rFonts w:eastAsia="SimSun"/>
          <w:lang w:eastAsia="zh-CN"/>
        </w:rPr>
        <w:t>a</w:t>
      </w:r>
      <w:r w:rsidRPr="006A4636">
        <w:rPr>
          <w:rFonts w:eastAsia="SimSun" w:hint="eastAsia"/>
          <w:lang w:eastAsia="zh-CN"/>
        </w:rPr>
        <w:t>:</w:t>
      </w:r>
      <w:r w:rsidRPr="006A4636">
        <w:rPr>
          <w:rFonts w:eastAsia="SimSun"/>
          <w:lang w:eastAsia="zh-CN"/>
        </w:rPr>
        <w:t xml:space="preserve"> </w:t>
      </w:r>
      <w:r w:rsidRPr="006A4636">
        <w:rPr>
          <w:rFonts w:eastAsia="SimSun" w:hint="eastAsia"/>
          <w:lang w:eastAsia="zh-CN"/>
        </w:rPr>
        <w:t>w</w:t>
      </w:r>
      <w:r w:rsidRPr="006A4636">
        <w:rPr>
          <w:rFonts w:eastAsia="SimSun"/>
          <w:lang w:eastAsia="zh-CN"/>
        </w:rPr>
        <w:t xml:space="preserve">ithout </w:t>
      </w:r>
      <w:proofErr w:type="spellStart"/>
      <w:r w:rsidRPr="006A4636">
        <w:rPr>
          <w:rFonts w:eastAsia="SimSun"/>
          <w:lang w:eastAsia="zh-CN"/>
        </w:rPr>
        <w:t>haptic</w:t>
      </w:r>
      <w:proofErr w:type="spellEnd"/>
      <w:r w:rsidRPr="006A4636">
        <w:rPr>
          <w:rFonts w:eastAsia="SimSun"/>
          <w:lang w:eastAsia="zh-CN"/>
        </w:rPr>
        <w:t xml:space="preserve"> compression encoding</w:t>
      </w:r>
    </w:p>
    <w:p w:rsidR="006A4636" w:rsidRPr="006A4636" w:rsidRDefault="006A4636" w:rsidP="006A4636">
      <w:pPr>
        <w:widowControl w:val="0"/>
        <w:numPr>
          <w:ilvl w:val="0"/>
          <w:numId w:val="54"/>
        </w:numPr>
        <w:overflowPunct/>
        <w:autoSpaceDE/>
        <w:autoSpaceDN/>
        <w:adjustRightInd/>
        <w:spacing w:after="0"/>
        <w:jc w:val="both"/>
        <w:textAlignment w:val="auto"/>
        <w:rPr>
          <w:rFonts w:eastAsia="SimSun"/>
          <w:lang w:eastAsia="zh-CN"/>
        </w:rPr>
      </w:pPr>
      <w:r w:rsidRPr="006A4636">
        <w:rPr>
          <w:rFonts w:eastAsia="SimSun" w:hint="eastAsia"/>
          <w:lang w:eastAsia="zh-CN"/>
        </w:rPr>
        <w:t>b</w:t>
      </w:r>
      <w:r w:rsidRPr="006A4636">
        <w:rPr>
          <w:rFonts w:eastAsia="SimSun"/>
          <w:lang w:eastAsia="zh-CN"/>
        </w:rPr>
        <w:t>:</w:t>
      </w:r>
      <w:r w:rsidRPr="006A4636">
        <w:rPr>
          <w:rFonts w:eastAsia="SimSun" w:hint="eastAsia"/>
          <w:lang w:eastAsia="zh-CN"/>
        </w:rPr>
        <w:t xml:space="preserve"> w</w:t>
      </w:r>
      <w:r w:rsidRPr="006A4636">
        <w:rPr>
          <w:rFonts w:eastAsia="SimSun"/>
          <w:lang w:eastAsia="zh-CN"/>
        </w:rPr>
        <w:t xml:space="preserve">ith </w:t>
      </w:r>
      <w:proofErr w:type="spellStart"/>
      <w:r w:rsidRPr="006A4636">
        <w:rPr>
          <w:rFonts w:eastAsia="SimSun"/>
          <w:lang w:eastAsia="zh-CN"/>
        </w:rPr>
        <w:t>haptic</w:t>
      </w:r>
      <w:proofErr w:type="spellEnd"/>
      <w:r w:rsidRPr="006A4636">
        <w:rPr>
          <w:rFonts w:eastAsia="SimSun"/>
          <w:lang w:eastAsia="zh-CN"/>
        </w:rPr>
        <w:t xml:space="preserve"> compression encoding</w:t>
      </w:r>
    </w:p>
    <w:p w:rsidR="001F477F" w:rsidRDefault="001F477F" w:rsidP="001F477F">
      <w:pPr>
        <w:rPr>
          <w:lang w:eastAsia="zh-CN"/>
        </w:rPr>
      </w:pPr>
    </w:p>
    <w:p w:rsidR="001F477F" w:rsidRDefault="001F477F" w:rsidP="001F477F">
      <w:pPr>
        <w:rPr>
          <w:lang w:eastAsia="zh-CN"/>
        </w:rPr>
      </w:pPr>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p>
    <w:p w:rsidR="001F477F" w:rsidRDefault="003617C4" w:rsidP="001F477F">
      <w:pPr>
        <w:rPr>
          <w:lang w:eastAsia="zh-CN"/>
        </w:rPr>
      </w:pPr>
      <w:r>
        <w:rPr>
          <w:rFonts w:hint="eastAsia"/>
          <w:lang w:eastAsia="zh-CN"/>
        </w:rPr>
        <w:lastRenderedPageBreak/>
        <w:t xml:space="preserve">2) </w:t>
      </w:r>
      <w:r w:rsidR="001F477F">
        <w:rPr>
          <w:rFonts w:hint="eastAsia"/>
          <w:lang w:eastAsia="zh-CN"/>
        </w:rPr>
        <w:t xml:space="preserve">Some application, such as XR, may also require to be transmitted with multiple </w:t>
      </w:r>
      <w:proofErr w:type="spellStart"/>
      <w:r w:rsidR="001F477F">
        <w:rPr>
          <w:rFonts w:hint="eastAsia"/>
          <w:lang w:eastAsia="zh-CN"/>
        </w:rPr>
        <w:t>QoS</w:t>
      </w:r>
      <w:proofErr w:type="spellEnd"/>
      <w:r w:rsidR="001F477F">
        <w:rPr>
          <w:rFonts w:hint="eastAsia"/>
          <w:lang w:eastAsia="zh-CN"/>
        </w:rPr>
        <w:t xml:space="preserve"> flows. For instance, TR38.838 Rel. 17 NR considers the following multiple-streams DL traffic model options for XR evaluation</w:t>
      </w:r>
      <w:r w:rsidR="001F477F">
        <w:rPr>
          <w:rFonts w:hint="eastAsia"/>
          <w:lang w:eastAsia="zh-CN"/>
        </w:rPr>
        <w:t>：</w:t>
      </w:r>
    </w:p>
    <w:p w:rsidR="001F477F" w:rsidRDefault="001F477F" w:rsidP="00BD776A">
      <w:pPr>
        <w:rPr>
          <w:lang w:eastAsia="zh-CN"/>
        </w:rPr>
      </w:pPr>
      <w:r>
        <w:rPr>
          <w:lang w:eastAsia="zh-CN"/>
        </w:rPr>
        <w:t>-</w:t>
      </w:r>
      <w:r w:rsidR="00BD776A">
        <w:rPr>
          <w:rFonts w:hint="eastAsia"/>
          <w:lang w:eastAsia="zh-CN"/>
        </w:rPr>
        <w:t xml:space="preserve">  </w:t>
      </w:r>
      <w:r>
        <w:rPr>
          <w:lang w:eastAsia="zh-CN"/>
        </w:rPr>
        <w:t>Option 1: I-frame + P-frame</w:t>
      </w:r>
    </w:p>
    <w:p w:rsidR="001F477F" w:rsidRDefault="001F477F" w:rsidP="00BD776A">
      <w:pPr>
        <w:rPr>
          <w:lang w:eastAsia="zh-CN"/>
        </w:rPr>
      </w:pPr>
      <w:r>
        <w:rPr>
          <w:lang w:eastAsia="zh-CN"/>
        </w:rPr>
        <w:t>-</w:t>
      </w:r>
      <w:r w:rsidR="00BD776A">
        <w:rPr>
          <w:rFonts w:hint="eastAsia"/>
          <w:lang w:eastAsia="zh-CN"/>
        </w:rPr>
        <w:t xml:space="preserve">  </w:t>
      </w:r>
      <w:r>
        <w:rPr>
          <w:lang w:eastAsia="zh-CN"/>
        </w:rPr>
        <w:t>Option 1A: slice-based traffic model</w:t>
      </w:r>
    </w:p>
    <w:p w:rsidR="001F477F" w:rsidRDefault="001F477F" w:rsidP="00BD776A">
      <w:pPr>
        <w:rPr>
          <w:lang w:eastAsia="zh-CN"/>
        </w:rPr>
      </w:pPr>
      <w:r>
        <w:rPr>
          <w:lang w:eastAsia="zh-CN"/>
        </w:rPr>
        <w:t>-</w:t>
      </w:r>
      <w:r w:rsidR="00BD776A">
        <w:rPr>
          <w:rFonts w:hint="eastAsia"/>
          <w:lang w:eastAsia="zh-CN"/>
        </w:rPr>
        <w:t xml:space="preserve">  </w:t>
      </w:r>
      <w:r>
        <w:rPr>
          <w:lang w:eastAsia="zh-CN"/>
        </w:rPr>
        <w:t>Option 1B: Group-Of-Picture (GOP) based traffic model</w:t>
      </w:r>
    </w:p>
    <w:p w:rsidR="001F477F" w:rsidRDefault="001F477F" w:rsidP="00BD776A">
      <w:pPr>
        <w:rPr>
          <w:lang w:eastAsia="zh-CN"/>
        </w:rPr>
      </w:pPr>
      <w:r>
        <w:rPr>
          <w:lang w:eastAsia="zh-CN"/>
        </w:rPr>
        <w:t>-</w:t>
      </w:r>
      <w:r w:rsidR="00BD776A">
        <w:rPr>
          <w:rFonts w:hint="eastAsia"/>
          <w:lang w:eastAsia="zh-CN"/>
        </w:rPr>
        <w:t xml:space="preserve">  </w:t>
      </w:r>
      <w:r>
        <w:rPr>
          <w:lang w:eastAsia="zh-CN"/>
        </w:rPr>
        <w:t xml:space="preserve">Option 2: video + audio/data </w:t>
      </w:r>
    </w:p>
    <w:p w:rsidR="001F477F" w:rsidRDefault="001F477F" w:rsidP="00BD776A">
      <w:pPr>
        <w:rPr>
          <w:lang w:eastAsia="zh-CN"/>
        </w:rPr>
      </w:pPr>
      <w:r>
        <w:rPr>
          <w:lang w:eastAsia="zh-CN"/>
        </w:rPr>
        <w:t>-</w:t>
      </w:r>
      <w:r w:rsidR="00BD776A">
        <w:rPr>
          <w:rFonts w:hint="eastAsia"/>
          <w:lang w:eastAsia="zh-CN"/>
        </w:rPr>
        <w:t xml:space="preserve">  </w:t>
      </w:r>
      <w:r>
        <w:rPr>
          <w:lang w:eastAsia="zh-CN"/>
        </w:rPr>
        <w:t xml:space="preserve">Option 3: FOV + </w:t>
      </w:r>
      <w:proofErr w:type="spellStart"/>
      <w:r>
        <w:rPr>
          <w:lang w:eastAsia="zh-CN"/>
        </w:rPr>
        <w:t>omnidirectional</w:t>
      </w:r>
      <w:proofErr w:type="spellEnd"/>
      <w:r>
        <w:rPr>
          <w:lang w:eastAsia="zh-CN"/>
        </w:rPr>
        <w:t xml:space="preserve"> stream</w:t>
      </w:r>
    </w:p>
    <w:p w:rsidR="001F477F" w:rsidRDefault="001F477F" w:rsidP="001F477F">
      <w:pPr>
        <w:rPr>
          <w:lang w:eastAsia="zh-CN"/>
        </w:rPr>
      </w:pPr>
      <w:r>
        <w:rPr>
          <w:lang w:eastAsia="zh-CN"/>
        </w:rPr>
        <w:t>Coordinated handling of such correlated flows may improve the service experience of the user in case of network source shortage or improve the network capacity. Example of such type of coordinated handling could be:</w:t>
      </w:r>
    </w:p>
    <w:p w:rsidR="001F477F" w:rsidRDefault="001F477F" w:rsidP="001F477F">
      <w:pPr>
        <w:rPr>
          <w:lang w:eastAsia="zh-CN"/>
        </w:rPr>
      </w:pPr>
      <w:r>
        <w:rPr>
          <w:lang w:eastAsia="zh-CN"/>
        </w:rPr>
        <w:t>-</w:t>
      </w:r>
      <w:r w:rsidR="00BD776A">
        <w:rPr>
          <w:rFonts w:hint="eastAsia"/>
          <w:lang w:eastAsia="zh-CN"/>
        </w:rPr>
        <w:t xml:space="preserve">  </w:t>
      </w:r>
      <w:r>
        <w:rPr>
          <w:lang w:eastAsia="zh-CN"/>
        </w:rPr>
        <w:t xml:space="preserve">Coordinated </w:t>
      </w:r>
      <w:proofErr w:type="spellStart"/>
      <w:r>
        <w:rPr>
          <w:lang w:eastAsia="zh-CN"/>
        </w:rPr>
        <w:t>QoS</w:t>
      </w:r>
      <w:proofErr w:type="spellEnd"/>
      <w:r>
        <w:rPr>
          <w:lang w:eastAsia="zh-CN"/>
        </w:rPr>
        <w:t xml:space="preserve"> parameter selection (e.g., latency) and packet processing for multiple flows per application;</w:t>
      </w:r>
    </w:p>
    <w:p w:rsidR="001F477F" w:rsidRDefault="001F477F" w:rsidP="001F477F">
      <w:pPr>
        <w:rPr>
          <w:lang w:eastAsia="zh-CN"/>
        </w:rPr>
      </w:pPr>
      <w:r>
        <w:rPr>
          <w:lang w:eastAsia="zh-CN"/>
        </w:rPr>
        <w:t>-</w:t>
      </w:r>
      <w:r w:rsidR="00BD776A">
        <w:rPr>
          <w:rFonts w:hint="eastAsia"/>
          <w:lang w:eastAsia="zh-CN"/>
        </w:rPr>
        <w:t xml:space="preserve">  </w:t>
      </w:r>
      <w:r>
        <w:rPr>
          <w:lang w:eastAsia="zh-CN"/>
        </w:rPr>
        <w:t>Guaranteed latency and reliability for multiple flows as a whole instead of individual flow.</w:t>
      </w:r>
    </w:p>
    <w:p w:rsidR="001F477F" w:rsidRDefault="001F477F" w:rsidP="001F477F">
      <w:pPr>
        <w:rPr>
          <w:lang w:eastAsia="zh-CN"/>
        </w:rPr>
      </w:pPr>
      <w:r>
        <w:rPr>
          <w:lang w:eastAsia="zh-CN"/>
        </w:rPr>
        <w:t xml:space="preserve">However, currently 5GS supports the </w:t>
      </w:r>
      <w:proofErr w:type="spellStart"/>
      <w:r>
        <w:rPr>
          <w:lang w:eastAsia="zh-CN"/>
        </w:rPr>
        <w:t>QoS</w:t>
      </w:r>
      <w:proofErr w:type="spellEnd"/>
      <w:r>
        <w:rPr>
          <w:lang w:eastAsia="zh-CN"/>
        </w:rPr>
        <w:t xml:space="preserve"> fulfilment of individual </w:t>
      </w:r>
      <w:proofErr w:type="spellStart"/>
      <w:r>
        <w:rPr>
          <w:lang w:eastAsia="zh-CN"/>
        </w:rPr>
        <w:t>QoS</w:t>
      </w:r>
      <w:proofErr w:type="spellEnd"/>
      <w:r>
        <w:rPr>
          <w:lang w:eastAsia="zh-CN"/>
        </w:rPr>
        <w:t xml:space="preserve"> Flow instead of coordinating between multiple </w:t>
      </w:r>
      <w:proofErr w:type="spellStart"/>
      <w:r>
        <w:rPr>
          <w:lang w:eastAsia="zh-CN"/>
        </w:rPr>
        <w:t>QoS</w:t>
      </w:r>
      <w:proofErr w:type="spellEnd"/>
      <w:r>
        <w:rPr>
          <w:lang w:eastAsia="zh-CN"/>
        </w:rPr>
        <w:t xml:space="preserve"> Flows. For the transfer of tactile and multi-modality communication services, the following aspects need to be studied:</w:t>
      </w:r>
    </w:p>
    <w:p w:rsidR="001F477F" w:rsidRDefault="001F477F" w:rsidP="001F477F">
      <w:pPr>
        <w:rPr>
          <w:lang w:eastAsia="zh-CN"/>
        </w:rPr>
      </w:pPr>
      <w:proofErr w:type="gramStart"/>
      <w:r>
        <w:rPr>
          <w:lang w:eastAsia="zh-CN"/>
        </w:rPr>
        <w:t>1.The</w:t>
      </w:r>
      <w:proofErr w:type="gramEnd"/>
      <w:r>
        <w:rPr>
          <w:lang w:eastAsia="zh-CN"/>
        </w:rPr>
        <w:t xml:space="preserve"> awareness of application flows/characteristics and its requirement on multiple-modality transfer;</w:t>
      </w:r>
    </w:p>
    <w:p w:rsidR="00360303" w:rsidRDefault="001F477F">
      <w:pPr>
        <w:rPr>
          <w:lang w:eastAsia="zh-CN"/>
        </w:rPr>
      </w:pPr>
      <w:proofErr w:type="gramStart"/>
      <w:r>
        <w:rPr>
          <w:lang w:eastAsia="zh-CN"/>
        </w:rPr>
        <w:t>2.The</w:t>
      </w:r>
      <w:proofErr w:type="gramEnd"/>
      <w:r>
        <w:rPr>
          <w:lang w:eastAsia="zh-CN"/>
        </w:rPr>
        <w:t xml:space="preserve"> </w:t>
      </w:r>
      <w:proofErr w:type="spellStart"/>
      <w:r>
        <w:rPr>
          <w:lang w:eastAsia="zh-CN"/>
        </w:rPr>
        <w:t>QoS</w:t>
      </w:r>
      <w:proofErr w:type="spellEnd"/>
      <w:r>
        <w:rPr>
          <w:lang w:eastAsia="zh-CN"/>
        </w:rPr>
        <w:t xml:space="preserve"> enhancement for supporting multi-modality communication service, including flow group based </w:t>
      </w:r>
      <w:proofErr w:type="spellStart"/>
      <w:r>
        <w:rPr>
          <w:lang w:eastAsia="zh-CN"/>
        </w:rPr>
        <w:t>QoS</w:t>
      </w:r>
      <w:proofErr w:type="spellEnd"/>
      <w:r>
        <w:rPr>
          <w:lang w:eastAsia="zh-CN"/>
        </w:rPr>
        <w:t xml:space="preserve"> requirements and KPIs (e.g., Priority, Latency, Reliability);</w:t>
      </w:r>
    </w:p>
    <w:p w:rsidR="00E4387A" w:rsidRDefault="003617C4">
      <w:pPr>
        <w:rPr>
          <w:lang w:eastAsia="zh-CN"/>
        </w:rPr>
      </w:pPr>
      <w:r>
        <w:rPr>
          <w:rFonts w:hint="eastAsia"/>
          <w:lang w:eastAsia="zh-CN"/>
        </w:rPr>
        <w:t>Another consideration is f</w:t>
      </w:r>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rsidR="0090022D" w:rsidRPr="009D4B53" w:rsidRDefault="0090022D" w:rsidP="0090022D">
      <w:pPr>
        <w:pStyle w:val="2"/>
        <w:rPr>
          <w:lang w:val="en-US" w:eastAsia="zh-CN"/>
        </w:rPr>
      </w:pPr>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5"/>
      <w:bookmarkEnd w:id="6"/>
      <w:bookmarkEnd w:id="7"/>
      <w:bookmarkEnd w:id="8"/>
      <w:bookmarkEnd w:id="9"/>
      <w:bookmarkEnd w:id="10"/>
      <w:r w:rsidR="004F7654">
        <w:rPr>
          <w:rFonts w:hint="eastAsia"/>
          <w:lang w:val="en-US" w:eastAsia="zh-CN"/>
        </w:rPr>
        <w:t xml:space="preserve">Policy </w:t>
      </w:r>
      <w:r w:rsidR="00D968FB">
        <w:rPr>
          <w:rFonts w:hint="eastAsia"/>
          <w:lang w:val="en-US" w:eastAsia="zh-CN"/>
        </w:rPr>
        <w:t>cont</w:t>
      </w:r>
      <w:r w:rsidR="00D968FB" w:rsidRPr="009D4B53">
        <w:rPr>
          <w:rFonts w:hint="eastAsia"/>
          <w:lang w:val="en-US" w:eastAsia="zh-CN"/>
        </w:rPr>
        <w:t>rol enhancements</w:t>
      </w:r>
      <w:r w:rsidR="007853DF" w:rsidRPr="009D4B53">
        <w:rPr>
          <w:rFonts w:hint="eastAsia"/>
          <w:lang w:val="en-US" w:eastAsia="zh-CN"/>
        </w:rPr>
        <w:t xml:space="preserve"> to support </w:t>
      </w:r>
      <w:r w:rsidR="00D968FB" w:rsidRPr="009D4B53">
        <w:rPr>
          <w:lang w:val="en-US" w:eastAsia="zh-CN"/>
        </w:rPr>
        <w:t xml:space="preserve">multi-modality flows </w:t>
      </w:r>
      <w:r w:rsidR="00C51234" w:rsidRPr="009D4B53">
        <w:rPr>
          <w:lang w:val="en-US" w:eastAsia="zh-CN"/>
        </w:rPr>
        <w:t xml:space="preserve">coordinated </w:t>
      </w:r>
      <w:r w:rsidR="007D020C" w:rsidRPr="009D4B53">
        <w:rPr>
          <w:lang w:val="en-US" w:eastAsia="zh-CN"/>
        </w:rPr>
        <w:t>transmission</w:t>
      </w:r>
      <w:r w:rsidR="007D020C" w:rsidRPr="009D4B53">
        <w:rPr>
          <w:rFonts w:hint="eastAsia"/>
          <w:lang w:val="en-US" w:eastAsia="zh-CN"/>
        </w:rPr>
        <w:t xml:space="preserve"> </w:t>
      </w:r>
      <w:r w:rsidR="00990C28" w:rsidRPr="009D4B53">
        <w:rPr>
          <w:lang w:val="en-US" w:eastAsia="zh-CN"/>
        </w:rPr>
        <w:t>for</w:t>
      </w:r>
      <w:r w:rsidR="008123BB" w:rsidRPr="009D4B53">
        <w:rPr>
          <w:rFonts w:hint="eastAsia"/>
          <w:lang w:val="en-US" w:eastAsia="zh-CN"/>
        </w:rPr>
        <w:t xml:space="preserve"> </w:t>
      </w:r>
      <w:r w:rsidR="006B32F8" w:rsidRPr="009D4B53">
        <w:rPr>
          <w:rFonts w:hint="eastAsia"/>
          <w:lang w:val="en-US" w:eastAsia="zh-CN"/>
        </w:rPr>
        <w:t>single</w:t>
      </w:r>
      <w:r w:rsidR="00D968FB" w:rsidRPr="009D4B53">
        <w:rPr>
          <w:lang w:val="en-US" w:eastAsia="zh-CN"/>
        </w:rPr>
        <w:t xml:space="preserve"> UE </w:t>
      </w:r>
    </w:p>
    <w:p w:rsidR="0090022D" w:rsidRPr="005A2371" w:rsidRDefault="0090022D" w:rsidP="0090022D">
      <w:pPr>
        <w:pStyle w:val="3"/>
      </w:pPr>
      <w:bookmarkStart w:id="11" w:name="_Toc22214905"/>
      <w:bookmarkStart w:id="12" w:name="_Toc23254038"/>
      <w:proofErr w:type="gramStart"/>
      <w:r w:rsidRPr="009D4B53">
        <w:t>5.X.1</w:t>
      </w:r>
      <w:proofErr w:type="gramEnd"/>
      <w:r w:rsidRPr="009D4B53">
        <w:tab/>
        <w:t>Description</w:t>
      </w:r>
      <w:bookmarkEnd w:id="11"/>
      <w:bookmarkEnd w:id="12"/>
    </w:p>
    <w:bookmarkEnd w:id="4"/>
    <w:p w:rsidR="009225C7" w:rsidRDefault="00AB34EC" w:rsidP="008E222C">
      <w:pPr>
        <w:rPr>
          <w:lang w:eastAsia="zh-CN"/>
        </w:rPr>
      </w:pPr>
      <w:r>
        <w:rPr>
          <w:rFonts w:hint="eastAsia"/>
          <w:lang w:eastAsia="zh-CN"/>
        </w:rPr>
        <w:t>This key issue stu</w:t>
      </w:r>
      <w:r>
        <w:rPr>
          <w:rFonts w:hint="eastAsia"/>
          <w:lang w:eastAsia="zh-CN"/>
        </w:rPr>
        <w:t xml:space="preserve">dies how to support </w:t>
      </w:r>
      <w:r w:rsidR="009225C7" w:rsidRPr="009225C7">
        <w:rPr>
          <w:lang w:eastAsia="zh-CN"/>
        </w:rPr>
        <w:t xml:space="preserve">coordinated </w:t>
      </w:r>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w:t>
      </w:r>
      <w:r w:rsidR="002473C2">
        <w:rPr>
          <w:lang w:eastAsia="zh-CN"/>
        </w:rPr>
        <w:t xml:space="preserve">a </w:t>
      </w:r>
      <w:r w:rsidR="006B32F8">
        <w:rPr>
          <w:rFonts w:hint="eastAsia"/>
          <w:lang w:eastAsia="zh-CN"/>
        </w:rPr>
        <w:t>single</w:t>
      </w:r>
      <w:r w:rsidR="007853DF">
        <w:rPr>
          <w:rFonts w:hint="eastAsia"/>
          <w:lang w:eastAsia="zh-CN"/>
        </w:rPr>
        <w:t xml:space="preserve"> UE</w:t>
      </w:r>
      <w:r w:rsidR="00632DE7" w:rsidRPr="00632DE7">
        <w:rPr>
          <w:lang w:eastAsia="zh-CN"/>
        </w:rPr>
        <w:t xml:space="preserve"> (identified by SA WG1 TACMM in</w:t>
      </w:r>
      <w:r w:rsidR="00B12154" w:rsidRPr="00B12154">
        <w:rPr>
          <w:lang w:eastAsia="zh-CN"/>
        </w:rPr>
        <w:t xml:space="preserve"> </w:t>
      </w:r>
      <w:r w:rsidR="00B12154" w:rsidRPr="00632DE7">
        <w:rPr>
          <w:lang w:eastAsia="zh-CN"/>
        </w:rPr>
        <w:t>clause 6.43 and 7.10</w:t>
      </w:r>
      <w:r w:rsidR="00632DE7" w:rsidRPr="00632DE7">
        <w:rPr>
          <w:lang w:eastAsia="zh-CN"/>
        </w:rPr>
        <w:t xml:space="preserve"> </w:t>
      </w:r>
      <w:r w:rsidR="00B12154">
        <w:rPr>
          <w:lang w:eastAsia="zh-CN"/>
        </w:rPr>
        <w:t xml:space="preserve">of </w:t>
      </w:r>
      <w:r w:rsidR="00632DE7" w:rsidRPr="00632DE7">
        <w:rPr>
          <w:lang w:eastAsia="zh-CN"/>
        </w:rPr>
        <w:t>TS 22.261</w:t>
      </w:r>
      <w:r w:rsidR="00B12154">
        <w:rPr>
          <w:lang w:eastAsia="zh-CN"/>
        </w:rPr>
        <w:t xml:space="preserve"> [X]</w:t>
      </w:r>
      <w:r w:rsidR="00632DE7" w:rsidRPr="00632DE7">
        <w:rPr>
          <w:lang w:eastAsia="zh-CN"/>
        </w:rPr>
        <w:t>)</w:t>
      </w:r>
      <w:r>
        <w:rPr>
          <w:rFonts w:hint="eastAsia"/>
          <w:lang w:eastAsia="zh-CN"/>
        </w:rPr>
        <w:t xml:space="preserve">. </w:t>
      </w:r>
      <w:r w:rsidR="00DA2168" w:rsidRPr="00DA2168">
        <w:rPr>
          <w:lang w:eastAsia="zh-CN"/>
        </w:rPr>
        <w:t>Some advanced XR or media services may include mul</w:t>
      </w:r>
      <w:r w:rsidR="00DA2168">
        <w:rPr>
          <w:lang w:eastAsia="zh-CN"/>
        </w:rPr>
        <w:t>tiple types of flows</w:t>
      </w:r>
      <w:r w:rsidR="00F8378E">
        <w:rPr>
          <w:lang w:eastAsia="zh-CN"/>
        </w:rPr>
        <w:t>,</w:t>
      </w:r>
      <w:r w:rsidR="00DA2168">
        <w:rPr>
          <w:lang w:eastAsia="zh-CN"/>
        </w:rPr>
        <w:t xml:space="preserve"> e.g.</w:t>
      </w:r>
      <w:r w:rsidR="00F8378E">
        <w:rPr>
          <w:lang w:eastAsia="zh-CN"/>
        </w:rPr>
        <w:t>,</w:t>
      </w:r>
      <w:r w:rsidR="00DA2168">
        <w:rPr>
          <w:lang w:eastAsia="zh-CN"/>
        </w:rPr>
        <w:t xml:space="preserve"> video</w:t>
      </w:r>
      <w:r w:rsidR="00DA2168">
        <w:rPr>
          <w:rFonts w:hint="eastAsia"/>
          <w:lang w:eastAsia="zh-CN"/>
        </w:rPr>
        <w:t>/</w:t>
      </w:r>
      <w:r w:rsidR="00DA2168" w:rsidRPr="00DA2168">
        <w:rPr>
          <w:lang w:eastAsia="zh-CN"/>
        </w:rPr>
        <w:t>audio stream</w:t>
      </w:r>
      <w:r w:rsidR="00DA2168">
        <w:rPr>
          <w:rFonts w:hint="eastAsia"/>
          <w:lang w:eastAsia="zh-CN"/>
        </w:rPr>
        <w:t>,</w:t>
      </w:r>
      <w:r w:rsidR="00DA2168" w:rsidRPr="00DA2168">
        <w:t xml:space="preserve"> </w:t>
      </w:r>
      <w:r w:rsidR="00DA2168" w:rsidRPr="00DA2168">
        <w:rPr>
          <w:lang w:eastAsia="zh-CN"/>
        </w:rPr>
        <w:t xml:space="preserve">and </w:t>
      </w:r>
      <w:proofErr w:type="spellStart"/>
      <w:r w:rsidR="001C57AB">
        <w:rPr>
          <w:rFonts w:hint="eastAsia"/>
          <w:lang w:eastAsia="zh-CN"/>
        </w:rPr>
        <w:t>haptic</w:t>
      </w:r>
      <w:proofErr w:type="spellEnd"/>
      <w:r w:rsidR="001C57AB">
        <w:rPr>
          <w:rFonts w:hint="eastAsia"/>
          <w:lang w:eastAsia="zh-CN"/>
        </w:rPr>
        <w:t xml:space="preserve"> or sensor data for</w:t>
      </w:r>
      <w:r w:rsidR="00DA2168" w:rsidRPr="00DA2168">
        <w:rPr>
          <w:lang w:eastAsia="zh-CN"/>
        </w:rPr>
        <w:t xml:space="preserve"> more immersive experience</w:t>
      </w:r>
      <w:r w:rsidR="001C57AB" w:rsidRPr="001C57AB">
        <w:t xml:space="preserve"> </w:t>
      </w:r>
      <w:r w:rsidR="001C57AB">
        <w:rPr>
          <w:rFonts w:hint="eastAsia"/>
          <w:lang w:eastAsia="zh-CN"/>
        </w:rPr>
        <w:t>(</w:t>
      </w:r>
      <w:r w:rsidR="001C57AB" w:rsidRPr="001C57AB">
        <w:rPr>
          <w:lang w:eastAsia="zh-CN"/>
        </w:rPr>
        <w:t xml:space="preserve">defined in </w:t>
      </w:r>
      <w:r w:rsidR="00B12154" w:rsidRPr="001C57AB">
        <w:rPr>
          <w:lang w:eastAsia="zh-CN"/>
        </w:rPr>
        <w:t>clause 6.43.1</w:t>
      </w:r>
      <w:r w:rsidR="00B12154">
        <w:rPr>
          <w:lang w:eastAsia="zh-CN"/>
        </w:rPr>
        <w:t xml:space="preserve"> of </w:t>
      </w:r>
      <w:r w:rsidR="001C57AB" w:rsidRPr="001C57AB">
        <w:rPr>
          <w:lang w:eastAsia="zh-CN"/>
        </w:rPr>
        <w:t>TS 22.261</w:t>
      </w:r>
      <w:r w:rsidR="00B12154">
        <w:rPr>
          <w:lang w:eastAsia="zh-CN"/>
        </w:rPr>
        <w:t xml:space="preserve"> [X]</w:t>
      </w:r>
      <w:r w:rsidR="001C57AB">
        <w:rPr>
          <w:rFonts w:hint="eastAsia"/>
          <w:lang w:eastAsia="zh-CN"/>
        </w:rPr>
        <w:t xml:space="preserve">). </w:t>
      </w:r>
    </w:p>
    <w:p w:rsidR="00C51234" w:rsidRDefault="009225C7" w:rsidP="008E222C">
      <w:pPr>
        <w:rPr>
          <w:lang w:eastAsia="zh-CN"/>
        </w:rPr>
      </w:pPr>
      <w:r w:rsidRPr="001C57AB">
        <w:rPr>
          <w:lang w:eastAsia="zh-CN"/>
        </w:rPr>
        <w:t>The application client(s) of the different types of data of one application may</w:t>
      </w:r>
      <w:r w:rsidR="002473C2">
        <w:rPr>
          <w:lang w:eastAsia="zh-CN"/>
        </w:rPr>
        <w:t xml:space="preserve"> be</w:t>
      </w:r>
      <w:r w:rsidRPr="001C57AB">
        <w:rPr>
          <w:lang w:eastAsia="zh-CN"/>
        </w:rPr>
        <w:t xml:space="preserve"> locate</w:t>
      </w:r>
      <w:r w:rsidR="002473C2">
        <w:rPr>
          <w:lang w:eastAsia="zh-CN"/>
        </w:rPr>
        <w:t>d</w:t>
      </w:r>
      <w:r w:rsidRPr="001C57AB">
        <w:rPr>
          <w:lang w:eastAsia="zh-CN"/>
        </w:rPr>
        <w:t xml:space="preserve"> at one UE</w:t>
      </w:r>
      <w:r>
        <w:rPr>
          <w:rFonts w:hint="eastAsia"/>
          <w:lang w:eastAsia="zh-CN"/>
        </w:rPr>
        <w:t xml:space="preserve">. </w:t>
      </w:r>
      <w:r w:rsidR="004128BD">
        <w:rPr>
          <w:lang w:eastAsia="zh-CN"/>
        </w:rPr>
        <w:t>In a</w:t>
      </w:r>
      <w:r w:rsidR="00C51234">
        <w:rPr>
          <w:rFonts w:hint="eastAsia"/>
          <w:lang w:eastAsia="zh-CN"/>
        </w:rPr>
        <w:t>nother case</w:t>
      </w:r>
      <w:r w:rsidR="00456FC5">
        <w:rPr>
          <w:lang w:eastAsia="zh-CN"/>
        </w:rPr>
        <w:t>,</w:t>
      </w:r>
      <w:r w:rsidR="00C51234">
        <w:rPr>
          <w:rFonts w:hint="eastAsia"/>
          <w:lang w:eastAsia="zh-CN"/>
        </w:rPr>
        <w:t xml:space="preserve"> there</w:t>
      </w:r>
      <w:r w:rsidR="00C51234" w:rsidRPr="00C51234">
        <w:rPr>
          <w:lang w:eastAsia="zh-CN"/>
        </w:rPr>
        <w:t xml:space="preserve"> </w:t>
      </w:r>
      <w:r w:rsidR="00C51234">
        <w:rPr>
          <w:rFonts w:hint="eastAsia"/>
          <w:lang w:eastAsia="zh-CN"/>
        </w:rPr>
        <w:t xml:space="preserve">are </w:t>
      </w:r>
      <w:r w:rsidR="00C51234" w:rsidRPr="00C51234">
        <w:rPr>
          <w:lang w:eastAsia="zh-CN"/>
        </w:rPr>
        <w:t>multiple types of devices</w:t>
      </w:r>
      <w:r w:rsidR="00456FC5">
        <w:rPr>
          <w:lang w:eastAsia="zh-CN"/>
        </w:rPr>
        <w:t>, e.g.,</w:t>
      </w:r>
      <w:r w:rsidR="00C51234" w:rsidRPr="00C51234">
        <w:rPr>
          <w:lang w:eastAsia="zh-CN"/>
        </w:rPr>
        <w:t xml:space="preserve"> VR glass</w:t>
      </w:r>
      <w:r w:rsidR="00456FC5">
        <w:rPr>
          <w:lang w:eastAsia="zh-CN"/>
        </w:rPr>
        <w:t>es,</w:t>
      </w:r>
      <w:r w:rsidR="00C51234" w:rsidRPr="00C51234">
        <w:rPr>
          <w:lang w:eastAsia="zh-CN"/>
        </w:rPr>
        <w:t xml:space="preserve"> gloves and other devices that support </w:t>
      </w:r>
      <w:proofErr w:type="spellStart"/>
      <w:r w:rsidR="00C51234" w:rsidRPr="00C51234">
        <w:rPr>
          <w:lang w:eastAsia="zh-CN"/>
        </w:rPr>
        <w:t>ha</w:t>
      </w:r>
      <w:r w:rsidR="00C51234">
        <w:rPr>
          <w:lang w:eastAsia="zh-CN"/>
        </w:rPr>
        <w:t>ptic</w:t>
      </w:r>
      <w:proofErr w:type="spellEnd"/>
      <w:r w:rsidR="00C51234">
        <w:rPr>
          <w:lang w:eastAsia="zh-CN"/>
        </w:rPr>
        <w:t xml:space="preserve"> and/or kinaesthetic modal</w:t>
      </w:r>
      <w:r w:rsidR="00361CAF">
        <w:rPr>
          <w:lang w:eastAsia="zh-CN"/>
        </w:rPr>
        <w:t>ities</w:t>
      </w:r>
      <w:r w:rsidR="00C51234">
        <w:rPr>
          <w:rFonts w:hint="eastAsia"/>
          <w:lang w:eastAsia="zh-CN"/>
        </w:rPr>
        <w:t>, and t</w:t>
      </w:r>
      <w:r w:rsidR="00C51234" w:rsidRPr="00C51234">
        <w:rPr>
          <w:lang w:eastAsia="zh-CN"/>
        </w:rPr>
        <w:t xml:space="preserve">hese devices connect through </w:t>
      </w:r>
      <w:proofErr w:type="spellStart"/>
      <w:r w:rsidR="00C51234" w:rsidRPr="00C51234">
        <w:rPr>
          <w:lang w:eastAsia="zh-CN"/>
        </w:rPr>
        <w:t>wireline</w:t>
      </w:r>
      <w:proofErr w:type="spellEnd"/>
      <w:r w:rsidR="00C51234" w:rsidRPr="00C51234">
        <w:rPr>
          <w:lang w:eastAsia="zh-CN"/>
        </w:rPr>
        <w:t xml:space="preserve"> </w:t>
      </w:r>
      <w:r w:rsidR="00361CAF">
        <w:rPr>
          <w:lang w:eastAsia="zh-CN"/>
        </w:rPr>
        <w:t>to a</w:t>
      </w:r>
      <w:r w:rsidR="00F31CA4">
        <w:rPr>
          <w:lang w:eastAsia="zh-CN"/>
        </w:rPr>
        <w:t xml:space="preserve"> </w:t>
      </w:r>
      <w:r w:rsidR="00C51234" w:rsidRPr="00C51234">
        <w:rPr>
          <w:lang w:eastAsia="zh-CN"/>
        </w:rPr>
        <w:t xml:space="preserve">single UE </w:t>
      </w:r>
      <w:r w:rsidR="00361CAF">
        <w:rPr>
          <w:lang w:eastAsia="zh-CN"/>
        </w:rPr>
        <w:t>that</w:t>
      </w:r>
      <w:r w:rsidR="00F31CA4">
        <w:rPr>
          <w:lang w:eastAsia="zh-CN"/>
        </w:rPr>
        <w:t xml:space="preserve"> </w:t>
      </w:r>
      <w:r w:rsidR="00C51234" w:rsidRPr="00C51234">
        <w:rPr>
          <w:lang w:eastAsia="zh-CN"/>
        </w:rPr>
        <w:t>can access t</w:t>
      </w:r>
      <w:r w:rsidR="00361CAF">
        <w:rPr>
          <w:lang w:eastAsia="zh-CN"/>
        </w:rPr>
        <w:t>he</w:t>
      </w:r>
      <w:r w:rsidR="00C51234" w:rsidRPr="00C51234">
        <w:rPr>
          <w:lang w:eastAsia="zh-CN"/>
        </w:rPr>
        <w:t xml:space="preserve"> 5GS. </w:t>
      </w:r>
    </w:p>
    <w:p w:rsidR="00D47346" w:rsidRDefault="00C51234" w:rsidP="008E222C">
      <w:pPr>
        <w:rPr>
          <w:lang w:eastAsia="zh-CN"/>
        </w:rPr>
      </w:pPr>
      <w:r w:rsidRPr="00C51234">
        <w:rPr>
          <w:lang w:eastAsia="zh-CN"/>
        </w:rPr>
        <w:t>The objective of this Key Issue is to study how to enhance 5GS to better support the coordinated delivery of application traffic streams that are related to each other</w:t>
      </w:r>
      <w:r w:rsidR="00811333" w:rsidRPr="00811333">
        <w:t xml:space="preserve"> </w:t>
      </w:r>
      <w:r w:rsidR="002473C2">
        <w:rPr>
          <w:lang w:eastAsia="zh-CN"/>
        </w:rPr>
        <w:t>and</w:t>
      </w:r>
      <w:r w:rsidR="00811333">
        <w:rPr>
          <w:rFonts w:hint="eastAsia"/>
          <w:lang w:eastAsia="zh-CN"/>
        </w:rPr>
        <w:t xml:space="preserve"> belong to </w:t>
      </w:r>
      <w:r w:rsidR="006B0F76">
        <w:rPr>
          <w:lang w:eastAsia="zh-CN"/>
        </w:rPr>
        <w:t>a single</w:t>
      </w:r>
      <w:r w:rsidR="00811333">
        <w:rPr>
          <w:rFonts w:hint="eastAsia"/>
          <w:lang w:eastAsia="zh-CN"/>
        </w:rPr>
        <w:t xml:space="preserve"> UE</w:t>
      </w:r>
      <w:r w:rsidRPr="00C51234">
        <w:rPr>
          <w:lang w:eastAsia="zh-CN"/>
        </w:rPr>
        <w:t>.</w:t>
      </w:r>
      <w:r w:rsidR="001832B6">
        <w:rPr>
          <w:lang w:eastAsia="zh-CN"/>
        </w:rPr>
        <w:t xml:space="preserve"> In particular, this key issue will study:</w:t>
      </w:r>
    </w:p>
    <w:p w:rsidR="00A90C67" w:rsidRDefault="00A90C67" w:rsidP="00A90C67">
      <w:pPr>
        <w:pStyle w:val="B1"/>
      </w:pPr>
    </w:p>
    <w:p w:rsidR="00A90C67" w:rsidRPr="009D4B53" w:rsidRDefault="00A90C67" w:rsidP="00A90C67">
      <w:pPr>
        <w:pStyle w:val="B1"/>
      </w:pPr>
      <w:r w:rsidRPr="009D4B53">
        <w:lastRenderedPageBreak/>
        <w:t>-</w:t>
      </w:r>
      <w:r w:rsidRPr="009D4B53">
        <w:tab/>
        <w:t>Whether and how to enable</w:t>
      </w:r>
      <w:r w:rsidR="00B720C8" w:rsidRPr="009D4B53">
        <w:t>, for a single UE,</w:t>
      </w:r>
      <w:r w:rsidRPr="009D4B53">
        <w:t xml:space="preserve"> policy enhancements for delivering related tactile and multi-modal data (e.g., audio, video and </w:t>
      </w:r>
      <w:proofErr w:type="spellStart"/>
      <w:r w:rsidRPr="009D4B53">
        <w:t>haptic</w:t>
      </w:r>
      <w:proofErr w:type="spellEnd"/>
      <w:r w:rsidRPr="009D4B53">
        <w:t xml:space="preserve"> data related to a specific time)</w:t>
      </w:r>
      <w:r w:rsidR="00DF6B1B" w:rsidRPr="009D4B53">
        <w:t xml:space="preserve"> </w:t>
      </w:r>
      <w:r w:rsidR="00B720C8" w:rsidRPr="009D4B53">
        <w:t>for an application to the user at a similar time</w:t>
      </w:r>
      <w:r w:rsidRPr="009D4B53">
        <w:t xml:space="preserve"> (e.g., </w:t>
      </w:r>
      <w:proofErr w:type="spellStart"/>
      <w:r w:rsidRPr="009D4B53">
        <w:t>QoS</w:t>
      </w:r>
      <w:proofErr w:type="spellEnd"/>
      <w:r w:rsidRPr="009D4B53">
        <w:t xml:space="preserve"> policy coordination).</w:t>
      </w:r>
      <w:r w:rsidRPr="009D4B53">
        <w:rPr>
          <w:rFonts w:eastAsia="Malgun Gothic"/>
        </w:rPr>
        <w:tab/>
      </w:r>
    </w:p>
    <w:p w:rsidR="00B720C8" w:rsidRPr="009D4B53" w:rsidRDefault="00A90C67" w:rsidP="00B720C8">
      <w:pPr>
        <w:pStyle w:val="B1"/>
      </w:pPr>
      <w:r w:rsidRPr="00BF272D">
        <w:t>-</w:t>
      </w:r>
      <w:r w:rsidRPr="00BF272D">
        <w:tab/>
        <w:t xml:space="preserve">Potential enhancements to policy control to support </w:t>
      </w:r>
      <w:r w:rsidR="004A074A" w:rsidRPr="00BF272D">
        <w:rPr>
          <w:rFonts w:hint="eastAsia"/>
        </w:rPr>
        <w:t xml:space="preserve">coordination </w:t>
      </w:r>
      <w:r w:rsidRPr="00BF272D">
        <w:t>handling at the application. </w:t>
      </w:r>
    </w:p>
    <w:p w:rsidR="00A90C67" w:rsidRPr="00F22BA1" w:rsidRDefault="00A90C67" w:rsidP="00A90C67">
      <w:pPr>
        <w:pStyle w:val="B1"/>
        <w:rPr>
          <w:rFonts w:eastAsia="Malgun Gothic"/>
        </w:rPr>
      </w:pPr>
      <w:r w:rsidRPr="009D4B53">
        <w:t>-</w:t>
      </w:r>
      <w:r w:rsidRPr="009D4B53">
        <w:tab/>
      </w:r>
      <w:r w:rsidR="00B720C8" w:rsidRPr="009D4B53">
        <w:rPr>
          <w:lang w:eastAsia="zh-CN"/>
        </w:rPr>
        <w:t>W</w:t>
      </w:r>
      <w:r w:rsidR="00B720C8" w:rsidRPr="009D4B53">
        <w:t xml:space="preserve">hether and how interaction between AF and 5GS is performed for application synchronization and </w:t>
      </w:r>
      <w:proofErr w:type="spellStart"/>
      <w:r w:rsidR="00B720C8" w:rsidRPr="009D4B53">
        <w:t>QoS</w:t>
      </w:r>
      <w:proofErr w:type="spellEnd"/>
      <w:r w:rsidR="00B720C8" w:rsidRPr="009D4B53">
        <w:t xml:space="preserve"> policy </w:t>
      </w:r>
      <w:proofErr w:type="gramStart"/>
      <w:r w:rsidR="00B720C8" w:rsidRPr="009D4B53">
        <w:t>coordination</w:t>
      </w:r>
      <w:proofErr w:type="gramEnd"/>
      <w:r w:rsidR="00B720C8" w:rsidRPr="009D4B53">
        <w:t xml:space="preserve"> between multiple </w:t>
      </w:r>
      <w:proofErr w:type="spellStart"/>
      <w:r w:rsidR="00B720C8" w:rsidRPr="009D4B53">
        <w:t>QoS</w:t>
      </w:r>
      <w:proofErr w:type="spellEnd"/>
      <w:r w:rsidR="00B720C8" w:rsidRPr="009D4B53">
        <w:t xml:space="preserve"> flows of a single UE</w:t>
      </w:r>
      <w:r w:rsidR="00C8271E" w:rsidRPr="009D4B53">
        <w:t>.</w:t>
      </w:r>
    </w:p>
    <w:p w:rsidR="00A90C67" w:rsidRPr="001832B6" w:rsidRDefault="00A90C67" w:rsidP="001832B6">
      <w:pPr>
        <w:pStyle w:val="B1"/>
      </w:pP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F89624" w15:done="0"/>
  <w15:commentEx w15:paraId="680A6E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59DE" w16cex:dateUtc="2022-02-22T02:35:00Z"/>
  <w16cex:commentExtensible w16cex:durableId="25BE59C5" w16cex:dateUtc="2022-02-17T0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F89624" w16cid:durableId="25BE59DE"/>
  <w16cid:commentId w16cid:paraId="680A6E19" w16cid:durableId="25BE59C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903" w:rsidRDefault="00C17903">
      <w:r>
        <w:separator/>
      </w:r>
    </w:p>
    <w:p w:rsidR="00C17903" w:rsidRDefault="00C17903"/>
  </w:endnote>
  <w:endnote w:type="continuationSeparator" w:id="0">
    <w:p w:rsidR="00C17903" w:rsidRDefault="00C17903">
      <w:r>
        <w:continuationSeparator/>
      </w:r>
    </w:p>
    <w:p w:rsidR="00C17903" w:rsidRDefault="00C1790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903" w:rsidRDefault="00C17903">
      <w:r>
        <w:separator/>
      </w:r>
    </w:p>
    <w:p w:rsidR="00C17903" w:rsidRDefault="00C17903"/>
  </w:footnote>
  <w:footnote w:type="continuationSeparator" w:id="0">
    <w:p w:rsidR="00C17903" w:rsidRDefault="00C17903">
      <w:r>
        <w:continuationSeparator/>
      </w:r>
    </w:p>
    <w:p w:rsidR="00C17903" w:rsidRDefault="00C1790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B720C8">
      <w:rPr>
        <w:rFonts w:ascii="Arial" w:hAnsi="Arial" w:cs="Arial"/>
        <w:b/>
        <w:bCs/>
        <w:sz w:val="18"/>
      </w:rPr>
      <w:fldChar w:fldCharType="begin"/>
    </w:r>
    <w:r w:rsidRPr="00861603">
      <w:rPr>
        <w:rFonts w:ascii="Arial" w:hAnsi="Arial" w:cs="Arial"/>
        <w:b/>
        <w:bCs/>
        <w:sz w:val="18"/>
        <w:lang w:val="fr-FR"/>
      </w:rPr>
      <w:instrText xml:space="preserve">page </w:instrText>
    </w:r>
    <w:r w:rsidR="00B720C8">
      <w:rPr>
        <w:rFonts w:ascii="Arial" w:hAnsi="Arial" w:cs="Arial"/>
        <w:b/>
        <w:bCs/>
        <w:sz w:val="18"/>
      </w:rPr>
      <w:fldChar w:fldCharType="separate"/>
    </w:r>
    <w:r w:rsidR="00E3001D">
      <w:rPr>
        <w:rFonts w:ascii="Arial" w:hAnsi="Arial" w:cs="Arial"/>
        <w:b/>
        <w:bCs/>
        <w:noProof/>
        <w:sz w:val="18"/>
        <w:lang w:val="fr-FR"/>
      </w:rPr>
      <w:t>1</w:t>
    </w:r>
    <w:r w:rsidR="00B720C8">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2">
    <w15:presenceInfo w15:providerId="None" w15:userId="Qualcomm User r02"/>
  </w15:person>
  <w15:person w15:author="Qualcomm User r10">
    <w15:presenceInfo w15:providerId="None" w15:userId="Qualcomm User r10"/>
  </w15:person>
  <w15:person w15:author="Qualcomm User r16">
    <w15:presenceInfo w15:providerId="None" w15:userId="Qualcomm User r16"/>
  </w15:person>
  <w15:person w15:author="Qualcomm User r11">
    <w15:presenceInfo w15:providerId="None" w15:userId="Qualcomm User r11"/>
  </w15:person>
  <w15:person w15:author="Qualcomm User Rev07">
    <w15:presenceInfo w15:providerId="None" w15:userId="Qualcomm User Rev07"/>
  </w15:person>
  <w15:person w15:author="mi3">
    <w15:presenceInfo w15:providerId="None" w15:userId="mi3"/>
  </w15:person>
  <w15:person w15:author="Huawei_Nihui_D8">
    <w15:presenceInfo w15:providerId="None" w15:userId="Huawei_Nihui_D8"/>
  </w15:person>
  <w15:person w15:author="mi2">
    <w15:presenceInfo w15:providerId="None" w15:userId="mi2"/>
  </w15:person>
  <w15:person w15:author="Michael Starsinic">
    <w15:presenceInfo w15:providerId="AD" w15:userId="S::Michael.Starsinic@InterDigital.com::de4e700c-740d-481a-8831-c9f0c79f23d1"/>
  </w15:person>
  <w15:person w15:author="Qualcomm User Rev11">
    <w15:presenceInfo w15:providerId="None" w15:userId="Qualcomm User Rev11"/>
  </w15:person>
  <w15:person w15:author="Qualcomm User 0215">
    <w15:presenceInfo w15:providerId="None" w15:userId="Qualcomm User 0215"/>
  </w15:person>
  <w15:person w15:author="Devaki Chandramouli">
    <w15:presenceInfo w15:providerId="None" w15:userId="Devaki Chandramou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6B8A"/>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01D"/>
    <w:rsid w:val="00E3055A"/>
    <w:rsid w:val="00E31334"/>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5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SimSun" w:eastAsia="SimSun"/>
      <w:sz w:val="18"/>
      <w:szCs w:val="18"/>
    </w:rPr>
  </w:style>
  <w:style w:type="character" w:customStyle="1" w:styleId="Char6">
    <w:name w:val="文档结构图 Char"/>
    <w:basedOn w:val="a0"/>
    <w:link w:val="af6"/>
    <w:rsid w:val="00E62FC9"/>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90628-7C0E-4E98-A8A0-A101C87ED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921</Words>
  <Characters>5255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cp:lastModifiedBy>
  <cp:revision>2</cp:revision>
  <cp:lastPrinted>2014-09-10T09:04:00Z</cp:lastPrinted>
  <dcterms:created xsi:type="dcterms:W3CDTF">2022-02-26T12:55:00Z</dcterms:created>
  <dcterms:modified xsi:type="dcterms:W3CDTF">2022-02-26T12:55:00Z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ies>
</file>