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02A8D" w14:textId="7D8028A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E5DF8">
        <w:rPr>
          <w:rFonts w:ascii="Arial" w:eastAsia="SimSun" w:hAnsi="Arial"/>
          <w:b/>
          <w:i/>
          <w:noProof/>
          <w:color w:val="auto"/>
          <w:sz w:val="28"/>
          <w:lang w:eastAsia="en-US"/>
        </w:rPr>
        <w:t>1782</w:t>
      </w:r>
    </w:p>
    <w:p w14:paraId="0A0D3460" w14:textId="3610FE1E" w:rsidR="00A24F28" w:rsidRPr="002E5DF8"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Change w:id="0" w:author="Huawei2" w:date="2022-02-25T17:29:00Z">
            <w:rPr>
              <w:rFonts w:ascii="Arial" w:eastAsia="Arial Unicode MS" w:hAnsi="Arial" w:cs="Arial"/>
              <w:b/>
              <w:bCs/>
              <w:sz w:val="24"/>
            </w:rPr>
          </w:rPrChange>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ins w:id="1" w:author="Huawei2" w:date="2022-02-25T17:29:00Z">
        <w:r w:rsidR="002E5DF8">
          <w:rPr>
            <w:rFonts w:ascii="Arial" w:eastAsia="Arial Unicode MS" w:hAnsi="Arial" w:cs="Arial"/>
            <w:b/>
            <w:bCs/>
          </w:rPr>
          <w:t>was S2</w:t>
        </w:r>
      </w:ins>
      <w:r w:rsidR="002E5DF8">
        <w:rPr>
          <w:rFonts w:ascii="Arial" w:eastAsia="Arial Unicode MS" w:hAnsi="Arial" w:cs="Arial"/>
          <w:b/>
          <w:bCs/>
        </w:rPr>
        <w:t>-220858</w:t>
      </w:r>
    </w:p>
    <w:p w14:paraId="379EEF7D" w14:textId="77777777" w:rsidR="00A24F28" w:rsidRPr="00927C1B" w:rsidRDefault="00A24F28" w:rsidP="00A24F28">
      <w:pPr>
        <w:rPr>
          <w:rFonts w:ascii="Arial" w:hAnsi="Arial" w:cs="Arial"/>
        </w:rPr>
      </w:pPr>
    </w:p>
    <w:p w14:paraId="6756531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5BF9564" w14:textId="77777777"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14:paraId="51D301F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FEEBB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14:paraId="1CA6CCC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14:paraId="460A2E8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C45D2">
        <w:rPr>
          <w:rFonts w:ascii="Arial" w:hAnsi="Arial" w:cs="Arial"/>
          <w:i/>
        </w:rPr>
        <w:t>Propose</w:t>
      </w:r>
      <w:r w:rsidR="00E2376C">
        <w:rPr>
          <w:rFonts w:ascii="Arial" w:hAnsi="Arial" w:cs="Arial"/>
          <w:i/>
        </w:rPr>
        <w:t xml:space="preserve"> a</w:t>
      </w:r>
      <w:r w:rsidR="00BC45D2">
        <w:rPr>
          <w:rFonts w:ascii="Arial" w:hAnsi="Arial" w:cs="Arial"/>
          <w:i/>
        </w:rPr>
        <w:t xml:space="preserve"> KI </w:t>
      </w:r>
      <w:r w:rsidR="00D924EA">
        <w:rPr>
          <w:rFonts w:ascii="Arial" w:hAnsi="Arial" w:cs="Arial"/>
          <w:i/>
        </w:rPr>
        <w:t xml:space="preserve">for WT#2 </w:t>
      </w:r>
      <w:r w:rsidR="00BC45D2">
        <w:rPr>
          <w:rFonts w:ascii="Arial" w:hAnsi="Arial" w:cs="Arial"/>
          <w:i/>
        </w:rPr>
        <w:t xml:space="preserve">and </w:t>
      </w:r>
      <w:r w:rsidR="00D924EA">
        <w:rPr>
          <w:rFonts w:ascii="Arial" w:hAnsi="Arial" w:cs="Arial"/>
          <w:i/>
        </w:rPr>
        <w:t xml:space="preserve">a </w:t>
      </w:r>
      <w:r w:rsidR="00BC45D2">
        <w:rPr>
          <w:rFonts w:ascii="Arial" w:hAnsi="Arial" w:cs="Arial"/>
          <w:i/>
        </w:rPr>
        <w:t xml:space="preserve">solution </w:t>
      </w:r>
      <w:r w:rsidR="00BC45D2" w:rsidRPr="00E425BB">
        <w:rPr>
          <w:rFonts w:ascii="Arial" w:hAnsi="Arial" w:cs="Arial"/>
          <w:i/>
        </w:rPr>
        <w:t>for remote UE accessing 5GC</w:t>
      </w:r>
      <w:r w:rsidR="00D924EA">
        <w:rPr>
          <w:rFonts w:ascii="Arial" w:hAnsi="Arial" w:cs="Arial"/>
          <w:i/>
        </w:rPr>
        <w:t xml:space="preserve"> case of this KI</w:t>
      </w:r>
      <w:r w:rsidR="00BC45D2" w:rsidRPr="00E425BB">
        <w:rPr>
          <w:rFonts w:ascii="Arial" w:hAnsi="Arial" w:cs="Arial"/>
          <w:i/>
        </w:rPr>
        <w:t>.</w:t>
      </w:r>
    </w:p>
    <w:p w14:paraId="0FA7DB25" w14:textId="77777777" w:rsidR="00A93620" w:rsidRPr="00C1572A" w:rsidRDefault="00B3593E" w:rsidP="00B3593E">
      <w:pPr>
        <w:pStyle w:val="Heading1"/>
      </w:pPr>
      <w:r w:rsidRPr="00C1572A">
        <w:t xml:space="preserve">1. </w:t>
      </w:r>
      <w:r w:rsidR="00305F20" w:rsidRPr="00C1572A">
        <w:t>Introduction</w:t>
      </w:r>
      <w:r w:rsidR="00BE6AFC" w:rsidRPr="00C1572A">
        <w:t>/Discussion</w:t>
      </w:r>
    </w:p>
    <w:p w14:paraId="358ED5B6" w14:textId="77777777" w:rsidR="00240434" w:rsidRDefault="00240434" w:rsidP="008754B1">
      <w:pPr>
        <w:jc w:val="both"/>
        <w:rPr>
          <w:lang w:eastAsia="zh-CN"/>
        </w:rPr>
      </w:pPr>
      <w:r>
        <w:rPr>
          <w:lang w:eastAsia="zh-CN"/>
        </w:rPr>
        <w:t>W</w:t>
      </w:r>
      <w:r w:rsidR="00F55176">
        <w:rPr>
          <w:lang w:eastAsia="zh-CN"/>
        </w:rPr>
        <w:t xml:space="preserve">ork task </w:t>
      </w:r>
      <w:r w:rsidR="00BC45D2">
        <w:rPr>
          <w:lang w:eastAsia="zh-CN"/>
        </w:rPr>
        <w:t xml:space="preserve">2 </w:t>
      </w:r>
      <w:r w:rsidR="00C1572A">
        <w:rPr>
          <w:lang w:eastAsia="zh-CN"/>
        </w:rPr>
        <w:t xml:space="preserve">of </w:t>
      </w:r>
      <w:r w:rsidR="004E74FC" w:rsidRPr="004E74FC">
        <w:rPr>
          <w:lang w:eastAsia="zh-CN"/>
        </w:rPr>
        <w:t>5WWC_Ph2</w:t>
      </w:r>
      <w:r w:rsidR="00E425BB">
        <w:rPr>
          <w:lang w:eastAsia="zh-CN"/>
        </w:rPr>
        <w:t xml:space="preserve"> </w:t>
      </w:r>
      <w:r>
        <w:rPr>
          <w:lang w:eastAsia="zh-CN"/>
        </w:rPr>
        <w:t>will study whether and how to provide</w:t>
      </w:r>
      <w:r w:rsidR="00C1572A">
        <w:t xml:space="preserve"> differentiated service (e.g. </w:t>
      </w:r>
      <w:r w:rsidR="00C1572A" w:rsidRPr="00D15BD6">
        <w:t>QoS and charging) for UE and Non-3GP</w:t>
      </w:r>
      <w:r w:rsidR="00C1572A">
        <w:t xml:space="preserve">P devices connected behind </w:t>
      </w:r>
      <w:r w:rsidR="00C1572A" w:rsidRPr="003D1ABE">
        <w:t>a 5G-RG.</w:t>
      </w:r>
      <w:r w:rsidR="00C1572A">
        <w:rPr>
          <w:lang w:eastAsia="zh-CN"/>
        </w:rPr>
        <w:t xml:space="preserve"> </w:t>
      </w:r>
      <w:r>
        <w:rPr>
          <w:lang w:eastAsia="zh-CN"/>
        </w:rPr>
        <w:t>This paper proposes a KI for this work task and an alternative solution for the UE beh</w:t>
      </w:r>
      <w:r w:rsidR="00B073DE">
        <w:rPr>
          <w:lang w:eastAsia="zh-CN"/>
        </w:rPr>
        <w:t>i</w:t>
      </w:r>
      <w:r>
        <w:rPr>
          <w:lang w:eastAsia="zh-CN"/>
        </w:rPr>
        <w:t>nd 5G-RG case</w:t>
      </w:r>
      <w:r w:rsidR="00B073DE">
        <w:rPr>
          <w:lang w:eastAsia="zh-CN"/>
        </w:rPr>
        <w:t xml:space="preserve"> of this KI</w:t>
      </w:r>
      <w:r>
        <w:rPr>
          <w:lang w:eastAsia="zh-CN"/>
        </w:rPr>
        <w:t xml:space="preserve">. </w:t>
      </w:r>
    </w:p>
    <w:p w14:paraId="43A97498" w14:textId="77777777" w:rsidR="00DF0A26" w:rsidRDefault="00E425BB" w:rsidP="008754B1">
      <w:pPr>
        <w:jc w:val="both"/>
        <w:rPr>
          <w:lang w:eastAsia="zh-CN"/>
        </w:rPr>
      </w:pPr>
      <w:r>
        <w:rPr>
          <w:lang w:eastAsia="zh-CN"/>
        </w:rPr>
        <w:t xml:space="preserve">To address this </w:t>
      </w:r>
      <w:r>
        <w:t>differentiated service issue</w:t>
      </w:r>
      <w:r w:rsidR="00C1572A">
        <w:rPr>
          <w:lang w:eastAsia="zh-CN"/>
        </w:rPr>
        <w:t xml:space="preserve">, </w:t>
      </w:r>
      <w:r w:rsidR="00240434">
        <w:rPr>
          <w:lang w:eastAsia="zh-CN"/>
        </w:rPr>
        <w:t>a first step is to</w:t>
      </w:r>
      <w:r w:rsidR="00C1572A">
        <w:rPr>
          <w:lang w:eastAsia="zh-CN"/>
        </w:rPr>
        <w:t xml:space="preserve"> distinguish the UE role behind the 5G-RG, i.e. </w:t>
      </w:r>
      <w:r w:rsidR="00240434">
        <w:rPr>
          <w:lang w:eastAsia="zh-CN"/>
        </w:rPr>
        <w:t xml:space="preserve">whether it is </w:t>
      </w:r>
      <w:r w:rsidR="00C1572A">
        <w:rPr>
          <w:lang w:eastAsia="zh-CN"/>
        </w:rPr>
        <w:t>the host UE or the guest UE</w:t>
      </w:r>
      <w:r w:rsidR="00240434">
        <w:rPr>
          <w:lang w:eastAsia="zh-CN"/>
        </w:rPr>
        <w:t>, and then the network is able to provide different</w:t>
      </w:r>
      <w:r>
        <w:rPr>
          <w:lang w:eastAsia="zh-CN"/>
        </w:rPr>
        <w:t>iated</w:t>
      </w:r>
      <w:r w:rsidR="00240434">
        <w:rPr>
          <w:lang w:eastAsia="zh-CN"/>
        </w:rPr>
        <w:t xml:space="preserve"> QoS and charging control for </w:t>
      </w:r>
      <w:r>
        <w:rPr>
          <w:lang w:eastAsia="zh-CN"/>
        </w:rPr>
        <w:t>the UE behind the 5G-RG</w:t>
      </w:r>
      <w:r w:rsidR="00C1572A">
        <w:rPr>
          <w:lang w:eastAsia="zh-CN"/>
        </w:rPr>
        <w:t xml:space="preserve">. </w:t>
      </w:r>
      <w:r w:rsidR="00240434">
        <w:rPr>
          <w:lang w:eastAsia="zh-CN"/>
        </w:rPr>
        <w:t xml:space="preserve">The paper </w:t>
      </w:r>
      <w:r w:rsidR="00C1572A">
        <w:rPr>
          <w:lang w:eastAsia="zh-CN"/>
        </w:rPr>
        <w:t xml:space="preserve">propose to </w:t>
      </w:r>
      <w:r w:rsidR="00BC45D2">
        <w:rPr>
          <w:lang w:eastAsia="zh-CN"/>
        </w:rPr>
        <w:t>r</w:t>
      </w:r>
      <w:r>
        <w:rPr>
          <w:lang w:eastAsia="zh-CN"/>
        </w:rPr>
        <w:t>eintroduce</w:t>
      </w:r>
      <w:r w:rsidR="00BC45D2">
        <w:rPr>
          <w:lang w:eastAsia="zh-CN"/>
        </w:rPr>
        <w:t xml:space="preserve"> </w:t>
      </w:r>
      <w:r w:rsidR="00C1572A">
        <w:rPr>
          <w:lang w:eastAsia="zh-CN"/>
        </w:rPr>
        <w:t>the solution</w:t>
      </w:r>
      <w:r w:rsidR="00BC45D2">
        <w:rPr>
          <w:lang w:eastAsia="zh-CN"/>
        </w:rPr>
        <w:t xml:space="preserve"> as</w:t>
      </w:r>
      <w:r w:rsidR="00C1572A">
        <w:rPr>
          <w:lang w:eastAsia="zh-CN"/>
        </w:rPr>
        <w:t xml:space="preserve"> defined in </w:t>
      </w:r>
      <w:r w:rsidR="008B50FB">
        <w:rPr>
          <w:lang w:eastAsia="zh-CN"/>
        </w:rPr>
        <w:t xml:space="preserve">the </w:t>
      </w:r>
      <w:r w:rsidR="00C1572A">
        <w:rPr>
          <w:lang w:eastAsia="zh-CN"/>
        </w:rPr>
        <w:t xml:space="preserve">TR 23.716 subclause </w:t>
      </w:r>
      <w:r w:rsidR="00C1572A" w:rsidRPr="004C7E51">
        <w:rPr>
          <w:lang w:eastAsia="zh-CN"/>
        </w:rPr>
        <w:t>6.27.3.1</w:t>
      </w:r>
      <w:r w:rsidR="004E74FC">
        <w:rPr>
          <w:lang w:eastAsia="zh-CN"/>
        </w:rPr>
        <w:t xml:space="preserve"> in R</w:t>
      </w:r>
      <w:r w:rsidR="008B50FB">
        <w:rPr>
          <w:lang w:eastAsia="zh-CN"/>
        </w:rPr>
        <w:t>el-</w:t>
      </w:r>
      <w:r w:rsidR="004E74FC">
        <w:rPr>
          <w:lang w:eastAsia="zh-CN"/>
        </w:rPr>
        <w:t>16</w:t>
      </w:r>
      <w:r w:rsidR="00DC6BC4">
        <w:rPr>
          <w:lang w:eastAsia="zh-CN"/>
        </w:rPr>
        <w:t xml:space="preserve">, which </w:t>
      </w:r>
      <w:r w:rsidR="00DD2AC0">
        <w:rPr>
          <w:lang w:eastAsia="zh-CN"/>
        </w:rPr>
        <w:t xml:space="preserve">uses </w:t>
      </w:r>
      <w:r w:rsidR="00DC6BC4">
        <w:rPr>
          <w:lang w:eastAsia="zh-CN"/>
        </w:rPr>
        <w:t xml:space="preserve">trusted </w:t>
      </w:r>
      <w:r w:rsidR="00DD2AC0">
        <w:rPr>
          <w:lang w:eastAsia="zh-CN"/>
        </w:rPr>
        <w:t>N</w:t>
      </w:r>
      <w:r w:rsidR="00DC6BC4">
        <w:rPr>
          <w:lang w:eastAsia="zh-CN"/>
        </w:rPr>
        <w:t>3GPP access architecture</w:t>
      </w:r>
      <w:r w:rsidR="00DD2AC0">
        <w:rPr>
          <w:lang w:eastAsia="zh-CN"/>
        </w:rPr>
        <w:t xml:space="preserve"> </w:t>
      </w:r>
      <w:r w:rsidR="00DD2AC0" w:rsidRPr="00B073DE">
        <w:rPr>
          <w:rFonts w:hint="eastAsia"/>
          <w:lang w:eastAsia="zh-CN"/>
        </w:rPr>
        <w:t>for UE behind 5G-RG</w:t>
      </w:r>
      <w:r w:rsidR="00DD2AC0">
        <w:rPr>
          <w:lang w:eastAsia="zh-CN"/>
        </w:rPr>
        <w:t xml:space="preserve"> as specified in the TS 23.316 subclause 4.10</w:t>
      </w:r>
      <w:r w:rsidR="00DC6BC4">
        <w:rPr>
          <w:lang w:eastAsia="zh-CN"/>
        </w:rPr>
        <w:t>,</w:t>
      </w:r>
      <w:r w:rsidR="00240434">
        <w:rPr>
          <w:lang w:eastAsia="zh-CN"/>
        </w:rPr>
        <w:t xml:space="preserve"> as basis </w:t>
      </w:r>
      <w:r w:rsidR="00DC6BC4">
        <w:rPr>
          <w:lang w:eastAsia="zh-CN"/>
        </w:rPr>
        <w:t xml:space="preserve">to resolve </w:t>
      </w:r>
      <w:r w:rsidR="00B073DE">
        <w:rPr>
          <w:lang w:eastAsia="zh-CN"/>
        </w:rPr>
        <w:t xml:space="preserve">the UE behind 5G-RG case of </w:t>
      </w:r>
      <w:r w:rsidR="00DC6BC4">
        <w:rPr>
          <w:lang w:eastAsia="zh-CN"/>
        </w:rPr>
        <w:t>this</w:t>
      </w:r>
      <w:r w:rsidR="00DD2AC0">
        <w:rPr>
          <w:lang w:eastAsia="zh-CN"/>
        </w:rPr>
        <w:t xml:space="preserve"> key</w:t>
      </w:r>
      <w:r w:rsidR="00DC6BC4">
        <w:rPr>
          <w:lang w:eastAsia="zh-CN"/>
        </w:rPr>
        <w:t xml:space="preserve"> </w:t>
      </w:r>
      <w:r w:rsidR="00DD2AC0">
        <w:rPr>
          <w:lang w:eastAsia="zh-CN"/>
        </w:rPr>
        <w:t>issue</w:t>
      </w:r>
      <w:r w:rsidR="00240434">
        <w:rPr>
          <w:lang w:eastAsia="zh-CN"/>
        </w:rPr>
        <w:t>.</w:t>
      </w:r>
    </w:p>
    <w:p w14:paraId="56EABE03" w14:textId="77777777" w:rsidR="00CA6115" w:rsidRPr="00927C1B" w:rsidRDefault="00CA6115" w:rsidP="00CA6115">
      <w:pPr>
        <w:pStyle w:val="Heading1"/>
      </w:pPr>
      <w:r>
        <w:t>2</w:t>
      </w:r>
      <w:r w:rsidRPr="00927C1B">
        <w:t xml:space="preserve">. </w:t>
      </w:r>
      <w:r>
        <w:t>Text Proposal</w:t>
      </w:r>
    </w:p>
    <w:p w14:paraId="06886E48" w14:textId="77777777"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p>
    <w:p w14:paraId="3AFB76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F1604F" w14:textId="77777777" w:rsidR="003044D8" w:rsidRPr="004C7E51" w:rsidRDefault="00FF70B7" w:rsidP="003044D8">
      <w:pPr>
        <w:pStyle w:val="Heading3"/>
        <w:rPr>
          <w:ins w:id="4" w:author="HuaweiUser" w:date="2022-01-28T16:48:00Z"/>
        </w:rPr>
      </w:pPr>
      <w:bookmarkStart w:id="5" w:name="_Toc531707670"/>
      <w:bookmarkEnd w:id="3"/>
      <w:ins w:id="6" w:author="HuaweiUser" w:date="2022-01-28T17:32:00Z">
        <w:r>
          <w:t>X</w:t>
        </w:r>
        <w:r w:rsidRPr="00A7799E">
          <w:t>.</w:t>
        </w:r>
        <w:r>
          <w:t xml:space="preserve">Y </w:t>
        </w:r>
        <w:r>
          <w:tab/>
        </w:r>
      </w:ins>
      <w:ins w:id="7" w:author="HuaweiUser" w:date="2022-01-28T16:48:00Z">
        <w:r w:rsidR="003044D8">
          <w:t xml:space="preserve">Solution </w:t>
        </w:r>
      </w:ins>
      <w:ins w:id="8" w:author="HuaweiUser" w:date="2022-01-28T20:17:00Z">
        <w:r w:rsidR="006F0807">
          <w:t>X</w:t>
        </w:r>
      </w:ins>
      <w:ins w:id="9" w:author="HuaweiUser" w:date="2022-01-28T16:48:00Z">
        <w:r w:rsidR="003044D8">
          <w:t xml:space="preserve">. </w:t>
        </w:r>
        <w:r w:rsidR="003044D8" w:rsidRPr="004C7E51">
          <w:t>5GC-capable UE behind 5G-RG</w:t>
        </w:r>
        <w:bookmarkEnd w:id="5"/>
        <w:r w:rsidR="003044D8">
          <w:t xml:space="preserve"> accessing 5GC</w:t>
        </w:r>
      </w:ins>
    </w:p>
    <w:p w14:paraId="3108AC6A" w14:textId="77777777" w:rsidR="003044D8" w:rsidRPr="004C7E51" w:rsidRDefault="00FF70B7" w:rsidP="003044D8">
      <w:pPr>
        <w:pStyle w:val="Heading4"/>
        <w:rPr>
          <w:ins w:id="10" w:author="HuaweiUser" w:date="2022-01-28T16:48:00Z"/>
          <w:lang w:eastAsia="zh-CN"/>
        </w:rPr>
      </w:pPr>
      <w:bookmarkStart w:id="11" w:name="_Toc531707671"/>
      <w:ins w:id="12" w:author="HuaweiUser" w:date="2022-01-28T17:32:00Z">
        <w:r>
          <w:rPr>
            <w:lang w:eastAsia="zh-CN"/>
          </w:rPr>
          <w:t>X.Y</w:t>
        </w:r>
      </w:ins>
      <w:ins w:id="13" w:author="HuaweiUser" w:date="2022-01-28T16:48:00Z">
        <w:r w:rsidR="003044D8" w:rsidRPr="004C7E51">
          <w:rPr>
            <w:lang w:eastAsia="zh-CN"/>
          </w:rPr>
          <w:t>.1</w:t>
        </w:r>
        <w:r w:rsidR="003044D8" w:rsidRPr="004C7E51">
          <w:rPr>
            <w:lang w:eastAsia="zh-CN"/>
          </w:rPr>
          <w:tab/>
          <w:t>General</w:t>
        </w:r>
        <w:bookmarkEnd w:id="11"/>
      </w:ins>
    </w:p>
    <w:p w14:paraId="34CB1FC5" w14:textId="77777777" w:rsidR="003044D8" w:rsidRDefault="003044D8" w:rsidP="003044D8">
      <w:pPr>
        <w:rPr>
          <w:ins w:id="14" w:author="HuaweiUser1" w:date="2022-02-21T16:57:00Z"/>
          <w:lang w:eastAsia="zh-CN"/>
        </w:rPr>
      </w:pPr>
      <w:ins w:id="15" w:author="HuaweiUser" w:date="2022-01-28T16:48:00Z">
        <w:r w:rsidRPr="004C7E51">
          <w:rPr>
            <w:lang w:eastAsia="zh-CN"/>
          </w:rPr>
          <w:t xml:space="preserve">This solution is applicable when 802.1x (EAP over LAN) and 3GPP credentials are used to associate with the WLAN. In this option, the solution for trusted N3GPP is used as baseline but with the additional property that the service is offered via a wireline access and a 5G-RG. This solution can distinguish the 5GC-capable UE role and apply the different </w:t>
        </w:r>
        <w:r>
          <w:rPr>
            <w:lang w:eastAsia="zh-CN"/>
          </w:rPr>
          <w:t xml:space="preserve">QoS and charging </w:t>
        </w:r>
        <w:r w:rsidRPr="004C7E51">
          <w:rPr>
            <w:lang w:eastAsia="zh-CN"/>
          </w:rPr>
          <w:t>policy for the different categories of devices, for example for 5GC capable UE considered as host or guest of the l</w:t>
        </w:r>
        <w:r>
          <w:rPr>
            <w:lang w:eastAsia="zh-CN"/>
          </w:rPr>
          <w:t>ocal network of 5G-RG/HA 5G-RG</w:t>
        </w:r>
        <w:r w:rsidRPr="004C7E51">
          <w:rPr>
            <w:lang w:eastAsia="zh-CN"/>
          </w:rPr>
          <w:t>. The member of the family decides on which 5GC capable UE considered as host (i.e. subscriber of the 5G-RG) and reports these 5GC capable UE IDs (e.g.MSISDN) to the operator via online or offline service. This is out of the scope of 3GPP. After that, it is the 5GC's responsibility to maintain such information and decides the 5GC capable UE role based on it.</w:t>
        </w:r>
      </w:ins>
    </w:p>
    <w:p w14:paraId="6F8EAA6C" w14:textId="77777777" w:rsidR="00CE7390" w:rsidRDefault="00CE7390" w:rsidP="003044D8">
      <w:pPr>
        <w:rPr>
          <w:ins w:id="16" w:author="HuaweiUser1" w:date="2022-02-21T17:13:00Z"/>
          <w:lang w:eastAsia="zh-CN"/>
        </w:rPr>
      </w:pPr>
      <w:ins w:id="17" w:author="HuaweiUser1" w:date="2022-02-21T16:57:00Z">
        <w:r>
          <w:rPr>
            <w:lang w:eastAsia="zh-CN"/>
          </w:rPr>
          <w:t>Th</w:t>
        </w:r>
      </w:ins>
      <w:ins w:id="18" w:author="HuaweiUser1" w:date="2022-02-21T17:01:00Z">
        <w:r w:rsidR="000F1E0F">
          <w:rPr>
            <w:lang w:eastAsia="zh-CN"/>
          </w:rPr>
          <w:t>e</w:t>
        </w:r>
      </w:ins>
      <w:ins w:id="19" w:author="HuaweiUser1" w:date="2022-02-21T16:57:00Z">
        <w:r>
          <w:rPr>
            <w:lang w:eastAsia="zh-CN"/>
          </w:rPr>
          <w:t xml:space="preserve"> solution is based on the following architecture as defined in </w:t>
        </w:r>
      </w:ins>
      <w:ins w:id="20" w:author="HuaweiUser1" w:date="2022-02-21T17:00:00Z">
        <w:r w:rsidR="000F1E0F">
          <w:rPr>
            <w:lang w:eastAsia="zh-CN"/>
          </w:rPr>
          <w:t>T</w:t>
        </w:r>
      </w:ins>
      <w:ins w:id="21" w:author="HuaweiUser1" w:date="2022-02-21T16:57:00Z">
        <w:r>
          <w:rPr>
            <w:lang w:eastAsia="zh-CN"/>
          </w:rPr>
          <w:t>S</w:t>
        </w:r>
      </w:ins>
      <w:ins w:id="22" w:author="HuaweiUser1" w:date="2022-02-21T17:00:00Z">
        <w:r w:rsidR="000F1E0F">
          <w:rPr>
            <w:lang w:eastAsia="zh-CN"/>
          </w:rPr>
          <w:t xml:space="preserve"> 23.</w:t>
        </w:r>
      </w:ins>
      <w:ins w:id="23" w:author="HuaweiUser1" w:date="2022-02-21T17:01:00Z">
        <w:r w:rsidR="000F1E0F">
          <w:rPr>
            <w:lang w:eastAsia="zh-CN"/>
          </w:rPr>
          <w:t xml:space="preserve">316 subclause 4.10. </w:t>
        </w:r>
      </w:ins>
      <w:ins w:id="24" w:author="HuaweiUser1" w:date="2022-02-21T17:33:00Z">
        <w:r w:rsidR="008C10FC">
          <w:rPr>
            <w:lang w:eastAsia="zh-CN"/>
          </w:rPr>
          <w:t>T</w:t>
        </w:r>
      </w:ins>
      <w:ins w:id="25" w:author="HuaweiUser1" w:date="2022-02-21T17:02:00Z">
        <w:r w:rsidR="000F1E0F">
          <w:rPr>
            <w:lang w:eastAsia="zh-CN"/>
          </w:rPr>
          <w:t xml:space="preserve">he </w:t>
        </w:r>
      </w:ins>
      <w:ins w:id="26" w:author="HuaweiUser1" w:date="2022-02-21T17:01:00Z">
        <w:r w:rsidR="000F1E0F">
          <w:rPr>
            <w:lang w:eastAsia="zh-CN"/>
          </w:rPr>
          <w:t>Ta interface</w:t>
        </w:r>
      </w:ins>
      <w:ins w:id="27" w:author="HuaweiUser1" w:date="2022-02-21T17:02:00Z">
        <w:r w:rsidR="000F1E0F">
          <w:rPr>
            <w:lang w:eastAsia="zh-CN"/>
          </w:rPr>
          <w:t xml:space="preserve"> is a non</w:t>
        </w:r>
      </w:ins>
      <w:ins w:id="28" w:author="HuaweiUser1" w:date="2022-02-21T17:03:00Z">
        <w:r w:rsidR="000F1E0F">
          <w:rPr>
            <w:lang w:eastAsia="zh-CN"/>
          </w:rPr>
          <w:t xml:space="preserve">-roaming interface, </w:t>
        </w:r>
      </w:ins>
      <w:ins w:id="29" w:author="HuaweiUser1" w:date="2022-02-21T17:33:00Z">
        <w:r w:rsidR="008C10FC">
          <w:rPr>
            <w:lang w:eastAsia="zh-CN"/>
          </w:rPr>
          <w:t xml:space="preserve">which </w:t>
        </w:r>
      </w:ins>
      <w:ins w:id="30" w:author="HuaweiUser1" w:date="2022-02-21T17:03:00Z">
        <w:r w:rsidR="000F1E0F">
          <w:rPr>
            <w:lang w:eastAsia="zh-CN"/>
          </w:rPr>
          <w:t>means the 5G-RG and TNGF belongs to the same PLMN</w:t>
        </w:r>
      </w:ins>
      <w:ins w:id="31" w:author="HuaweiUser1" w:date="2022-02-21T17:34:00Z">
        <w:r w:rsidR="008C10FC">
          <w:rPr>
            <w:lang w:eastAsia="zh-CN"/>
          </w:rPr>
          <w:t>.</w:t>
        </w:r>
      </w:ins>
      <w:ins w:id="32" w:author="HuaweiUser1" w:date="2022-02-21T17:33:00Z">
        <w:r w:rsidR="008C10FC">
          <w:rPr>
            <w:lang w:eastAsia="zh-CN"/>
          </w:rPr>
          <w:t xml:space="preserve"> </w:t>
        </w:r>
      </w:ins>
      <w:ins w:id="33" w:author="HuaweiUser1" w:date="2022-02-21T17:34:00Z">
        <w:r w:rsidR="008C10FC">
          <w:rPr>
            <w:lang w:eastAsia="zh-CN"/>
          </w:rPr>
          <w:t>Then</w:t>
        </w:r>
      </w:ins>
      <w:ins w:id="34" w:author="HuaweiUser1" w:date="2022-02-21T17:33:00Z">
        <w:r w:rsidR="008C10FC">
          <w:rPr>
            <w:lang w:eastAsia="zh-CN"/>
          </w:rPr>
          <w:t xml:space="preserve"> </w:t>
        </w:r>
      </w:ins>
      <w:ins w:id="35" w:author="HuaweiUser1" w:date="2022-02-21T17:03:00Z">
        <w:r w:rsidR="000F1E0F">
          <w:rPr>
            <w:lang w:eastAsia="zh-CN"/>
          </w:rPr>
          <w:t>the UE and the 5G-RG belong to the same PLMN</w:t>
        </w:r>
      </w:ins>
      <w:ins w:id="36" w:author="HuaweiUser1" w:date="2022-02-21T17:05:00Z">
        <w:r w:rsidR="000F1E0F">
          <w:rPr>
            <w:lang w:eastAsia="zh-CN"/>
          </w:rPr>
          <w:t xml:space="preserve"> too</w:t>
        </w:r>
      </w:ins>
      <w:ins w:id="37" w:author="HuaweiUser1" w:date="2022-02-21T17:03:00Z">
        <w:r w:rsidR="000F1E0F">
          <w:rPr>
            <w:lang w:eastAsia="zh-CN"/>
          </w:rPr>
          <w:t>.</w:t>
        </w:r>
      </w:ins>
      <w:ins w:id="38" w:author="HuaweiUser1" w:date="2022-02-21T17:06:00Z">
        <w:r w:rsidR="000F1E0F">
          <w:rPr>
            <w:lang w:eastAsia="zh-CN"/>
          </w:rPr>
          <w:t xml:space="preserve"> </w:t>
        </w:r>
      </w:ins>
    </w:p>
    <w:p w14:paraId="4F2CD39D" w14:textId="77777777" w:rsidR="00C974BB" w:rsidRPr="008C10FC" w:rsidRDefault="00C974BB" w:rsidP="008C10FC">
      <w:pPr>
        <w:pStyle w:val="NO"/>
        <w:overflowPunct/>
        <w:autoSpaceDE/>
        <w:autoSpaceDN/>
        <w:adjustRightInd/>
        <w:textAlignment w:val="auto"/>
        <w:rPr>
          <w:ins w:id="39" w:author="HuaweiUser1" w:date="2022-02-21T17:00:00Z"/>
          <w:rFonts w:eastAsiaTheme="minorEastAsia"/>
          <w:color w:val="auto"/>
          <w:lang w:eastAsia="en-US"/>
        </w:rPr>
      </w:pPr>
      <w:ins w:id="40" w:author="HuaweiUser1" w:date="2022-02-21T17:13:00Z">
        <w:r w:rsidRPr="008C10FC">
          <w:rPr>
            <w:rFonts w:eastAsiaTheme="minorEastAsia"/>
            <w:color w:val="auto"/>
            <w:lang w:eastAsia="en-US"/>
          </w:rPr>
          <w:t>NOTE:</w:t>
        </w:r>
        <w:r w:rsidRPr="008C10FC">
          <w:rPr>
            <w:rFonts w:eastAsiaTheme="minorEastAsia" w:hint="eastAsia"/>
            <w:color w:val="auto"/>
            <w:lang w:eastAsia="en-US"/>
          </w:rPr>
          <w:t xml:space="preserve"> </w:t>
        </w:r>
      </w:ins>
      <w:ins w:id="41" w:author="HuaweiUser1" w:date="2022-02-21T17:22:00Z">
        <w:r w:rsidR="00A57DAD" w:rsidRPr="008C10FC">
          <w:rPr>
            <w:rFonts w:eastAsiaTheme="minorEastAsia"/>
            <w:color w:val="auto"/>
            <w:lang w:eastAsia="en-US"/>
          </w:rPr>
          <w:t xml:space="preserve">For the UE accessing 5GC, the 5G-RG is treated as WLAN AP connecting </w:t>
        </w:r>
      </w:ins>
      <w:ins w:id="42" w:author="HuaweiUser1" w:date="2022-02-21T17:38:00Z">
        <w:r w:rsidR="00264AB1">
          <w:rPr>
            <w:rFonts w:eastAsiaTheme="minorEastAsia"/>
            <w:color w:val="auto"/>
            <w:lang w:eastAsia="en-US"/>
          </w:rPr>
          <w:t xml:space="preserve">to </w:t>
        </w:r>
      </w:ins>
      <w:ins w:id="43" w:author="HuaweiUser1" w:date="2022-02-21T17:22:00Z">
        <w:r w:rsidR="00A57DAD" w:rsidRPr="008C10FC">
          <w:rPr>
            <w:rFonts w:eastAsiaTheme="minorEastAsia"/>
            <w:color w:val="auto"/>
            <w:lang w:eastAsia="en-US"/>
          </w:rPr>
          <w:t xml:space="preserve">TNGF, </w:t>
        </w:r>
      </w:ins>
      <w:ins w:id="44" w:author="HuaweiUser1" w:date="2022-02-21T17:34:00Z">
        <w:r w:rsidR="008C10FC">
          <w:rPr>
            <w:rFonts w:eastAsiaTheme="minorEastAsia"/>
            <w:color w:val="auto"/>
            <w:lang w:eastAsia="en-US"/>
          </w:rPr>
          <w:t xml:space="preserve">so </w:t>
        </w:r>
      </w:ins>
      <w:ins w:id="45" w:author="HuaweiUser1" w:date="2022-02-21T17:22:00Z">
        <w:r w:rsidR="00A57DAD" w:rsidRPr="008C10FC">
          <w:rPr>
            <w:rFonts w:eastAsiaTheme="minorEastAsia"/>
            <w:color w:val="auto"/>
            <w:lang w:eastAsia="en-US"/>
          </w:rPr>
          <w:t>the same slice is supported by the 5G-RG</w:t>
        </w:r>
      </w:ins>
      <w:ins w:id="46" w:author="HuaweiUser1" w:date="2022-02-21T17:23:00Z">
        <w:r w:rsidR="00A57DAD" w:rsidRPr="008C10FC">
          <w:rPr>
            <w:rFonts w:eastAsiaTheme="minorEastAsia"/>
            <w:color w:val="auto"/>
            <w:lang w:eastAsia="en-US"/>
          </w:rPr>
          <w:t xml:space="preserve"> and the TNGF</w:t>
        </w:r>
      </w:ins>
      <w:ins w:id="47" w:author="HuaweiUser1" w:date="2022-02-21T17:13:00Z">
        <w:r w:rsidRPr="008C10FC">
          <w:rPr>
            <w:rFonts w:eastAsiaTheme="minorEastAsia"/>
            <w:color w:val="auto"/>
            <w:lang w:eastAsia="en-US"/>
          </w:rPr>
          <w:t>.</w:t>
        </w:r>
      </w:ins>
      <w:ins w:id="48" w:author="HuaweiUser1" w:date="2022-02-21T17:15:00Z">
        <w:r w:rsidRPr="008C10FC">
          <w:rPr>
            <w:rFonts w:eastAsiaTheme="minorEastAsia"/>
            <w:color w:val="auto"/>
            <w:lang w:eastAsia="en-US"/>
          </w:rPr>
          <w:t xml:space="preserve"> </w:t>
        </w:r>
      </w:ins>
    </w:p>
    <w:p w14:paraId="05BF1AE9" w14:textId="77777777" w:rsidR="000F1E0F" w:rsidRDefault="000F1E0F" w:rsidP="000F1E0F">
      <w:pPr>
        <w:pStyle w:val="TH"/>
        <w:rPr>
          <w:ins w:id="49" w:author="HuaweiUser1" w:date="2022-02-21T17:00:00Z"/>
        </w:rPr>
      </w:pPr>
      <w:ins w:id="50" w:author="HuaweiUser1" w:date="2022-02-21T17:00:00Z">
        <w:r>
          <w:object w:dxaOrig="15398" w:dyaOrig="4958" w14:anchorId="4EEF7D66">
            <v:shape id="_x0000_i1025" type="#_x0000_t75" style="width:478.85pt;height:154.85pt" o:ole="">
              <v:imagedata r:id="rId13" o:title=""/>
            </v:shape>
            <o:OLEObject Type="Embed" ProgID="Visio.Drawing.15" ShapeID="_x0000_i1025" DrawAspect="Content" ObjectID="_1707315517" r:id="rId14"/>
          </w:object>
        </w:r>
      </w:ins>
    </w:p>
    <w:p w14:paraId="0F780D34" w14:textId="77777777" w:rsidR="000F1E0F" w:rsidRPr="003B7B43" w:rsidRDefault="000F1E0F" w:rsidP="000F1E0F">
      <w:pPr>
        <w:pStyle w:val="TF"/>
        <w:rPr>
          <w:ins w:id="51" w:author="HuaweiUser1" w:date="2022-02-21T17:00:00Z"/>
          <w:rFonts w:eastAsia="MS Mincho"/>
          <w:iCs/>
        </w:rPr>
      </w:pPr>
      <w:ins w:id="52" w:author="HuaweiUser1" w:date="2022-02-21T17:00:00Z">
        <w:r w:rsidRPr="003B7B43">
          <w:t>Figure</w:t>
        </w:r>
        <w:r>
          <w:t xml:space="preserve"> x-1</w:t>
        </w:r>
        <w:r w:rsidRPr="003B7B43">
          <w:t>: Non-</w:t>
        </w:r>
        <w:r w:rsidRPr="003B7B43">
          <w:rPr>
            <w:lang w:eastAsia="ko-KR"/>
          </w:rPr>
          <w:t>r</w:t>
        </w:r>
        <w:r w:rsidRPr="003B7B43">
          <w:t xml:space="preserve">oaming </w:t>
        </w:r>
        <w:r w:rsidRPr="003B7B43">
          <w:rPr>
            <w:lang w:eastAsia="ko-KR"/>
          </w:rPr>
          <w:t>a</w:t>
        </w:r>
        <w:r w:rsidRPr="003B7B43">
          <w:t>rchitecture for</w:t>
        </w:r>
        <w:r>
          <w:t xml:space="preserve"> </w:t>
        </w:r>
        <w:r w:rsidRPr="003B7B43">
          <w:t>UE behind 5G-RG using trusted N3GPP access</w:t>
        </w:r>
      </w:ins>
    </w:p>
    <w:p w14:paraId="0B9F2BFB" w14:textId="77777777" w:rsidR="000F1E0F" w:rsidRPr="000F1E0F" w:rsidRDefault="000F1E0F" w:rsidP="003044D8">
      <w:pPr>
        <w:rPr>
          <w:ins w:id="53" w:author="HuaweiUser" w:date="2022-01-28T16:48:00Z"/>
          <w:lang w:val="x-none" w:eastAsia="zh-CN"/>
        </w:rPr>
      </w:pPr>
    </w:p>
    <w:p w14:paraId="7466F67A" w14:textId="77777777" w:rsidR="003044D8" w:rsidRPr="004C7E51" w:rsidRDefault="001250FF" w:rsidP="003044D8">
      <w:pPr>
        <w:pStyle w:val="Heading4"/>
        <w:rPr>
          <w:ins w:id="54" w:author="HuaweiUser" w:date="2022-01-28T16:48:00Z"/>
          <w:lang w:eastAsia="zh-CN"/>
        </w:rPr>
      </w:pPr>
      <w:bookmarkStart w:id="55" w:name="_Toc531707672"/>
      <w:ins w:id="56" w:author="HuaweiUser" w:date="2022-01-28T17:33:00Z">
        <w:r>
          <w:rPr>
            <w:lang w:eastAsia="zh-CN"/>
          </w:rPr>
          <w:t>X.Y</w:t>
        </w:r>
      </w:ins>
      <w:ins w:id="57" w:author="HuaweiUser" w:date="2022-01-28T16:48:00Z">
        <w:r w:rsidR="003044D8">
          <w:rPr>
            <w:lang w:eastAsia="zh-CN"/>
          </w:rPr>
          <w:t>.</w:t>
        </w:r>
        <w:r w:rsidR="003044D8" w:rsidRPr="004C7E51">
          <w:rPr>
            <w:lang w:eastAsia="zh-CN"/>
          </w:rPr>
          <w:t>2</w:t>
        </w:r>
        <w:r w:rsidR="003044D8" w:rsidRPr="004C7E51">
          <w:rPr>
            <w:lang w:eastAsia="zh-CN"/>
          </w:rPr>
          <w:tab/>
          <w:t>Registration procedure</w:t>
        </w:r>
        <w:bookmarkEnd w:id="55"/>
      </w:ins>
    </w:p>
    <w:p w14:paraId="2D0A8C4D" w14:textId="77777777" w:rsidR="003044D8" w:rsidRPr="004C7E51" w:rsidRDefault="003044D8" w:rsidP="003044D8">
      <w:pPr>
        <w:rPr>
          <w:ins w:id="58" w:author="HuaweiUser" w:date="2022-01-28T16:48:00Z"/>
          <w:lang w:eastAsia="zh-CN"/>
        </w:rPr>
      </w:pPr>
      <w:ins w:id="59" w:author="HuaweiUser" w:date="2022-01-28T16:48:00Z">
        <w:r>
          <w:rPr>
            <w:lang w:eastAsia="zh-CN"/>
          </w:rPr>
          <w:t>In this solution, t</w:t>
        </w:r>
        <w:r w:rsidRPr="004C7E51">
          <w:rPr>
            <w:lang w:eastAsia="zh-CN"/>
          </w:rPr>
          <w:t xml:space="preserve">he 5G-RG acts as TNAP and is behaved as authenticator, </w:t>
        </w:r>
        <w:r w:rsidRPr="004C7E51">
          <w:t>the interface between the 5G-RG and W-5GAN is assumed an AAA interface.</w:t>
        </w:r>
        <w:r w:rsidRPr="004C7E51">
          <w:rPr>
            <w:lang w:eastAsia="zh-CN"/>
          </w:rPr>
          <w:t xml:space="preserve"> </w:t>
        </w:r>
      </w:ins>
    </w:p>
    <w:p w14:paraId="08B521B2" w14:textId="77777777" w:rsidR="003044D8" w:rsidRPr="004C7E51" w:rsidRDefault="006A10C1">
      <w:pPr>
        <w:pStyle w:val="Heading6"/>
        <w:rPr>
          <w:ins w:id="60" w:author="HuaweiUser" w:date="2022-01-28T16:48:00Z"/>
        </w:rPr>
        <w:pPrChange w:id="61" w:author="HuaweiUser" w:date="2022-01-28T17:19:00Z">
          <w:pPr>
            <w:pStyle w:val="TH"/>
          </w:pPr>
        </w:pPrChange>
      </w:pPr>
      <w:ins w:id="62" w:author="HuaweiUser" w:date="2022-01-28T16:48:00Z">
        <w:r w:rsidRPr="004C7E51">
          <w:object w:dxaOrig="11655" w:dyaOrig="9165" w14:anchorId="54AA9363">
            <v:shape id="_x0000_i1026" type="#_x0000_t75" style="width:480.9pt;height:378.35pt" o:ole="">
              <v:imagedata r:id="rId15" o:title=""/>
            </v:shape>
            <o:OLEObject Type="Embed" ProgID="Visio.Drawing.11" ShapeID="_x0000_i1026" DrawAspect="Content" ObjectID="_1707315518" r:id="rId16"/>
          </w:object>
        </w:r>
      </w:ins>
    </w:p>
    <w:p w14:paraId="27DA543A" w14:textId="77777777" w:rsidR="003044D8" w:rsidRPr="004C7E51" w:rsidRDefault="003044D8" w:rsidP="003044D8">
      <w:pPr>
        <w:pStyle w:val="TF"/>
        <w:rPr>
          <w:ins w:id="63" w:author="HuaweiUser" w:date="2022-01-28T16:48:00Z"/>
        </w:rPr>
      </w:pPr>
      <w:ins w:id="64" w:author="HuaweiUser" w:date="2022-01-28T16:48:00Z">
        <w:r w:rsidRPr="004C7E51">
          <w:t xml:space="preserve">Figure </w:t>
        </w:r>
        <w:r>
          <w:t>x</w:t>
        </w:r>
      </w:ins>
      <w:ins w:id="65" w:author="HuaweiUser1" w:date="2022-02-21T17:28:00Z">
        <w:r w:rsidR="008C10FC">
          <w:t>-2</w:t>
        </w:r>
      </w:ins>
      <w:ins w:id="66" w:author="HuaweiUser" w:date="2022-01-28T16:48:00Z">
        <w:r w:rsidRPr="004C7E51">
          <w:t>: Registration procedure</w:t>
        </w:r>
      </w:ins>
    </w:p>
    <w:p w14:paraId="7DDDEF23" w14:textId="77777777" w:rsidR="003044D8" w:rsidRPr="004C7E51" w:rsidRDefault="003044D8" w:rsidP="003044D8">
      <w:pPr>
        <w:pStyle w:val="B1"/>
        <w:rPr>
          <w:ins w:id="67" w:author="HuaweiUser" w:date="2022-01-28T16:48:00Z"/>
        </w:rPr>
      </w:pPr>
      <w:ins w:id="68" w:author="HuaweiUser" w:date="2022-01-28T16:48:00Z">
        <w:r w:rsidRPr="004C7E51">
          <w:rPr>
            <w:rFonts w:hint="eastAsia"/>
          </w:rPr>
          <w:t>0</w:t>
        </w:r>
        <w:r w:rsidRPr="004C7E51">
          <w:t>.</w:t>
        </w:r>
        <w:r w:rsidRPr="004C7E51">
          <w:rPr>
            <w:rFonts w:hint="eastAsia"/>
          </w:rPr>
          <w:t xml:space="preserve"> 5G-RG has successfully registered to the AMF1. 5G-RG obtained the 5G-RG GUTI from 5GC.</w:t>
        </w:r>
      </w:ins>
    </w:p>
    <w:p w14:paraId="462C0927" w14:textId="77777777" w:rsidR="003044D8" w:rsidRPr="004C7E51" w:rsidRDefault="003044D8" w:rsidP="003044D8">
      <w:pPr>
        <w:pStyle w:val="B1"/>
        <w:rPr>
          <w:ins w:id="69" w:author="HuaweiUser" w:date="2022-01-28T16:48:00Z"/>
        </w:rPr>
      </w:pPr>
      <w:ins w:id="70" w:author="HuaweiUser" w:date="2022-01-28T16:48:00Z">
        <w:r w:rsidRPr="004C7E51">
          <w:lastRenderedPageBreak/>
          <w:t>A layer-2 connection is established between the UE and the</w:t>
        </w:r>
        <w:r w:rsidRPr="004C7E51">
          <w:rPr>
            <w:rFonts w:hint="eastAsia"/>
          </w:rPr>
          <w:t xml:space="preserve"> 5G-RG</w:t>
        </w:r>
        <w:r w:rsidRPr="004C7E51">
          <w:t>. In case of IEEE 802.11 this step corresponds to an 802.11 Association.</w:t>
        </w:r>
      </w:ins>
    </w:p>
    <w:p w14:paraId="2267E553" w14:textId="77777777" w:rsidR="003044D8" w:rsidRPr="00B9059A" w:rsidRDefault="003044D8" w:rsidP="003044D8">
      <w:pPr>
        <w:pStyle w:val="B1"/>
        <w:rPr>
          <w:ins w:id="71" w:author="HuaweiUser" w:date="2022-01-28T16:48:00Z"/>
        </w:rPr>
      </w:pPr>
      <w:ins w:id="72" w:author="HuaweiUser" w:date="2022-01-28T16:48:00Z">
        <w:r w:rsidRPr="004C7E51">
          <w:rPr>
            <w:rFonts w:hint="eastAsia"/>
          </w:rPr>
          <w:t>1a-1</w:t>
        </w:r>
      </w:ins>
      <w:ins w:id="73" w:author="HuaweiUser" w:date="2022-01-28T17:07:00Z">
        <w:r w:rsidR="006A10C1">
          <w:t>c</w:t>
        </w:r>
      </w:ins>
      <w:ins w:id="74" w:author="HuaweiUser" w:date="2022-01-28T16:48:00Z">
        <w:r w:rsidRPr="004C7E51">
          <w:rPr>
            <w:rFonts w:hint="eastAsia"/>
          </w:rPr>
          <w:t xml:space="preserve">. </w:t>
        </w:r>
        <w:r w:rsidRPr="004C7E51">
          <w:t xml:space="preserve">An EAP authentication procedure is initiated. EAP messages are encapsulated into </w:t>
        </w:r>
        <w:r w:rsidRPr="00B9059A">
          <w:t>layer-2 packets,</w:t>
        </w:r>
        <w:r w:rsidRPr="00B9059A">
          <w:rPr>
            <w:rFonts w:hint="eastAsia"/>
          </w:rPr>
          <w:t xml:space="preserve"> i.e</w:t>
        </w:r>
        <w:r w:rsidRPr="00B9059A">
          <w:t>. into Ethernet-over-LAN packets</w:t>
        </w:r>
        <w:r w:rsidRPr="00B9059A">
          <w:rPr>
            <w:rFonts w:hint="eastAsia"/>
          </w:rPr>
          <w:t>. T</w:t>
        </w:r>
        <w:r w:rsidRPr="00B9059A">
          <w:t xml:space="preserve">he UE provides a NAI </w:t>
        </w:r>
        <w:r w:rsidRPr="00B9059A">
          <w:rPr>
            <w:rFonts w:hint="eastAsia"/>
          </w:rPr>
          <w:t>in the EAP-Res/Identity message. This EAP-Res/Identity</w:t>
        </w:r>
        <w:r w:rsidRPr="00B9059A">
          <w:t xml:space="preserve"> </w:t>
        </w:r>
        <w:r w:rsidRPr="00B9059A">
          <w:rPr>
            <w:rFonts w:hint="eastAsia"/>
          </w:rPr>
          <w:t>is encapsulated in the AAA message as defined in TS</w:t>
        </w:r>
        <w:r w:rsidRPr="00B9059A">
          <w:t xml:space="preserve"> 23.502 subclause 4.12a.2.2</w:t>
        </w:r>
        <w:r w:rsidRPr="00B9059A">
          <w:rPr>
            <w:rFonts w:hint="eastAsia"/>
          </w:rPr>
          <w:t xml:space="preserve"> step 3</w:t>
        </w:r>
        <w:r w:rsidRPr="00B9059A">
          <w:t xml:space="preserve"> by 5G-RG</w:t>
        </w:r>
        <w:r w:rsidRPr="00B9059A">
          <w:rPr>
            <w:rFonts w:asciiTheme="minorEastAsia" w:eastAsiaTheme="minorEastAsia" w:hAnsiTheme="minorEastAsia" w:hint="eastAsia"/>
            <w:lang w:eastAsia="zh-CN"/>
          </w:rPr>
          <w:t>.</w:t>
        </w:r>
        <w:r w:rsidRPr="00B9059A">
          <w:t xml:space="preserve"> T</w:t>
        </w:r>
        <w:r w:rsidRPr="00B9059A">
          <w:rPr>
            <w:rFonts w:hint="eastAsia"/>
          </w:rPr>
          <w:t xml:space="preserve">he 5G-RG </w:t>
        </w:r>
        <w:r w:rsidRPr="00B9059A">
          <w:t>also include</w:t>
        </w:r>
        <w:r w:rsidRPr="00B9059A">
          <w:rPr>
            <w:rFonts w:hint="eastAsia"/>
          </w:rPr>
          <w:t>s 5G-RG 5G-GUTI in th</w:t>
        </w:r>
        <w:r w:rsidRPr="00B9059A">
          <w:t>is</w:t>
        </w:r>
        <w:r w:rsidRPr="00B9059A">
          <w:rPr>
            <w:rFonts w:hint="eastAsia"/>
          </w:rPr>
          <w:t xml:space="preserve"> AAA message. </w:t>
        </w:r>
        <w:r w:rsidRPr="00B9059A">
          <w:t>The AAA message is encapsulated over IP layer, the source IP adderss is the 5G-RG's IP address allocated by the 5GC in the PDU session established procedure via wireline or wirless access, the destination IP address is the TNGF IP address configured on the 5G-RG side or queried through the DNS procedure.</w:t>
        </w:r>
      </w:ins>
    </w:p>
    <w:p w14:paraId="06D577EC" w14:textId="77777777" w:rsidR="003044D8" w:rsidRPr="004C7E51" w:rsidRDefault="003044D8" w:rsidP="003044D8">
      <w:pPr>
        <w:pStyle w:val="B1"/>
        <w:rPr>
          <w:ins w:id="75" w:author="HuaweiUser" w:date="2022-01-28T16:48:00Z"/>
        </w:rPr>
      </w:pPr>
      <w:ins w:id="76" w:author="HuaweiUser" w:date="2022-01-28T16:48:00Z">
        <w:r w:rsidRPr="004C7E51">
          <w:rPr>
            <w:rFonts w:hint="eastAsia"/>
          </w:rPr>
          <w:t>1</w:t>
        </w:r>
      </w:ins>
      <w:ins w:id="77" w:author="HuaweiUser" w:date="2022-01-28T17:06:00Z">
        <w:r w:rsidR="006A10C1">
          <w:t>d</w:t>
        </w:r>
      </w:ins>
      <w:ins w:id="78" w:author="HuaweiUser" w:date="2022-01-28T16:48:00Z">
        <w:r w:rsidRPr="004C7E51">
          <w:rPr>
            <w:rFonts w:hint="eastAsia"/>
          </w:rPr>
          <w:t xml:space="preserve">. </w:t>
        </w:r>
        <w:r w:rsidRPr="004C7E51">
          <w:t>An EAP-5G procedure is executed as specified in TS</w:t>
        </w:r>
        <w:r>
          <w:t> </w:t>
        </w:r>
        <w:r w:rsidRPr="004C7E51">
          <w:rPr>
            <w:rFonts w:hint="eastAsia"/>
          </w:rPr>
          <w:t>23.502</w:t>
        </w:r>
        <w:r>
          <w:t xml:space="preserve"> </w:t>
        </w:r>
        <w:r w:rsidRPr="004C7E51">
          <w:t>and TS</w:t>
        </w:r>
        <w:r>
          <w:t> </w:t>
        </w:r>
        <w:r w:rsidRPr="004C7E51">
          <w:t xml:space="preserve">33.501. </w:t>
        </w:r>
        <w:r w:rsidRPr="004C7E51">
          <w:rPr>
            <w:rFonts w:hint="eastAsia"/>
          </w:rPr>
          <w:t xml:space="preserve">The W-5GAN sends the EAP-5G start message </w:t>
        </w:r>
        <w:r w:rsidRPr="004C7E51">
          <w:t>including</w:t>
        </w:r>
        <w:r w:rsidRPr="004C7E51">
          <w:rPr>
            <w:rFonts w:hint="eastAsia"/>
          </w:rPr>
          <w:t xml:space="preserve"> the 5G-RG GUTI to the UE.</w:t>
        </w:r>
      </w:ins>
    </w:p>
    <w:p w14:paraId="4666593F" w14:textId="77777777" w:rsidR="003044D8" w:rsidRPr="004C7E51" w:rsidRDefault="006A10C1" w:rsidP="003044D8">
      <w:pPr>
        <w:pStyle w:val="B1"/>
        <w:rPr>
          <w:ins w:id="79" w:author="HuaweiUser" w:date="2022-01-28T16:48:00Z"/>
        </w:rPr>
      </w:pPr>
      <w:ins w:id="80" w:author="HuaweiUser" w:date="2022-01-28T16:48:00Z">
        <w:r>
          <w:rPr>
            <w:rFonts w:hint="eastAsia"/>
          </w:rPr>
          <w:t>1e</w:t>
        </w:r>
        <w:r w:rsidR="003044D8" w:rsidRPr="004C7E51">
          <w:rPr>
            <w:rFonts w:hint="eastAsia"/>
          </w:rPr>
          <w:t xml:space="preserve">. The UE sends the AN parameters (e.g. UE SUCI </w:t>
        </w:r>
        <w:r w:rsidR="003044D8" w:rsidRPr="004C7E51">
          <w:t>or the 5G-GUTI, Requested NSSAI</w:t>
        </w:r>
        <w:r w:rsidR="003044D8" w:rsidRPr="004C7E51">
          <w:rPr>
            <w:rFonts w:hint="eastAsia"/>
          </w:rPr>
          <w:t xml:space="preserve">, etc.) and NAS Registration request message (e.g. </w:t>
        </w:r>
        <w:r w:rsidR="003044D8" w:rsidRPr="004C7E51">
          <w:t xml:space="preserve">Registration type, </w:t>
        </w:r>
        <w:r w:rsidR="003044D8" w:rsidRPr="004C7E51">
          <w:rPr>
            <w:rFonts w:hint="eastAsia"/>
          </w:rPr>
          <w:t xml:space="preserve">UE SUCI or </w:t>
        </w:r>
        <w:r w:rsidR="003044D8" w:rsidRPr="004C7E51">
          <w:t>5G-GUTI, Security parameters, Requested NSSAI,</w:t>
        </w:r>
        <w:r w:rsidR="003044D8" w:rsidRPr="004C7E51">
          <w:rPr>
            <w:rFonts w:hint="eastAsia"/>
          </w:rPr>
          <w:t xml:space="preserve"> etc.) in the EAP-5G. In </w:t>
        </w:r>
        <w:r w:rsidR="003044D8" w:rsidRPr="004C7E51">
          <w:t>addition</w:t>
        </w:r>
        <w:r w:rsidR="003044D8" w:rsidRPr="004C7E51">
          <w:rPr>
            <w:rFonts w:hint="eastAsia"/>
          </w:rPr>
          <w:t>, in the NAS Registration request message, the UE includes the 5G-RG 5G-GUTI received from the EAP-5G start message. The 5G-RG 5G-GUTI is used by AMF to find the 5G-RG context and obtain 5G-RG SUPI.</w:t>
        </w:r>
      </w:ins>
    </w:p>
    <w:p w14:paraId="5F7AAEC9" w14:textId="77777777" w:rsidR="003044D8" w:rsidRPr="004C7E51" w:rsidRDefault="003044D8" w:rsidP="003044D8">
      <w:pPr>
        <w:pStyle w:val="B1"/>
        <w:rPr>
          <w:ins w:id="81" w:author="HuaweiUser" w:date="2022-01-28T16:48:00Z"/>
        </w:rPr>
      </w:pPr>
      <w:ins w:id="82" w:author="HuaweiUser" w:date="2022-01-28T16:48:00Z">
        <w:r w:rsidRPr="004C7E51">
          <w:rPr>
            <w:rFonts w:hint="eastAsia"/>
          </w:rPr>
          <w:t xml:space="preserve">2. W-5GAN selects the AMF2 for UE as specified in </w:t>
        </w:r>
        <w:r w:rsidRPr="004C7E51">
          <w:rPr>
            <w:lang w:eastAsia="ko-KR"/>
          </w:rPr>
          <w:t>TS</w:t>
        </w:r>
        <w:r>
          <w:rPr>
            <w:lang w:eastAsia="ko-KR"/>
          </w:rPr>
          <w:t> </w:t>
        </w:r>
        <w:r w:rsidRPr="004C7E51">
          <w:rPr>
            <w:lang w:eastAsia="ko-KR"/>
          </w:rPr>
          <w:t>23.501</w:t>
        </w:r>
        <w:r w:rsidRPr="004C7E51">
          <w:rPr>
            <w:rFonts w:hint="eastAsia"/>
          </w:rPr>
          <w:t xml:space="preserve"> </w:t>
        </w:r>
        <w:r w:rsidRPr="004C7E51">
          <w:t>clause 4.2.2.2.2</w:t>
        </w:r>
        <w:r w:rsidRPr="004C7E51">
          <w:rPr>
            <w:rFonts w:hint="eastAsia"/>
          </w:rPr>
          <w:t xml:space="preserve"> </w:t>
        </w:r>
        <w:r w:rsidRPr="004C7E51">
          <w:t>with</w:t>
        </w:r>
        <w:r w:rsidRPr="004C7E51">
          <w:rPr>
            <w:rFonts w:hint="eastAsia"/>
          </w:rPr>
          <w:t xml:space="preserve"> the UE 5G-GUTI or </w:t>
        </w:r>
        <w:r w:rsidRPr="004C7E51">
          <w:t>Requested NSSAI</w:t>
        </w:r>
        <w:r w:rsidRPr="004C7E51">
          <w:rPr>
            <w:rFonts w:hint="eastAsia"/>
          </w:rPr>
          <w:t>. This AMF2 may be the same or different from the AMF1.</w:t>
        </w:r>
      </w:ins>
    </w:p>
    <w:p w14:paraId="00903A40" w14:textId="77777777" w:rsidR="003044D8" w:rsidRPr="004C7E51" w:rsidRDefault="003044D8" w:rsidP="003044D8">
      <w:pPr>
        <w:pStyle w:val="B1"/>
        <w:rPr>
          <w:ins w:id="83" w:author="HuaweiUser" w:date="2022-01-28T16:48:00Z"/>
        </w:rPr>
      </w:pPr>
      <w:ins w:id="84" w:author="HuaweiUser" w:date="2022-01-28T16:48:00Z">
        <w:r w:rsidRPr="004C7E51">
          <w:rPr>
            <w:rFonts w:hint="eastAsia"/>
          </w:rPr>
          <w:t>3-4. The AMF2 received the Registration request message and the UE authentication procedure is performed based on the UE 3GPP credential as defined in TS</w:t>
        </w:r>
        <w:r>
          <w:t> </w:t>
        </w:r>
        <w:r w:rsidRPr="004C7E51">
          <w:rPr>
            <w:rFonts w:hint="eastAsia"/>
          </w:rPr>
          <w:t>23.502</w:t>
        </w:r>
        <w:r>
          <w:t> </w:t>
        </w:r>
        <w:r w:rsidRPr="004C7E51">
          <w:t>and TS</w:t>
        </w:r>
        <w:r>
          <w:t> </w:t>
        </w:r>
        <w:r w:rsidRPr="004C7E51">
          <w:t>33.501</w:t>
        </w:r>
        <w:r w:rsidRPr="004C7E51">
          <w:rPr>
            <w:rFonts w:hint="eastAsia"/>
          </w:rPr>
          <w:t>.</w:t>
        </w:r>
      </w:ins>
    </w:p>
    <w:p w14:paraId="38176BF0" w14:textId="77777777" w:rsidR="003044D8" w:rsidRPr="004C7E51" w:rsidRDefault="003044D8" w:rsidP="003044D8">
      <w:pPr>
        <w:pStyle w:val="B1"/>
        <w:rPr>
          <w:ins w:id="85" w:author="HuaweiUser" w:date="2022-01-28T16:48:00Z"/>
        </w:rPr>
      </w:pPr>
      <w:ins w:id="86" w:author="HuaweiUser" w:date="2022-01-28T16:48:00Z">
        <w:r w:rsidRPr="004C7E51">
          <w:rPr>
            <w:rFonts w:hint="eastAsia"/>
          </w:rPr>
          <w:t xml:space="preserve">5-6. With the existing of 5G-RG GUTI, the AMF2 knows that the UE is accessing 5GC via 5G-RG. In order to obtain the 5G-RG SUPI, the AMF2 finds the 5G-RG context based </w:t>
        </w:r>
        <w:r w:rsidRPr="004C7E51">
          <w:t>on the</w:t>
        </w:r>
        <w:r w:rsidRPr="004C7E51">
          <w:rPr>
            <w:rFonts w:hint="eastAsia"/>
          </w:rPr>
          <w:t xml:space="preserve"> 5G-RG 5G-GUTI. </w:t>
        </w:r>
        <w:r w:rsidRPr="004C7E51">
          <w:t>I</w:t>
        </w:r>
        <w:r w:rsidRPr="004C7E51">
          <w:rPr>
            <w:rFonts w:hint="eastAsia"/>
          </w:rPr>
          <w:t xml:space="preserve">f there is no 5G-RG context in the AMF2, AMF2 requests the 5G-RG SUPI from AMF1. To be more specific, the AMF2 selects the AMF1 based </w:t>
        </w:r>
        <w:r w:rsidRPr="004C7E51">
          <w:t>on the</w:t>
        </w:r>
        <w:r w:rsidRPr="004C7E51">
          <w:rPr>
            <w:rFonts w:hint="eastAsia"/>
          </w:rPr>
          <w:t xml:space="preserve"> 5G-RG 5G-GUTI and sends the </w:t>
        </w:r>
        <w:r w:rsidRPr="004C7E51">
          <w:t>request</w:t>
        </w:r>
        <w:r w:rsidRPr="004C7E51">
          <w:rPr>
            <w:rFonts w:hint="eastAsia"/>
          </w:rPr>
          <w:t xml:space="preserve"> message to the AMF1 including the 5G-RG 5G-GUTI and SUPI requested indication. AMF1 finds the 5G-RG context based on the 5G-RG 5G-GUTI and replies the 5G-RG SUPI to the AMF2.</w:t>
        </w:r>
      </w:ins>
    </w:p>
    <w:p w14:paraId="7594A2FD" w14:textId="77777777" w:rsidR="003044D8" w:rsidRDefault="003044D8" w:rsidP="003044D8">
      <w:pPr>
        <w:pStyle w:val="B1"/>
        <w:rPr>
          <w:ins w:id="87" w:author="Yuyouyang" w:date="2022-02-22T14:16:00Z"/>
        </w:rPr>
      </w:pPr>
      <w:ins w:id="88" w:author="HuaweiUser" w:date="2022-01-28T16:48:00Z">
        <w:r w:rsidRPr="004C7E51">
          <w:rPr>
            <w:rFonts w:hint="eastAsia"/>
          </w:rPr>
          <w:t>7-8. The AMF2 selects the UDM based on 5G-RG SUPI, and requests 5G-RG</w:t>
        </w:r>
        <w:r w:rsidRPr="004C7E51">
          <w:t>'</w:t>
        </w:r>
        <w:r w:rsidRPr="004C7E51">
          <w:rPr>
            <w:rFonts w:hint="eastAsia"/>
          </w:rPr>
          <w:t xml:space="preserve">s subscribed UE ID list from the UDM. </w:t>
        </w:r>
        <w:r w:rsidRPr="004C7E51">
          <w:t xml:space="preserve">The </w:t>
        </w:r>
        <w:r w:rsidRPr="004C7E51">
          <w:rPr>
            <w:rFonts w:hint="eastAsia"/>
          </w:rPr>
          <w:t>5G-RG</w:t>
        </w:r>
        <w:r w:rsidRPr="004C7E51">
          <w:t>'</w:t>
        </w:r>
        <w:r w:rsidRPr="004C7E51">
          <w:rPr>
            <w:rFonts w:hint="eastAsia"/>
          </w:rPr>
          <w:t xml:space="preserve">s subscribed UE ID list </w:t>
        </w:r>
        <w:r w:rsidRPr="004C7E51">
          <w:t>may include</w:t>
        </w:r>
        <w:r w:rsidRPr="004C7E51">
          <w:rPr>
            <w:rFonts w:hint="eastAsia"/>
          </w:rPr>
          <w:t xml:space="preserve"> </w:t>
        </w:r>
        <w:r w:rsidRPr="004C7E51">
          <w:t xml:space="preserve">more than one category. For example, the smartphone devices belong to the category 1, the IoT devices blong to the category 2, the IPTV/STB devices belong to the category 3, etc. </w:t>
        </w:r>
        <w:r w:rsidRPr="004C7E51">
          <w:rPr>
            <w:rFonts w:hint="eastAsia"/>
          </w:rPr>
          <w:t>The 5G-RG</w:t>
        </w:r>
        <w:r w:rsidRPr="004C7E51">
          <w:t>'</w:t>
        </w:r>
        <w:r w:rsidRPr="004C7E51">
          <w:rPr>
            <w:rFonts w:hint="eastAsia"/>
          </w:rPr>
          <w:t xml:space="preserve">s subscribed UE ID list includes the UE IDs, e.g. UE SUPI or UE MSISDN. </w:t>
        </w:r>
        <w:r w:rsidRPr="004C7E51">
          <w:t>I</w:t>
        </w:r>
        <w:r w:rsidRPr="004C7E51">
          <w:rPr>
            <w:rFonts w:hint="eastAsia"/>
          </w:rPr>
          <w:t xml:space="preserve">f the UE ID sent by AMF2 to UDM belongs to the subscribed UE ID list, the UE is treated as the subscriber of the 5G-RG.  If the UE ID does not belong to the subscribed UE ID list and the 5G-RG only allows the subscribed UE, the UDM shall reject the UE. </w:t>
        </w:r>
        <w:r w:rsidRPr="004C7E51">
          <w:t xml:space="preserve">The UDM stores the </w:t>
        </w:r>
        <w:r w:rsidRPr="004C7E51">
          <w:rPr>
            <w:rFonts w:hint="eastAsia"/>
          </w:rPr>
          <w:t xml:space="preserve">serving </w:t>
        </w:r>
        <w:r w:rsidRPr="004C7E51">
          <w:t>AMF identity</w:t>
        </w:r>
        <w:r w:rsidRPr="004C7E51">
          <w:rPr>
            <w:rFonts w:hint="eastAsia"/>
          </w:rPr>
          <w:t xml:space="preserve"> and will notify the AMF when the 5G-RG</w:t>
        </w:r>
        <w:r w:rsidRPr="004C7E51">
          <w:t>'</w:t>
        </w:r>
        <w:r w:rsidRPr="004C7E51">
          <w:rPr>
            <w:rFonts w:hint="eastAsia"/>
          </w:rPr>
          <w:t>s subscribed UE ID list is updated.</w:t>
        </w:r>
      </w:ins>
    </w:p>
    <w:p w14:paraId="623DB02E" w14:textId="77777777" w:rsidR="003308EE" w:rsidRPr="003308EE" w:rsidRDefault="003308EE" w:rsidP="003308EE">
      <w:pPr>
        <w:pStyle w:val="EditorsNote"/>
        <w:rPr>
          <w:ins w:id="89" w:author="HuaweiUser1" w:date="2022-02-22T14:16:00Z"/>
          <w:rFonts w:eastAsia="MS Mincho"/>
        </w:rPr>
      </w:pPr>
      <w:ins w:id="90" w:author="HuaweiUser1" w:date="2022-02-22T14:16:00Z">
        <w:r w:rsidRPr="005A2371">
          <w:t>Editor's note:</w:t>
        </w:r>
        <w:r>
          <w:t xml:space="preserve"> </w:t>
        </w:r>
      </w:ins>
      <w:ins w:id="91" w:author="HuaweiUser1" w:date="2022-02-22T14:17:00Z">
        <w:r>
          <w:t>Whether more than one category for the 5G-RG’s subscr</w:t>
        </w:r>
      </w:ins>
      <w:ins w:id="92" w:author="HuaweiUser1" w:date="2022-02-22T14:18:00Z">
        <w:r>
          <w:t>i</w:t>
        </w:r>
      </w:ins>
      <w:ins w:id="93" w:author="HuaweiUser1" w:date="2022-02-22T14:17:00Z">
        <w:r>
          <w:t>bed UE ID list is FFS</w:t>
        </w:r>
      </w:ins>
      <w:ins w:id="94" w:author="HuaweiUser1" w:date="2022-02-22T14:16:00Z">
        <w:r w:rsidRPr="005A2371">
          <w:t>.</w:t>
        </w:r>
      </w:ins>
    </w:p>
    <w:p w14:paraId="739CC0AE" w14:textId="77777777" w:rsidR="003044D8" w:rsidRPr="004C7E51" w:rsidRDefault="003044D8" w:rsidP="003044D8">
      <w:pPr>
        <w:pStyle w:val="B1"/>
        <w:rPr>
          <w:ins w:id="95" w:author="HuaweiUser" w:date="2022-01-28T16:48:00Z"/>
        </w:rPr>
      </w:pPr>
      <w:ins w:id="96" w:author="HuaweiUser" w:date="2022-01-28T16:48:00Z">
        <w:r w:rsidRPr="004C7E51">
          <w:rPr>
            <w:rFonts w:hint="eastAsia"/>
          </w:rPr>
          <w:t>9. The UDM sends the subscribed UE ID list to the AMF2. AMF2 stored the subscribed UE ID list and decides if the UE is the subscribed UE of the 5G-RG. If the UE is not the subscriber of 5G-RG and the 5G-RG only allows the subscribed UE, the AMF shall reject the UE.</w:t>
        </w:r>
      </w:ins>
    </w:p>
    <w:p w14:paraId="5F98C999" w14:textId="77777777" w:rsidR="003044D8" w:rsidRPr="004C7E51" w:rsidRDefault="003044D8" w:rsidP="003044D8">
      <w:pPr>
        <w:pStyle w:val="B1"/>
        <w:rPr>
          <w:ins w:id="97" w:author="HuaweiUser" w:date="2022-01-28T16:48:00Z"/>
        </w:rPr>
      </w:pPr>
      <w:ins w:id="98" w:author="HuaweiUser" w:date="2022-01-28T16:48:00Z">
        <w:r w:rsidRPr="004C7E51">
          <w:rPr>
            <w:rFonts w:hint="eastAsia"/>
          </w:rPr>
          <w:t>10-11. The AMF2 requests the policy from PCF.</w:t>
        </w:r>
      </w:ins>
    </w:p>
    <w:p w14:paraId="037ACC20" w14:textId="77777777" w:rsidR="003044D8" w:rsidRPr="004C7E51" w:rsidRDefault="003044D8" w:rsidP="003044D8">
      <w:pPr>
        <w:pStyle w:val="B1"/>
        <w:rPr>
          <w:ins w:id="99" w:author="HuaweiUser" w:date="2022-01-28T16:48:00Z"/>
        </w:rPr>
      </w:pPr>
      <w:ins w:id="100" w:author="HuaweiUser" w:date="2022-01-28T16:48:00Z">
        <w:r w:rsidRPr="004C7E51">
          <w:rPr>
            <w:rFonts w:hint="eastAsia"/>
          </w:rPr>
          <w:t>12-</w:t>
        </w:r>
        <w:bookmarkStart w:id="101" w:name="_GoBack"/>
        <w:bookmarkEnd w:id="101"/>
        <w:r w:rsidRPr="004C7E51">
          <w:rPr>
            <w:rFonts w:hint="eastAsia"/>
          </w:rPr>
          <w:t>1</w:t>
        </w:r>
        <w:r w:rsidRPr="004C7E51">
          <w:t>6</w:t>
        </w:r>
        <w:r w:rsidRPr="004C7E51">
          <w:rPr>
            <w:rFonts w:hint="eastAsia"/>
          </w:rPr>
          <w:t>. The same steps as defined in</w:t>
        </w:r>
        <w:r w:rsidRPr="004C7E51">
          <w:t xml:space="preserve"> clause </w:t>
        </w:r>
        <w:r>
          <w:t>TS 23.502 subclause 4.12a.2</w:t>
        </w:r>
        <w:r w:rsidRPr="004C7E51">
          <w:t xml:space="preserve"> steps 10</w:t>
        </w:r>
        <w:r>
          <w:t>a</w:t>
        </w:r>
        <w:r w:rsidRPr="004C7E51">
          <w:t xml:space="preserve"> to 15</w:t>
        </w:r>
        <w:r>
          <w:t>b</w:t>
        </w:r>
        <w:r w:rsidRPr="004C7E51">
          <w:rPr>
            <w:rFonts w:hint="eastAsia"/>
          </w:rPr>
          <w:t>.</w:t>
        </w:r>
      </w:ins>
    </w:p>
    <w:p w14:paraId="18F59D6D" w14:textId="77777777" w:rsidR="003044D8" w:rsidRPr="004C7E51" w:rsidRDefault="003044D8" w:rsidP="003044D8">
      <w:pPr>
        <w:pStyle w:val="EditorsNote"/>
        <w:rPr>
          <w:ins w:id="102" w:author="HuaweiUser" w:date="2022-01-28T16:48:00Z"/>
          <w:lang w:eastAsia="zh-CN"/>
        </w:rPr>
      </w:pPr>
      <w:ins w:id="103" w:author="HuaweiUser" w:date="2022-01-28T16:48:00Z">
        <w:r w:rsidRPr="00B9059A">
          <w:rPr>
            <w:lang w:eastAsia="zh-CN"/>
          </w:rPr>
          <w:t>Editor's note:</w:t>
        </w:r>
        <w:r w:rsidRPr="00B9059A">
          <w:rPr>
            <w:rFonts w:hint="eastAsia"/>
            <w:lang w:eastAsia="zh-CN"/>
          </w:rPr>
          <w:t xml:space="preserve"> It is</w:t>
        </w:r>
        <w:r w:rsidRPr="00B9059A">
          <w:rPr>
            <w:lang w:eastAsia="zh-CN"/>
          </w:rPr>
          <w:t xml:space="preserve"> FFS </w:t>
        </w:r>
        <w:r w:rsidRPr="00B9059A">
          <w:rPr>
            <w:rFonts w:hint="eastAsia"/>
            <w:lang w:eastAsia="zh-CN"/>
          </w:rPr>
          <w:t xml:space="preserve">on how to </w:t>
        </w:r>
        <w:r>
          <w:rPr>
            <w:lang w:eastAsia="zh-CN"/>
          </w:rPr>
          <w:t xml:space="preserve">provide </w:t>
        </w:r>
        <w:r>
          <w:t xml:space="preserve">differentiated service (e.g. </w:t>
        </w:r>
        <w:r w:rsidRPr="00D15BD6">
          <w:t xml:space="preserve">QoS and charging) for UE </w:t>
        </w:r>
        <w:r>
          <w:t xml:space="preserve">connected behind </w:t>
        </w:r>
        <w:r w:rsidRPr="003D1ABE">
          <w:t>a 5G-RG</w:t>
        </w:r>
        <w:r>
          <w:t>, identified by the 5GC</w:t>
        </w:r>
        <w:r w:rsidRPr="003D1ABE">
          <w:t>.</w:t>
        </w:r>
      </w:ins>
    </w:p>
    <w:p w14:paraId="21A5221C" w14:textId="77777777" w:rsidR="00A54CB3" w:rsidRDefault="001250FF" w:rsidP="00A54CB3">
      <w:pPr>
        <w:pStyle w:val="Heading3"/>
        <w:rPr>
          <w:ins w:id="104" w:author="HuaweiUser" w:date="2022-01-28T17:04:00Z"/>
        </w:rPr>
      </w:pPr>
      <w:bookmarkStart w:id="105" w:name="_Toc528752221"/>
      <w:ins w:id="106" w:author="HuaweiUser" w:date="2022-01-28T17:33:00Z">
        <w:r>
          <w:rPr>
            <w:lang w:eastAsia="zh-CN"/>
          </w:rPr>
          <w:t>X.Y</w:t>
        </w:r>
      </w:ins>
      <w:ins w:id="107" w:author="HuaweiUser" w:date="2022-01-28T17:04:00Z">
        <w:r w:rsidR="000F3A09">
          <w:rPr>
            <w:lang w:eastAsia="zh-CN"/>
          </w:rPr>
          <w:t>.3</w:t>
        </w:r>
        <w:r w:rsidR="000F3A09" w:rsidRPr="004C7E51">
          <w:rPr>
            <w:lang w:eastAsia="zh-CN"/>
          </w:rPr>
          <w:tab/>
        </w:r>
        <w:r w:rsidR="00A54CB3">
          <w:t>Impacts on existing Functions</w:t>
        </w:r>
        <w:bookmarkEnd w:id="105"/>
      </w:ins>
    </w:p>
    <w:p w14:paraId="7F8A4EF8" w14:textId="77777777" w:rsidR="002E5DF8" w:rsidRDefault="002E5DF8" w:rsidP="002E5DF8">
      <w:pPr>
        <w:rPr>
          <w:ins w:id="108" w:author="Huawei2" w:date="2022-02-25T17:31:00Z"/>
          <w:lang w:eastAsia="x-none"/>
        </w:rPr>
      </w:pPr>
      <w:bookmarkStart w:id="109" w:name="_Hlk96432987"/>
      <w:ins w:id="110" w:author="Huawei2" w:date="2022-02-25T17:31:00Z">
        <w:r>
          <w:rPr>
            <w:lang w:eastAsia="x-none"/>
          </w:rPr>
          <w:t>Impact on Ta interface:</w:t>
        </w:r>
      </w:ins>
    </w:p>
    <w:p w14:paraId="78047EB8" w14:textId="77777777" w:rsidR="002E5DF8" w:rsidRPr="002E5DF8" w:rsidRDefault="002E5DF8" w:rsidP="002E5DF8">
      <w:pPr>
        <w:pStyle w:val="B1"/>
        <w:rPr>
          <w:ins w:id="111" w:author="Huawei2" w:date="2022-02-25T17:31:00Z"/>
          <w:rPrChange w:id="112" w:author="Huawei2" w:date="2022-02-25T17:32:00Z">
            <w:rPr>
              <w:ins w:id="113" w:author="Huawei2" w:date="2022-02-25T17:31:00Z"/>
            </w:rPr>
          </w:rPrChange>
        </w:rPr>
      </w:pPr>
      <w:ins w:id="114" w:author="Huawei2" w:date="2022-02-25T17:31:00Z">
        <w:r w:rsidRPr="002E5DF8">
          <w:rPr>
            <w:lang w:val="en-US"/>
            <w:rPrChange w:id="115" w:author="Huawei2" w:date="2022-02-25T17:32:00Z">
              <w:rPr>
                <w:lang w:val="en-US"/>
              </w:rPr>
            </w:rPrChange>
          </w:rPr>
          <w:t>-</w:t>
        </w:r>
        <w:r w:rsidRPr="002E5DF8">
          <w:rPr>
            <w:lang w:val="en-US"/>
            <w:rPrChange w:id="116" w:author="Huawei2" w:date="2022-02-25T17:32:00Z">
              <w:rPr>
                <w:lang w:val="en-US"/>
              </w:rPr>
            </w:rPrChange>
          </w:rPr>
          <w:tab/>
        </w:r>
        <w:r w:rsidRPr="002E5DF8">
          <w:rPr>
            <w:lang w:val="en-US"/>
            <w:rPrChange w:id="117" w:author="Huawei2" w:date="2022-02-25T17:32:00Z">
              <w:rPr>
                <w:highlight w:val="yellow"/>
                <w:lang w:val="en-US"/>
              </w:rPr>
            </w:rPrChange>
          </w:rPr>
          <w:t>A standard</w:t>
        </w:r>
        <w:r w:rsidRPr="002E5DF8">
          <w:rPr>
            <w:lang w:val="en-US"/>
            <w:rPrChange w:id="118" w:author="Huawei2" w:date="2022-02-25T17:32:00Z">
              <w:rPr>
                <w:lang w:val="en-US"/>
              </w:rPr>
            </w:rPrChange>
          </w:rPr>
          <w:t xml:space="preserve">  Ta interface is defined with the 5G-RG GUTI transported from the 5G-RG to the TNGF</w:t>
        </w:r>
        <w:r w:rsidRPr="002E5DF8">
          <w:rPr>
            <w:rPrChange w:id="119" w:author="Huawei2" w:date="2022-02-25T17:32:00Z">
              <w:rPr/>
            </w:rPrChange>
          </w:rPr>
          <w:t>.</w:t>
        </w:r>
      </w:ins>
    </w:p>
    <w:p w14:paraId="5F7E5825" w14:textId="77777777" w:rsidR="002E5DF8" w:rsidRPr="005A2371" w:rsidRDefault="002E5DF8" w:rsidP="002E5DF8">
      <w:pPr>
        <w:pStyle w:val="EditorsNote"/>
        <w:rPr>
          <w:ins w:id="120" w:author="Huawei2" w:date="2022-02-25T17:31:00Z"/>
        </w:rPr>
      </w:pPr>
      <w:ins w:id="121" w:author="Huawei2" w:date="2022-02-25T17:31:00Z">
        <w:r w:rsidRPr="002E5DF8">
          <w:rPr>
            <w:rPrChange w:id="122" w:author="Huawei2" w:date="2022-02-25T17:32:00Z">
              <w:rPr>
                <w:highlight w:val="yellow"/>
              </w:rPr>
            </w:rPrChange>
          </w:rPr>
          <w:t>Editor's note: which forum will define is Ta is FFS</w:t>
        </w:r>
      </w:ins>
    </w:p>
    <w:bookmarkEnd w:id="109"/>
    <w:p w14:paraId="0D0874A9" w14:textId="77777777" w:rsidR="002E5DF8" w:rsidRPr="002E5DF8" w:rsidRDefault="002E5DF8" w:rsidP="002E5DF8">
      <w:pPr>
        <w:pStyle w:val="EditorsNote"/>
        <w:rPr>
          <w:ins w:id="123" w:author="Huawei2" w:date="2022-02-25T17:31:00Z"/>
          <w:rPrChange w:id="124" w:author="Huawei2" w:date="2022-02-25T17:31:00Z">
            <w:rPr>
              <w:ins w:id="125" w:author="Huawei2" w:date="2022-02-25T17:31:00Z"/>
            </w:rPr>
          </w:rPrChange>
        </w:rPr>
        <w:pPrChange w:id="126" w:author="Huawei2" w:date="2022-02-25T17:31:00Z">
          <w:pPr>
            <w:pStyle w:val="EditorsNote"/>
          </w:pPr>
        </w:pPrChange>
      </w:pPr>
      <w:ins w:id="127" w:author="Huawei2" w:date="2022-02-25T17:31:00Z">
        <w:r w:rsidRPr="005A2371">
          <w:t>Editor's note:</w:t>
        </w:r>
        <w:r>
          <w:t xml:space="preserve"> The other impact is FFS</w:t>
        </w:r>
        <w:r w:rsidRPr="005A2371">
          <w:t>.</w:t>
        </w:r>
      </w:ins>
    </w:p>
    <w:p w14:paraId="5DD992A5" w14:textId="77777777" w:rsidR="006A10C1" w:rsidRPr="00EB07BC" w:rsidRDefault="006A10C1" w:rsidP="00894F1D">
      <w:pPr>
        <w:rPr>
          <w:rFonts w:eastAsiaTheme="minorEastAsia"/>
          <w:lang w:eastAsia="zh-CN"/>
        </w:rPr>
      </w:pPr>
    </w:p>
    <w:p w14:paraId="7EDBBD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EFA91" w14:textId="77777777" w:rsidR="00830645" w:rsidRDefault="00830645">
      <w:r>
        <w:separator/>
      </w:r>
    </w:p>
    <w:p w14:paraId="053F2CE6" w14:textId="77777777" w:rsidR="00830645" w:rsidRDefault="00830645"/>
  </w:endnote>
  <w:endnote w:type="continuationSeparator" w:id="0">
    <w:p w14:paraId="12437418" w14:textId="77777777" w:rsidR="00830645" w:rsidRDefault="00830645">
      <w:r>
        <w:continuationSeparator/>
      </w:r>
    </w:p>
    <w:p w14:paraId="40C97E6E" w14:textId="77777777" w:rsidR="00830645" w:rsidRDefault="00830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A53D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FFBC4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E76AE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63F0E" w14:textId="77777777" w:rsidR="00830645" w:rsidRDefault="00830645">
      <w:r>
        <w:separator/>
      </w:r>
    </w:p>
    <w:p w14:paraId="4A3DAF7D" w14:textId="77777777" w:rsidR="00830645" w:rsidRDefault="00830645"/>
  </w:footnote>
  <w:footnote w:type="continuationSeparator" w:id="0">
    <w:p w14:paraId="090A4B0D" w14:textId="77777777" w:rsidR="00830645" w:rsidRDefault="00830645">
      <w:r>
        <w:continuationSeparator/>
      </w:r>
    </w:p>
    <w:p w14:paraId="6AEDD935" w14:textId="77777777" w:rsidR="00830645" w:rsidRDefault="008306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84028" w14:textId="77777777" w:rsidR="006F5DD0" w:rsidRDefault="006F5DD0"/>
  <w:p w14:paraId="78223BF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50C5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5771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5DF8">
      <w:rPr>
        <w:rFonts w:ascii="Arial" w:hAnsi="Arial" w:cs="Arial"/>
        <w:b/>
        <w:bCs/>
        <w:noProof/>
        <w:sz w:val="18"/>
        <w:lang w:val="fr-FR"/>
      </w:rPr>
      <w:t>2</w:t>
    </w:r>
    <w:r>
      <w:rPr>
        <w:rFonts w:ascii="Arial" w:hAnsi="Arial" w:cs="Arial"/>
        <w:b/>
        <w:bCs/>
        <w:sz w:val="18"/>
      </w:rPr>
      <w:fldChar w:fldCharType="end"/>
    </w:r>
  </w:p>
  <w:p w14:paraId="50A713FA"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User">
    <w15:presenceInfo w15:providerId="None" w15:userId="HuaweiUser"/>
  </w15:person>
  <w15:person w15:author="HuaweiUser1">
    <w15:presenceInfo w15:providerId="None" w15:userId="HuaweiUser1"/>
  </w15:person>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B9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E0F"/>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B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2FD"/>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DF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8E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668"/>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2A"/>
    <w:rsid w:val="004E4A9B"/>
    <w:rsid w:val="004E59B7"/>
    <w:rsid w:val="004E5C05"/>
    <w:rsid w:val="004E5D4F"/>
    <w:rsid w:val="004E7315"/>
    <w:rsid w:val="004E74F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8FF"/>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A3"/>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4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64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0FB"/>
    <w:rsid w:val="008B5F00"/>
    <w:rsid w:val="008B60E9"/>
    <w:rsid w:val="008C10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E0A"/>
    <w:rsid w:val="00A5645D"/>
    <w:rsid w:val="00A57DA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59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BB"/>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9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B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18C0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ECAD1-850A-4AA3-A7D3-152449009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2022-02-25T16:32:00Z</dcterms:created>
  <dcterms:modified xsi:type="dcterms:W3CDTF">2022-02-25T16:32:00Z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(3)ucpFKA4Mg4VB7gFKup+GquPz7IRonifwgCVfP8K84DfbZG0KVNuYDLXiXXZrcizKUXY6mr+O
2o4jiFrkjxN4ML0Mkl+rgDNQ1ttml5N/rsjSkJySMeWQ6PMXOWk6T/AVHa9V2RG9930031u/
7mWBtIGo4trp7zsOEvnj89u0B1Omgv3NCIOf4CJ8vvDZ8dUu416rYD1xec1YUzGEt1X9kbgq
vWBvNx8tscg+e0x/Qs</vt:lpwstr>
  </property>
  <property fmtid="{D5CDD505-2E9C-101B-9397-08002B2CF9AE}" pid="9" name="_2015_ms_pID_7253431">
    <vt:lpwstr>zoz+Fz/xTAc6T2jmQOJASSew6lLNxM/zVZqpq7eZPUf8yQuNvBHmPi
SyRbH7Zz96xJ2xRJbR/kRhnD5TfxyD8g5EdzxQs8aCtxrTW3Rl2TdnP+StiGunGRZzKIn5cY
iceOBOb8sjyWVzgYQt2MlqvYJ26sTSQrshVt4EtPuyXtTcORBvjMREaqBFa+uBTTMZkdTvA5
UVRNgEHLuCYG/t4n3mF30K48hoAcuRIJYkYQ</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1645494813</vt:lpwstr>
  </property>
</Properties>
</file>