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2C475F8" w14:textId="1D687AA8" w:rsidR="00574AF3" w:rsidRPr="00927C1B" w:rsidRDefault="00574AF3" w:rsidP="00574AF3">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#149E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D60B67" w:rsidRPr="00D60B67">
        <w:rPr>
          <w:rFonts w:ascii="Arial" w:eastAsia="宋体" w:hAnsi="Arial"/>
          <w:b/>
          <w:i/>
          <w:noProof/>
          <w:color w:val="auto"/>
          <w:sz w:val="28"/>
          <w:lang w:eastAsia="en-US"/>
        </w:rPr>
        <w:t>S2-2201354</w:t>
      </w:r>
    </w:p>
    <w:p w14:paraId="55EE8CCD" w14:textId="1C9807E2" w:rsidR="00574AF3" w:rsidRPr="003244C5" w:rsidRDefault="00574AF3" w:rsidP="00574AF3">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Pr="00BF5250">
        <w:rPr>
          <w:rFonts w:ascii="Arial" w:eastAsia="Arial Unicode MS" w:hAnsi="Arial" w:cs="Arial"/>
          <w:b/>
          <w:bCs/>
          <w:sz w:val="24"/>
        </w:rPr>
        <w:t>February 14</w:t>
      </w:r>
      <w:r w:rsidRPr="00BC255C">
        <w:rPr>
          <w:rFonts w:ascii="Arial" w:eastAsia="Arial Unicode MS" w:hAnsi="Arial" w:cs="Arial"/>
          <w:b/>
          <w:bCs/>
          <w:sz w:val="24"/>
          <w:vertAlign w:val="superscript"/>
        </w:rPr>
        <w:t>th</w:t>
      </w:r>
      <w:r w:rsidRPr="00BF5250">
        <w:rPr>
          <w:rFonts w:ascii="Arial" w:eastAsia="Arial Unicode MS" w:hAnsi="Arial" w:cs="Arial"/>
          <w:b/>
          <w:bCs/>
          <w:sz w:val="24"/>
        </w:rPr>
        <w:t xml:space="preserve"> – 25</w:t>
      </w:r>
      <w:r w:rsidRPr="00BC255C">
        <w:rPr>
          <w:rFonts w:ascii="Arial" w:eastAsia="Arial Unicode MS" w:hAnsi="Arial" w:cs="Arial"/>
          <w:b/>
          <w:bCs/>
          <w:sz w:val="24"/>
          <w:vertAlign w:val="superscript"/>
        </w:rPr>
        <w:t>th</w:t>
      </w:r>
      <w:r w:rsidRPr="00BF5250">
        <w:rPr>
          <w:rFonts w:ascii="Arial" w:eastAsia="Arial Unicode MS" w:hAnsi="Arial" w:cs="Arial"/>
          <w:b/>
          <w:bCs/>
          <w:sz w:val="24"/>
        </w:rPr>
        <w:t>, 2022</w:t>
      </w:r>
      <w:r w:rsidRPr="00927C1B">
        <w:rPr>
          <w:rFonts w:ascii="Arial" w:eastAsia="Arial Unicode MS" w:hAnsi="Arial" w:cs="Arial"/>
          <w:b/>
          <w:bCs/>
        </w:rPr>
        <w:tab/>
      </w:r>
      <w:r>
        <w:rPr>
          <w:rFonts w:ascii="Arial" w:hAnsi="Arial" w:cs="Arial"/>
          <w:b/>
          <w:bCs/>
          <w:color w:val="0000FF"/>
        </w:rPr>
        <w:t>(revision of S2-220</w:t>
      </w:r>
      <w:r w:rsidR="00D60B67">
        <w:rPr>
          <w:rFonts w:ascii="Arial" w:hAnsi="Arial" w:cs="Arial"/>
          <w:b/>
          <w:bCs/>
          <w:color w:val="0000FF"/>
        </w:rPr>
        <w:t>0603</w:t>
      </w:r>
      <w:r w:rsidRPr="00E879AF">
        <w:rPr>
          <w:rFonts w:ascii="Arial" w:hAnsi="Arial" w:cs="Arial"/>
          <w:b/>
          <w:bCs/>
          <w:color w:val="0000FF"/>
        </w:rPr>
        <w:t>)</w:t>
      </w:r>
    </w:p>
    <w:p w14:paraId="3B9C68EB" w14:textId="77777777" w:rsidR="00574AF3" w:rsidRPr="00927C1B" w:rsidRDefault="00574AF3" w:rsidP="00574AF3">
      <w:pPr>
        <w:rPr>
          <w:rFonts w:ascii="Arial" w:hAnsi="Arial" w:cs="Arial"/>
        </w:rPr>
      </w:pPr>
    </w:p>
    <w:p w14:paraId="7A71CE0B" w14:textId="77777777" w:rsidR="00574AF3" w:rsidRDefault="00574AF3" w:rsidP="00574AF3">
      <w:pPr>
        <w:ind w:left="2127" w:hanging="2127"/>
        <w:rPr>
          <w:rFonts w:ascii="Arial" w:hAnsi="Arial" w:cs="Arial"/>
          <w:b/>
        </w:rPr>
      </w:pPr>
      <w:r w:rsidRPr="00927C1B">
        <w:rPr>
          <w:rFonts w:ascii="Arial" w:hAnsi="Arial" w:cs="Arial"/>
          <w:b/>
        </w:rPr>
        <w:t>Source:</w:t>
      </w:r>
      <w:r w:rsidRPr="00927C1B">
        <w:rPr>
          <w:rFonts w:ascii="Arial" w:hAnsi="Arial" w:cs="Arial"/>
          <w:b/>
        </w:rPr>
        <w:tab/>
        <w:t>Huawei</w:t>
      </w:r>
      <w:r>
        <w:rPr>
          <w:rFonts w:ascii="Arial" w:hAnsi="Arial" w:cs="Arial"/>
          <w:b/>
        </w:rPr>
        <w:t xml:space="preserve"> (rapporteur)</w:t>
      </w:r>
      <w:bookmarkStart w:id="0" w:name="_GoBack"/>
      <w:bookmarkEnd w:id="0"/>
    </w:p>
    <w:p w14:paraId="7AFA718E" w14:textId="304DD94F" w:rsidR="00574AF3" w:rsidRPr="00E550F4" w:rsidRDefault="00574AF3" w:rsidP="00574AF3">
      <w:pPr>
        <w:ind w:left="2127" w:hanging="2127"/>
        <w:rPr>
          <w:rFonts w:ascii="Arial" w:hAnsi="Arial" w:cs="Arial"/>
          <w:b/>
          <w:lang w:val="en-US"/>
        </w:rPr>
      </w:pPr>
      <w:r w:rsidRPr="00927C1B">
        <w:rPr>
          <w:rFonts w:ascii="Arial" w:hAnsi="Arial" w:cs="Arial"/>
          <w:b/>
        </w:rPr>
        <w:t>Title:</w:t>
      </w:r>
      <w:r w:rsidRPr="00927C1B">
        <w:rPr>
          <w:rFonts w:ascii="Arial" w:hAnsi="Arial" w:cs="Arial"/>
          <w:b/>
        </w:rPr>
        <w:tab/>
      </w:r>
      <w:r w:rsidR="00E550F4">
        <w:rPr>
          <w:rFonts w:ascii="Arial" w:hAnsi="Arial" w:cs="Arial"/>
          <w:b/>
        </w:rPr>
        <w:t>Cover page of TR skeleton</w:t>
      </w:r>
    </w:p>
    <w:p w14:paraId="74E354A3" w14:textId="77777777" w:rsidR="00574AF3" w:rsidRPr="00927C1B" w:rsidRDefault="00574AF3" w:rsidP="00574AF3">
      <w:pPr>
        <w:ind w:left="2127" w:hanging="2127"/>
        <w:rPr>
          <w:rFonts w:ascii="Arial" w:hAnsi="Arial" w:cs="Arial"/>
          <w:b/>
        </w:rPr>
      </w:pPr>
      <w:r w:rsidRPr="00927C1B">
        <w:rPr>
          <w:rFonts w:ascii="Arial" w:hAnsi="Arial" w:cs="Arial"/>
          <w:b/>
        </w:rPr>
        <w:t>Document for:</w:t>
      </w:r>
      <w:r w:rsidRPr="00927C1B">
        <w:rPr>
          <w:rFonts w:ascii="Arial" w:hAnsi="Arial" w:cs="Arial"/>
          <w:b/>
        </w:rPr>
        <w:tab/>
        <w:t>Approval</w:t>
      </w:r>
    </w:p>
    <w:p w14:paraId="5032DB63" w14:textId="77777777" w:rsidR="00574AF3" w:rsidRPr="00927C1B" w:rsidRDefault="00574AF3" w:rsidP="00574AF3">
      <w:pPr>
        <w:ind w:left="2127" w:hanging="2127"/>
        <w:rPr>
          <w:rFonts w:ascii="Arial" w:hAnsi="Arial" w:cs="Arial"/>
          <w:b/>
        </w:rPr>
      </w:pPr>
      <w:r w:rsidRPr="00927C1B">
        <w:rPr>
          <w:rFonts w:ascii="Arial" w:hAnsi="Arial" w:cs="Arial"/>
          <w:b/>
        </w:rPr>
        <w:t>Agenda Item:</w:t>
      </w:r>
      <w:r w:rsidRPr="00927C1B">
        <w:rPr>
          <w:rFonts w:ascii="Arial" w:hAnsi="Arial" w:cs="Arial"/>
          <w:b/>
        </w:rPr>
        <w:tab/>
      </w:r>
      <w:r>
        <w:rPr>
          <w:rFonts w:ascii="Arial" w:hAnsi="Arial" w:cs="Arial"/>
          <w:b/>
        </w:rPr>
        <w:t>9.18</w:t>
      </w:r>
    </w:p>
    <w:p w14:paraId="4A174DA4" w14:textId="77777777" w:rsidR="00574AF3" w:rsidRPr="00927C1B" w:rsidRDefault="00574AF3" w:rsidP="00574AF3">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Pr>
          <w:rFonts w:ascii="Arial" w:hAnsi="Arial" w:cs="Arial"/>
          <w:b/>
        </w:rPr>
        <w:t>FS_5MBS_Ph2</w:t>
      </w:r>
      <w:r w:rsidRPr="00CA76A1">
        <w:rPr>
          <w:rFonts w:ascii="Arial" w:hAnsi="Arial" w:cs="Arial"/>
          <w:b/>
        </w:rPr>
        <w:t xml:space="preserve"> / Rel-18</w:t>
      </w:r>
    </w:p>
    <w:p w14:paraId="7B0A5CE6" w14:textId="77777777" w:rsidR="00574AF3" w:rsidRPr="00927C1B" w:rsidRDefault="00574AF3" w:rsidP="00574AF3">
      <w:pPr>
        <w:jc w:val="both"/>
        <w:rPr>
          <w:rFonts w:ascii="Arial" w:hAnsi="Arial" w:cs="Arial"/>
          <w:i/>
        </w:rPr>
      </w:pPr>
      <w:r w:rsidRPr="00927C1B">
        <w:rPr>
          <w:rFonts w:ascii="Arial" w:hAnsi="Arial" w:cs="Arial"/>
          <w:i/>
        </w:rPr>
        <w:t xml:space="preserve">Abstract: </w:t>
      </w:r>
      <w:r>
        <w:rPr>
          <w:rFonts w:ascii="Arial" w:hAnsi="Arial" w:cs="Arial"/>
          <w:i/>
        </w:rPr>
        <w:t>This paper proposes the architectural assumption of TR 23.700-47.</w:t>
      </w:r>
    </w:p>
    <w:p w14:paraId="38F0B142" w14:textId="77777777" w:rsidR="00CA6115" w:rsidRPr="00927C1B" w:rsidRDefault="00CA6115" w:rsidP="00BC12DB">
      <w:pPr>
        <w:pStyle w:val="1"/>
        <w:numPr>
          <w:ilvl w:val="0"/>
          <w:numId w:val="16"/>
        </w:numPr>
      </w:pPr>
      <w:r>
        <w:t>Proposal</w:t>
      </w:r>
    </w:p>
    <w:p w14:paraId="04CD001B" w14:textId="301ECFD7" w:rsidR="00CA089A" w:rsidRDefault="00BC12DB" w:rsidP="00BC12DB">
      <w:r w:rsidRPr="00330A12">
        <w:t xml:space="preserve">Skeleton of </w:t>
      </w:r>
      <w:r>
        <w:t>new</w:t>
      </w:r>
      <w:r w:rsidRPr="00330A12">
        <w:t xml:space="preserve"> T</w:t>
      </w:r>
      <w:r w:rsidR="00687AB7">
        <w:t>R</w:t>
      </w:r>
      <w:r w:rsidRPr="00330A12">
        <w:t xml:space="preserve"> 23.</w:t>
      </w:r>
      <w:r w:rsidR="00687AB7">
        <w:t>700-47</w:t>
      </w:r>
      <w:r>
        <w:t xml:space="preserve"> for </w:t>
      </w:r>
      <w:r w:rsidR="00687AB7">
        <w:t>FS_</w:t>
      </w:r>
      <w:r w:rsidRPr="00BC12DB">
        <w:t>5MBS</w:t>
      </w:r>
      <w:r w:rsidR="00687AB7">
        <w:t>_Ph2</w:t>
      </w:r>
      <w:r w:rsidRPr="00330A12">
        <w:t xml:space="preserve"> is proposed.</w:t>
      </w:r>
    </w:p>
    <w:p w14:paraId="4789B817" w14:textId="0E811727" w:rsidR="00667529" w:rsidRPr="00CB770F" w:rsidRDefault="00CB770F" w:rsidP="00BC12DB">
      <w:pPr>
        <w:rPr>
          <w:rFonts w:ascii="Arial" w:hAnsi="Arial" w:cs="Arial"/>
          <w:color w:val="FF0000"/>
          <w:sz w:val="28"/>
          <w:szCs w:val="28"/>
        </w:rPr>
      </w:pPr>
      <w:r>
        <w:rPr>
          <w:noProof/>
          <w:lang w:val="en-US" w:eastAsia="zh-CN"/>
        </w:rPr>
        <w:drawing>
          <wp:inline distT="0" distB="0" distL="0" distR="0" wp14:anchorId="0961DA22" wp14:editId="79417FC8">
            <wp:extent cx="6120130" cy="527685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6120130" cy="5276850"/>
                    </a:xfrm>
                    <a:prstGeom prst="rect">
                      <a:avLst/>
                    </a:prstGeom>
                  </pic:spPr>
                </pic:pic>
              </a:graphicData>
            </a:graphic>
          </wp:inline>
        </w:drawing>
      </w:r>
    </w:p>
    <w:sectPr w:rsidR="00667529" w:rsidRPr="00CB770F">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FA5C40" w14:textId="77777777" w:rsidR="00AF7E8F" w:rsidRDefault="00AF7E8F">
      <w:r>
        <w:separator/>
      </w:r>
    </w:p>
    <w:p w14:paraId="45B1F43E" w14:textId="77777777" w:rsidR="00AF7E8F" w:rsidRDefault="00AF7E8F"/>
  </w:endnote>
  <w:endnote w:type="continuationSeparator" w:id="0">
    <w:p w14:paraId="60DBEF25" w14:textId="77777777" w:rsidR="00AF7E8F" w:rsidRDefault="00AF7E8F">
      <w:r>
        <w:continuationSeparator/>
      </w:r>
    </w:p>
    <w:p w14:paraId="707253B4" w14:textId="77777777" w:rsidR="00AF7E8F" w:rsidRDefault="00AF7E8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C0E031"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8659E28"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D711CA7"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7F7F4E" w14:textId="77777777" w:rsidR="00AF7E8F" w:rsidRDefault="00AF7E8F">
      <w:r>
        <w:separator/>
      </w:r>
    </w:p>
    <w:p w14:paraId="2A437FC5" w14:textId="77777777" w:rsidR="00AF7E8F" w:rsidRDefault="00AF7E8F"/>
  </w:footnote>
  <w:footnote w:type="continuationSeparator" w:id="0">
    <w:p w14:paraId="06B61478" w14:textId="77777777" w:rsidR="00AF7E8F" w:rsidRDefault="00AF7E8F">
      <w:r>
        <w:continuationSeparator/>
      </w:r>
    </w:p>
    <w:p w14:paraId="123BEAAE" w14:textId="77777777" w:rsidR="00AF7E8F" w:rsidRDefault="00AF7E8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7B29F5" w14:textId="77777777" w:rsidR="006F5DD0" w:rsidRDefault="006F5DD0"/>
  <w:p w14:paraId="57058068"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0EDE0E" w14:textId="77777777" w:rsidR="006F5DD0" w:rsidRPr="00420CB6" w:rsidRDefault="006F5DD0">
    <w:pPr>
      <w:framePr w:w="2851" w:h="244" w:hRule="exact" w:wrap="around" w:vAnchor="text" w:hAnchor="page" w:x="1156" w:y="-1"/>
      <w:rPr>
        <w:rFonts w:ascii="Arial" w:hAnsi="Arial" w:cs="Arial"/>
        <w:b/>
        <w:bCs/>
        <w:sz w:val="18"/>
        <w:lang w:val="fr-FR"/>
      </w:rPr>
    </w:pPr>
    <w:r w:rsidRPr="00420CB6">
      <w:rPr>
        <w:rFonts w:ascii="Arial" w:hAnsi="Arial" w:cs="Arial"/>
        <w:b/>
        <w:bCs/>
        <w:sz w:val="18"/>
        <w:lang w:val="fr-FR"/>
      </w:rPr>
      <w:t>SA WG2 Temporary Document</w:t>
    </w:r>
  </w:p>
  <w:p w14:paraId="5F697568" w14:textId="77777777" w:rsidR="006F5DD0" w:rsidRPr="00420CB6" w:rsidRDefault="006F5DD0" w:rsidP="003264F1">
    <w:pPr>
      <w:framePr w:w="946" w:h="272" w:hRule="exact" w:wrap="around" w:vAnchor="text" w:hAnchor="margin" w:xAlign="center" w:y="-1"/>
      <w:jc w:val="center"/>
      <w:rPr>
        <w:rFonts w:ascii="Arial" w:hAnsi="Arial" w:cs="Arial"/>
        <w:b/>
        <w:bCs/>
        <w:sz w:val="18"/>
        <w:lang w:val="fr-FR"/>
      </w:rPr>
    </w:pPr>
    <w:r w:rsidRPr="00420CB6">
      <w:rPr>
        <w:rFonts w:ascii="Arial" w:hAnsi="Arial" w:cs="Arial"/>
        <w:b/>
        <w:bCs/>
        <w:sz w:val="18"/>
        <w:lang w:val="fr-FR"/>
      </w:rPr>
      <w:t xml:space="preserve">Page </w:t>
    </w:r>
    <w:r>
      <w:rPr>
        <w:rFonts w:ascii="Arial" w:hAnsi="Arial" w:cs="Arial"/>
        <w:b/>
        <w:bCs/>
        <w:sz w:val="18"/>
      </w:rPr>
      <w:fldChar w:fldCharType="begin"/>
    </w:r>
    <w:r w:rsidRPr="00420CB6">
      <w:rPr>
        <w:rFonts w:ascii="Arial" w:hAnsi="Arial" w:cs="Arial"/>
        <w:b/>
        <w:bCs/>
        <w:sz w:val="18"/>
        <w:lang w:val="fr-FR"/>
      </w:rPr>
      <w:instrText xml:space="preserve">page </w:instrText>
    </w:r>
    <w:r>
      <w:rPr>
        <w:rFonts w:ascii="Arial" w:hAnsi="Arial" w:cs="Arial"/>
        <w:b/>
        <w:bCs/>
        <w:sz w:val="18"/>
      </w:rPr>
      <w:fldChar w:fldCharType="separate"/>
    </w:r>
    <w:r w:rsidR="00342727">
      <w:rPr>
        <w:rFonts w:ascii="Arial" w:hAnsi="Arial" w:cs="Arial"/>
        <w:b/>
        <w:bCs/>
        <w:noProof/>
        <w:sz w:val="18"/>
        <w:lang w:val="fr-FR"/>
      </w:rPr>
      <w:t>1</w:t>
    </w:r>
    <w:r>
      <w:rPr>
        <w:rFonts w:ascii="Arial" w:hAnsi="Arial" w:cs="Arial"/>
        <w:b/>
        <w:bCs/>
        <w:sz w:val="18"/>
      </w:rPr>
      <w:fldChar w:fldCharType="end"/>
    </w:r>
  </w:p>
  <w:p w14:paraId="6BCA0B11" w14:textId="77777777" w:rsidR="006F5DD0" w:rsidRPr="00420CB6"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2" type="#_x0000_t75" style="width:16.15pt;height:16.1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233385B"/>
    <w:multiLevelType w:val="hybridMultilevel"/>
    <w:tmpl w:val="1E68D612"/>
    <w:lvl w:ilvl="0" w:tplc="5C606B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4"/>
  </w:num>
  <w:num w:numId="3">
    <w:abstractNumId w:val="1"/>
  </w:num>
  <w:num w:numId="4">
    <w:abstractNumId w:val="3"/>
  </w:num>
  <w:num w:numId="5">
    <w:abstractNumId w:val="9"/>
  </w:num>
  <w:num w:numId="6">
    <w:abstractNumId w:val="14"/>
  </w:num>
  <w:num w:numId="7">
    <w:abstractNumId w:val="5"/>
  </w:num>
  <w:num w:numId="8">
    <w:abstractNumId w:val="8"/>
  </w:num>
  <w:num w:numId="9">
    <w:abstractNumId w:val="12"/>
  </w:num>
  <w:num w:numId="10">
    <w:abstractNumId w:val="15"/>
  </w:num>
  <w:num w:numId="11">
    <w:abstractNumId w:val="6"/>
  </w:num>
  <w:num w:numId="12">
    <w:abstractNumId w:val="0"/>
  </w:num>
  <w:num w:numId="13">
    <w:abstractNumId w:val="2"/>
  </w:num>
  <w:num w:numId="14">
    <w:abstractNumId w:val="7"/>
  </w:num>
  <w:num w:numId="15">
    <w:abstractNumId w:val="13"/>
  </w:num>
  <w:num w:numId="16">
    <w:abstractNumId w:val="1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4"/>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1BA0"/>
    <w:rsid w:val="00093796"/>
    <w:rsid w:val="000946ED"/>
    <w:rsid w:val="0009483A"/>
    <w:rsid w:val="00095AD3"/>
    <w:rsid w:val="000965B7"/>
    <w:rsid w:val="000A1CE9"/>
    <w:rsid w:val="000A2B97"/>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1E06"/>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61D"/>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472C"/>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06F41"/>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2727"/>
    <w:rsid w:val="00345264"/>
    <w:rsid w:val="00346050"/>
    <w:rsid w:val="003463B5"/>
    <w:rsid w:val="00346876"/>
    <w:rsid w:val="0034771D"/>
    <w:rsid w:val="00347802"/>
    <w:rsid w:val="0034785B"/>
    <w:rsid w:val="00352847"/>
    <w:rsid w:val="00352CA6"/>
    <w:rsid w:val="00353003"/>
    <w:rsid w:val="00353190"/>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0CB6"/>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29A6"/>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51B"/>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4AF3"/>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130B"/>
    <w:rsid w:val="0064146B"/>
    <w:rsid w:val="00642055"/>
    <w:rsid w:val="00644664"/>
    <w:rsid w:val="00644B01"/>
    <w:rsid w:val="00646281"/>
    <w:rsid w:val="006462C1"/>
    <w:rsid w:val="00651D13"/>
    <w:rsid w:val="0065267B"/>
    <w:rsid w:val="0065339E"/>
    <w:rsid w:val="006539B5"/>
    <w:rsid w:val="0066251F"/>
    <w:rsid w:val="00665688"/>
    <w:rsid w:val="00666995"/>
    <w:rsid w:val="00667529"/>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87AB7"/>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4D27"/>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7F1"/>
    <w:rsid w:val="00880AA1"/>
    <w:rsid w:val="0088211C"/>
    <w:rsid w:val="0088283A"/>
    <w:rsid w:val="00882EF0"/>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28"/>
    <w:rsid w:val="00907EB0"/>
    <w:rsid w:val="009106FA"/>
    <w:rsid w:val="00911EB1"/>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1DED"/>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AF7E8F"/>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2DB"/>
    <w:rsid w:val="00BC19AC"/>
    <w:rsid w:val="00BC1CE4"/>
    <w:rsid w:val="00BC23D0"/>
    <w:rsid w:val="00BC2519"/>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590"/>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A94"/>
    <w:rsid w:val="00C71E0D"/>
    <w:rsid w:val="00C7263C"/>
    <w:rsid w:val="00C74B22"/>
    <w:rsid w:val="00C75299"/>
    <w:rsid w:val="00C76599"/>
    <w:rsid w:val="00C766B3"/>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B285D"/>
    <w:rsid w:val="00CB690A"/>
    <w:rsid w:val="00CB770F"/>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0B67"/>
    <w:rsid w:val="00D614D5"/>
    <w:rsid w:val="00D6339A"/>
    <w:rsid w:val="00D64BFB"/>
    <w:rsid w:val="00D710EE"/>
    <w:rsid w:val="00D7132C"/>
    <w:rsid w:val="00D72284"/>
    <w:rsid w:val="00D732DF"/>
    <w:rsid w:val="00D733BE"/>
    <w:rsid w:val="00D73732"/>
    <w:rsid w:val="00D738BB"/>
    <w:rsid w:val="00D765CA"/>
    <w:rsid w:val="00D76F84"/>
    <w:rsid w:val="00D80624"/>
    <w:rsid w:val="00D80AF2"/>
    <w:rsid w:val="00D82F56"/>
    <w:rsid w:val="00D83241"/>
    <w:rsid w:val="00D841E6"/>
    <w:rsid w:val="00D84DCF"/>
    <w:rsid w:val="00D85C3D"/>
    <w:rsid w:val="00D87B7A"/>
    <w:rsid w:val="00D9022E"/>
    <w:rsid w:val="00D902CA"/>
    <w:rsid w:val="00D91217"/>
    <w:rsid w:val="00D930F4"/>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0F4"/>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A77DD"/>
    <w:rsid w:val="00EB0711"/>
    <w:rsid w:val="00EB09DB"/>
    <w:rsid w:val="00EB164E"/>
    <w:rsid w:val="00EB245F"/>
    <w:rsid w:val="00EB25FE"/>
    <w:rsid w:val="00EB33D4"/>
    <w:rsid w:val="00EB3646"/>
    <w:rsid w:val="00EB3CCD"/>
    <w:rsid w:val="00EB4FDF"/>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170E"/>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0F92"/>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85DF36"/>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5FC8C7A4-E230-48B6-957D-471FAAFCD1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60</Words>
  <Characters>343</Characters>
  <Application>Microsoft Office Word</Application>
  <DocSecurity>0</DocSecurity>
  <Lines>2</Lines>
  <Paragraphs>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402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 revision</cp:lastModifiedBy>
  <cp:revision>8</cp:revision>
  <cp:lastPrinted>2018-08-13T16:59:00Z</cp:lastPrinted>
  <dcterms:created xsi:type="dcterms:W3CDTF">2021-03-10T01:31:00Z</dcterms:created>
  <dcterms:modified xsi:type="dcterms:W3CDTF">2022-02-25T10:20:00Z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(3)gzEaIqUnEbV1vhM/X+6w8yzhNuZ0PSzrPBkWz5owqVwCwEpuWCZF6EVkIuAs+WCBsXodg3Ej
J0xRTgLVZcsk3aNDjJh7pb2q+0OQTjszAH917DY4yxqBYtb9q0OMZUgLAUyN1aifC8ziI4kd
CDirMJE+fVarDzRWB5ytByF6PrsWGavYKUWIoU7Tsf0EP8X7+1Hw+tAJGMpNJJAkav3tZPeD
tjgF1+A1orcOCTa/LZ</vt:lpwstr>
  </property>
  <property fmtid="{D5CDD505-2E9C-101B-9397-08002B2CF9AE}" pid="9" name="_2015_ms_pID_7253431">
    <vt:lpwstr>MCAsDq3xK3YadtcDx+UHCK/jllEo6sMNLJ/ZMqlQIsf+LgvjQ2LFCi
KXebiYcOT8J2z1KceGQW19VuBRTyJDKWFDOzN1RycJTXJsD0GoA2AakNrHdkoxsmHJLUPBza
ZA3HIq4QDKdzEJoyjUtIVzY9b4iksmm53taXRkeW/4byI6TiTSADSZGQrG021QHCPgAEP4Jg
Pu6zqDtHfRtDjfOIoovV9UNnUnAyAiTHLacS</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1613521283</vt:lpwstr>
  </property>
  <property fmtid="{D5CDD505-2E9C-101B-9397-08002B2CF9AE}" pid="14" name="_2015_ms_pID_7253432">
    <vt:lpwstr>9g==</vt:lpwstr>
  </property>
</Properties>
</file>