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47193970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</w:t>
      </w:r>
      <w:proofErr w:type="gramEnd"/>
      <w:r>
        <w:rPr>
          <w:rFonts w:ascii="Arial" w:hAnsi="Arial" w:cs="Arial"/>
          <w:b/>
          <w:bCs/>
          <w:sz w:val="24"/>
        </w:rPr>
        <w:t xml:space="preserve">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A426B8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72AC2E9B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r w:rsidR="00143260">
        <w:rPr>
          <w:rFonts w:ascii="Arial" w:hAnsi="Arial" w:cs="Arial"/>
          <w:bCs/>
          <w:lang w:val="fr-FR"/>
        </w:rPr>
        <w:t>-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393554E6" w14:textId="09168212" w:rsidR="001361EA" w:rsidRPr="009F01A0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21515597" w:rsidR="001361EA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aims at </w:t>
      </w:r>
      <w:r w:rsidR="00984A52">
        <w:rPr>
          <w:rFonts w:ascii="Arial" w:hAnsi="Arial" w:cs="Arial"/>
        </w:rPr>
        <w:t>providing QoS support with Media Unit granularity</w:t>
      </w:r>
      <w:r>
        <w:rPr>
          <w:rFonts w:ascii="Arial" w:hAnsi="Arial" w:cs="Arial"/>
        </w:rPr>
        <w:t xml:space="preserve"> and is defined as follows:</w:t>
      </w:r>
    </w:p>
    <w:p w14:paraId="484D34BB" w14:textId="54ECD096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Study </w:t>
      </w:r>
      <w:r w:rsidRPr="00984A52">
        <w:rPr>
          <w:rFonts w:eastAsia="SimSun"/>
          <w:i/>
          <w:iCs/>
          <w:lang w:eastAsia="zh-CN"/>
        </w:rPr>
        <w:t>whether and how the following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 xml:space="preserve">QoS and policy </w:t>
      </w:r>
      <w:r w:rsidRPr="00984A52">
        <w:rPr>
          <w:rFonts w:eastAsia="SimSun" w:hint="eastAsia"/>
          <w:i/>
          <w:iCs/>
          <w:lang w:eastAsia="zh-CN"/>
        </w:rPr>
        <w:t>e</w:t>
      </w:r>
      <w:r w:rsidRPr="00984A52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SimSun" w:hint="eastAsia"/>
          <w:i/>
          <w:iCs/>
          <w:lang w:eastAsia="zh-CN"/>
        </w:rPr>
        <w:t>performed</w:t>
      </w:r>
      <w:r w:rsidRPr="00984A52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>.</w:t>
      </w:r>
      <w:r w:rsidRPr="00984A52">
        <w:rPr>
          <w:rFonts w:eastAsia="SimSun" w:hint="eastAsia"/>
          <w:i/>
          <w:iCs/>
          <w:lang w:eastAsia="zh-CN"/>
        </w:rPr>
        <w:t>1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 xml:space="preserve">Study the traffic characteristics of media service enabling improved network resources usage and </w:t>
      </w:r>
      <w:proofErr w:type="spellStart"/>
      <w:r w:rsidRPr="00984A52">
        <w:rPr>
          <w:rFonts w:eastAsia="SimSun"/>
          <w:i/>
          <w:iCs/>
          <w:lang w:eastAsia="zh-CN"/>
        </w:rPr>
        <w:t>QoE</w:t>
      </w:r>
      <w:proofErr w:type="spellEnd"/>
      <w:r w:rsidRPr="00984A52">
        <w:rPr>
          <w:rFonts w:eastAsia="SimSun"/>
          <w:i/>
          <w:iCs/>
          <w:lang w:eastAsia="zh-CN"/>
        </w:rPr>
        <w:t>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.2:  </w:t>
      </w:r>
      <w:r w:rsidRPr="00984A52">
        <w:rPr>
          <w:rFonts w:eastAsia="SimSun"/>
          <w:i/>
          <w:iCs/>
        </w:rPr>
        <w:t xml:space="preserve">Enhance QoS framework </w:t>
      </w:r>
      <w:r w:rsidRPr="00984A52">
        <w:rPr>
          <w:rFonts w:eastAsia="SimSun"/>
          <w:i/>
          <w:iCs/>
          <w:lang w:eastAsia="zh-CN"/>
        </w:rPr>
        <w:t xml:space="preserve">to </w:t>
      </w:r>
      <w:proofErr w:type="gramStart"/>
      <w:r w:rsidRPr="00984A52">
        <w:rPr>
          <w:rFonts w:eastAsia="SimSun"/>
          <w:i/>
          <w:iCs/>
          <w:lang w:eastAsia="zh-CN"/>
        </w:rPr>
        <w:t xml:space="preserve">support </w:t>
      </w:r>
      <w:r w:rsidRPr="00984A52">
        <w:rPr>
          <w:rFonts w:eastAsia="SimSun"/>
          <w:i/>
          <w:iCs/>
        </w:rPr>
        <w:t xml:space="preserve"> media</w:t>
      </w:r>
      <w:proofErr w:type="gramEnd"/>
      <w:r w:rsidRPr="00984A52">
        <w:rPr>
          <w:rFonts w:eastAsia="SimSun"/>
          <w:i/>
          <w:iCs/>
        </w:rPr>
        <w:t xml:space="preserve"> units granularity  (e.g., video</w:t>
      </w:r>
      <w:r w:rsidRPr="00984A52">
        <w:rPr>
          <w:rFonts w:eastAsia="SimSun"/>
          <w:i/>
          <w:iCs/>
          <w:lang w:eastAsia="zh-CN"/>
        </w:rPr>
        <w:t>/audio</w:t>
      </w:r>
      <w:r w:rsidRPr="00984A52">
        <w:rPr>
          <w:rFonts w:eastAsia="SimSun"/>
          <w:i/>
          <w:iCs/>
        </w:rPr>
        <w:t xml:space="preserve"> frame</w:t>
      </w:r>
      <w:r w:rsidRPr="00984A52">
        <w:rPr>
          <w:rFonts w:eastAsia="SimSun" w:hint="eastAsia"/>
          <w:i/>
          <w:iCs/>
          <w:lang w:eastAsia="zh-CN"/>
        </w:rPr>
        <w:t>/</w:t>
      </w:r>
      <w:r w:rsidRPr="00984A52">
        <w:rPr>
          <w:rFonts w:eastAsia="SimSun"/>
          <w:i/>
          <w:iCs/>
          <w:lang w:eastAsia="zh-CN"/>
        </w:rPr>
        <w:t>tile</w:t>
      </w:r>
      <w:r w:rsidRPr="00984A52">
        <w:rPr>
          <w:rFonts w:eastAsia="SimSun"/>
          <w:i/>
          <w:iCs/>
        </w:rPr>
        <w:t>, Application Data Unit, control information),</w:t>
      </w:r>
      <w:bookmarkStart w:id="0" w:name="_Hlk80714263"/>
      <w:r w:rsidRPr="00984A52">
        <w:rPr>
          <w:rFonts w:eastAsia="DengXia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0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</w:rPr>
        <w:t>WT#3.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</w:rPr>
        <w:t>: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Support differentiated</w:t>
      </w:r>
      <w:r w:rsidRPr="00984A52">
        <w:rPr>
          <w:rFonts w:eastAsia="SimSu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QoS handling considering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different</w:t>
      </w:r>
      <w:r w:rsidRPr="00984A52">
        <w:rPr>
          <w:rFonts w:eastAsia="SimSun"/>
          <w:i/>
          <w:iCs/>
        </w:rPr>
        <w:t xml:space="preserve"> importance of media units.</w:t>
      </w:r>
      <w:r w:rsidRPr="00984A52">
        <w:rPr>
          <w:rFonts w:eastAsia="SimSun"/>
          <w:i/>
          <w:iCs/>
          <w:lang w:eastAsia="zh-CN"/>
        </w:rPr>
        <w:t xml:space="preserve"> e.g., eligible drop packets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F071113" w14:textId="2AC3D049" w:rsidR="001361EA" w:rsidRDefault="001361EA" w:rsidP="001361E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>has agreed the following definition for Media Unit:</w:t>
      </w:r>
    </w:p>
    <w:p w14:paraId="351A381E" w14:textId="77777777" w:rsidR="00984A52" w:rsidRDefault="00984A52" w:rsidP="001361EA">
      <w:pPr>
        <w:spacing w:after="120"/>
        <w:rPr>
          <w:rFonts w:ascii="Arial" w:hAnsi="Arial" w:cs="Arial"/>
        </w:rPr>
      </w:pPr>
    </w:p>
    <w:p w14:paraId="57A17E3D" w14:textId="77777777" w:rsidR="00984A52" w:rsidRPr="00984A52" w:rsidRDefault="00984A52" w:rsidP="00984A5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iCs/>
        </w:rPr>
      </w:pPr>
      <w:r w:rsidRPr="00984A52">
        <w:rPr>
          <w:b/>
          <w:i/>
          <w:iCs/>
        </w:rPr>
        <w:t>Media Unit:</w:t>
      </w:r>
      <w:r w:rsidRPr="00984A52">
        <w:rPr>
          <w:i/>
          <w:iCs/>
        </w:rPr>
        <w:t xml:space="preserve"> A train of IP packets with the same drop eligibility that needs to be conveyed throughout the 5G System in its entirety </w:t>
      </w:r>
      <w:proofErr w:type="gramStart"/>
      <w:r w:rsidRPr="00984A52">
        <w:rPr>
          <w:i/>
          <w:iCs/>
        </w:rPr>
        <w:t>i.e.</w:t>
      </w:r>
      <w:proofErr w:type="gramEnd"/>
      <w:r w:rsidRPr="00984A52">
        <w:rPr>
          <w:i/>
          <w:iCs/>
        </w:rPr>
        <w:t xml:space="preserve"> if a single IP packet of the Media Unit is lost, then the whole Media Unit is supposed to be unusable by the receiver.</w:t>
      </w:r>
    </w:p>
    <w:p w14:paraId="430A1F7B" w14:textId="77777777" w:rsidR="00984A52" w:rsidRDefault="00984A52" w:rsidP="001361EA">
      <w:pPr>
        <w:spacing w:after="120"/>
        <w:rPr>
          <w:rFonts w:ascii="Arial" w:hAnsi="Arial" w:cs="Arial"/>
        </w:rPr>
      </w:pPr>
    </w:p>
    <w:p w14:paraId="21791601" w14:textId="4085DE11" w:rsidR="001361EA" w:rsidRDefault="00984A52" w:rsidP="001361E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Regarding WT#3.1, SA2 is of the opinion that the study of traffic characteristics of media services (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service</w:t>
      </w:r>
      <w:r w:rsidR="00A0113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rely on Media Units) is in the scope of SA4.</w:t>
      </w:r>
    </w:p>
    <w:p w14:paraId="58B9182B" w14:textId="37808209" w:rsidR="00984A52" w:rsidRDefault="00984A52" w:rsidP="001361EA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respectfully asks SA4 to provide input on traffic characteristics of typical media services that rely on Media Units. </w:t>
      </w:r>
      <w:r w:rsidR="00DA13C6">
        <w:rPr>
          <w:rFonts w:ascii="Arial" w:hAnsi="Arial" w:cs="Arial"/>
        </w:rPr>
        <w:t xml:space="preserve">This input is intended to be documented in an </w:t>
      </w:r>
      <w:r>
        <w:rPr>
          <w:rFonts w:ascii="Arial" w:hAnsi="Arial" w:cs="Arial"/>
        </w:rPr>
        <w:t xml:space="preserve">Annex </w:t>
      </w:r>
      <w:r w:rsidR="00DA13C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4AE5540F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lastRenderedPageBreak/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>asks SA4 to provide input on traffic characteristics of typical media services that rely on Media Units</w:t>
      </w:r>
      <w:r w:rsidR="00DA13C6">
        <w:rPr>
          <w:rFonts w:ascii="Arial" w:hAnsi="Arial" w:cs="Arial"/>
        </w:rPr>
        <w:t xml:space="preserve"> that can be documented in an Annex of 23.700-60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15DF5" w14:textId="77777777" w:rsidR="00484631" w:rsidRDefault="00484631">
      <w:r>
        <w:separator/>
      </w:r>
    </w:p>
  </w:endnote>
  <w:endnote w:type="continuationSeparator" w:id="0">
    <w:p w14:paraId="4FEE8209" w14:textId="77777777" w:rsidR="00484631" w:rsidRDefault="00484631">
      <w:r>
        <w:continuationSeparator/>
      </w:r>
    </w:p>
  </w:endnote>
  <w:endnote w:type="continuationNotice" w:id="1">
    <w:p w14:paraId="636541AF" w14:textId="77777777" w:rsidR="00484631" w:rsidRDefault="00484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2DCB0" w14:textId="77777777" w:rsidR="00484631" w:rsidRDefault="00484631">
      <w:r>
        <w:separator/>
      </w:r>
    </w:p>
  </w:footnote>
  <w:footnote w:type="continuationSeparator" w:id="0">
    <w:p w14:paraId="0803A847" w14:textId="77777777" w:rsidR="00484631" w:rsidRDefault="00484631">
      <w:r>
        <w:continuationSeparator/>
      </w:r>
    </w:p>
  </w:footnote>
  <w:footnote w:type="continuationNotice" w:id="1">
    <w:p w14:paraId="410C1899" w14:textId="77777777" w:rsidR="00484631" w:rsidRDefault="004846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0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72B93"/>
    <w:rsid w:val="0078114C"/>
    <w:rsid w:val="007822EF"/>
    <w:rsid w:val="00787EAC"/>
    <w:rsid w:val="007965FB"/>
    <w:rsid w:val="007A671D"/>
    <w:rsid w:val="007E0494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A080A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1AD6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355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2306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JAN 28</cp:lastModifiedBy>
  <cp:revision>53</cp:revision>
  <cp:lastPrinted>2002-04-23T00:10:00Z</cp:lastPrinted>
  <dcterms:created xsi:type="dcterms:W3CDTF">2021-10-05T08:32:00Z</dcterms:created>
  <dcterms:modified xsi:type="dcterms:W3CDTF">2022-01-28T17:03:00Z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