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0599" w14:textId="77777777" w:rsidR="008E4568" w:rsidRDefault="008E4568" w:rsidP="008E45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S2-2200064</w:t>
      </w:r>
    </w:p>
    <w:p w14:paraId="0E6652D5" w14:textId="77777777" w:rsidR="008E4568" w:rsidRDefault="008E4568" w:rsidP="008E45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6DF11748" w14:textId="36379BF2" w:rsidR="008E4568" w:rsidRPr="008E4568" w:rsidRDefault="008E4568" w:rsidP="008E45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1E58DE" w14:textId="77777777" w:rsidR="008E4568" w:rsidRDefault="008E4568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75B1C2" w14:textId="5517121A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</w:t>
      </w:r>
      <w:r w:rsidR="00247D29">
        <w:rPr>
          <w:b/>
          <w:i/>
          <w:noProof/>
          <w:sz w:val="28"/>
        </w:rPr>
        <w:t>349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5C91BF13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7"/>
      <w:bookmarkStart w:id="1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onsent 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5" w:name="OLE_LINK42"/>
      <w:bookmarkStart w:id="6" w:name="OLE_LINK43"/>
      <w:bookmarkStart w:id="7" w:name="OLE_LINK44"/>
      <w:r w:rsidR="00FB082D" w:rsidRPr="00247D29">
        <w:rPr>
          <w:rFonts w:ascii="Arial" w:hAnsi="Arial" w:cs="Arial"/>
          <w:b/>
          <w:bCs/>
          <w:sz w:val="22"/>
          <w:szCs w:val="22"/>
          <w:lang w:val="en-US"/>
        </w:rPr>
        <w:t>RAN2</w:t>
      </w:r>
      <w:bookmarkEnd w:id="5"/>
      <w:bookmarkEnd w:id="6"/>
      <w:bookmarkEnd w:id="7"/>
    </w:p>
    <w:p w14:paraId="4CE715FB" w14:textId="46166783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564E4" w:rsidRPr="00247D29">
        <w:rPr>
          <w:rFonts w:ascii="Arial" w:hAnsi="Arial" w:cs="Arial"/>
          <w:b/>
          <w:bCs/>
          <w:sz w:val="22"/>
          <w:szCs w:val="22"/>
          <w:lang w:val="en-US"/>
        </w:rPr>
        <w:t>RAN3, SA2</w:t>
      </w:r>
    </w:p>
    <w:bookmarkEnd w:id="8"/>
    <w:bookmarkEnd w:id="9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apg at qti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A93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364A4F">
        <w:rPr>
          <w:rFonts w:ascii="Arial" w:hAnsi="Arial" w:cs="Arial"/>
          <w:bCs/>
        </w:rPr>
        <w:t>3680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27EEE14B" w14:textId="78617C79" w:rsidR="00394C22" w:rsidRDefault="00B070F6" w:rsidP="001678FD">
      <w:pPr>
        <w:jc w:val="both"/>
        <w:rPr>
          <w:rFonts w:ascii="Arial" w:hAnsi="Arial" w:cs="Arial"/>
        </w:rPr>
      </w:pPr>
      <w:bookmarkStart w:id="11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0602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>before gNB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</w:rPr>
        <w:t>the UE location information</w:t>
      </w:r>
      <w:r w:rsidR="00332717">
        <w:rPr>
          <w:rFonts w:ascii="Arial" w:hAnsi="Arial" w:cs="Arial"/>
        </w:rPr>
        <w:t xml:space="preserve">. </w:t>
      </w:r>
    </w:p>
    <w:p w14:paraId="1DE06E32" w14:textId="785E10B2" w:rsidR="004277FA" w:rsidRPr="00332717" w:rsidRDefault="0079275F" w:rsidP="001678FD">
      <w:pPr>
        <w:jc w:val="both"/>
        <w:rPr>
          <w:rFonts w:ascii="Arial" w:hAnsi="Arial" w:cs="Arial"/>
        </w:rPr>
      </w:pPr>
      <w:r w:rsidRPr="0079275F">
        <w:rPr>
          <w:rFonts w:ascii="Arial" w:hAnsi="Arial" w:cs="Arial"/>
        </w:rPr>
        <w:t xml:space="preserve">SA3 is currently introducing </w:t>
      </w:r>
      <w:r w:rsidR="00A77E09">
        <w:rPr>
          <w:rFonts w:ascii="Arial" w:hAnsi="Arial" w:cs="Arial"/>
        </w:rPr>
        <w:t>new requirements</w:t>
      </w:r>
      <w:r w:rsidRPr="0079275F">
        <w:rPr>
          <w:rFonts w:ascii="Arial" w:hAnsi="Arial" w:cs="Arial"/>
        </w:rPr>
        <w:t xml:space="preserve"> to TS 33.501 for </w:t>
      </w:r>
      <w:r w:rsidR="005D3916">
        <w:rPr>
          <w:rFonts w:ascii="Arial" w:hAnsi="Arial" w:cs="Arial"/>
        </w:rPr>
        <w:t>u</w:t>
      </w:r>
      <w:r w:rsidRPr="0079275F">
        <w:rPr>
          <w:rFonts w:ascii="Arial" w:hAnsi="Arial" w:cs="Arial"/>
        </w:rPr>
        <w:t>ser consent handling</w:t>
      </w:r>
      <w:r w:rsidR="00A77E09">
        <w:rPr>
          <w:rFonts w:ascii="Arial" w:hAnsi="Arial" w:cs="Arial"/>
        </w:rPr>
        <w:t>.</w:t>
      </w:r>
      <w:r w:rsidRPr="0079275F">
        <w:rPr>
          <w:rFonts w:ascii="Arial" w:hAnsi="Arial" w:cs="Arial"/>
        </w:rPr>
        <w:t xml:space="preserve"> </w:t>
      </w:r>
      <w:r w:rsidR="00A77E09">
        <w:rPr>
          <w:rFonts w:ascii="Arial" w:hAnsi="Arial" w:cs="Arial"/>
        </w:rPr>
        <w:t>Although</w:t>
      </w:r>
      <w:r w:rsidRPr="0079275F">
        <w:rPr>
          <w:rFonts w:ascii="Arial" w:hAnsi="Arial" w:cs="Arial"/>
        </w:rPr>
        <w:t xml:space="preserve"> such </w:t>
      </w:r>
      <w:r w:rsidR="00A77E09">
        <w:rPr>
          <w:rFonts w:ascii="Arial" w:hAnsi="Arial" w:cs="Arial"/>
        </w:rPr>
        <w:t>requirements are generic, they may need to be comple</w:t>
      </w:r>
      <w:r w:rsidR="00750051">
        <w:rPr>
          <w:rFonts w:ascii="Arial" w:hAnsi="Arial" w:cs="Arial"/>
        </w:rPr>
        <w:t>men</w:t>
      </w:r>
      <w:r w:rsidR="00A77E09">
        <w:rPr>
          <w:rFonts w:ascii="Arial" w:hAnsi="Arial" w:cs="Arial"/>
        </w:rPr>
        <w:t xml:space="preserve">ted </w:t>
      </w:r>
      <w:r w:rsidR="00455209">
        <w:rPr>
          <w:rFonts w:ascii="Arial" w:hAnsi="Arial" w:cs="Arial"/>
        </w:rPr>
        <w:t xml:space="preserve">in order </w:t>
      </w:r>
      <w:r w:rsidR="00A77E09">
        <w:rPr>
          <w:rFonts w:ascii="Arial" w:hAnsi="Arial" w:cs="Arial"/>
        </w:rPr>
        <w:t>to cover t</w:t>
      </w:r>
      <w:r w:rsidR="00455209">
        <w:rPr>
          <w:rFonts w:ascii="Arial" w:hAnsi="Arial" w:cs="Arial"/>
        </w:rPr>
        <w:t xml:space="preserve">he different </w:t>
      </w:r>
      <w:r w:rsidR="00A77E09">
        <w:rPr>
          <w:rFonts w:ascii="Arial" w:hAnsi="Arial" w:cs="Arial"/>
        </w:rPr>
        <w:t>use cases</w:t>
      </w:r>
      <w:r w:rsidR="003645DF">
        <w:rPr>
          <w:rFonts w:ascii="Arial" w:hAnsi="Arial" w:cs="Arial"/>
        </w:rPr>
        <w:t>,</w:t>
      </w:r>
      <w:r w:rsidR="00455209">
        <w:rPr>
          <w:rFonts w:ascii="Arial" w:hAnsi="Arial" w:cs="Arial"/>
        </w:rPr>
        <w:t xml:space="preserve"> such as, in this context, the handling of </w:t>
      </w:r>
      <w:r w:rsidR="005D3916">
        <w:rPr>
          <w:rFonts w:ascii="Arial" w:hAnsi="Arial" w:cs="Arial"/>
        </w:rPr>
        <w:t>u</w:t>
      </w:r>
      <w:r w:rsidRPr="0079275F">
        <w:rPr>
          <w:rFonts w:ascii="Arial" w:hAnsi="Arial" w:cs="Arial"/>
        </w:rPr>
        <w:t xml:space="preserve">ser consent for UE location information for NTNs. SA3 has not </w:t>
      </w:r>
      <w:r w:rsidR="005D3916">
        <w:rPr>
          <w:rFonts w:ascii="Arial" w:hAnsi="Arial" w:cs="Arial"/>
        </w:rPr>
        <w:t xml:space="preserve">yet </w:t>
      </w:r>
      <w:r w:rsidRPr="0079275F">
        <w:rPr>
          <w:rFonts w:ascii="Arial" w:hAnsi="Arial" w:cs="Arial"/>
        </w:rPr>
        <w:t xml:space="preserve">studied how this user consent handling can be used </w:t>
      </w:r>
      <w:r w:rsidR="00517426">
        <w:rPr>
          <w:rFonts w:ascii="Arial" w:hAnsi="Arial" w:cs="Arial"/>
        </w:rPr>
        <w:t xml:space="preserve">specifically </w:t>
      </w:r>
      <w:r w:rsidR="00517426" w:rsidRPr="00517426">
        <w:rPr>
          <w:rFonts w:ascii="Arial" w:hAnsi="Arial" w:cs="Arial"/>
        </w:rPr>
        <w:t xml:space="preserve">for </w:t>
      </w:r>
      <w:r w:rsidR="00E67A57">
        <w:rPr>
          <w:rFonts w:ascii="Arial" w:hAnsi="Arial" w:cs="Arial"/>
        </w:rPr>
        <w:t>the NTN use case</w:t>
      </w:r>
      <w:r w:rsidR="00D97E9A">
        <w:rPr>
          <w:rFonts w:ascii="Arial" w:hAnsi="Arial" w:cs="Arial"/>
        </w:rPr>
        <w:t>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1B81A66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A78C" w14:textId="77777777" w:rsidR="001828C5" w:rsidRDefault="001828C5">
      <w:pPr>
        <w:spacing w:after="0"/>
      </w:pPr>
      <w:r>
        <w:separator/>
      </w:r>
    </w:p>
  </w:endnote>
  <w:endnote w:type="continuationSeparator" w:id="0">
    <w:p w14:paraId="41ADA249" w14:textId="77777777" w:rsidR="001828C5" w:rsidRDefault="001828C5">
      <w:pPr>
        <w:spacing w:after="0"/>
      </w:pPr>
      <w:r>
        <w:continuationSeparator/>
      </w:r>
    </w:p>
  </w:endnote>
  <w:endnote w:type="continuationNotice" w:id="1">
    <w:p w14:paraId="18A6A63F" w14:textId="77777777" w:rsidR="001828C5" w:rsidRDefault="00182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C45C1" w14:textId="77777777" w:rsidR="001828C5" w:rsidRDefault="001828C5">
      <w:pPr>
        <w:spacing w:after="0"/>
      </w:pPr>
      <w:r>
        <w:separator/>
      </w:r>
    </w:p>
  </w:footnote>
  <w:footnote w:type="continuationSeparator" w:id="0">
    <w:p w14:paraId="612CAC44" w14:textId="77777777" w:rsidR="001828C5" w:rsidRDefault="001828C5">
      <w:pPr>
        <w:spacing w:after="0"/>
      </w:pPr>
      <w:r>
        <w:continuationSeparator/>
      </w:r>
    </w:p>
  </w:footnote>
  <w:footnote w:type="continuationNotice" w:id="1">
    <w:p w14:paraId="7AFC9DCB" w14:textId="77777777" w:rsidR="001828C5" w:rsidRDefault="00182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72E9"/>
    <w:rsid w:val="000C7437"/>
    <w:rsid w:val="000D5EE9"/>
    <w:rsid w:val="000F0F7A"/>
    <w:rsid w:val="000F38BD"/>
    <w:rsid w:val="000F6242"/>
    <w:rsid w:val="00106339"/>
    <w:rsid w:val="00112F73"/>
    <w:rsid w:val="00114166"/>
    <w:rsid w:val="00115A30"/>
    <w:rsid w:val="001225EB"/>
    <w:rsid w:val="00122F9B"/>
    <w:rsid w:val="00124CFF"/>
    <w:rsid w:val="00131A22"/>
    <w:rsid w:val="001338C7"/>
    <w:rsid w:val="001448B3"/>
    <w:rsid w:val="00146B8A"/>
    <w:rsid w:val="00150C76"/>
    <w:rsid w:val="00150D3B"/>
    <w:rsid w:val="0016083D"/>
    <w:rsid w:val="0016312A"/>
    <w:rsid w:val="001678FD"/>
    <w:rsid w:val="001828C5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2009D"/>
    <w:rsid w:val="0022282F"/>
    <w:rsid w:val="00240AD6"/>
    <w:rsid w:val="0024105A"/>
    <w:rsid w:val="00246734"/>
    <w:rsid w:val="00247D29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B1519"/>
    <w:rsid w:val="003B1DA9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7426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F0D1E"/>
    <w:rsid w:val="006F1453"/>
    <w:rsid w:val="006F1D35"/>
    <w:rsid w:val="007028DB"/>
    <w:rsid w:val="007040FF"/>
    <w:rsid w:val="0071049C"/>
    <w:rsid w:val="00717A41"/>
    <w:rsid w:val="00724A62"/>
    <w:rsid w:val="00750051"/>
    <w:rsid w:val="007531DC"/>
    <w:rsid w:val="00753F87"/>
    <w:rsid w:val="00773A7F"/>
    <w:rsid w:val="00773E3D"/>
    <w:rsid w:val="00774563"/>
    <w:rsid w:val="007879DB"/>
    <w:rsid w:val="0079275F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4568"/>
    <w:rsid w:val="008E77E4"/>
    <w:rsid w:val="008F3038"/>
    <w:rsid w:val="009016FE"/>
    <w:rsid w:val="00903329"/>
    <w:rsid w:val="009260C9"/>
    <w:rsid w:val="0093510D"/>
    <w:rsid w:val="00940643"/>
    <w:rsid w:val="0094534B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F273E"/>
    <w:rsid w:val="00CF40D5"/>
    <w:rsid w:val="00CF7741"/>
    <w:rsid w:val="00D04602"/>
    <w:rsid w:val="00D154CC"/>
    <w:rsid w:val="00D21D1E"/>
    <w:rsid w:val="00D260C7"/>
    <w:rsid w:val="00D410A4"/>
    <w:rsid w:val="00D42C40"/>
    <w:rsid w:val="00D43603"/>
    <w:rsid w:val="00D456C1"/>
    <w:rsid w:val="00D52F0F"/>
    <w:rsid w:val="00D55B5E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51D2"/>
    <w:rsid w:val="00DF46B5"/>
    <w:rsid w:val="00E026AD"/>
    <w:rsid w:val="00E130E9"/>
    <w:rsid w:val="00E200CE"/>
    <w:rsid w:val="00E33DAD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682D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E45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8E45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E45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45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45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45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4568"/>
    <w:pPr>
      <w:outlineLvl w:val="5"/>
    </w:pPr>
  </w:style>
  <w:style w:type="paragraph" w:styleId="Heading7">
    <w:name w:val="heading 7"/>
    <w:basedOn w:val="H6"/>
    <w:next w:val="Normal"/>
    <w:qFormat/>
    <w:rsid w:val="008E4568"/>
    <w:pPr>
      <w:outlineLvl w:val="6"/>
    </w:pPr>
  </w:style>
  <w:style w:type="paragraph" w:styleId="Heading8">
    <w:name w:val="heading 8"/>
    <w:basedOn w:val="Heading1"/>
    <w:next w:val="Normal"/>
    <w:qFormat/>
    <w:rsid w:val="008E45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4568"/>
    <w:pPr>
      <w:outlineLvl w:val="8"/>
    </w:pPr>
  </w:style>
  <w:style w:type="character" w:default="1" w:styleId="DefaultParagraphFont">
    <w:name w:val="Default Paragraph Font"/>
    <w:semiHidden/>
    <w:rsid w:val="008E45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E4568"/>
  </w:style>
  <w:style w:type="paragraph" w:styleId="Header">
    <w:name w:val="header"/>
    <w:link w:val="HeaderChar"/>
    <w:rsid w:val="008E45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8E45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45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E45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E45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E45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E4568"/>
    <w:pPr>
      <w:ind w:left="1701" w:hanging="1701"/>
    </w:pPr>
  </w:style>
  <w:style w:type="paragraph" w:styleId="TOC4">
    <w:name w:val="toc 4"/>
    <w:basedOn w:val="TOC3"/>
    <w:semiHidden/>
    <w:rsid w:val="008E4568"/>
    <w:pPr>
      <w:ind w:left="1418" w:hanging="1418"/>
    </w:pPr>
  </w:style>
  <w:style w:type="paragraph" w:styleId="TOC3">
    <w:name w:val="toc 3"/>
    <w:basedOn w:val="TOC2"/>
    <w:semiHidden/>
    <w:rsid w:val="008E4568"/>
    <w:pPr>
      <w:ind w:left="1134" w:hanging="1134"/>
    </w:pPr>
  </w:style>
  <w:style w:type="paragraph" w:styleId="TOC2">
    <w:name w:val="toc 2"/>
    <w:basedOn w:val="TOC1"/>
    <w:semiHidden/>
    <w:rsid w:val="008E45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4568"/>
    <w:pPr>
      <w:ind w:left="284"/>
    </w:pPr>
  </w:style>
  <w:style w:type="paragraph" w:styleId="Index1">
    <w:name w:val="index 1"/>
    <w:basedOn w:val="Normal"/>
    <w:semiHidden/>
    <w:rsid w:val="008E4568"/>
    <w:pPr>
      <w:keepLines/>
      <w:spacing w:after="0"/>
    </w:pPr>
  </w:style>
  <w:style w:type="paragraph" w:customStyle="1" w:styleId="ZH">
    <w:name w:val="ZH"/>
    <w:rsid w:val="008E45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E4568"/>
    <w:pPr>
      <w:outlineLvl w:val="9"/>
    </w:pPr>
  </w:style>
  <w:style w:type="paragraph" w:styleId="ListNumber2">
    <w:name w:val="List Number 2"/>
    <w:basedOn w:val="ListNumber"/>
    <w:rsid w:val="008E4568"/>
    <w:pPr>
      <w:ind w:left="851"/>
    </w:pPr>
  </w:style>
  <w:style w:type="character" w:styleId="FootnoteReference">
    <w:name w:val="footnote reference"/>
    <w:semiHidden/>
    <w:rsid w:val="008E45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45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8E4568"/>
    <w:rPr>
      <w:b/>
    </w:rPr>
  </w:style>
  <w:style w:type="paragraph" w:customStyle="1" w:styleId="TAC">
    <w:name w:val="TAC"/>
    <w:basedOn w:val="TAL"/>
    <w:rsid w:val="008E4568"/>
    <w:pPr>
      <w:jc w:val="center"/>
    </w:pPr>
  </w:style>
  <w:style w:type="paragraph" w:customStyle="1" w:styleId="TF">
    <w:name w:val="TF"/>
    <w:basedOn w:val="TH"/>
    <w:rsid w:val="008E4568"/>
    <w:pPr>
      <w:keepNext w:val="0"/>
      <w:spacing w:before="0" w:after="240"/>
    </w:pPr>
  </w:style>
  <w:style w:type="paragraph" w:customStyle="1" w:styleId="NO">
    <w:name w:val="NO"/>
    <w:basedOn w:val="Normal"/>
    <w:rsid w:val="008E4568"/>
    <w:pPr>
      <w:keepLines/>
      <w:ind w:left="1135" w:hanging="851"/>
    </w:pPr>
  </w:style>
  <w:style w:type="paragraph" w:styleId="TOC9">
    <w:name w:val="toc 9"/>
    <w:basedOn w:val="TOC8"/>
    <w:semiHidden/>
    <w:rsid w:val="008E4568"/>
    <w:pPr>
      <w:ind w:left="1418" w:hanging="1418"/>
    </w:pPr>
  </w:style>
  <w:style w:type="paragraph" w:customStyle="1" w:styleId="EX">
    <w:name w:val="EX"/>
    <w:basedOn w:val="Normal"/>
    <w:rsid w:val="008E4568"/>
    <w:pPr>
      <w:keepLines/>
      <w:ind w:left="1702" w:hanging="1418"/>
    </w:pPr>
  </w:style>
  <w:style w:type="paragraph" w:customStyle="1" w:styleId="FP">
    <w:name w:val="FP"/>
    <w:basedOn w:val="Normal"/>
    <w:rsid w:val="008E4568"/>
    <w:pPr>
      <w:spacing w:after="0"/>
    </w:pPr>
  </w:style>
  <w:style w:type="paragraph" w:customStyle="1" w:styleId="LD">
    <w:name w:val="LD"/>
    <w:rsid w:val="008E45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E4568"/>
    <w:pPr>
      <w:spacing w:after="0"/>
    </w:pPr>
  </w:style>
  <w:style w:type="paragraph" w:customStyle="1" w:styleId="EW">
    <w:name w:val="EW"/>
    <w:basedOn w:val="EX"/>
    <w:rsid w:val="008E4568"/>
    <w:pPr>
      <w:spacing w:after="0"/>
    </w:pPr>
  </w:style>
  <w:style w:type="paragraph" w:styleId="TOC6">
    <w:name w:val="toc 6"/>
    <w:basedOn w:val="TOC5"/>
    <w:next w:val="Normal"/>
    <w:semiHidden/>
    <w:rsid w:val="008E4568"/>
    <w:pPr>
      <w:ind w:left="1985" w:hanging="1985"/>
    </w:pPr>
  </w:style>
  <w:style w:type="paragraph" w:styleId="TOC7">
    <w:name w:val="toc 7"/>
    <w:basedOn w:val="TOC6"/>
    <w:next w:val="Normal"/>
    <w:semiHidden/>
    <w:rsid w:val="008E4568"/>
    <w:pPr>
      <w:ind w:left="2268" w:hanging="2268"/>
    </w:pPr>
  </w:style>
  <w:style w:type="paragraph" w:styleId="ListBullet2">
    <w:name w:val="List Bullet 2"/>
    <w:basedOn w:val="ListBullet"/>
    <w:rsid w:val="008E4568"/>
    <w:pPr>
      <w:ind w:left="851"/>
    </w:pPr>
  </w:style>
  <w:style w:type="paragraph" w:styleId="ListBullet3">
    <w:name w:val="List Bullet 3"/>
    <w:basedOn w:val="ListBullet2"/>
    <w:rsid w:val="008E4568"/>
    <w:pPr>
      <w:ind w:left="1135"/>
    </w:pPr>
  </w:style>
  <w:style w:type="paragraph" w:styleId="ListNumber">
    <w:name w:val="List Number"/>
    <w:basedOn w:val="List"/>
    <w:rsid w:val="008E4568"/>
  </w:style>
  <w:style w:type="paragraph" w:customStyle="1" w:styleId="EQ">
    <w:name w:val="EQ"/>
    <w:basedOn w:val="Normal"/>
    <w:next w:val="Normal"/>
    <w:rsid w:val="008E45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4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45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4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E4568"/>
    <w:pPr>
      <w:jc w:val="right"/>
    </w:pPr>
  </w:style>
  <w:style w:type="paragraph" w:customStyle="1" w:styleId="H6">
    <w:name w:val="H6"/>
    <w:basedOn w:val="Heading5"/>
    <w:next w:val="Normal"/>
    <w:rsid w:val="008E45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4568"/>
    <w:pPr>
      <w:ind w:left="851" w:hanging="851"/>
    </w:pPr>
  </w:style>
  <w:style w:type="paragraph" w:customStyle="1" w:styleId="TAL">
    <w:name w:val="TAL"/>
    <w:basedOn w:val="Normal"/>
    <w:rsid w:val="008E45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45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E45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E45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E45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E4568"/>
    <w:pPr>
      <w:framePr w:wrap="notBeside" w:y="16161"/>
    </w:pPr>
  </w:style>
  <w:style w:type="character" w:customStyle="1" w:styleId="ZGSM">
    <w:name w:val="ZGSM"/>
    <w:rsid w:val="008E4568"/>
  </w:style>
  <w:style w:type="paragraph" w:styleId="List2">
    <w:name w:val="List 2"/>
    <w:basedOn w:val="List"/>
    <w:rsid w:val="008E4568"/>
    <w:pPr>
      <w:ind w:left="851"/>
    </w:pPr>
  </w:style>
  <w:style w:type="paragraph" w:customStyle="1" w:styleId="ZG">
    <w:name w:val="ZG"/>
    <w:rsid w:val="008E45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E4568"/>
    <w:pPr>
      <w:ind w:left="1135"/>
    </w:pPr>
  </w:style>
  <w:style w:type="paragraph" w:styleId="List4">
    <w:name w:val="List 4"/>
    <w:basedOn w:val="List3"/>
    <w:rsid w:val="008E4568"/>
    <w:pPr>
      <w:ind w:left="1418"/>
    </w:pPr>
  </w:style>
  <w:style w:type="paragraph" w:styleId="List5">
    <w:name w:val="List 5"/>
    <w:basedOn w:val="List4"/>
    <w:rsid w:val="008E4568"/>
    <w:pPr>
      <w:ind w:left="1702"/>
    </w:pPr>
  </w:style>
  <w:style w:type="paragraph" w:customStyle="1" w:styleId="EditorsNote">
    <w:name w:val="Editor's Note"/>
    <w:basedOn w:val="NO"/>
    <w:rsid w:val="008E4568"/>
    <w:rPr>
      <w:color w:val="FF0000"/>
    </w:rPr>
  </w:style>
  <w:style w:type="paragraph" w:styleId="List">
    <w:name w:val="List"/>
    <w:basedOn w:val="Normal"/>
    <w:rsid w:val="008E4568"/>
    <w:pPr>
      <w:ind w:left="568" w:hanging="284"/>
    </w:pPr>
  </w:style>
  <w:style w:type="paragraph" w:styleId="ListBullet">
    <w:name w:val="List Bullet"/>
    <w:basedOn w:val="List"/>
    <w:rsid w:val="008E4568"/>
  </w:style>
  <w:style w:type="paragraph" w:styleId="ListBullet4">
    <w:name w:val="List Bullet 4"/>
    <w:basedOn w:val="ListBullet3"/>
    <w:rsid w:val="008E4568"/>
    <w:pPr>
      <w:ind w:left="1418"/>
    </w:pPr>
  </w:style>
  <w:style w:type="paragraph" w:styleId="ListBullet5">
    <w:name w:val="List Bullet 5"/>
    <w:basedOn w:val="ListBullet4"/>
    <w:rsid w:val="008E4568"/>
    <w:pPr>
      <w:ind w:left="1702"/>
    </w:pPr>
  </w:style>
  <w:style w:type="paragraph" w:customStyle="1" w:styleId="B2">
    <w:name w:val="B2"/>
    <w:basedOn w:val="List2"/>
    <w:rsid w:val="008E4568"/>
  </w:style>
  <w:style w:type="paragraph" w:customStyle="1" w:styleId="B3">
    <w:name w:val="B3"/>
    <w:basedOn w:val="List3"/>
    <w:rsid w:val="008E4568"/>
  </w:style>
  <w:style w:type="paragraph" w:customStyle="1" w:styleId="B4">
    <w:name w:val="B4"/>
    <w:basedOn w:val="List4"/>
    <w:rsid w:val="008E4568"/>
  </w:style>
  <w:style w:type="paragraph" w:customStyle="1" w:styleId="B5">
    <w:name w:val="B5"/>
    <w:basedOn w:val="List5"/>
    <w:rsid w:val="008E4568"/>
  </w:style>
  <w:style w:type="paragraph" w:customStyle="1" w:styleId="ZTD">
    <w:name w:val="ZTD"/>
    <w:basedOn w:val="ZB"/>
    <w:rsid w:val="008E45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8E456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23.228_CR1255_(Rel-17)_IMS_WebRTC</cp:lastModifiedBy>
  <cp:revision>2</cp:revision>
  <cp:lastPrinted>2002-04-23T16:10:00Z</cp:lastPrinted>
  <dcterms:created xsi:type="dcterms:W3CDTF">2022-01-11T06:33:00Z</dcterms:created>
  <dcterms:modified xsi:type="dcterms:W3CDTF">2022-01-11T06:33:00Z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