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EEAEF" w14:textId="77777777" w:rsidR="00ED30B6" w:rsidRDefault="00ED30B6">
      <w:pPr>
        <w:pStyle w:val="CRCoverPage"/>
        <w:tabs>
          <w:tab w:val="right" w:pos="9639"/>
        </w:tabs>
        <w:spacing w:after="0"/>
        <w:rPr>
          <w:b/>
          <w:noProof/>
          <w:sz w:val="24"/>
          <w:lang w:eastAsia="zh-CN"/>
        </w:rPr>
      </w:pPr>
    </w:p>
    <w:p w14:paraId="2938A23A" w14:textId="16257554"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8854FB">
          <w:rPr>
            <w:b/>
            <w:noProof/>
            <w:sz w:val="24"/>
          </w:rPr>
          <w:t>8</w:t>
        </w:r>
        <w:r w:rsidR="00296573">
          <w:rPr>
            <w:b/>
            <w:noProof/>
            <w:sz w:val="24"/>
          </w:rPr>
          <w:t>-E</w:t>
        </w:r>
      </w:fldSimple>
      <w:r>
        <w:rPr>
          <w:b/>
          <w:i/>
          <w:noProof/>
          <w:sz w:val="28"/>
        </w:rPr>
        <w:tab/>
      </w:r>
      <w:r w:rsidR="00296573">
        <w:rPr>
          <w:b/>
          <w:i/>
          <w:noProof/>
          <w:sz w:val="28"/>
        </w:rPr>
        <w:t>S2-</w:t>
      </w:r>
      <w:r w:rsidR="00ED3545">
        <w:rPr>
          <w:b/>
          <w:i/>
          <w:noProof/>
          <w:sz w:val="28"/>
        </w:rPr>
        <w:t>2108847</w:t>
      </w:r>
    </w:p>
    <w:p w14:paraId="7CB45193" w14:textId="75752488" w:rsidR="001E41F3" w:rsidRDefault="003A707E" w:rsidP="005E2C44">
      <w:pPr>
        <w:pStyle w:val="CRCoverPag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661D5E">
          <w:rPr>
            <w:rFonts w:cs="Arial"/>
            <w:b/>
            <w:noProof/>
            <w:sz w:val="24"/>
            <w:szCs w:val="24"/>
          </w:rPr>
          <w:t>19</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3A707E"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C8E5" w:rsidR="001E41F3" w:rsidRPr="00410371" w:rsidRDefault="00ED3545" w:rsidP="00547111">
            <w:pPr>
              <w:pStyle w:val="CRCoverPage"/>
              <w:spacing w:after="0"/>
              <w:rPr>
                <w:noProof/>
              </w:rPr>
            </w:pPr>
            <w:r>
              <w:rPr>
                <w:b/>
                <w:noProof/>
                <w:sz w:val="28"/>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3A707E"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3A707E">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3A707E">
            <w:pPr>
              <w:pStyle w:val="CRCoverPage"/>
              <w:spacing w:after="0"/>
              <w:ind w:left="100"/>
              <w:rPr>
                <w:noProof/>
              </w:rPr>
            </w:pPr>
            <w:fldSimple w:instr=" DOCPROPERTY  ResDate  \* MERGEFORMAT ">
              <w:r w:rsidR="00296573">
                <w:rPr>
                  <w:noProof/>
                </w:rPr>
                <w:t>2021-</w:t>
              </w:r>
              <w:r w:rsidR="003A2F7C">
                <w:rPr>
                  <w:noProof/>
                </w:rPr>
                <w:t>1</w:t>
              </w:r>
              <w:r w:rsidR="008854FB">
                <w:rPr>
                  <w:noProof/>
                </w:rPr>
                <w:t>1</w:t>
              </w:r>
              <w:r w:rsidR="003A2F7C">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3A707E"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3A707E">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DengXian"/>
                <w:lang w:eastAsia="zh-CN"/>
              </w:rPr>
            </w:pPr>
            <w:r>
              <w:rPr>
                <w:rFonts w:eastAsia="DengXian" w:hint="eastAsia"/>
                <w:lang w:eastAsia="zh-CN"/>
              </w:rPr>
              <w:t>I</w:t>
            </w:r>
            <w:r>
              <w:rPr>
                <w:rFonts w:eastAsia="DengXian"/>
                <w:lang w:eastAsia="zh-CN"/>
              </w:rPr>
              <w:t xml:space="preserve">n the TS, there are a lot of functional description on the PTP </w:t>
            </w:r>
            <w:r>
              <w:rPr>
                <w:rFonts w:eastAsia="DengXian" w:hint="eastAsia"/>
                <w:lang w:eastAsia="zh-CN"/>
              </w:rPr>
              <w:t>ins</w:t>
            </w:r>
            <w:r>
              <w:rPr>
                <w:rFonts w:eastAsia="DengXian"/>
                <w:lang w:eastAsia="zh-CN"/>
              </w:rPr>
              <w:t xml:space="preserve">tance, but the functional description is only on the NW-TT/DS-TT </w:t>
            </w:r>
            <w:r w:rsidR="00487682">
              <w:rPr>
                <w:rFonts w:eastAsia="DengXian"/>
                <w:lang w:eastAsia="zh-CN"/>
              </w:rPr>
              <w:t xml:space="preserve">instead of </w:t>
            </w:r>
            <w:r>
              <w:rPr>
                <w:rFonts w:eastAsia="DengXian"/>
                <w:lang w:eastAsia="zh-CN"/>
              </w:rPr>
              <w:t xml:space="preserve">on the PTP instance level. </w:t>
            </w:r>
          </w:p>
          <w:p w14:paraId="56EE8B3F" w14:textId="77777777" w:rsidR="00ED30B6" w:rsidRDefault="00ED30B6" w:rsidP="00B839D4">
            <w:pPr>
              <w:pStyle w:val="CRCoverPage"/>
              <w:spacing w:after="0"/>
              <w:ind w:left="100"/>
              <w:rPr>
                <w:rFonts w:eastAsia="DengXian"/>
                <w:lang w:eastAsia="x-none"/>
              </w:rPr>
            </w:pPr>
          </w:p>
          <w:p w14:paraId="54E62E42" w14:textId="0DF41BC8" w:rsidR="001E41F3" w:rsidRDefault="004413A5" w:rsidP="00B839D4">
            <w:pPr>
              <w:pStyle w:val="CRCoverPage"/>
              <w:spacing w:after="0"/>
              <w:ind w:left="100"/>
              <w:rPr>
                <w:rFonts w:eastAsia="DengXian"/>
                <w:lang w:eastAsia="zh-CN"/>
              </w:rPr>
            </w:pPr>
            <w:r w:rsidRPr="00FA6178">
              <w:rPr>
                <w:rFonts w:eastAsia="DengXian"/>
                <w:lang w:eastAsia="x-none"/>
              </w:rPr>
              <w:t xml:space="preserve">For supporting time synchronization service, the 5GS </w:t>
            </w:r>
            <w:r>
              <w:rPr>
                <w:rFonts w:eastAsia="DengXian"/>
                <w:lang w:eastAsia="x-none"/>
              </w:rPr>
              <w:t xml:space="preserve">can be </w:t>
            </w:r>
            <w:r w:rsidRPr="00FA6178">
              <w:rPr>
                <w:rFonts w:eastAsia="DengXian"/>
                <w:lang w:eastAsia="x-none"/>
              </w:rPr>
              <w:t xml:space="preserve">configured to operate </w:t>
            </w:r>
            <w:r>
              <w:rPr>
                <w:rFonts w:eastAsia="DengXian"/>
                <w:lang w:eastAsia="x-none"/>
              </w:rPr>
              <w:t xml:space="preserve">in one or multiple PTP instances and to operate in </w:t>
            </w:r>
            <w:r>
              <w:rPr>
                <w:rFonts w:eastAsia="DengXian" w:hint="eastAsia"/>
                <w:lang w:eastAsia="zh-CN"/>
              </w:rPr>
              <w:t>di</w:t>
            </w:r>
            <w:r>
              <w:rPr>
                <w:rFonts w:eastAsia="DengXian"/>
                <w:lang w:eastAsia="x-none"/>
              </w:rPr>
              <w:t xml:space="preserve">fferent mode or different </w:t>
            </w:r>
            <w:r>
              <w:rPr>
                <w:rFonts w:eastAsia="DengXian" w:hint="eastAsia"/>
                <w:lang w:eastAsia="zh-CN"/>
              </w:rPr>
              <w:t>type</w:t>
            </w:r>
            <w:r>
              <w:rPr>
                <w:rFonts w:eastAsia="DengXian"/>
                <w:lang w:eastAsia="x-none"/>
              </w:rPr>
              <w:t xml:space="preserve">s(i.e. PTP relay instance, Boundary Clock, end-to-end Transparent </w:t>
            </w:r>
            <w:r w:rsidR="00041942">
              <w:rPr>
                <w:rFonts w:eastAsia="DengXian"/>
                <w:lang w:eastAsia="x-none"/>
              </w:rPr>
              <w:t>Clock</w:t>
            </w:r>
            <w:r>
              <w:rPr>
                <w:rFonts w:eastAsia="DengXian"/>
                <w:lang w:eastAsia="x-none"/>
              </w:rPr>
              <w:t>, peer-to-peer Transparent Clock) for each PT</w:t>
            </w:r>
            <w:r>
              <w:rPr>
                <w:rFonts w:eastAsia="DengXian" w:hint="eastAsia"/>
                <w:lang w:eastAsia="zh-CN"/>
              </w:rPr>
              <w:t>P</w:t>
            </w:r>
            <w:r>
              <w:rPr>
                <w:rFonts w:eastAsia="DengXian"/>
                <w:lang w:eastAsia="zh-CN"/>
              </w:rPr>
              <w:t xml:space="preserve"> instance</w:t>
            </w:r>
            <w:r w:rsidR="00ED30B6">
              <w:rPr>
                <w:rFonts w:eastAsia="DengXian"/>
                <w:lang w:eastAsia="zh-CN"/>
              </w:rPr>
              <w:t xml:space="preserve"> in clause 5.27.1.1 and 5.27.1.4</w:t>
            </w:r>
            <w:r>
              <w:rPr>
                <w:rFonts w:eastAsia="DengXian"/>
                <w:lang w:eastAsia="zh-CN"/>
              </w:rPr>
              <w:t>.</w:t>
            </w:r>
          </w:p>
          <w:p w14:paraId="415D1A5C" w14:textId="77777777" w:rsidR="004413A5" w:rsidRDefault="004413A5" w:rsidP="00B839D4">
            <w:pPr>
              <w:pStyle w:val="CRCoverPage"/>
              <w:spacing w:after="0"/>
              <w:ind w:left="100"/>
              <w:rPr>
                <w:noProof/>
                <w:lang w:eastAsia="zh-CN"/>
              </w:rPr>
            </w:pPr>
          </w:p>
          <w:p w14:paraId="3DB9FD09" w14:textId="145111D9" w:rsidR="004413A5" w:rsidRDefault="004413A5" w:rsidP="00B839D4">
            <w:pPr>
              <w:pStyle w:val="CRCoverPage"/>
              <w:spacing w:after="0"/>
              <w:ind w:left="100"/>
              <w:rPr>
                <w:noProof/>
                <w:lang w:eastAsia="zh-CN"/>
              </w:rPr>
            </w:pPr>
            <w:r>
              <w:rPr>
                <w:noProof/>
                <w:lang w:eastAsia="zh-CN"/>
              </w:rPr>
              <w:t>The time aware system includes PTP relay instance and PTP end instance. Since only Boundary Clock instead of Ordinary Clock is together used with the time aware system, the time aware system needs to be replaced with PTP relay instance</w:t>
            </w:r>
            <w:r w:rsidR="00ED30B6">
              <w:rPr>
                <w:noProof/>
                <w:lang w:eastAsia="zh-CN"/>
              </w:rPr>
              <w:t xml:space="preserve"> in clause 5.27 and</w:t>
            </w:r>
            <w:r w:rsidR="0085407F">
              <w:rPr>
                <w:noProof/>
                <w:lang w:eastAsia="zh-CN"/>
              </w:rPr>
              <w:t xml:space="preserve"> its subclauses, </w:t>
            </w:r>
            <w:r w:rsidR="00ED30B6">
              <w:rPr>
                <w:noProof/>
                <w:lang w:eastAsia="zh-CN"/>
              </w:rPr>
              <w:t xml:space="preserve"> annex H and K.</w:t>
            </w:r>
          </w:p>
          <w:p w14:paraId="12E463A2" w14:textId="77777777" w:rsidR="004413A5" w:rsidRDefault="004413A5" w:rsidP="00B839D4">
            <w:pPr>
              <w:pStyle w:val="CRCoverPage"/>
              <w:spacing w:after="0"/>
              <w:ind w:left="100"/>
              <w:rPr>
                <w:noProof/>
                <w:lang w:eastAsia="zh-CN"/>
              </w:rPr>
            </w:pPr>
          </w:p>
          <w:p w14:paraId="0FB1464F" w14:textId="0DA77C6B" w:rsidR="004413A5" w:rsidRDefault="004413A5" w:rsidP="00B839D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and not supported by the Boundary Clock or the </w:t>
            </w:r>
            <w:r>
              <w:rPr>
                <w:rFonts w:hint="eastAsia"/>
                <w:noProof/>
                <w:lang w:eastAsia="zh-CN"/>
              </w:rPr>
              <w:t>T</w:t>
            </w:r>
            <w:r>
              <w:rPr>
                <w:noProof/>
                <w:lang w:eastAsia="zh-CN"/>
              </w:rPr>
              <w:t xml:space="preserve">ransparent Clock, so it needs explicitly </w:t>
            </w:r>
            <w:r w:rsidR="00ED30B6">
              <w:rPr>
                <w:noProof/>
                <w:lang w:eastAsia="zh-CN"/>
              </w:rPr>
              <w:t>to be described in clause 5.27.1.2.2.1.</w:t>
            </w:r>
            <w:r w:rsidR="00503E94">
              <w:rPr>
                <w:noProof/>
                <w:lang w:eastAsia="zh-CN"/>
              </w:rPr>
              <w:t xml:space="preserve"> similar in clause 5.27.1.2.2.2 , it is explicitly described the PTP instance is Boundary Clock or Transparent Clock.</w:t>
            </w:r>
          </w:p>
          <w:p w14:paraId="35BE45BC" w14:textId="77777777" w:rsidR="00ED30B6" w:rsidRDefault="00ED30B6" w:rsidP="00B839D4">
            <w:pPr>
              <w:pStyle w:val="CRCoverPage"/>
              <w:spacing w:after="0"/>
              <w:ind w:left="100"/>
              <w:rPr>
                <w:noProof/>
                <w:lang w:eastAsia="zh-CN"/>
              </w:rPr>
            </w:pPr>
          </w:p>
          <w:p w14:paraId="046398B3" w14:textId="3BA3722A" w:rsidR="00ED30B6" w:rsidRDefault="00ED30B6" w:rsidP="00ED30B6">
            <w:pPr>
              <w:pStyle w:val="CRCoverPage"/>
              <w:spacing w:after="0"/>
              <w:ind w:left="100"/>
              <w:rPr>
                <w:noProof/>
                <w:lang w:eastAsia="zh-CN"/>
              </w:rPr>
            </w:pPr>
            <w:r>
              <w:rPr>
                <w:noProof/>
                <w:lang w:eastAsia="zh-CN"/>
              </w:rPr>
              <w:t>The UPF/NW-TT uses the ingress port number and the PTP domain to identify and to match a PTP instance and discards the messages if no matching PTP instance is identified as described in 5.27.1.2.2.2.  but in clause 5.27.1.3, it is described that the  (</w:t>
            </w:r>
            <w:r>
              <w:rPr>
                <w:rFonts w:hint="eastAsia"/>
                <w:noProof/>
                <w:lang w:eastAsia="zh-CN"/>
              </w:rPr>
              <w:t>g</w:t>
            </w:r>
            <w:r>
              <w:rPr>
                <w:noProof/>
                <w:lang w:eastAsia="zh-CN"/>
              </w:rPr>
              <w:t>)PTP event messages of all domains are forwarded without any matching procedure. It is corrected only for the matching domains.</w:t>
            </w:r>
          </w:p>
          <w:p w14:paraId="085F9339" w14:textId="559FB3A5" w:rsidR="00503E94" w:rsidRDefault="00503E94" w:rsidP="00ED30B6">
            <w:pPr>
              <w:pStyle w:val="CRCoverPage"/>
              <w:spacing w:after="0"/>
              <w:ind w:left="100"/>
              <w:rPr>
                <w:noProof/>
                <w:lang w:eastAsia="zh-CN"/>
              </w:rPr>
            </w:pPr>
          </w:p>
          <w:p w14:paraId="708AA7DE" w14:textId="04371BD6" w:rsidR="00ED30B6" w:rsidRPr="00FC3ACC" w:rsidRDefault="00503E94" w:rsidP="00503E94">
            <w:pPr>
              <w:pStyle w:val="CRCoverPage"/>
              <w:spacing w:after="0"/>
              <w:ind w:left="100"/>
              <w:rPr>
                <w:noProof/>
                <w:lang w:eastAsia="zh-CN"/>
              </w:rPr>
            </w:pPr>
            <w:r>
              <w:rPr>
                <w:noProof/>
                <w:lang w:eastAsia="zh-CN"/>
              </w:rPr>
              <w:t xml:space="preserve">In clause 5.27.1.3, the 5GS supports multiple (g)PTP domains, also the 5GS shall support multiple PTP instances. And more PTP instances can be </w:t>
            </w:r>
            <w:r>
              <w:rPr>
                <w:noProof/>
                <w:lang w:eastAsia="zh-CN"/>
              </w:rPr>
              <w:lastRenderedPageBreak/>
              <w:t>supported for the same (g)PTP domain, and the PTP instance can be differented by the ingress port number with the same (g)PTP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25B9C5B8" w:rsidR="00503E94" w:rsidRDefault="00503E94" w:rsidP="00503E94">
            <w:pPr>
              <w:pStyle w:val="CRCoverPage"/>
              <w:spacing w:after="0"/>
              <w:ind w:left="100"/>
              <w:rPr>
                <w:rFonts w:eastAsia="DengXian"/>
                <w:lang w:eastAsia="zh-CN"/>
              </w:rPr>
            </w:pPr>
            <w:r>
              <w:rPr>
                <w:rFonts w:eastAsia="DengXian"/>
                <w:lang w:eastAsia="x-none"/>
              </w:rPr>
              <w:t>T</w:t>
            </w:r>
            <w:r w:rsidRPr="00FA6178">
              <w:rPr>
                <w:rFonts w:eastAsia="DengXian"/>
                <w:lang w:eastAsia="x-none"/>
              </w:rPr>
              <w:t xml:space="preserve">he 5GS </w:t>
            </w:r>
            <w:r>
              <w:rPr>
                <w:rFonts w:eastAsia="DengXian"/>
                <w:lang w:eastAsia="x-none"/>
              </w:rPr>
              <w:t xml:space="preserve">can be </w:t>
            </w:r>
            <w:r w:rsidRPr="00FA6178">
              <w:rPr>
                <w:rFonts w:eastAsia="DengXian"/>
                <w:lang w:eastAsia="x-none"/>
              </w:rPr>
              <w:t xml:space="preserve">configured to operate </w:t>
            </w:r>
            <w:r>
              <w:rPr>
                <w:rFonts w:eastAsia="DengXian"/>
                <w:lang w:eastAsia="x-none"/>
              </w:rPr>
              <w:t xml:space="preserve">in one or multiple PTP instances to operate in </w:t>
            </w:r>
            <w:r>
              <w:rPr>
                <w:rFonts w:eastAsia="DengXian" w:hint="eastAsia"/>
                <w:lang w:eastAsia="zh-CN"/>
              </w:rPr>
              <w:t>di</w:t>
            </w:r>
            <w:r>
              <w:rPr>
                <w:rFonts w:eastAsia="DengXian"/>
                <w:lang w:eastAsia="x-none"/>
              </w:rPr>
              <w:t xml:space="preserve">fferent mode or different </w:t>
            </w:r>
            <w:r>
              <w:rPr>
                <w:rFonts w:eastAsia="DengXian" w:hint="eastAsia"/>
                <w:lang w:eastAsia="zh-CN"/>
              </w:rPr>
              <w:t>type</w:t>
            </w:r>
            <w:r>
              <w:rPr>
                <w:rFonts w:eastAsia="DengXian"/>
                <w:lang w:eastAsia="x-none"/>
              </w:rPr>
              <w:t xml:space="preserve">s(i.e. PTP relay instance, Boundary Clock, end-to-end Transparent </w:t>
            </w:r>
            <w:r w:rsidR="00041942">
              <w:rPr>
                <w:rFonts w:eastAsia="DengXian"/>
                <w:lang w:eastAsia="x-none"/>
              </w:rPr>
              <w:t>Clock</w:t>
            </w:r>
            <w:r>
              <w:rPr>
                <w:rFonts w:eastAsia="DengXian"/>
                <w:lang w:eastAsia="x-none"/>
              </w:rPr>
              <w:t>, peer-to-peer Transparent Clock) for each PT</w:t>
            </w:r>
            <w:r>
              <w:rPr>
                <w:rFonts w:eastAsia="DengXian" w:hint="eastAsia"/>
                <w:lang w:eastAsia="zh-CN"/>
              </w:rPr>
              <w:t>P</w:t>
            </w:r>
            <w:r>
              <w:rPr>
                <w:rFonts w:eastAsia="DengXian"/>
                <w:lang w:eastAsia="zh-CN"/>
              </w:rPr>
              <w:t xml:space="preserve"> instance in clause 5.27.1.1 and 5.27.1.4.</w:t>
            </w:r>
          </w:p>
          <w:p w14:paraId="5B6D2CC6" w14:textId="77777777" w:rsidR="00503E94" w:rsidRDefault="00503E94" w:rsidP="00503E94">
            <w:pPr>
              <w:pStyle w:val="CRCoverPage"/>
              <w:spacing w:after="0"/>
              <w:ind w:left="100"/>
              <w:rPr>
                <w:noProof/>
                <w:lang w:eastAsia="zh-CN"/>
              </w:rPr>
            </w:pPr>
          </w:p>
          <w:p w14:paraId="065B9794" w14:textId="18909AC2" w:rsidR="00503E94" w:rsidRDefault="00503E94" w:rsidP="00503E94">
            <w:pPr>
              <w:pStyle w:val="CRCoverPage"/>
              <w:spacing w:after="0"/>
              <w:ind w:left="100"/>
              <w:rPr>
                <w:noProof/>
                <w:lang w:eastAsia="zh-CN"/>
              </w:rPr>
            </w:pPr>
            <w:r>
              <w:rPr>
                <w:noProof/>
                <w:lang w:eastAsia="zh-CN"/>
              </w:rPr>
              <w:t xml:space="preserve">The time aware system is replaced with PTP relay instance in </w:t>
            </w:r>
            <w:r w:rsidR="0085407F">
              <w:rPr>
                <w:noProof/>
                <w:lang w:eastAsia="zh-CN"/>
              </w:rPr>
              <w:t xml:space="preserve">the </w:t>
            </w:r>
            <w:r>
              <w:rPr>
                <w:noProof/>
                <w:lang w:eastAsia="zh-CN"/>
              </w:rPr>
              <w:t>clause</w:t>
            </w:r>
            <w:r w:rsidR="0085407F">
              <w:rPr>
                <w:noProof/>
                <w:lang w:eastAsia="zh-CN"/>
              </w:rPr>
              <w:t xml:space="preserve"> 5.27 and its subclauses, </w:t>
            </w:r>
            <w:r>
              <w:rPr>
                <w:noProof/>
                <w:lang w:eastAsia="zh-CN"/>
              </w:rPr>
              <w:t>annex H and K.</w:t>
            </w:r>
          </w:p>
          <w:p w14:paraId="02D2AE9C" w14:textId="77777777" w:rsidR="00503E94" w:rsidRPr="0085407F" w:rsidRDefault="00503E94" w:rsidP="00503E94">
            <w:pPr>
              <w:pStyle w:val="CRCoverPage"/>
              <w:spacing w:after="0"/>
              <w:ind w:left="100"/>
              <w:rPr>
                <w:noProof/>
                <w:lang w:eastAsia="zh-CN"/>
              </w:rPr>
            </w:pPr>
          </w:p>
          <w:p w14:paraId="67813FBB" w14:textId="1F13DDC1" w:rsidR="00503E94" w:rsidRDefault="00503E94" w:rsidP="00503E9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in clause 5.27.1.2.2.1. In clause 5.27.1.2.2.2 , it is explicitly described the PTP instance is Boundary Clock or Transparent Clock.</w:t>
            </w:r>
          </w:p>
          <w:p w14:paraId="6476D774" w14:textId="77777777" w:rsidR="00503E94" w:rsidRDefault="00503E94" w:rsidP="00503E94">
            <w:pPr>
              <w:pStyle w:val="CRCoverPage"/>
              <w:spacing w:after="0"/>
              <w:ind w:left="100"/>
              <w:rPr>
                <w:noProof/>
                <w:lang w:eastAsia="zh-CN"/>
              </w:rPr>
            </w:pPr>
          </w:p>
          <w:p w14:paraId="3E346AE9" w14:textId="6FDEACBD" w:rsidR="00503E94" w:rsidRDefault="00503E94" w:rsidP="00503E94">
            <w:pPr>
              <w:pStyle w:val="CRCoverPage"/>
              <w:spacing w:after="0"/>
              <w:ind w:left="100"/>
              <w:rPr>
                <w:noProof/>
                <w:lang w:eastAsia="zh-CN"/>
              </w:rPr>
            </w:pPr>
            <w:r>
              <w:rPr>
                <w:noProof/>
                <w:lang w:eastAsia="zh-CN"/>
              </w:rPr>
              <w:t>In clause 5.27.1.3, the (</w:t>
            </w:r>
            <w:r>
              <w:rPr>
                <w:rFonts w:hint="eastAsia"/>
                <w:noProof/>
                <w:lang w:eastAsia="zh-CN"/>
              </w:rPr>
              <w:t>g</w:t>
            </w:r>
            <w:r>
              <w:rPr>
                <w:noProof/>
                <w:lang w:eastAsia="zh-CN"/>
              </w:rPr>
              <w:t>)PTP event messages with the matching domains are forwarded.</w:t>
            </w:r>
          </w:p>
          <w:p w14:paraId="7BF64A74" w14:textId="77777777" w:rsidR="00503E94" w:rsidRPr="00503E94" w:rsidRDefault="00503E94" w:rsidP="00503E94">
            <w:pPr>
              <w:pStyle w:val="CRCoverPage"/>
              <w:spacing w:after="0"/>
              <w:ind w:left="100"/>
              <w:rPr>
                <w:noProof/>
                <w:lang w:eastAsia="zh-CN"/>
              </w:rPr>
            </w:pPr>
          </w:p>
          <w:p w14:paraId="31C656EC" w14:textId="32932DDE" w:rsidR="0082658C" w:rsidRPr="0082658C" w:rsidRDefault="00503E94" w:rsidP="00503E94">
            <w:pPr>
              <w:pStyle w:val="CRCoverPage"/>
              <w:spacing w:after="0"/>
              <w:ind w:left="100"/>
              <w:rPr>
                <w:rFonts w:eastAsia="DengXian"/>
                <w:lang w:eastAsia="zh-CN"/>
              </w:rPr>
            </w:pPr>
            <w:r>
              <w:rPr>
                <w:noProof/>
                <w:lang w:eastAsia="zh-CN"/>
              </w:rPr>
              <w:t>In clause 5.27.1.3, the 5GS supports multiple (g)PTP domains, also the 5GS shall support multiple PTP instances. And more PTP instances can be supported for the same (g)PTP domain, and the PTP instance can be differented by the ingress port number with the same (g)PTP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3566" w:rsidR="001E41F3" w:rsidRDefault="0085407F">
            <w:pPr>
              <w:pStyle w:val="CRCoverPage"/>
              <w:spacing w:after="0"/>
              <w:ind w:left="100"/>
              <w:rPr>
                <w:noProof/>
                <w:lang w:eastAsia="zh-CN"/>
              </w:rPr>
            </w:pPr>
            <w:r>
              <w:rPr>
                <w:rFonts w:hint="eastAsia"/>
                <w:noProof/>
                <w:lang w:eastAsia="zh-CN"/>
              </w:rPr>
              <w:t>T</w:t>
            </w:r>
            <w:r>
              <w:rPr>
                <w:noProof/>
                <w:lang w:eastAsia="zh-CN"/>
              </w:rPr>
              <w:t>he PTP relay instance and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3CCA" w:rsidR="001E41F3" w:rsidRDefault="00F62878">
            <w:pPr>
              <w:pStyle w:val="CRCoverPage"/>
              <w:spacing w:after="0"/>
              <w:ind w:left="100"/>
              <w:rPr>
                <w:noProof/>
                <w:lang w:eastAsia="zh-CN"/>
              </w:rPr>
            </w:pPr>
            <w:r>
              <w:rPr>
                <w:rFonts w:hint="eastAsia"/>
                <w:noProof/>
                <w:lang w:eastAsia="zh-CN"/>
              </w:rPr>
              <w:t>5</w:t>
            </w:r>
            <w:r>
              <w:rPr>
                <w:noProof/>
                <w:lang w:eastAsia="zh-CN"/>
              </w:rPr>
              <w:t>.27.1.1, 5.27.1.2.2.1, 5.27.1.2.2.2, 5.27.1.3, 5.27.1.4, 5.27.1.5, 5.27.1.6, 5.27.1.7, H.4, K.2.2.2, K.2.2.5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DengXian" w:hAnsi="Arial"/>
          <w:sz w:val="28"/>
        </w:rPr>
      </w:pPr>
      <w:bookmarkStart w:id="1" w:name="_Toc27846858"/>
      <w:bookmarkStart w:id="2" w:name="_Toc36187989"/>
      <w:bookmarkStart w:id="3" w:name="_Toc45183893"/>
      <w:bookmarkStart w:id="4" w:name="_Toc47342735"/>
      <w:bookmarkStart w:id="5" w:name="_Toc51769436"/>
      <w:bookmarkStart w:id="6" w:name="_Toc83301986"/>
      <w:bookmarkStart w:id="7" w:name="_Toc75440850"/>
      <w:r w:rsidRPr="00FA6178">
        <w:rPr>
          <w:rFonts w:ascii="Arial" w:eastAsia="DengXian" w:hAnsi="Arial"/>
          <w:sz w:val="28"/>
        </w:rPr>
        <w:t>5.27.1</w:t>
      </w:r>
      <w:r w:rsidRPr="00FA6178">
        <w:rPr>
          <w:rFonts w:ascii="Arial" w:eastAsia="DengXian" w:hAnsi="Arial"/>
          <w:sz w:val="28"/>
        </w:rPr>
        <w:tab/>
        <w:t>Time Synchronization</w:t>
      </w:r>
      <w:bookmarkEnd w:id="1"/>
      <w:bookmarkEnd w:id="2"/>
      <w:bookmarkEnd w:id="3"/>
      <w:bookmarkEnd w:id="4"/>
      <w:bookmarkEnd w:id="5"/>
      <w:bookmarkEnd w:id="6"/>
      <w:bookmarkEnd w:id="7"/>
    </w:p>
    <w:p w14:paraId="40D00461" w14:textId="77777777" w:rsidR="00FA6178" w:rsidRPr="00FA6178" w:rsidRDefault="00FA6178" w:rsidP="00FA6178">
      <w:pPr>
        <w:keepNext/>
        <w:keepLines/>
        <w:spacing w:before="120"/>
        <w:ind w:left="1418" w:hanging="1418"/>
        <w:outlineLvl w:val="3"/>
        <w:rPr>
          <w:rFonts w:ascii="Arial" w:eastAsia="DengXian"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83301987"/>
      <w:bookmarkStart w:id="15" w:name="_Toc75440851"/>
      <w:r w:rsidRPr="00FA6178">
        <w:rPr>
          <w:rFonts w:ascii="Arial" w:eastAsia="DengXian" w:hAnsi="Arial"/>
          <w:sz w:val="24"/>
        </w:rPr>
        <w:t>5.27.1.1</w:t>
      </w:r>
      <w:r w:rsidRPr="00FA6178">
        <w:rPr>
          <w:rFonts w:ascii="Arial" w:eastAsia="DengXian" w:hAnsi="Arial"/>
          <w:sz w:val="24"/>
        </w:rPr>
        <w:tab/>
        <w:t>General</w:t>
      </w:r>
      <w:bookmarkEnd w:id="8"/>
      <w:bookmarkEnd w:id="9"/>
      <w:bookmarkEnd w:id="10"/>
      <w:bookmarkEnd w:id="11"/>
      <w:bookmarkEnd w:id="12"/>
      <w:bookmarkEnd w:id="13"/>
      <w:bookmarkEnd w:id="14"/>
      <w:bookmarkEnd w:id="15"/>
    </w:p>
    <w:p w14:paraId="0744C58C" w14:textId="600D1B4D" w:rsidR="00FA6178" w:rsidRPr="00FA6178" w:rsidRDefault="00FA6178" w:rsidP="00FA6178">
      <w:pPr>
        <w:rPr>
          <w:rFonts w:eastAsia="DengXian"/>
          <w:lang w:eastAsia="x-none"/>
        </w:rPr>
      </w:pPr>
      <w:r w:rsidRPr="00FA6178">
        <w:rPr>
          <w:rFonts w:eastAsia="DengXian"/>
          <w:lang w:eastAsia="x-none"/>
        </w:rPr>
        <w:t xml:space="preserve">For supporting time synchronization service, the 5GS </w:t>
      </w:r>
      <w:r w:rsidRPr="00FA6178">
        <w:rPr>
          <w:rFonts w:eastAsia="DengXian" w:hint="eastAsia"/>
          <w:lang w:eastAsia="zh-CN"/>
        </w:rPr>
        <w:t>is</w:t>
      </w:r>
      <w:r w:rsidRPr="00FA6178">
        <w:rPr>
          <w:rFonts w:eastAsia="DengXian"/>
          <w:lang w:eastAsia="x-none"/>
        </w:rPr>
        <w:t xml:space="preserve"> configured to operate </w:t>
      </w:r>
      <w:ins w:id="16" w:author="Chunshan Xiong - Tencent148" w:date="2021-11-06T16:46:00Z">
        <w:del w:id="17" w:author="NTT DOCOMO" w:date="2021-11-16T17:05:00Z">
          <w:r w:rsidR="0016710A" w:rsidDel="00940C61">
            <w:rPr>
              <w:rFonts w:eastAsia="DengXian"/>
              <w:lang w:eastAsia="x-none"/>
            </w:rPr>
            <w:delText>in</w:delText>
          </w:r>
        </w:del>
      </w:ins>
      <w:ins w:id="18" w:author="NTT DOCOMO" w:date="2021-11-16T17:05:00Z">
        <w:r w:rsidR="00940C61">
          <w:rPr>
            <w:rFonts w:eastAsia="DengXian"/>
            <w:lang w:eastAsia="x-none"/>
          </w:rPr>
          <w:t>as</w:t>
        </w:r>
      </w:ins>
      <w:ins w:id="19" w:author="Chunshan Xiong - Tencent148" w:date="2021-11-06T16:46:00Z">
        <w:r w:rsidR="0016710A">
          <w:rPr>
            <w:rFonts w:eastAsia="DengXian"/>
            <w:lang w:eastAsia="x-none"/>
          </w:rPr>
          <w:t xml:space="preserve"> </w:t>
        </w:r>
      </w:ins>
      <w:ins w:id="20" w:author="Chunshan Xiong - Tencent148" w:date="2021-11-06T16:47:00Z">
        <w:r w:rsidR="0016710A">
          <w:rPr>
            <w:rFonts w:eastAsia="DengXian"/>
            <w:lang w:eastAsia="x-none"/>
          </w:rPr>
          <w:t xml:space="preserve">one or </w:t>
        </w:r>
      </w:ins>
      <w:ins w:id="21" w:author="Chunshan Xiong - Tencent148" w:date="2021-11-06T16:46:00Z">
        <w:r w:rsidR="0016710A">
          <w:rPr>
            <w:rFonts w:eastAsia="DengXian"/>
            <w:lang w:eastAsia="x-none"/>
          </w:rPr>
          <w:t xml:space="preserve">multiple PTP </w:t>
        </w:r>
      </w:ins>
      <w:ins w:id="22" w:author="Chunshan Xiong - Tencent148" w:date="2021-11-06T16:47:00Z">
        <w:r w:rsidR="0016710A">
          <w:rPr>
            <w:rFonts w:eastAsia="DengXian"/>
            <w:lang w:eastAsia="x-none"/>
          </w:rPr>
          <w:t xml:space="preserve">instances and </w:t>
        </w:r>
      </w:ins>
      <w:ins w:id="23" w:author="Chunshan Xiong - Tencent148" w:date="2021-11-06T16:48:00Z">
        <w:r w:rsidR="0016710A">
          <w:rPr>
            <w:rFonts w:eastAsia="DengXian"/>
            <w:lang w:eastAsia="x-none"/>
          </w:rPr>
          <w:t xml:space="preserve">to operate </w:t>
        </w:r>
      </w:ins>
      <w:del w:id="24" w:author="NTT DOCOMO" w:date="2021-11-16T17:05:00Z">
        <w:r w:rsidRPr="00FA6178" w:rsidDel="00940C61">
          <w:rPr>
            <w:rFonts w:eastAsia="DengXian"/>
            <w:lang w:eastAsia="x-none"/>
          </w:rPr>
          <w:delText>in one of the following modes</w:delText>
        </w:r>
      </w:del>
      <w:ins w:id="25" w:author="NTT DOCOMO" w:date="2021-11-16T17:05:00Z">
        <w:r w:rsidR="00940C61">
          <w:rPr>
            <w:rFonts w:eastAsia="DengXian"/>
            <w:lang w:eastAsia="x-none"/>
          </w:rPr>
          <w:t xml:space="preserve">with </w:t>
        </w:r>
      </w:ins>
      <w:ins w:id="26" w:author="NTT DOCOMO" w:date="2021-11-16T17:06:00Z">
        <w:r w:rsidR="00940C61">
          <w:rPr>
            <w:rFonts w:eastAsia="DengXian"/>
            <w:lang w:eastAsia="x-none"/>
          </w:rPr>
          <w:t xml:space="preserve">the following </w:t>
        </w:r>
      </w:ins>
      <w:ins w:id="27" w:author="NTT DOCOMO" w:date="2021-11-16T17:07:00Z">
        <w:r w:rsidR="00940C61">
          <w:rPr>
            <w:rFonts w:eastAsia="DengXian"/>
            <w:lang w:eastAsia="x-none"/>
          </w:rPr>
          <w:t xml:space="preserve">PTP </w:t>
        </w:r>
      </w:ins>
      <w:ins w:id="28" w:author="NTT DOCOMO" w:date="2021-11-16T17:06:00Z">
        <w:r w:rsidR="00940C61">
          <w:rPr>
            <w:rFonts w:eastAsia="DengXian"/>
            <w:lang w:eastAsia="x-none"/>
          </w:rPr>
          <w:t xml:space="preserve">instance type </w:t>
        </w:r>
      </w:ins>
      <w:r w:rsidRPr="00FA6178">
        <w:rPr>
          <w:rFonts w:eastAsia="DengXian"/>
          <w:lang w:eastAsia="x-none"/>
        </w:rPr>
        <w:t>(if supported)</w:t>
      </w:r>
      <w:ins w:id="29" w:author="Chunshan Xiong - Tencent148" w:date="2021-11-06T16:45:00Z">
        <w:r w:rsidR="0016710A">
          <w:rPr>
            <w:rFonts w:eastAsia="DengXian"/>
            <w:lang w:eastAsia="x-none"/>
          </w:rPr>
          <w:t xml:space="preserve"> </w:t>
        </w:r>
      </w:ins>
      <w:ins w:id="30" w:author="NTT DOCOMO" w:date="2021-11-16T17:06:00Z">
        <w:r w:rsidR="00940C61">
          <w:rPr>
            <w:rFonts w:eastAsia="DengXian"/>
            <w:lang w:eastAsia="x-none"/>
          </w:rPr>
          <w:t xml:space="preserve">configured </w:t>
        </w:r>
      </w:ins>
      <w:ins w:id="31" w:author="Chunshan Xiong - Tencent148" w:date="2021-11-06T16:45:00Z">
        <w:r w:rsidR="0016710A">
          <w:rPr>
            <w:rFonts w:eastAsia="DengXian"/>
            <w:lang w:eastAsia="x-none"/>
          </w:rPr>
          <w:t xml:space="preserve">for </w:t>
        </w:r>
      </w:ins>
      <w:ins w:id="32" w:author="Chunshan Xiong - Tencent148" w:date="2021-11-06T16:52:00Z">
        <w:r w:rsidR="0016710A">
          <w:rPr>
            <w:rFonts w:eastAsia="DengXian"/>
            <w:lang w:eastAsia="x-none"/>
          </w:rPr>
          <w:t>each</w:t>
        </w:r>
      </w:ins>
      <w:ins w:id="33" w:author="Chunshan Xiong - Tencent148" w:date="2021-11-06T16:45:00Z">
        <w:r w:rsidR="0016710A">
          <w:rPr>
            <w:rFonts w:eastAsia="DengXian"/>
            <w:lang w:eastAsia="x-none"/>
          </w:rPr>
          <w:t xml:space="preserve"> PT</w:t>
        </w:r>
      </w:ins>
      <w:ins w:id="34" w:author="Chunshan Xiong - Tencent148" w:date="2021-11-06T16:46:00Z">
        <w:r w:rsidR="0016710A">
          <w:rPr>
            <w:rFonts w:eastAsia="DengXian" w:hint="eastAsia"/>
            <w:lang w:eastAsia="zh-CN"/>
          </w:rPr>
          <w:t>P</w:t>
        </w:r>
        <w:r w:rsidR="0016710A">
          <w:rPr>
            <w:rFonts w:eastAsia="DengXian"/>
            <w:lang w:eastAsia="zh-CN"/>
          </w:rPr>
          <w:t xml:space="preserve"> instance</w:t>
        </w:r>
      </w:ins>
      <w:r w:rsidRPr="00FA6178">
        <w:rPr>
          <w:rFonts w:eastAsia="DengXian"/>
          <w:lang w:eastAsia="x-none"/>
        </w:rPr>
        <w:t>:</w:t>
      </w:r>
    </w:p>
    <w:p w14:paraId="745B4A32" w14:textId="7FC3EDAB" w:rsidR="00FA6178" w:rsidRPr="00FA6178" w:rsidRDefault="00FA6178" w:rsidP="00FA6178">
      <w:pPr>
        <w:ind w:left="568" w:hanging="284"/>
        <w:rPr>
          <w:rFonts w:eastAsia="DengXian"/>
        </w:rPr>
      </w:pPr>
      <w:r w:rsidRPr="00FA6178">
        <w:rPr>
          <w:rFonts w:eastAsia="DengXian"/>
        </w:rPr>
        <w:t>1)</w:t>
      </w:r>
      <w:r w:rsidRPr="00FA6178">
        <w:rPr>
          <w:rFonts w:eastAsia="DengXian"/>
        </w:rPr>
        <w:tab/>
        <w:t xml:space="preserve">as </w:t>
      </w:r>
      <w:del w:id="35" w:author="NTT DOCOMO" w:date="2021-11-16T17:06:00Z">
        <w:r w:rsidRPr="00FA6178" w:rsidDel="00940C61">
          <w:rPr>
            <w:rFonts w:eastAsia="DengXian"/>
          </w:rPr>
          <w:delText>time-aware system</w:delText>
        </w:r>
      </w:del>
      <w:ins w:id="36" w:author="NTT DOCOMO" w:date="2021-11-16T17:06:00Z">
        <w:r w:rsidR="00940C61">
          <w:rPr>
            <w:rFonts w:eastAsia="DengXian"/>
          </w:rPr>
          <w:t>PTP relay</w:t>
        </w:r>
      </w:ins>
      <w:r w:rsidRPr="00FA6178">
        <w:rPr>
          <w:rFonts w:eastAsia="DengXian"/>
        </w:rPr>
        <w:t xml:space="preserve"> </w:t>
      </w:r>
      <w:ins w:id="37" w:author="NTT DOCOMO" w:date="2021-11-16T17:08:00Z">
        <w:r w:rsidR="00940C61">
          <w:rPr>
            <w:rFonts w:eastAsia="DengXian"/>
          </w:rPr>
          <w:t xml:space="preserve">instance </w:t>
        </w:r>
      </w:ins>
      <w:r w:rsidRPr="00FA6178">
        <w:rPr>
          <w:rFonts w:eastAsia="DengXian"/>
        </w:rPr>
        <w:t>as described in IEEE Std 802.1AS [104],</w:t>
      </w:r>
    </w:p>
    <w:p w14:paraId="6D3A6529" w14:textId="77777777" w:rsidR="00FA6178" w:rsidRPr="00FA6178" w:rsidRDefault="00FA6178" w:rsidP="00FA6178">
      <w:pPr>
        <w:ind w:left="568" w:hanging="284"/>
        <w:rPr>
          <w:rFonts w:eastAsia="DengXian"/>
        </w:rPr>
      </w:pPr>
      <w:r w:rsidRPr="00FA6178">
        <w:rPr>
          <w:rFonts w:eastAsia="DengXian"/>
        </w:rPr>
        <w:t>2)</w:t>
      </w:r>
      <w:r w:rsidRPr="00FA6178">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DengXian"/>
        </w:rPr>
      </w:pPr>
      <w:r w:rsidRPr="00FA6178">
        <w:rPr>
          <w:rFonts w:eastAsia="DengXian"/>
        </w:rPr>
        <w:t>NOTE 1:</w:t>
      </w:r>
      <w:r w:rsidRPr="00FA6178">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DengXian"/>
        </w:rPr>
      </w:pPr>
      <w:r w:rsidRPr="00FA6178">
        <w:rPr>
          <w:rFonts w:eastAsia="DengXian"/>
        </w:rPr>
        <w:t>NOTE 2:</w:t>
      </w:r>
      <w:r w:rsidRPr="00FA6178">
        <w:rPr>
          <w:rFonts w:eastAsia="DengXian"/>
        </w:rPr>
        <w:tab/>
        <w:t xml:space="preserve">In some cases where the 5G internal system clock is the time source for the PTP grandmaster function for the connected networks, it might not be required for the UE to receive </w:t>
      </w:r>
      <w:proofErr w:type="spellStart"/>
      <w:r w:rsidRPr="00FA6178">
        <w:rPr>
          <w:rFonts w:eastAsia="DengXian"/>
        </w:rPr>
        <w:t>gPTP</w:t>
      </w:r>
      <w:proofErr w:type="spellEnd"/>
      <w:r w:rsidRPr="00FA6178">
        <w:rPr>
          <w:rFonts w:eastAsia="DengXian"/>
        </w:rPr>
        <w:t xml:space="preserve"> or PTP messages over user plane. The UE and DS-TT uses the 5G timing information and generates the necessary </w:t>
      </w:r>
      <w:proofErr w:type="spellStart"/>
      <w:r w:rsidRPr="00FA6178">
        <w:rPr>
          <w:rFonts w:eastAsia="DengXian"/>
        </w:rPr>
        <w:t>gPTP</w:t>
      </w:r>
      <w:proofErr w:type="spellEnd"/>
      <w:r w:rsidRPr="00FA6178">
        <w:rPr>
          <w:rFonts w:eastAsia="DengXian"/>
        </w:rPr>
        <w:t xml:space="preserve"> or PTP message for the end station if needed (this is implementation specific).</w:t>
      </w:r>
    </w:p>
    <w:p w14:paraId="2A71E440" w14:textId="77777777" w:rsidR="00FA6178" w:rsidRPr="00FA6178" w:rsidRDefault="00FA6178" w:rsidP="00FA6178">
      <w:pPr>
        <w:ind w:left="568" w:hanging="284"/>
        <w:rPr>
          <w:rFonts w:eastAsia="DengXian"/>
        </w:rPr>
      </w:pPr>
      <w:r w:rsidRPr="00FA6178">
        <w:rPr>
          <w:rFonts w:eastAsia="DengXian"/>
        </w:rPr>
        <w:t>3)</w:t>
      </w:r>
      <w:r w:rsidRPr="00FA6178">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DengXian"/>
        </w:rPr>
      </w:pPr>
      <w:r w:rsidRPr="00FA6178">
        <w:rPr>
          <w:rFonts w:eastAsia="DengXian"/>
        </w:rPr>
        <w:t>4)</w:t>
      </w:r>
      <w:r w:rsidRPr="00FA6178">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DengXian"/>
        </w:rPr>
      </w:pPr>
      <w:r w:rsidRPr="00FA6178">
        <w:rPr>
          <w:rFonts w:eastAsia="DengXian"/>
        </w:rPr>
        <w:t>NOTE 3:</w:t>
      </w:r>
      <w:r w:rsidRPr="00FA6178">
        <w:rPr>
          <w:rFonts w:eastAsia="DengXian"/>
        </w:rPr>
        <w:tab/>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DengXian"/>
        </w:rPr>
        <w:t>originTimestamp</w:t>
      </w:r>
      <w:proofErr w:type="spellEnd"/>
      <w:r w:rsidRPr="00FA6178">
        <w:rPr>
          <w:rFonts w:eastAsia="DengXian"/>
        </w:rPr>
        <w:t xml:space="preserve"> (or </w:t>
      </w:r>
      <w:proofErr w:type="spellStart"/>
      <w:r w:rsidRPr="00FA6178">
        <w:rPr>
          <w:rFonts w:eastAsia="DengXian"/>
        </w:rPr>
        <w:t>preciseOriginTimestamp</w:t>
      </w:r>
      <w:proofErr w:type="spellEnd"/>
      <w:r w:rsidRPr="00FA6178">
        <w:rPr>
          <w:rFonts w:eastAsia="DengXian"/>
        </w:rPr>
        <w:t xml:space="preserve"> in case of two-step operation) is not required to be updated with the </w:t>
      </w:r>
      <w:proofErr w:type="spellStart"/>
      <w:r w:rsidRPr="00FA6178">
        <w:rPr>
          <w:rFonts w:eastAsia="DengXian"/>
        </w:rPr>
        <w:t>syncEventEgressTimestamp</w:t>
      </w:r>
      <w:proofErr w:type="spellEnd"/>
      <w:r w:rsidRPr="00FA6178">
        <w:rPr>
          <w:rFonts w:eastAsia="DengXian"/>
        </w:rPr>
        <w:t xml:space="preserve"> (and a Local PTP Clock locked to the external GM). As described in clause 5.27.1.2.2, only </w:t>
      </w:r>
      <w:proofErr w:type="spellStart"/>
      <w:r w:rsidRPr="00FA6178">
        <w:rPr>
          <w:rFonts w:eastAsia="DengXian"/>
        </w:rPr>
        <w:t>correctionField</w:t>
      </w:r>
      <w:proofErr w:type="spellEnd"/>
      <w:r w:rsidRPr="00FA6178">
        <w:rPr>
          <w:rFonts w:eastAsia="DengXian"/>
        </w:rPr>
        <w:t xml:space="preserve"> is updated with the5GS residence time and link delay, in a similar operation as specified by IEEE Std 802.1AS [104].</w:t>
      </w:r>
    </w:p>
    <w:p w14:paraId="4372AFD4" w14:textId="77777777" w:rsidR="00FA6178" w:rsidRPr="00FA6178" w:rsidRDefault="00FA6178" w:rsidP="00FA6178">
      <w:pPr>
        <w:rPr>
          <w:rFonts w:eastAsia="DengXian"/>
          <w:lang w:eastAsia="x-none"/>
        </w:rPr>
      </w:pPr>
      <w:r w:rsidRPr="00FA6178">
        <w:rPr>
          <w:rFonts w:eastAsia="DengXian"/>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DengXian"/>
          <w:lang w:eastAsia="x-none"/>
        </w:rPr>
      </w:pPr>
      <w:r w:rsidRPr="00FA6178">
        <w:rPr>
          <w:rFonts w:eastAsia="DengXian"/>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DengXian"/>
          <w:lang w:eastAsia="x-none"/>
        </w:rPr>
      </w:pPr>
      <w:r w:rsidRPr="00FA6178">
        <w:rPr>
          <w:rFonts w:eastAsia="DengXian"/>
          <w:lang w:eastAsia="x-none"/>
        </w:rPr>
        <w:t xml:space="preserve">The DS-TT and NW-TT at the edges of the 5G system may support the IEEE Std 802.1AS [104] or other IEEE Std 1588 [126] profiles' operations respective to the configured mode of operation. The UE, </w:t>
      </w:r>
      <w:proofErr w:type="spellStart"/>
      <w:r w:rsidRPr="00FA6178">
        <w:rPr>
          <w:rFonts w:eastAsia="DengXian"/>
          <w:lang w:eastAsia="x-none"/>
        </w:rPr>
        <w:t>gNB</w:t>
      </w:r>
      <w:proofErr w:type="spellEnd"/>
      <w:r w:rsidRPr="00FA6178">
        <w:rPr>
          <w:rFonts w:eastAsia="DengXian"/>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38" w:name="_MON_1587198493"/>
    <w:bookmarkEnd w:id="38"/>
    <w:p w14:paraId="29D48731" w14:textId="77777777" w:rsidR="00FA6178" w:rsidRPr="00FA6178" w:rsidRDefault="00FA6178" w:rsidP="00FA6178">
      <w:pPr>
        <w:keepNext/>
        <w:keepLines/>
        <w:spacing w:before="60"/>
        <w:jc w:val="center"/>
        <w:rPr>
          <w:rFonts w:ascii="Arial" w:eastAsia="DengXian" w:hAnsi="Arial"/>
          <w:b/>
        </w:rPr>
      </w:pPr>
      <w:r w:rsidRPr="00FA6178">
        <w:rPr>
          <w:rFonts w:ascii="Arial" w:eastAsia="DengXian"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3" o:title=""/>
          </v:shape>
          <o:OLEObject Type="Embed" ProgID="Word.Picture.8" ShapeID="_x0000_i1025" DrawAspect="Content" ObjectID="_1698587712" r:id="rId14"/>
        </w:object>
      </w:r>
    </w:p>
    <w:p w14:paraId="595319DF" w14:textId="77777777" w:rsidR="00FA6178" w:rsidRPr="00FA6178" w:rsidRDefault="00FA6178" w:rsidP="00FA6178">
      <w:pPr>
        <w:keepLines/>
        <w:spacing w:after="240"/>
        <w:jc w:val="center"/>
        <w:rPr>
          <w:rFonts w:ascii="Arial" w:eastAsia="DengXian" w:hAnsi="Arial"/>
          <w:b/>
        </w:rPr>
      </w:pPr>
      <w:r w:rsidRPr="00FA6178">
        <w:rPr>
          <w:rFonts w:ascii="Arial" w:eastAsia="DengXian" w:hAnsi="Arial"/>
          <w:b/>
        </w:rPr>
        <w:t>Figure 5.27.1-1: 5G system is modelled as PTP instance for supporting time synchronization</w:t>
      </w:r>
    </w:p>
    <w:p w14:paraId="64146D41" w14:textId="77777777" w:rsidR="00FA6178" w:rsidRPr="00FA6178" w:rsidRDefault="00FA6178" w:rsidP="00FA6178">
      <w:pPr>
        <w:rPr>
          <w:rFonts w:eastAsia="DengXian"/>
        </w:rPr>
      </w:pPr>
      <w:r w:rsidRPr="00FA6178">
        <w:rPr>
          <w:rFonts w:eastAsia="DengXian"/>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DengXian"/>
        </w:rPr>
      </w:pPr>
      <w:r w:rsidRPr="00FA6178">
        <w:rPr>
          <w:rFonts w:eastAsia="DengXian"/>
        </w:rPr>
        <w:t xml:space="preserve">The two synchronization processes can be considered independent from each other and the </w:t>
      </w:r>
      <w:proofErr w:type="spellStart"/>
      <w:r w:rsidRPr="00FA6178">
        <w:rPr>
          <w:rFonts w:eastAsia="DengXian"/>
        </w:rPr>
        <w:t>gNB</w:t>
      </w:r>
      <w:proofErr w:type="spellEnd"/>
      <w:r w:rsidRPr="00FA6178">
        <w:rPr>
          <w:rFonts w:eastAsia="DengXian"/>
        </w:rPr>
        <w:t xml:space="preserve"> only needs to be synchronized to the 5G GM clock.</w:t>
      </w:r>
    </w:p>
    <w:p w14:paraId="5212443E" w14:textId="77777777" w:rsidR="00FA6178" w:rsidRPr="00FA6178" w:rsidRDefault="00FA6178" w:rsidP="00FA6178">
      <w:pPr>
        <w:rPr>
          <w:rFonts w:eastAsia="DengXian"/>
        </w:rPr>
      </w:pPr>
      <w:r w:rsidRPr="00FA6178">
        <w:rPr>
          <w:rFonts w:eastAsia="DengXian"/>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Method a), BMCA procedure.</w:t>
      </w:r>
    </w:p>
    <w:p w14:paraId="67115689"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Method b), local configuration.</w:t>
      </w:r>
    </w:p>
    <w:p w14:paraId="1F31C560" w14:textId="1EE13FDE" w:rsidR="00FA6178" w:rsidRDefault="00FA6178" w:rsidP="00FA6178">
      <w:pPr>
        <w:rPr>
          <w:rFonts w:eastAsia="DengXian"/>
        </w:rPr>
      </w:pPr>
      <w:r w:rsidRPr="00FA6178">
        <w:rPr>
          <w:rFonts w:eastAsia="DengXian"/>
        </w:rPr>
        <w:t>This is further described in clause 5.27.1.6.</w:t>
      </w:r>
    </w:p>
    <w:p w14:paraId="5937E7C4" w14:textId="7BFBB690" w:rsidR="004E676F" w:rsidRPr="008C362F" w:rsidDel="009D5D6A" w:rsidRDefault="004E676F" w:rsidP="004E676F">
      <w:pPr>
        <w:pBdr>
          <w:top w:val="single" w:sz="8" w:space="1" w:color="FF0000"/>
          <w:left w:val="single" w:sz="8" w:space="4" w:color="FF0000"/>
          <w:bottom w:val="single" w:sz="8" w:space="1" w:color="FF0000"/>
          <w:right w:val="single" w:sz="8" w:space="4" w:color="FF0000"/>
        </w:pBdr>
        <w:spacing w:after="120"/>
        <w:jc w:val="center"/>
        <w:rPr>
          <w:del w:id="39" w:author="QC_05" w:date="2021-11-16T15:49:00Z"/>
          <w:rFonts w:ascii="Arial" w:hAnsi="Arial"/>
          <w:i/>
          <w:color w:val="FF0000"/>
          <w:sz w:val="24"/>
          <w:lang w:val="en-US" w:eastAsia="zh-CN"/>
        </w:rPr>
      </w:pPr>
      <w:del w:id="40" w:author="QC_05" w:date="2021-11-16T15:49:00Z">
        <w:r w:rsidDel="009D5D6A">
          <w:rPr>
            <w:rFonts w:ascii="Arial" w:hAnsi="Arial"/>
            <w:i/>
            <w:color w:val="FF0000"/>
            <w:sz w:val="24"/>
            <w:lang w:val="en-US"/>
          </w:rPr>
          <w:delText>2</w:delText>
        </w:r>
        <w:r w:rsidR="00EA789C" w:rsidDel="009D5D6A">
          <w:rPr>
            <w:rFonts w:ascii="Arial" w:hAnsi="Arial"/>
            <w:i/>
            <w:color w:val="FF0000"/>
            <w:sz w:val="24"/>
            <w:vertAlign w:val="superscript"/>
            <w:lang w:val="en-US"/>
          </w:rPr>
          <w:delText>nd</w:delText>
        </w:r>
        <w:r w:rsidRPr="008C362F" w:rsidDel="009D5D6A">
          <w:rPr>
            <w:rFonts w:ascii="Arial" w:hAnsi="Arial"/>
            <w:i/>
            <w:color w:val="FF0000"/>
            <w:sz w:val="24"/>
            <w:lang w:val="en-US"/>
          </w:rPr>
          <w:delText xml:space="preserve"> CHANGE</w:delText>
        </w:r>
      </w:del>
    </w:p>
    <w:p w14:paraId="19439DD4" w14:textId="3C148001" w:rsidR="004E676F" w:rsidRPr="004E676F" w:rsidDel="009D5D6A" w:rsidRDefault="004E676F" w:rsidP="004E676F">
      <w:pPr>
        <w:keepNext/>
        <w:keepLines/>
        <w:spacing w:before="120"/>
        <w:ind w:left="1701" w:hanging="1701"/>
        <w:outlineLvl w:val="4"/>
        <w:rPr>
          <w:del w:id="41" w:author="QC_05" w:date="2021-11-16T15:49:00Z"/>
          <w:rFonts w:ascii="Arial" w:eastAsia="DengXian" w:hAnsi="Arial"/>
          <w:sz w:val="22"/>
        </w:rPr>
      </w:pPr>
      <w:bookmarkStart w:id="42" w:name="_Toc20150063"/>
      <w:bookmarkStart w:id="43" w:name="_Toc27846862"/>
      <w:bookmarkStart w:id="44" w:name="_Toc36187993"/>
      <w:bookmarkStart w:id="45" w:name="_Toc45183897"/>
      <w:bookmarkStart w:id="46" w:name="_Toc47342739"/>
      <w:bookmarkStart w:id="47" w:name="_Toc51769440"/>
      <w:bookmarkStart w:id="48" w:name="_Toc83301990"/>
      <w:del w:id="49" w:author="QC_05" w:date="2021-11-16T15:49:00Z">
        <w:r w:rsidRPr="004E676F" w:rsidDel="009D5D6A">
          <w:rPr>
            <w:rFonts w:ascii="Arial" w:eastAsia="DengXian" w:hAnsi="Arial"/>
            <w:sz w:val="22"/>
          </w:rPr>
          <w:delText>5.27.1.2.2</w:delText>
        </w:r>
        <w:r w:rsidRPr="004E676F" w:rsidDel="009D5D6A">
          <w:rPr>
            <w:rFonts w:ascii="Arial" w:eastAsia="DengXian" w:hAnsi="Arial"/>
            <w:sz w:val="22"/>
          </w:rPr>
          <w:tab/>
          <w:delText>Distribution of grandmaster clock and time-stamping</w:delText>
        </w:r>
        <w:bookmarkEnd w:id="42"/>
        <w:bookmarkEnd w:id="43"/>
        <w:bookmarkEnd w:id="44"/>
        <w:bookmarkEnd w:id="45"/>
        <w:bookmarkEnd w:id="46"/>
        <w:bookmarkEnd w:id="47"/>
        <w:bookmarkEnd w:id="48"/>
      </w:del>
    </w:p>
    <w:p w14:paraId="520A9605" w14:textId="28F658A1" w:rsidR="004E676F" w:rsidRPr="004E676F" w:rsidDel="009D5D6A" w:rsidRDefault="004E676F" w:rsidP="004E676F">
      <w:pPr>
        <w:keepNext/>
        <w:keepLines/>
        <w:spacing w:before="120"/>
        <w:ind w:left="1985" w:hanging="1985"/>
        <w:rPr>
          <w:del w:id="50" w:author="QC_05" w:date="2021-11-16T15:49:00Z"/>
          <w:rFonts w:ascii="Arial" w:eastAsia="DengXian" w:hAnsi="Arial"/>
        </w:rPr>
      </w:pPr>
      <w:del w:id="51" w:author="QC_05" w:date="2021-11-16T15:49:00Z">
        <w:r w:rsidRPr="004E676F" w:rsidDel="009D5D6A">
          <w:rPr>
            <w:rFonts w:ascii="Arial" w:eastAsia="DengXian" w:hAnsi="Arial"/>
          </w:rPr>
          <w:delText>5.27.1.2.2.1</w:delText>
        </w:r>
        <w:r w:rsidRPr="004E676F" w:rsidDel="009D5D6A">
          <w:rPr>
            <w:rFonts w:ascii="Arial" w:eastAsia="DengXian" w:hAnsi="Arial"/>
          </w:rPr>
          <w:tab/>
          <w:delText>Distribution of gPTP Sync and Follow_Up messages</w:delText>
        </w:r>
      </w:del>
    </w:p>
    <w:p w14:paraId="7B2A2D02" w14:textId="76816EA6" w:rsidR="004E676F" w:rsidRPr="004E676F" w:rsidDel="009D5D6A" w:rsidRDefault="004E676F" w:rsidP="004E676F">
      <w:pPr>
        <w:rPr>
          <w:del w:id="52" w:author="QC_05" w:date="2021-11-16T15:49:00Z"/>
          <w:rFonts w:eastAsia="DengXian"/>
          <w:lang w:eastAsia="x-none"/>
        </w:rPr>
      </w:pPr>
      <w:del w:id="53" w:author="QC_05" w:date="2021-11-16T15:49:00Z">
        <w:r w:rsidRPr="004E676F" w:rsidDel="009D5D6A">
          <w:rPr>
            <w:rFonts w:eastAsia="DengXian"/>
            <w:lang w:eastAsia="x-none"/>
          </w:rPr>
          <w:delText xml:space="preserve">The mechanisms for distribution of TSN GM clock and time-stamping described in this clause are </w:delText>
        </w:r>
      </w:del>
      <w:ins w:id="54" w:author="Chunshan Xiong - Tencent148" w:date="2021-11-06T17:20:00Z">
        <w:del w:id="55" w:author="QC_05" w:date="2021-11-16T15:49:00Z">
          <w:r w:rsidR="00C47D48" w:rsidDel="009D5D6A">
            <w:rPr>
              <w:rFonts w:eastAsia="DengXian"/>
              <w:lang w:eastAsia="x-none"/>
            </w:rPr>
            <w:delText xml:space="preserve">for the PTP relay instance </w:delText>
          </w:r>
        </w:del>
      </w:ins>
      <w:del w:id="56" w:author="QC_05" w:date="2021-11-16T15:49:00Z">
        <w:r w:rsidRPr="004E676F" w:rsidDel="009D5D6A">
          <w:rPr>
            <w:rFonts w:eastAsia="DengXian"/>
            <w:lang w:eastAsia="x-none"/>
          </w:rPr>
          <w:delText>according to IEEE Std 802.1AS [104].</w:delText>
        </w:r>
      </w:del>
    </w:p>
    <w:p w14:paraId="1C0D94D9" w14:textId="40182C15" w:rsidR="004E676F" w:rsidRPr="004E676F" w:rsidDel="009D5D6A" w:rsidRDefault="004E676F" w:rsidP="004E676F">
      <w:pPr>
        <w:keepLines/>
        <w:ind w:left="1135" w:hanging="851"/>
        <w:rPr>
          <w:del w:id="57" w:author="QC_05" w:date="2021-11-16T15:49:00Z"/>
          <w:rFonts w:eastAsia="DengXian"/>
        </w:rPr>
      </w:pPr>
      <w:del w:id="58" w:author="QC_05" w:date="2021-11-16T15:49:00Z">
        <w:r w:rsidRPr="004E676F" w:rsidDel="009D5D6A">
          <w:rPr>
            <w:rFonts w:eastAsia="DengXian"/>
          </w:rPr>
          <w:delText>NOTE 1:</w:delText>
        </w:r>
        <w:r w:rsidRPr="004E676F" w:rsidDel="009D5D6A">
          <w:rPr>
            <w:rFonts w:eastAsia="DengXian"/>
          </w:rPr>
          <w:tab/>
          <w:delText>It means Externally-observable behaviour of the 5GS bridge needs to comply with IEEE Std 802.1AS [104].</w:delText>
        </w:r>
      </w:del>
    </w:p>
    <w:p w14:paraId="50140AB1" w14:textId="1FF62033" w:rsidR="004E676F" w:rsidRPr="004E676F" w:rsidDel="009D5D6A" w:rsidRDefault="004E676F" w:rsidP="004E676F">
      <w:pPr>
        <w:rPr>
          <w:del w:id="59" w:author="QC_05" w:date="2021-11-16T15:49:00Z"/>
          <w:rFonts w:eastAsia="DengXian"/>
          <w:lang w:eastAsia="x-none"/>
        </w:rPr>
      </w:pPr>
      <w:del w:id="60" w:author="QC_05" w:date="2021-11-16T15:49:00Z">
        <w:r w:rsidRPr="004E676F" w:rsidDel="009D5D6A">
          <w:rPr>
            <w:rFonts w:eastAsia="DengXian"/>
            <w:lang w:eastAsia="x-none"/>
          </w:rPr>
          <w:delTex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delText>
        </w:r>
      </w:del>
    </w:p>
    <w:p w14:paraId="2BEB1B8B" w14:textId="26CCF41A" w:rsidR="004E676F" w:rsidRPr="004E676F" w:rsidDel="009D5D6A" w:rsidRDefault="004E676F" w:rsidP="004E676F">
      <w:pPr>
        <w:ind w:left="568" w:hanging="284"/>
        <w:rPr>
          <w:del w:id="61" w:author="QC_05" w:date="2021-11-16T15:49:00Z"/>
          <w:rFonts w:eastAsia="DengXian"/>
        </w:rPr>
      </w:pPr>
      <w:del w:id="62" w:author="QC_05" w:date="2021-11-16T15:49:00Z">
        <w:r w:rsidRPr="004E676F" w:rsidDel="009D5D6A">
          <w:rPr>
            <w:rFonts w:eastAsia="DengXian"/>
          </w:rPr>
          <w:delText>-</w:delText>
        </w:r>
        <w:r w:rsidRPr="004E676F" w:rsidDel="009D5D6A">
          <w:rPr>
            <w:rFonts w:eastAsia="DengXian"/>
          </w:rPr>
          <w:tab/>
          <w:delText>Adds the link delay from the upstream TSN node in TSN GM time to the correction field.</w:delText>
        </w:r>
      </w:del>
    </w:p>
    <w:p w14:paraId="758C64E8" w14:textId="3209E638" w:rsidR="004E676F" w:rsidRPr="004E676F" w:rsidDel="009D5D6A" w:rsidRDefault="004E676F" w:rsidP="004E676F">
      <w:pPr>
        <w:ind w:left="568" w:hanging="284"/>
        <w:rPr>
          <w:del w:id="63" w:author="QC_05" w:date="2021-11-16T15:49:00Z"/>
          <w:rFonts w:eastAsia="DengXian"/>
        </w:rPr>
      </w:pPr>
      <w:del w:id="64" w:author="QC_05" w:date="2021-11-16T15:49:00Z">
        <w:r w:rsidRPr="004E676F" w:rsidDel="009D5D6A">
          <w:rPr>
            <w:rFonts w:eastAsia="DengXian"/>
          </w:rPr>
          <w:delText>-</w:delText>
        </w:r>
        <w:r w:rsidRPr="004E676F" w:rsidDel="009D5D6A">
          <w:rPr>
            <w:rFonts w:eastAsia="DengXian"/>
          </w:rPr>
          <w:tab/>
          <w:delText>Replaces the cumulative rateRatio received from the upstream TSN node with the new cumulative rateRatio.</w:delText>
        </w:r>
      </w:del>
    </w:p>
    <w:p w14:paraId="26080813" w14:textId="496831B5" w:rsidR="004E676F" w:rsidRPr="004E676F" w:rsidDel="009D5D6A" w:rsidRDefault="004E676F" w:rsidP="004E676F">
      <w:pPr>
        <w:ind w:left="568" w:hanging="284"/>
        <w:rPr>
          <w:del w:id="65" w:author="QC_05" w:date="2021-11-16T15:49:00Z"/>
          <w:rFonts w:eastAsia="DengXian"/>
        </w:rPr>
      </w:pPr>
      <w:del w:id="66" w:author="QC_05" w:date="2021-11-16T15:49:00Z">
        <w:r w:rsidRPr="004E676F" w:rsidDel="009D5D6A">
          <w:rPr>
            <w:rFonts w:eastAsia="DengXian"/>
          </w:rPr>
          <w:delText>-</w:delText>
        </w:r>
        <w:r w:rsidRPr="004E676F" w:rsidDel="009D5D6A">
          <w:rPr>
            <w:rFonts w:eastAsia="DengXian"/>
          </w:rPr>
          <w:tab/>
          <w:delText>Adds TSi in the Suffix field of the gPTP packet as described in clause H.2.</w:delText>
        </w:r>
      </w:del>
    </w:p>
    <w:p w14:paraId="1D2A9B0B" w14:textId="40A71826" w:rsidR="004E676F" w:rsidRPr="004E676F" w:rsidDel="009D5D6A" w:rsidRDefault="004E676F" w:rsidP="004E676F">
      <w:pPr>
        <w:rPr>
          <w:del w:id="67" w:author="QC_05" w:date="2021-11-16T15:49:00Z"/>
          <w:rFonts w:eastAsia="DengXian"/>
          <w:lang w:eastAsia="x-none"/>
        </w:rPr>
      </w:pPr>
      <w:del w:id="68" w:author="QC_05" w:date="2021-11-16T15:49:00Z">
        <w:r w:rsidRPr="004E676F" w:rsidDel="009D5D6A">
          <w:rPr>
            <w:rFonts w:eastAsia="DengXian"/>
            <w:lang w:eastAsia="x-none"/>
          </w:rPr>
          <w:lastRenderedPageBreak/>
          <w:delText xml:space="preserve">The UPF/NW-TT uses the domainNumber and sdoId in the received gPTP message to assign the gPTP message to a PTP </w:delText>
        </w:r>
      </w:del>
      <w:ins w:id="69" w:author="Chunshan Xiong - Tencent148" w:date="2021-11-06T17:22:00Z">
        <w:del w:id="70" w:author="QC_05" w:date="2021-11-16T15:49:00Z">
          <w:r w:rsidR="00C47D48" w:rsidDel="009D5D6A">
            <w:rPr>
              <w:rFonts w:eastAsia="DengXian"/>
              <w:lang w:eastAsia="x-none"/>
            </w:rPr>
            <w:delText xml:space="preserve">relay </w:delText>
          </w:r>
        </w:del>
      </w:ins>
      <w:del w:id="71" w:author="QC_05" w:date="2021-11-16T15:49:00Z">
        <w:r w:rsidRPr="004E676F" w:rsidDel="009D5D6A">
          <w:rPr>
            <w:rFonts w:eastAsia="DengXian"/>
            <w:lang w:eastAsia="x-none"/>
          </w:rPr>
          <w:delText xml:space="preserve">instance in the NW-TT. The UPF/NW-TT then forwards the gPTP message from TSN network to the PTP ports in DS-TT(s) in Master state within this PTP </w:delText>
        </w:r>
      </w:del>
      <w:ins w:id="72" w:author="Chunshan Xiong - Tencent148" w:date="2021-11-06T17:22:00Z">
        <w:del w:id="73" w:author="QC_05" w:date="2021-11-16T15:49:00Z">
          <w:r w:rsidR="00C47D48" w:rsidDel="009D5D6A">
            <w:rPr>
              <w:rFonts w:eastAsia="DengXian"/>
              <w:lang w:eastAsia="x-none"/>
            </w:rPr>
            <w:delText xml:space="preserve">relay </w:delText>
          </w:r>
        </w:del>
      </w:ins>
      <w:del w:id="74" w:author="QC_05" w:date="2021-11-16T15:49:00Z">
        <w:r w:rsidRPr="004E676F" w:rsidDel="009D5D6A">
          <w:rPr>
            <w:rFonts w:eastAsia="DengXian"/>
            <w:lang w:eastAsia="x-none"/>
          </w:rPr>
          <w:delText>instance via PDU sessions terminating in this UPF that the UEs have established to the TSN network. All gPTP messages are transmitted on a QoS Flow that complies with the residence time upper bound requirement specified in IEEE Std 802.1AS [104].</w:delText>
        </w:r>
      </w:del>
    </w:p>
    <w:p w14:paraId="068ABC2F" w14:textId="2194B499" w:rsidR="004E676F" w:rsidRPr="004E676F" w:rsidDel="009D5D6A" w:rsidRDefault="004E676F" w:rsidP="004E676F">
      <w:pPr>
        <w:keepLines/>
        <w:ind w:left="1135" w:hanging="851"/>
        <w:rPr>
          <w:del w:id="75" w:author="QC_05" w:date="2021-11-16T15:49:00Z"/>
          <w:rFonts w:eastAsia="DengXian"/>
        </w:rPr>
      </w:pPr>
      <w:del w:id="76" w:author="QC_05" w:date="2021-11-16T15:49:00Z">
        <w:r w:rsidRPr="004E676F" w:rsidDel="009D5D6A">
          <w:rPr>
            <w:rFonts w:eastAsia="DengXian"/>
          </w:rPr>
          <w:delText>NOTE 2:</w:delText>
        </w:r>
        <w:r w:rsidRPr="004E676F" w:rsidDel="009D5D6A">
          <w:rPr>
            <w:rFonts w:eastAsia="DengXian"/>
          </w:rPr>
          <w:tab/>
          <w:delText xml:space="preserve">The sum of the UE-DS-TT residence time and the PDB of the QoS Flow needs to be lower than the residence time upper bound requirement for a time-aware system </w:delText>
        </w:r>
      </w:del>
      <w:ins w:id="77" w:author="Chunshan Xiong - Tencent148" w:date="2021-11-06T19:00:00Z">
        <w:del w:id="78" w:author="QC_05" w:date="2021-11-16T15:49:00Z">
          <w:r w:rsidR="00042487" w:rsidDel="009D5D6A">
            <w:rPr>
              <w:rFonts w:eastAsia="DengXian"/>
            </w:rPr>
            <w:delText xml:space="preserve">PTP relay </w:delText>
          </w:r>
        </w:del>
      </w:ins>
      <w:ins w:id="79" w:author="Chunshan Xiong - Tencent148" w:date="2021-11-06T19:01:00Z">
        <w:del w:id="80" w:author="QC_05" w:date="2021-11-16T15:49:00Z">
          <w:r w:rsidR="00042487" w:rsidDel="009D5D6A">
            <w:rPr>
              <w:rFonts w:eastAsia="DengXian"/>
            </w:rPr>
            <w:delText xml:space="preserve">instance </w:delText>
          </w:r>
        </w:del>
      </w:ins>
      <w:del w:id="81" w:author="QC_05" w:date="2021-11-16T15:49:00Z">
        <w:r w:rsidRPr="004E676F" w:rsidDel="009D5D6A">
          <w:rPr>
            <w:rFonts w:eastAsia="DengXian"/>
          </w:rPr>
          <w:delText>specified in IEEE Std 802.1AS [104].</w:delText>
        </w:r>
      </w:del>
    </w:p>
    <w:p w14:paraId="1361F99F" w14:textId="7B5601D0" w:rsidR="004E676F" w:rsidRPr="004E676F" w:rsidDel="009D5D6A" w:rsidRDefault="004E676F" w:rsidP="004E676F">
      <w:pPr>
        <w:keepLines/>
        <w:ind w:left="1135" w:hanging="851"/>
        <w:rPr>
          <w:del w:id="82" w:author="QC_05" w:date="2021-11-16T15:49:00Z"/>
          <w:rFonts w:eastAsia="DengXian"/>
        </w:rPr>
      </w:pPr>
      <w:del w:id="83" w:author="QC_05" w:date="2021-11-16T15:49:00Z">
        <w:r w:rsidRPr="004E676F" w:rsidDel="009D5D6A">
          <w:rPr>
            <w:rFonts w:eastAsia="DengXian"/>
          </w:rPr>
          <w:delText>NOTE 3:</w:delText>
        </w:r>
        <w:r w:rsidRPr="004E676F" w:rsidDel="009D5D6A">
          <w:rPr>
            <w:rFonts w:eastAsia="DengXian"/>
          </w:rPr>
          <w:tab/>
          <w:delText>If the PTP port in DS-TT is in a Slave state, and a PTP port in another DS-TT is in Master state, then the sum of the residence time for these two PDU Sessions calculated as above needs to be lower than the residence time upper bound requirement for a time-aware system</w:delText>
        </w:r>
      </w:del>
      <w:ins w:id="84" w:author="Chunshan Xiong - Tencent148" w:date="2021-11-06T19:01:00Z">
        <w:del w:id="85" w:author="QC_05" w:date="2021-11-16T15:49:00Z">
          <w:r w:rsidR="00042487" w:rsidDel="009D5D6A">
            <w:rPr>
              <w:rFonts w:eastAsia="DengXian"/>
            </w:rPr>
            <w:delText>PTP relay instance</w:delText>
          </w:r>
        </w:del>
      </w:ins>
      <w:del w:id="86" w:author="QC_05" w:date="2021-11-16T15:49:00Z">
        <w:r w:rsidRPr="004E676F" w:rsidDel="009D5D6A">
          <w:rPr>
            <w:rFonts w:eastAsia="DengXian"/>
          </w:rPr>
          <w:delText xml:space="preserve"> specified in IEEE Std 802.1AS [104].</w:delText>
        </w:r>
      </w:del>
    </w:p>
    <w:p w14:paraId="30B1F220" w14:textId="4BB0F4FD" w:rsidR="004E676F" w:rsidRPr="004E676F" w:rsidDel="009D5D6A" w:rsidRDefault="004E676F" w:rsidP="004E676F">
      <w:pPr>
        <w:rPr>
          <w:del w:id="87" w:author="QC_05" w:date="2021-11-16T15:49:00Z"/>
          <w:rFonts w:eastAsia="DengXian"/>
          <w:lang w:eastAsia="x-none"/>
        </w:rPr>
      </w:pPr>
      <w:del w:id="88" w:author="QC_05" w:date="2021-11-16T15:49:00Z">
        <w:r w:rsidRPr="004E676F" w:rsidDel="009D5D6A">
          <w:rPr>
            <w:rFonts w:eastAsia="DengXian"/>
            <w:lang w:eastAsia="x-none"/>
          </w:rPr>
          <w:delTex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delText>
        </w:r>
      </w:del>
    </w:p>
    <w:p w14:paraId="35A2734B" w14:textId="265D62DE" w:rsidR="004E676F" w:rsidRPr="004E676F" w:rsidDel="009D5D6A" w:rsidRDefault="004E676F" w:rsidP="004E676F">
      <w:pPr>
        <w:ind w:left="568" w:hanging="284"/>
        <w:rPr>
          <w:del w:id="89" w:author="QC_05" w:date="2021-11-16T15:49:00Z"/>
          <w:rFonts w:eastAsia="DengXian"/>
        </w:rPr>
      </w:pPr>
      <w:del w:id="90" w:author="QC_05" w:date="2021-11-16T15:49:00Z">
        <w:r w:rsidRPr="004E676F" w:rsidDel="009D5D6A">
          <w:rPr>
            <w:rFonts w:eastAsia="DengXian"/>
          </w:rPr>
          <w:delText>-</w:delText>
        </w:r>
        <w:r w:rsidRPr="004E676F" w:rsidDel="009D5D6A">
          <w:rPr>
            <w:rFonts w:eastAsia="DengXian"/>
          </w:rPr>
          <w:tab/>
          <w:delText>Adds the calculated residence time expressed in TSN GM time to the correction field.</w:delText>
        </w:r>
      </w:del>
    </w:p>
    <w:p w14:paraId="342DCA88" w14:textId="00B8B3D4" w:rsidR="004E676F" w:rsidRPr="004E676F" w:rsidDel="009D5D6A" w:rsidRDefault="004E676F" w:rsidP="004E676F">
      <w:pPr>
        <w:ind w:left="568" w:hanging="284"/>
        <w:rPr>
          <w:del w:id="91" w:author="QC_05" w:date="2021-11-16T15:49:00Z"/>
          <w:rFonts w:eastAsia="DengXian"/>
        </w:rPr>
      </w:pPr>
      <w:del w:id="92" w:author="QC_05" w:date="2021-11-16T15:49:00Z">
        <w:r w:rsidRPr="004E676F" w:rsidDel="009D5D6A">
          <w:rPr>
            <w:rFonts w:eastAsia="DengXian"/>
          </w:rPr>
          <w:delText>-</w:delText>
        </w:r>
        <w:r w:rsidRPr="004E676F" w:rsidDel="009D5D6A">
          <w:rPr>
            <w:rFonts w:eastAsia="DengXian"/>
          </w:rPr>
          <w:tab/>
          <w:delText>Removes Suffix field that contains TSi.</w:delText>
        </w:r>
      </w:del>
    </w:p>
    <w:p w14:paraId="5BBF856B" w14:textId="356C9033" w:rsidR="004E676F" w:rsidRPr="004E676F" w:rsidDel="009D5D6A" w:rsidRDefault="004E676F" w:rsidP="004E676F">
      <w:pPr>
        <w:rPr>
          <w:del w:id="93" w:author="QC_05" w:date="2021-11-16T15:49:00Z"/>
          <w:rFonts w:eastAsia="DengXian"/>
        </w:rPr>
      </w:pPr>
      <w:del w:id="94" w:author="QC_05" w:date="2021-11-16T15:49:00Z">
        <w:r w:rsidRPr="004E676F" w:rsidDel="009D5D6A">
          <w:rPr>
            <w:rFonts w:eastAsia="DengXian"/>
          </w:rPr>
          <w:delText>If the ingress DS-TT has indicated support of the IEEE Std 802.1AS [104] PTP profile as described in clause K.2.1 and the network has configured a PTP</w:delText>
        </w:r>
      </w:del>
      <w:ins w:id="95" w:author="Chunshan Xiong - Tencent148" w:date="2021-11-06T17:23:00Z">
        <w:del w:id="96" w:author="QC_05" w:date="2021-11-16T15:49:00Z">
          <w:r w:rsidR="00EA789C" w:rsidDel="009D5D6A">
            <w:rPr>
              <w:rFonts w:eastAsia="DengXian"/>
            </w:rPr>
            <w:delText xml:space="preserve"> relay</w:delText>
          </w:r>
        </w:del>
      </w:ins>
      <w:del w:id="97" w:author="QC_05" w:date="2021-11-16T15:49:00Z">
        <w:r w:rsidRPr="004E676F" w:rsidDel="009D5D6A">
          <w:rPr>
            <w:rFonts w:eastAsia="DengXian"/>
          </w:rPr>
          <w:delText xml:space="preserve"> instance with the IEEE Std 802.1AS [104] PTP profile for the ingress DS-TT, the ingress DS-TT performs the following operations for received UL gPTP messages for the PTP </w:delText>
        </w:r>
      </w:del>
      <w:ins w:id="98" w:author="Chunshan Xiong - Tencent148" w:date="2021-11-06T17:24:00Z">
        <w:del w:id="99" w:author="QC_05" w:date="2021-11-16T15:49:00Z">
          <w:r w:rsidR="00EA789C" w:rsidDel="009D5D6A">
            <w:rPr>
              <w:rFonts w:eastAsia="DengXian"/>
            </w:rPr>
            <w:delText xml:space="preserve">relay </w:delText>
          </w:r>
        </w:del>
      </w:ins>
      <w:del w:id="100" w:author="QC_05" w:date="2021-11-16T15:49:00Z">
        <w:r w:rsidRPr="004E676F" w:rsidDel="009D5D6A">
          <w:rPr>
            <w:rFonts w:eastAsia="DengXian"/>
          </w:rPr>
          <w:delText>instance:</w:delText>
        </w:r>
      </w:del>
    </w:p>
    <w:p w14:paraId="5D6E34AF" w14:textId="055A977D" w:rsidR="004E676F" w:rsidRPr="004E676F" w:rsidDel="009D5D6A" w:rsidRDefault="004E676F" w:rsidP="004E676F">
      <w:pPr>
        <w:ind w:left="568" w:hanging="284"/>
        <w:rPr>
          <w:del w:id="101" w:author="QC_05" w:date="2021-11-16T15:49:00Z"/>
          <w:rFonts w:eastAsia="DengXian"/>
        </w:rPr>
      </w:pPr>
      <w:del w:id="102" w:author="QC_05" w:date="2021-11-16T15:49:00Z">
        <w:r w:rsidRPr="004E676F" w:rsidDel="009D5D6A">
          <w:rPr>
            <w:rFonts w:eastAsia="DengXian"/>
          </w:rPr>
          <w:delText>-</w:delText>
        </w:r>
        <w:r w:rsidRPr="004E676F" w:rsidDel="009D5D6A">
          <w:rPr>
            <w:rFonts w:eastAsia="DengXian"/>
          </w:rPr>
          <w:tab/>
          <w:delText>Adds the link delay from the upstream TSN node (gPTP entity connected to DS-TT) in TSN GM time to the correction field.</w:delText>
        </w:r>
      </w:del>
    </w:p>
    <w:p w14:paraId="67E7FD1B" w14:textId="19B1D499" w:rsidR="004E676F" w:rsidRPr="004E676F" w:rsidDel="009D5D6A" w:rsidRDefault="004E676F" w:rsidP="004E676F">
      <w:pPr>
        <w:ind w:left="568" w:hanging="284"/>
        <w:rPr>
          <w:del w:id="103" w:author="QC_05" w:date="2021-11-16T15:49:00Z"/>
          <w:rFonts w:eastAsia="DengXian"/>
        </w:rPr>
      </w:pPr>
      <w:del w:id="104" w:author="QC_05" w:date="2021-11-16T15:49:00Z">
        <w:r w:rsidRPr="004E676F" w:rsidDel="009D5D6A">
          <w:rPr>
            <w:rFonts w:eastAsia="DengXian"/>
          </w:rPr>
          <w:delText>-</w:delText>
        </w:r>
        <w:r w:rsidRPr="004E676F" w:rsidDel="009D5D6A">
          <w:rPr>
            <w:rFonts w:eastAsia="DengXian"/>
          </w:rPr>
          <w:tab/>
          <w:delText>Replaces the cumulative rateRatio received from the upstream TSN node (gPTP entity connected to DS-TT) with the new cumulative rateRatio.</w:delText>
        </w:r>
      </w:del>
    </w:p>
    <w:p w14:paraId="49E5E55A" w14:textId="65ECC0E2" w:rsidR="004E676F" w:rsidRPr="004E676F" w:rsidDel="009D5D6A" w:rsidRDefault="004E676F" w:rsidP="004E676F">
      <w:pPr>
        <w:ind w:left="568" w:hanging="284"/>
        <w:rPr>
          <w:del w:id="105" w:author="QC_05" w:date="2021-11-16T15:49:00Z"/>
          <w:rFonts w:eastAsia="DengXian"/>
        </w:rPr>
      </w:pPr>
      <w:del w:id="106" w:author="QC_05" w:date="2021-11-16T15:49:00Z">
        <w:r w:rsidRPr="004E676F" w:rsidDel="009D5D6A">
          <w:rPr>
            <w:rFonts w:eastAsia="DengXian"/>
          </w:rPr>
          <w:delText>-</w:delText>
        </w:r>
        <w:r w:rsidRPr="004E676F" w:rsidDel="009D5D6A">
          <w:rPr>
            <w:rFonts w:eastAsia="DengXian"/>
          </w:rPr>
          <w:tab/>
          <w:delText>Adds TSi in the Suffix field of the gPTP packet.</w:delText>
        </w:r>
      </w:del>
    </w:p>
    <w:p w14:paraId="139C80CB" w14:textId="50614EC6" w:rsidR="004E676F" w:rsidRPr="004E676F" w:rsidDel="009D5D6A" w:rsidRDefault="004E676F" w:rsidP="004E676F">
      <w:pPr>
        <w:rPr>
          <w:del w:id="107" w:author="QC_05" w:date="2021-11-16T15:49:00Z"/>
          <w:rFonts w:eastAsia="DengXian"/>
        </w:rPr>
      </w:pPr>
      <w:del w:id="108" w:author="QC_05" w:date="2021-11-16T15:49:00Z">
        <w:r w:rsidRPr="004E676F" w:rsidDel="009D5D6A">
          <w:rPr>
            <w:rFonts w:eastAsia="DengXian"/>
          </w:rPr>
          <w:delText>The UE transparently forwards the gPTP message from DS-TT to the UPF/NW-TT. If the ingress DS-TT port is in Passive state, the UPF/NW-TT discards the gPTP messages. If the ingress DS-TT port is in Slave state, the UPF/NW-TT forwards the gPTP messages as follows:</w:delText>
        </w:r>
      </w:del>
    </w:p>
    <w:p w14:paraId="7605B014" w14:textId="4382F1E0" w:rsidR="004E676F" w:rsidRPr="004E676F" w:rsidDel="009D5D6A" w:rsidRDefault="004E676F" w:rsidP="004E676F">
      <w:pPr>
        <w:ind w:left="568" w:hanging="284"/>
        <w:rPr>
          <w:del w:id="109" w:author="QC_05" w:date="2021-11-16T15:49:00Z"/>
          <w:rFonts w:eastAsia="DengXian"/>
        </w:rPr>
      </w:pPr>
      <w:del w:id="110" w:author="QC_05" w:date="2021-11-16T15:49:00Z">
        <w:r w:rsidRPr="004E676F" w:rsidDel="009D5D6A">
          <w:rPr>
            <w:rFonts w:eastAsia="DengXian"/>
          </w:rPr>
          <w:delText>-</w:delText>
        </w:r>
        <w:r w:rsidRPr="004E676F" w:rsidDel="009D5D6A">
          <w:rPr>
            <w:rFonts w:eastAsia="DengXian"/>
          </w:rPr>
          <w:tab/>
          <w:delText>In the case of synchronizing end stations behind NW-TT, the egress port is in UPF/NW-TT. For the received UL gPTP messages, the egress UPF/NW-TT performs the following actions:</w:delText>
        </w:r>
      </w:del>
    </w:p>
    <w:p w14:paraId="5340E248" w14:textId="59E0FB0D" w:rsidR="004E676F" w:rsidRPr="004E676F" w:rsidDel="009D5D6A" w:rsidRDefault="004E676F" w:rsidP="004E676F">
      <w:pPr>
        <w:ind w:left="851" w:hanging="284"/>
        <w:rPr>
          <w:del w:id="111" w:author="QC_05" w:date="2021-11-16T15:49:00Z"/>
          <w:rFonts w:eastAsia="DengXian"/>
        </w:rPr>
      </w:pPr>
      <w:del w:id="112" w:author="QC_05" w:date="2021-11-16T15:49:00Z">
        <w:r w:rsidRPr="004E676F" w:rsidDel="009D5D6A">
          <w:rPr>
            <w:rFonts w:eastAsia="DengXian"/>
          </w:rPr>
          <w:delText>-</w:delText>
        </w:r>
        <w:r w:rsidRPr="004E676F" w:rsidDel="009D5D6A">
          <w:rPr>
            <w:rFonts w:eastAsia="DengXian"/>
          </w:rPr>
          <w:tab/>
          <w:delText>Adds the calculated residence time expressed in TSN GM to the correction field.</w:delText>
        </w:r>
      </w:del>
    </w:p>
    <w:p w14:paraId="7B35B719" w14:textId="12540E43" w:rsidR="004E676F" w:rsidRPr="004E676F" w:rsidDel="009D5D6A" w:rsidRDefault="004E676F" w:rsidP="004E676F">
      <w:pPr>
        <w:ind w:left="851" w:hanging="284"/>
        <w:rPr>
          <w:del w:id="113" w:author="QC_05" w:date="2021-11-16T15:49:00Z"/>
          <w:rFonts w:eastAsia="DengXian"/>
        </w:rPr>
      </w:pPr>
      <w:del w:id="114" w:author="QC_05" w:date="2021-11-16T15:49:00Z">
        <w:r w:rsidRPr="004E676F" w:rsidDel="009D5D6A">
          <w:rPr>
            <w:rFonts w:eastAsia="DengXian"/>
          </w:rPr>
          <w:delText>-</w:delText>
        </w:r>
        <w:r w:rsidRPr="004E676F" w:rsidDel="009D5D6A">
          <w:rPr>
            <w:rFonts w:eastAsia="DengXian"/>
          </w:rPr>
          <w:tab/>
          <w:delText>Removes Suffix field that contains TSi.</w:delText>
        </w:r>
      </w:del>
    </w:p>
    <w:p w14:paraId="56BE3D35" w14:textId="302B32B6" w:rsidR="004E676F" w:rsidRPr="004E676F" w:rsidDel="009D5D6A" w:rsidRDefault="004E676F" w:rsidP="004E676F">
      <w:pPr>
        <w:ind w:left="568" w:hanging="284"/>
        <w:rPr>
          <w:del w:id="115" w:author="QC_05" w:date="2021-11-16T15:49:00Z"/>
          <w:rFonts w:eastAsia="DengXian"/>
        </w:rPr>
      </w:pPr>
      <w:del w:id="116" w:author="QC_05" w:date="2021-11-16T15:49:00Z">
        <w:r w:rsidRPr="004E676F" w:rsidDel="009D5D6A">
          <w:rPr>
            <w:rFonts w:eastAsia="DengXian"/>
          </w:rPr>
          <w:delText>-</w:delText>
        </w:r>
        <w:r w:rsidRPr="004E676F" w:rsidDel="009D5D6A">
          <w:rPr>
            <w:rFonts w:eastAsia="DengXian"/>
          </w:rPr>
          <w:tab/>
          <w:delText xml:space="preserve">In the case of synchronizing TSN end stations behind DS-TT, the egress TT is DS-TT of the other UE, and the UPF/NW-TT uses the port number of the receiving DS-TT, and domainNumber and sdoId in the received gPTP message to assign the gPTP message to a PTP </w:delText>
        </w:r>
      </w:del>
      <w:ins w:id="117" w:author="Chunshan Xiong - Tencent148" w:date="2021-11-06T17:24:00Z">
        <w:del w:id="118" w:author="QC_05" w:date="2021-11-16T15:49:00Z">
          <w:r w:rsidR="00EA789C" w:rsidDel="009D5D6A">
            <w:rPr>
              <w:rFonts w:eastAsia="DengXian"/>
            </w:rPr>
            <w:delText xml:space="preserve">relay </w:delText>
          </w:r>
        </w:del>
      </w:ins>
      <w:del w:id="119" w:author="QC_05" w:date="2021-11-16T15:49:00Z">
        <w:r w:rsidRPr="004E676F" w:rsidDel="009D5D6A">
          <w:rPr>
            <w:rFonts w:eastAsia="DengXian"/>
          </w:rPr>
          <w:delText xml:space="preserve">instance in the NW-TT. The UPF/NW-TT then forwards the received UL gPTP message to the PTP ports in DS-TT(s) in Master state within this PTP </w:delText>
        </w:r>
      </w:del>
      <w:ins w:id="120" w:author="Chunshan Xiong - Tencent148" w:date="2021-11-06T17:24:00Z">
        <w:del w:id="121" w:author="QC_05" w:date="2021-11-16T15:49:00Z">
          <w:r w:rsidR="00EA789C" w:rsidDel="009D5D6A">
            <w:rPr>
              <w:rFonts w:eastAsia="DengXian"/>
            </w:rPr>
            <w:delText xml:space="preserve">relay </w:delText>
          </w:r>
        </w:del>
      </w:ins>
      <w:del w:id="122" w:author="QC_05" w:date="2021-11-16T15:49:00Z">
        <w:r w:rsidRPr="004E676F" w:rsidDel="009D5D6A">
          <w:rPr>
            <w:rFonts w:eastAsia="DengXian"/>
          </w:rPr>
          <w:delText>instance. The egress DS-TT performs same actions as egress UPF/NW-TT in previous case.</w:delText>
        </w:r>
      </w:del>
    </w:p>
    <w:p w14:paraId="23654CFB" w14:textId="54297365" w:rsidR="00782270" w:rsidRPr="008C362F" w:rsidDel="009D5D6A" w:rsidRDefault="00EA789C" w:rsidP="00782270">
      <w:pPr>
        <w:pBdr>
          <w:top w:val="single" w:sz="8" w:space="1" w:color="FF0000"/>
          <w:left w:val="single" w:sz="8" w:space="4" w:color="FF0000"/>
          <w:bottom w:val="single" w:sz="8" w:space="1" w:color="FF0000"/>
          <w:right w:val="single" w:sz="8" w:space="4" w:color="FF0000"/>
        </w:pBdr>
        <w:spacing w:after="120"/>
        <w:jc w:val="center"/>
        <w:rPr>
          <w:del w:id="123" w:author="QC_05" w:date="2021-11-16T15:49:00Z"/>
          <w:rFonts w:ascii="Arial" w:hAnsi="Arial"/>
          <w:i/>
          <w:color w:val="FF0000"/>
          <w:sz w:val="24"/>
          <w:lang w:val="en-US" w:eastAsia="zh-CN"/>
        </w:rPr>
      </w:pPr>
      <w:del w:id="124" w:author="QC_05" w:date="2021-11-16T15:49:00Z">
        <w:r w:rsidDel="009D5D6A">
          <w:rPr>
            <w:rFonts w:ascii="Arial" w:hAnsi="Arial"/>
            <w:i/>
            <w:color w:val="FF0000"/>
            <w:sz w:val="24"/>
            <w:lang w:val="en-US"/>
          </w:rPr>
          <w:delText>3</w:delText>
        </w:r>
        <w:r w:rsidDel="009D5D6A">
          <w:rPr>
            <w:rFonts w:ascii="Arial" w:hAnsi="Arial"/>
            <w:i/>
            <w:color w:val="FF0000"/>
            <w:sz w:val="24"/>
            <w:vertAlign w:val="superscript"/>
            <w:lang w:val="en-US"/>
          </w:rPr>
          <w:delText>rd</w:delText>
        </w:r>
        <w:r w:rsidR="00782270" w:rsidRPr="008C362F" w:rsidDel="009D5D6A">
          <w:rPr>
            <w:rFonts w:ascii="Arial" w:hAnsi="Arial"/>
            <w:i/>
            <w:color w:val="FF0000"/>
            <w:sz w:val="24"/>
            <w:lang w:val="en-US"/>
          </w:rPr>
          <w:delText xml:space="preserve"> CHANGE</w:delText>
        </w:r>
      </w:del>
    </w:p>
    <w:p w14:paraId="6AB91ABB" w14:textId="1884BA4E" w:rsidR="00782270" w:rsidRPr="00782270" w:rsidDel="009D5D6A" w:rsidRDefault="00782270" w:rsidP="00782270">
      <w:pPr>
        <w:keepNext/>
        <w:keepLines/>
        <w:spacing w:before="120"/>
        <w:ind w:left="1985" w:hanging="1985"/>
        <w:rPr>
          <w:del w:id="125" w:author="QC_05" w:date="2021-11-16T15:49:00Z"/>
          <w:rFonts w:ascii="Arial" w:eastAsia="DengXian" w:hAnsi="Arial"/>
        </w:rPr>
      </w:pPr>
      <w:del w:id="126" w:author="QC_05" w:date="2021-11-16T15:49:00Z">
        <w:r w:rsidRPr="00782270" w:rsidDel="009D5D6A">
          <w:rPr>
            <w:rFonts w:ascii="Arial" w:eastAsia="DengXian" w:hAnsi="Arial"/>
          </w:rPr>
          <w:delText>5.27.1.2.2.2</w:delText>
        </w:r>
        <w:r w:rsidRPr="00782270" w:rsidDel="009D5D6A">
          <w:rPr>
            <w:rFonts w:ascii="Arial" w:eastAsia="DengXian" w:hAnsi="Arial"/>
          </w:rPr>
          <w:tab/>
          <w:delText>Distribution of PTP Sync and Follow_Up messages</w:delText>
        </w:r>
      </w:del>
    </w:p>
    <w:p w14:paraId="5A4376F0" w14:textId="4AF54144" w:rsidR="00782270" w:rsidRPr="00782270" w:rsidDel="009D5D6A" w:rsidRDefault="00782270" w:rsidP="00782270">
      <w:pPr>
        <w:rPr>
          <w:del w:id="127" w:author="QC_05" w:date="2021-11-16T15:49:00Z"/>
          <w:rFonts w:eastAsia="DengXian"/>
        </w:rPr>
      </w:pPr>
      <w:del w:id="128" w:author="QC_05" w:date="2021-11-16T15:49:00Z">
        <w:r w:rsidRPr="00782270" w:rsidDel="009D5D6A">
          <w:rPr>
            <w:rFonts w:eastAsia="DengXian"/>
          </w:rPr>
          <w:delText>This clause applies if DS-TT and NW-TT support distribution of PTP Sync and Follow_Up messages</w:delText>
        </w:r>
      </w:del>
      <w:ins w:id="129" w:author="Chunshan Xiong - Tencent148" w:date="2021-11-06T16:56:00Z">
        <w:del w:id="130" w:author="QC_05" w:date="2021-11-16T15:49:00Z">
          <w:r w:rsidR="004E676F" w:rsidDel="009D5D6A">
            <w:rPr>
              <w:rFonts w:eastAsia="DengXian"/>
            </w:rPr>
            <w:delText xml:space="preserve"> for a </w:delText>
          </w:r>
        </w:del>
      </w:ins>
      <w:ins w:id="131" w:author="Chunshan Xiong - Tencent148" w:date="2021-11-06T16:58:00Z">
        <w:del w:id="132" w:author="QC_05" w:date="2021-11-16T15:49:00Z">
          <w:r w:rsidR="004E676F" w:rsidDel="009D5D6A">
            <w:rPr>
              <w:rFonts w:eastAsia="DengXian"/>
            </w:rPr>
            <w:delText>PTP</w:delText>
          </w:r>
          <w:r w:rsidR="004E676F" w:rsidDel="009D5D6A">
            <w:rPr>
              <w:rFonts w:eastAsia="DengXian"/>
              <w:lang w:eastAsia="zh-CN"/>
            </w:rPr>
            <w:delText xml:space="preserve"> instance</w:delText>
          </w:r>
        </w:del>
      </w:ins>
      <w:ins w:id="133" w:author="Chunshan Xiong - Tencent148" w:date="2021-11-06T17:36:00Z">
        <w:del w:id="134" w:author="QC_05" w:date="2021-11-16T15:49:00Z">
          <w:r w:rsidR="00AF785E" w:rsidDel="009D5D6A">
            <w:rPr>
              <w:rFonts w:eastAsia="DengXian"/>
              <w:lang w:eastAsia="zh-CN"/>
            </w:rPr>
            <w:delText xml:space="preserve"> with </w:delText>
          </w:r>
        </w:del>
      </w:ins>
      <w:ins w:id="135" w:author="Chunshan Xiong - Tencent148" w:date="2021-11-06T17:38:00Z">
        <w:del w:id="136" w:author="QC_05" w:date="2021-11-16T15:49:00Z">
          <w:r w:rsidR="00AF785E" w:rsidDel="009D5D6A">
            <w:rPr>
              <w:rFonts w:eastAsia="DengXian"/>
              <w:lang w:eastAsia="zh-CN"/>
            </w:rPr>
            <w:delText>the</w:delText>
          </w:r>
        </w:del>
      </w:ins>
      <w:ins w:id="137" w:author="Chunshan Xiong - Tencent148" w:date="2021-11-06T17:37:00Z">
        <w:del w:id="138" w:author="QC_05" w:date="2021-11-16T15:49:00Z">
          <w:r w:rsidR="00AF785E" w:rsidDel="009D5D6A">
            <w:rPr>
              <w:rFonts w:eastAsia="DengXian"/>
              <w:lang w:eastAsia="zh-CN"/>
            </w:rPr>
            <w:delText xml:space="preserve"> type of Boundary Clock</w:delText>
          </w:r>
        </w:del>
      </w:ins>
      <w:ins w:id="139" w:author="Chunshan Xiong - Tencent148" w:date="2021-11-06T17:59:00Z">
        <w:del w:id="140" w:author="QC_05" w:date="2021-11-16T15:49:00Z">
          <w:r w:rsidR="008F5152" w:rsidDel="009D5D6A">
            <w:rPr>
              <w:rFonts w:eastAsia="DengXian"/>
              <w:lang w:eastAsia="zh-CN"/>
            </w:rPr>
            <w:delText xml:space="preserve"> or</w:delText>
          </w:r>
        </w:del>
      </w:ins>
      <w:ins w:id="141" w:author="Chunshan Xiong - Tencent148" w:date="2021-11-06T17:37:00Z">
        <w:del w:id="142" w:author="QC_05" w:date="2021-11-16T15:49:00Z">
          <w:r w:rsidR="00AF785E" w:rsidDel="009D5D6A">
            <w:rPr>
              <w:rFonts w:eastAsia="DengXian"/>
              <w:lang w:eastAsia="zh-CN"/>
            </w:rPr>
            <w:delText xml:space="preserve"> Transparent Clock</w:delText>
          </w:r>
        </w:del>
      </w:ins>
      <w:del w:id="143" w:author="QC_05" w:date="2021-11-16T15:49:00Z">
        <w:r w:rsidRPr="00782270" w:rsidDel="009D5D6A">
          <w:rPr>
            <w:rFonts w:eastAsia="DengXian"/>
          </w:rPr>
          <w:delText>. PTP support by DS-TT and NW-TT may be determined as described in clause K.2.1.</w:delText>
        </w:r>
      </w:del>
    </w:p>
    <w:p w14:paraId="6936C175" w14:textId="4E196963" w:rsidR="00782270" w:rsidRPr="00782270" w:rsidDel="009D5D6A" w:rsidRDefault="00782270" w:rsidP="00782270">
      <w:pPr>
        <w:rPr>
          <w:del w:id="144" w:author="QC_05" w:date="2021-11-16T15:49:00Z"/>
          <w:rFonts w:eastAsia="DengXian"/>
        </w:rPr>
      </w:pPr>
      <w:del w:id="145" w:author="QC_05" w:date="2021-11-16T15:49:00Z">
        <w:r w:rsidRPr="00782270" w:rsidDel="009D5D6A">
          <w:rPr>
            <w:rFonts w:eastAsia="DengXian"/>
          </w:rPr>
          <w:lastRenderedPageBreak/>
          <w:delTex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delText>
        </w:r>
      </w:del>
    </w:p>
    <w:p w14:paraId="74A89166" w14:textId="7A2B85D6" w:rsidR="00782270" w:rsidRPr="00782270" w:rsidDel="009D5D6A" w:rsidRDefault="00782270" w:rsidP="00782270">
      <w:pPr>
        <w:keepLines/>
        <w:ind w:left="1135" w:hanging="851"/>
        <w:rPr>
          <w:del w:id="146" w:author="QC_05" w:date="2021-11-16T15:49:00Z"/>
          <w:rFonts w:eastAsia="DengXian"/>
        </w:rPr>
      </w:pPr>
      <w:del w:id="147" w:author="QC_05" w:date="2021-11-16T15:49:00Z">
        <w:r w:rsidRPr="00782270" w:rsidDel="009D5D6A">
          <w:rPr>
            <w:rFonts w:eastAsia="DengXian"/>
          </w:rPr>
          <w:delText>NOTE 1:</w:delText>
        </w:r>
        <w:r w:rsidRPr="00782270" w:rsidDel="009D5D6A">
          <w:rPr>
            <w:rFonts w:eastAsia="DengXian"/>
          </w:rPr>
          <w:tab/>
          <w:delText>This means externally-observable behaviour of the PTP instance in 5GS needs to comply with IEEE Std 1588 [126].</w:delText>
        </w:r>
      </w:del>
    </w:p>
    <w:p w14:paraId="01DEE57A" w14:textId="72DF1160" w:rsidR="00782270" w:rsidRPr="00782270" w:rsidDel="009D5D6A" w:rsidRDefault="00782270" w:rsidP="00782270">
      <w:pPr>
        <w:rPr>
          <w:del w:id="148" w:author="QC_05" w:date="2021-11-16T15:49:00Z"/>
          <w:rFonts w:eastAsia="DengXian"/>
        </w:rPr>
      </w:pPr>
      <w:del w:id="149" w:author="QC_05" w:date="2021-11-16T15:49:00Z">
        <w:r w:rsidRPr="00782270" w:rsidDel="009D5D6A">
          <w:rPr>
            <w:rFonts w:eastAsia="DengXian"/>
          </w:rPr>
          <w:delText>Upon reception of a PTP event message from the upstream PTP instance, the ingress TT (i.e. NW-TT or DS-TT) makes an ingress timestamping (TSi) for each PTP event (i.e. Sync) message.</w:delText>
        </w:r>
      </w:del>
    </w:p>
    <w:p w14:paraId="5F1630B1" w14:textId="129A35B5" w:rsidR="00782270" w:rsidRPr="00782270" w:rsidDel="009D5D6A" w:rsidRDefault="00782270" w:rsidP="00782270">
      <w:pPr>
        <w:rPr>
          <w:del w:id="150" w:author="QC_05" w:date="2021-11-16T15:49:00Z"/>
          <w:rFonts w:eastAsia="DengXian"/>
        </w:rPr>
      </w:pPr>
      <w:del w:id="151" w:author="QC_05" w:date="2021-11-16T15:49:00Z">
        <w:r w:rsidRPr="00782270" w:rsidDel="009D5D6A">
          <w:rPr>
            <w:rFonts w:eastAsia="DengXian"/>
          </w:rPr>
          <w:delText>The PTP port in the ingress TT measures the link delay from the upstream PTP instance as described in clause H.4.</w:delText>
        </w:r>
      </w:del>
    </w:p>
    <w:p w14:paraId="7156D90E" w14:textId="17181A15" w:rsidR="00782270" w:rsidRPr="00782270" w:rsidDel="009D5D6A" w:rsidRDefault="00782270" w:rsidP="00782270">
      <w:pPr>
        <w:rPr>
          <w:del w:id="152" w:author="QC_05" w:date="2021-11-16T15:49:00Z"/>
          <w:rFonts w:eastAsia="DengXian"/>
        </w:rPr>
      </w:pPr>
      <w:del w:id="153" w:author="QC_05" w:date="2021-11-16T15:49:00Z">
        <w:r w:rsidRPr="00782270" w:rsidDel="009D5D6A">
          <w:rPr>
            <w:rFonts w:eastAsia="DengXian"/>
          </w:rPr>
          <w:delText>The PTP port in the ingress TT modifies the PTP message payload (carried within Sync message for one-step operation or Follow_Up message for two-step operation) as follows:</w:delText>
        </w:r>
      </w:del>
    </w:p>
    <w:p w14:paraId="2BD1EE5D" w14:textId="7C131A68" w:rsidR="00782270" w:rsidRPr="00782270" w:rsidDel="009D5D6A" w:rsidRDefault="00782270" w:rsidP="00782270">
      <w:pPr>
        <w:ind w:left="568" w:hanging="284"/>
        <w:rPr>
          <w:del w:id="154" w:author="QC_05" w:date="2021-11-16T15:49:00Z"/>
          <w:rFonts w:eastAsia="DengXian"/>
        </w:rPr>
      </w:pPr>
      <w:del w:id="155" w:author="QC_05" w:date="2021-11-16T15:49:00Z">
        <w:r w:rsidRPr="00782270" w:rsidDel="009D5D6A">
          <w:rPr>
            <w:rFonts w:eastAsia="DengXian"/>
          </w:rPr>
          <w:delText>-</w:delText>
        </w:r>
        <w:r w:rsidRPr="00782270" w:rsidDel="009D5D6A">
          <w:rPr>
            <w:rFonts w:eastAsia="DengXian"/>
          </w:rPr>
          <w:tab/>
          <w:delText>(if the PTP port in the ingress TT has measured the link delay) Adds the measured link delay from the upstream PTP instance in PTP GM time to the correction field.</w:delText>
        </w:r>
      </w:del>
    </w:p>
    <w:p w14:paraId="2FB23E6D" w14:textId="1EDB552D" w:rsidR="00782270" w:rsidRPr="00782270" w:rsidDel="009D5D6A" w:rsidRDefault="00782270" w:rsidP="00782270">
      <w:pPr>
        <w:ind w:left="568" w:hanging="284"/>
        <w:rPr>
          <w:del w:id="156" w:author="QC_05" w:date="2021-11-16T15:49:00Z"/>
          <w:rFonts w:eastAsia="DengXian"/>
        </w:rPr>
      </w:pPr>
      <w:del w:id="157" w:author="QC_05" w:date="2021-11-16T15:49:00Z">
        <w:r w:rsidRPr="00782270" w:rsidDel="009D5D6A">
          <w:rPr>
            <w:rFonts w:eastAsia="DengXian"/>
          </w:rPr>
          <w:delText>-</w:delText>
        </w:r>
        <w:r w:rsidRPr="00782270" w:rsidDel="009D5D6A">
          <w:rPr>
            <w:rFonts w:eastAsia="DengXian"/>
          </w:rPr>
          <w:tab/>
          <w:delText>(if the PTP port in the ingress TT has measured the link delay and rateRatio is used) Replaces the cumulative rateRatio received from the upstream PTP instance with the new cumulative rateRatio.</w:delText>
        </w:r>
      </w:del>
    </w:p>
    <w:p w14:paraId="6411B0DD" w14:textId="6E9EE15E" w:rsidR="00782270" w:rsidRPr="00782270" w:rsidDel="009D5D6A" w:rsidRDefault="00782270" w:rsidP="00782270">
      <w:pPr>
        <w:ind w:left="568" w:hanging="284"/>
        <w:rPr>
          <w:del w:id="158" w:author="QC_05" w:date="2021-11-16T15:49:00Z"/>
          <w:rFonts w:eastAsia="DengXian"/>
        </w:rPr>
      </w:pPr>
      <w:del w:id="159" w:author="QC_05" w:date="2021-11-16T15:49:00Z">
        <w:r w:rsidRPr="00782270" w:rsidDel="009D5D6A">
          <w:rPr>
            <w:rFonts w:eastAsia="DengXian"/>
          </w:rPr>
          <w:delText>-</w:delText>
        </w:r>
        <w:r w:rsidRPr="00782270" w:rsidDel="009D5D6A">
          <w:rPr>
            <w:rFonts w:eastAsia="DengXian"/>
          </w:rPr>
          <w:tab/>
          <w:delText>Adds TSi in the Suffix field of the PTP message as described in clause H.2.</w:delText>
        </w:r>
      </w:del>
    </w:p>
    <w:p w14:paraId="15BB0340" w14:textId="357CB356" w:rsidR="00782270" w:rsidRPr="00782270" w:rsidDel="009D5D6A" w:rsidRDefault="00782270" w:rsidP="00782270">
      <w:pPr>
        <w:keepLines/>
        <w:ind w:left="1135" w:hanging="851"/>
        <w:rPr>
          <w:del w:id="160" w:author="QC_05" w:date="2021-11-16T15:49:00Z"/>
          <w:rFonts w:eastAsia="DengXian"/>
        </w:rPr>
      </w:pPr>
      <w:del w:id="161" w:author="QC_05" w:date="2021-11-16T15:49:00Z">
        <w:r w:rsidRPr="00782270" w:rsidDel="009D5D6A">
          <w:rPr>
            <w:rFonts w:eastAsia="DengXian"/>
          </w:rPr>
          <w:delText>NOTE 2:</w:delText>
        </w:r>
        <w:r w:rsidRPr="00782270" w:rsidDel="009D5D6A">
          <w:rPr>
            <w:rFonts w:eastAsia="DengXian"/>
          </w:rPr>
          <w:tab/>
          <w:delTex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delText>
        </w:r>
      </w:del>
    </w:p>
    <w:p w14:paraId="4278767B" w14:textId="62815BF8" w:rsidR="00782270" w:rsidRPr="00782270" w:rsidDel="009D5D6A" w:rsidRDefault="00782270" w:rsidP="00782270">
      <w:pPr>
        <w:keepLines/>
        <w:ind w:left="1135" w:hanging="851"/>
        <w:rPr>
          <w:del w:id="162" w:author="QC_05" w:date="2021-11-16T15:49:00Z"/>
          <w:rFonts w:eastAsia="DengXian"/>
        </w:rPr>
      </w:pPr>
      <w:del w:id="163" w:author="QC_05" w:date="2021-11-16T15:49:00Z">
        <w:r w:rsidRPr="00782270" w:rsidDel="009D5D6A">
          <w:rPr>
            <w:rFonts w:eastAsia="DengXian"/>
          </w:rPr>
          <w:delText>NOTE 3:</w:delText>
        </w:r>
        <w:r w:rsidRPr="00782270" w:rsidDel="009D5D6A">
          <w:rPr>
            <w:rFonts w:eastAsia="DengXian"/>
          </w:rPr>
          <w:tab/>
          <w:delText>If 5GS acts as an end-to-end Transparent Clock, since the end-to-end Transparent Clock does not support peer-to-peer delay mechanism, only the residence time spent within the 5GS in 5G GM time is used to update the correction field of the received PTP Sync or Follow_Up message.</w:delText>
        </w:r>
      </w:del>
    </w:p>
    <w:p w14:paraId="22662A6C" w14:textId="68C04888" w:rsidR="00782270" w:rsidRPr="00782270" w:rsidDel="009D5D6A" w:rsidRDefault="00782270" w:rsidP="00782270">
      <w:pPr>
        <w:rPr>
          <w:del w:id="164" w:author="QC_05" w:date="2021-11-16T15:49:00Z"/>
          <w:rFonts w:eastAsia="DengXian"/>
        </w:rPr>
      </w:pPr>
      <w:del w:id="165" w:author="QC_05" w:date="2021-11-16T15:49:00Z">
        <w:r w:rsidRPr="00782270" w:rsidDel="009D5D6A">
          <w:rPr>
            <w:rFonts w:eastAsia="DengXian"/>
          </w:rPr>
          <w:delText>The PTP port in the ingress TT then forwards the PTP message to the UPF/NW-TT. The UPF/NW-TT further distributes the PTP message as follows:</w:delText>
        </w:r>
      </w:del>
    </w:p>
    <w:p w14:paraId="44762DA0" w14:textId="13F6DE56" w:rsidR="00782270" w:rsidRPr="00782270" w:rsidDel="009D5D6A" w:rsidRDefault="00782270" w:rsidP="00782270">
      <w:pPr>
        <w:ind w:left="568" w:hanging="284"/>
        <w:rPr>
          <w:del w:id="166" w:author="QC_05" w:date="2021-11-16T15:49:00Z"/>
          <w:rFonts w:eastAsia="DengXian"/>
        </w:rPr>
      </w:pPr>
      <w:del w:id="167" w:author="QC_05" w:date="2021-11-16T15:49:00Z">
        <w:r w:rsidRPr="00782270" w:rsidDel="009D5D6A">
          <w:rPr>
            <w:rFonts w:eastAsia="DengXian"/>
          </w:rPr>
          <w:delText>-</w:delText>
        </w:r>
        <w:r w:rsidRPr="00782270" w:rsidDel="009D5D6A">
          <w:rPr>
            <w:rFonts w:eastAsia="DengXian"/>
          </w:rPr>
          <w:tab/>
          <w:delText xml:space="preserve">If the 5GS is configured to operate as </w:delText>
        </w:r>
      </w:del>
      <w:ins w:id="168" w:author="Chunshan Xiong - Tencent148" w:date="2021-11-06T17:48:00Z">
        <w:del w:id="169" w:author="QC_05" w:date="2021-11-16T15:49:00Z">
          <w:r w:rsidR="00EE3DCB" w:rsidDel="009D5D6A">
            <w:rPr>
              <w:rFonts w:eastAsia="DengXian"/>
            </w:rPr>
            <w:delText xml:space="preserve">a </w:delText>
          </w:r>
        </w:del>
      </w:ins>
      <w:del w:id="170" w:author="QC_05" w:date="2021-11-16T15:49:00Z">
        <w:r w:rsidRPr="00782270" w:rsidDel="009D5D6A">
          <w:rPr>
            <w:rFonts w:eastAsia="DengXian"/>
          </w:rPr>
          <w:delText xml:space="preserve">Boundary Clock as described in IEEE Std 1588 [126], the UPF/NW-TT uses the port number of the receiving DS-TT (if the ingress TT is DS-TT), and domainNumber and sdoId in the received PTP message to assign the PTP message to a </w:delText>
        </w:r>
      </w:del>
      <w:ins w:id="171" w:author="Chunshan Xiong - Tencent148" w:date="2021-11-06T17:49:00Z">
        <w:del w:id="172" w:author="QC_05" w:date="2021-11-16T15:49:00Z">
          <w:r w:rsidR="00EE3DCB" w:rsidRPr="00782270" w:rsidDel="009D5D6A">
            <w:rPr>
              <w:rFonts w:eastAsia="DengXian"/>
            </w:rPr>
            <w:delText>Boundary Clock</w:delText>
          </w:r>
          <w:r w:rsidR="00EE3DCB" w:rsidDel="009D5D6A">
            <w:rPr>
              <w:rFonts w:eastAsia="DengXian"/>
            </w:rPr>
            <w:delText xml:space="preserve"> type</w:delText>
          </w:r>
          <w:r w:rsidR="00EE3DCB" w:rsidRPr="00782270" w:rsidDel="009D5D6A">
            <w:rPr>
              <w:rFonts w:eastAsia="DengXian"/>
            </w:rPr>
            <w:delText xml:space="preserve"> </w:delText>
          </w:r>
        </w:del>
      </w:ins>
      <w:del w:id="173" w:author="QC_05" w:date="2021-11-16T15:49:00Z">
        <w:r w:rsidRPr="00782270" w:rsidDel="009D5D6A">
          <w:rPr>
            <w:rFonts w:eastAsia="DengXian"/>
          </w:rPr>
          <w:delText xml:space="preserve">PTP instance in the NW-TT. The UPF/NW-TT then regenerates the Sync messages based on the received Sync messages for the PTP ports in Master state in NW-TT and DS-TT(s) within this </w:delText>
        </w:r>
      </w:del>
      <w:ins w:id="174" w:author="Chunshan Xiong - Tencent148" w:date="2021-11-06T17:47:00Z">
        <w:del w:id="175" w:author="QC_05" w:date="2021-11-16T15:49:00Z">
          <w:r w:rsidR="00EE3DCB" w:rsidRPr="00782270" w:rsidDel="009D5D6A">
            <w:rPr>
              <w:rFonts w:eastAsia="DengXian"/>
            </w:rPr>
            <w:delText>Boundary Clock</w:delText>
          </w:r>
          <w:r w:rsidR="00EE3DCB" w:rsidDel="009D5D6A">
            <w:rPr>
              <w:rFonts w:eastAsia="DengXian"/>
            </w:rPr>
            <w:delText xml:space="preserve"> type </w:delText>
          </w:r>
        </w:del>
      </w:ins>
      <w:del w:id="176" w:author="QC_05" w:date="2021-11-16T15:49:00Z">
        <w:r w:rsidRPr="00782270" w:rsidDel="009D5D6A">
          <w:rPr>
            <w:rFonts w:eastAsia="DengXian"/>
          </w:rPr>
          <w:delText xml:space="preserve">PTP instance. The NW-TT/UPF forwards the regenerated Sync messages to the PDU session(s) related to the Master ports in the DS-TT(s) within this </w:delText>
        </w:r>
      </w:del>
      <w:ins w:id="177" w:author="Chunshan Xiong - Tencent148" w:date="2021-11-06T17:49:00Z">
        <w:del w:id="178" w:author="QC_05" w:date="2021-11-16T15:49:00Z">
          <w:r w:rsidR="00EE3DCB" w:rsidRPr="00782270" w:rsidDel="009D5D6A">
            <w:rPr>
              <w:rFonts w:eastAsia="DengXian"/>
            </w:rPr>
            <w:delText>Boundary Clock</w:delText>
          </w:r>
          <w:r w:rsidR="00EE3DCB" w:rsidDel="009D5D6A">
            <w:rPr>
              <w:rFonts w:eastAsia="DengXian"/>
            </w:rPr>
            <w:delText xml:space="preserve"> type</w:delText>
          </w:r>
          <w:r w:rsidR="00EE3DCB" w:rsidRPr="00782270" w:rsidDel="009D5D6A">
            <w:rPr>
              <w:rFonts w:eastAsia="DengXian"/>
            </w:rPr>
            <w:delText xml:space="preserve"> </w:delText>
          </w:r>
        </w:del>
      </w:ins>
      <w:del w:id="179" w:author="QC_05" w:date="2021-11-16T15:49:00Z">
        <w:r w:rsidRPr="00782270" w:rsidDel="009D5D6A">
          <w:rPr>
            <w:rFonts w:eastAsia="DengXian"/>
          </w:rPr>
          <w:delText>PTP instance.</w:delText>
        </w:r>
      </w:del>
    </w:p>
    <w:p w14:paraId="04C13C67" w14:textId="42AF62F7" w:rsidR="00782270" w:rsidRPr="00782270" w:rsidDel="009D5D6A" w:rsidRDefault="00782270" w:rsidP="00782270">
      <w:pPr>
        <w:ind w:left="568" w:hanging="284"/>
        <w:rPr>
          <w:del w:id="180" w:author="QC_05" w:date="2021-11-16T15:49:00Z"/>
          <w:rFonts w:eastAsia="DengXian"/>
        </w:rPr>
      </w:pPr>
      <w:del w:id="181" w:author="QC_05" w:date="2021-11-16T15:49:00Z">
        <w:r w:rsidRPr="00782270" w:rsidDel="009D5D6A">
          <w:rPr>
            <w:rFonts w:eastAsia="DengXian"/>
          </w:rPr>
          <w:delText>-</w:delText>
        </w:r>
        <w:r w:rsidRPr="00782270" w:rsidDel="009D5D6A">
          <w:rPr>
            <w:rFonts w:eastAsia="DengXian"/>
          </w:rPr>
          <w:tab/>
          <w:delText xml:space="preserve">If the 5GS is configured to operate as a Transparent Clock as described in IEEE Std 1588 [126], the UPF/NW-TT uses the port number of the receiving DS-TT (if the ingress TT is DS-TT), and domainNumber and sdoId in the received PTP message to assign the PTP message to a </w:delText>
        </w:r>
      </w:del>
      <w:ins w:id="182" w:author="Chunshan Xiong - Tencent148" w:date="2021-11-06T17:50:00Z">
        <w:del w:id="183" w:author="QC_05" w:date="2021-11-16T15:49:00Z">
          <w:r w:rsidR="00EE3DCB" w:rsidRPr="00782270" w:rsidDel="009D5D6A">
            <w:rPr>
              <w:rFonts w:eastAsia="DengXian"/>
            </w:rPr>
            <w:delText>Transparent Clock</w:delText>
          </w:r>
          <w:r w:rsidR="00EE3DCB" w:rsidDel="009D5D6A">
            <w:rPr>
              <w:rFonts w:eastAsia="DengXian"/>
            </w:rPr>
            <w:delText xml:space="preserve"> type</w:delText>
          </w:r>
          <w:r w:rsidR="00EE3DCB" w:rsidRPr="00782270" w:rsidDel="009D5D6A">
            <w:rPr>
              <w:rFonts w:eastAsia="DengXian"/>
            </w:rPr>
            <w:delText xml:space="preserve"> </w:delText>
          </w:r>
        </w:del>
      </w:ins>
      <w:del w:id="184" w:author="QC_05" w:date="2021-11-16T15:49:00Z">
        <w:r w:rsidRPr="00782270" w:rsidDel="009D5D6A">
          <w:rPr>
            <w:rFonts w:eastAsia="DengXian"/>
          </w:rPr>
          <w:delText xml:space="preserve">PTP instance in the NW-TT. The UPF/NW-TT then forwards the received Sync messages to PTP ports in DS-TT(s) within this </w:delText>
        </w:r>
      </w:del>
      <w:ins w:id="185" w:author="Chunshan Xiong - Tencent148" w:date="2021-11-06T17:50:00Z">
        <w:del w:id="186" w:author="QC_05" w:date="2021-11-16T15:49:00Z">
          <w:r w:rsidR="00EE3DCB" w:rsidRPr="00782270" w:rsidDel="009D5D6A">
            <w:rPr>
              <w:rFonts w:eastAsia="DengXian"/>
            </w:rPr>
            <w:delText>Transparent Clock</w:delText>
          </w:r>
          <w:r w:rsidR="00EE3DCB" w:rsidDel="009D5D6A">
            <w:rPr>
              <w:rFonts w:eastAsia="DengXian"/>
            </w:rPr>
            <w:delText xml:space="preserve"> type</w:delText>
          </w:r>
          <w:r w:rsidR="00EE3DCB" w:rsidRPr="00782270" w:rsidDel="009D5D6A">
            <w:rPr>
              <w:rFonts w:eastAsia="DengXian"/>
            </w:rPr>
            <w:delText xml:space="preserve"> </w:delText>
          </w:r>
        </w:del>
      </w:ins>
      <w:del w:id="187" w:author="QC_05" w:date="2021-11-16T15:49:00Z">
        <w:r w:rsidRPr="00782270" w:rsidDel="009D5D6A">
          <w:rPr>
            <w:rFonts w:eastAsia="DengXian"/>
          </w:rPr>
          <w:delText xml:space="preserve">PTP instance via all PDU Sessions terminating to this UPF, and to NW-TT ports within this </w:delText>
        </w:r>
      </w:del>
      <w:ins w:id="188" w:author="Chunshan Xiong - Tencent148" w:date="2021-11-06T17:50:00Z">
        <w:del w:id="189" w:author="QC_05" w:date="2021-11-16T15:49:00Z">
          <w:r w:rsidR="00EE3DCB" w:rsidRPr="00782270" w:rsidDel="009D5D6A">
            <w:rPr>
              <w:rFonts w:eastAsia="DengXian"/>
            </w:rPr>
            <w:delText>Transparent Clock</w:delText>
          </w:r>
          <w:r w:rsidR="00EE3DCB" w:rsidDel="009D5D6A">
            <w:rPr>
              <w:rFonts w:eastAsia="DengXian"/>
            </w:rPr>
            <w:delText xml:space="preserve"> type</w:delText>
          </w:r>
          <w:r w:rsidR="00EE3DCB" w:rsidRPr="00782270" w:rsidDel="009D5D6A">
            <w:rPr>
              <w:rFonts w:eastAsia="DengXian"/>
            </w:rPr>
            <w:delText xml:space="preserve"> </w:delText>
          </w:r>
        </w:del>
      </w:ins>
      <w:del w:id="190" w:author="QC_05" w:date="2021-11-16T15:49:00Z">
        <w:r w:rsidRPr="00782270" w:rsidDel="009D5D6A">
          <w:rPr>
            <w:rFonts w:eastAsia="DengXian"/>
          </w:rPr>
          <w:delText>PTP instance, except toward the ingress PTP port in the ingress TT.</w:delText>
        </w:r>
      </w:del>
    </w:p>
    <w:p w14:paraId="0436F6C4" w14:textId="4CB85B78" w:rsidR="00782270" w:rsidRPr="00782270" w:rsidDel="009D5D6A" w:rsidRDefault="00782270" w:rsidP="00782270">
      <w:pPr>
        <w:keepLines/>
        <w:ind w:left="1135" w:hanging="851"/>
        <w:rPr>
          <w:del w:id="191" w:author="QC_05" w:date="2021-11-16T15:49:00Z"/>
          <w:rFonts w:eastAsia="DengXian"/>
        </w:rPr>
      </w:pPr>
      <w:del w:id="192" w:author="QC_05" w:date="2021-11-16T15:49:00Z">
        <w:r w:rsidRPr="00782270" w:rsidDel="009D5D6A">
          <w:rPr>
            <w:rFonts w:eastAsia="DengXian"/>
          </w:rPr>
          <w:delText>NOTE 4:</w:delText>
        </w:r>
        <w:r w:rsidRPr="00782270" w:rsidDel="009D5D6A">
          <w:rPr>
            <w:rFonts w:eastAsia="DengXian"/>
          </w:rPr>
          <w:tab/>
          <w:delTex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delText>
        </w:r>
      </w:del>
    </w:p>
    <w:p w14:paraId="5D8A9368" w14:textId="6D2DB511" w:rsidR="00C51E46" w:rsidDel="009D5D6A" w:rsidRDefault="00C51E46" w:rsidP="00C51E46">
      <w:pPr>
        <w:pStyle w:val="NO"/>
        <w:rPr>
          <w:del w:id="193" w:author="QC_05" w:date="2021-11-16T15:49:00Z"/>
        </w:rPr>
      </w:pPr>
      <w:del w:id="194" w:author="QC_05" w:date="2021-11-16T15:49:00Z">
        <w:r w:rsidDel="009D5D6A">
          <w:lastRenderedPageBreak/>
          <w:delText>NOTE 5:</w:delText>
        </w:r>
        <w:r w:rsidDel="009D5D6A">
          <w:tab/>
          <w:delTex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delText>
        </w:r>
      </w:del>
    </w:p>
    <w:p w14:paraId="24119E32" w14:textId="5F796ADE" w:rsidR="00782270" w:rsidRPr="00782270" w:rsidDel="009D5D6A" w:rsidRDefault="00782270" w:rsidP="00782270">
      <w:pPr>
        <w:rPr>
          <w:del w:id="195" w:author="QC_05" w:date="2021-11-16T15:49:00Z"/>
          <w:rFonts w:eastAsia="DengXian"/>
        </w:rPr>
      </w:pPr>
      <w:del w:id="196" w:author="QC_05" w:date="2021-11-16T15:49:00Z">
        <w:r w:rsidRPr="00782270" w:rsidDel="009D5D6A">
          <w:rPr>
            <w:rFonts w:eastAsia="DengXian"/>
          </w:rPr>
          <w:delTex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delText>
        </w:r>
      </w:del>
    </w:p>
    <w:p w14:paraId="52EEB35D" w14:textId="61C3E390" w:rsidR="00782270" w:rsidRPr="00782270" w:rsidDel="009D5D6A" w:rsidRDefault="00782270" w:rsidP="00782270">
      <w:pPr>
        <w:rPr>
          <w:del w:id="197" w:author="QC_05" w:date="2021-11-16T15:49:00Z"/>
          <w:rFonts w:eastAsia="DengXian"/>
        </w:rPr>
      </w:pPr>
      <w:del w:id="198" w:author="QC_05" w:date="2021-11-16T15:49:00Z">
        <w:r w:rsidRPr="00782270" w:rsidDel="009D5D6A">
          <w:rPr>
            <w:rFonts w:eastAsia="DengXian"/>
          </w:rPr>
          <w:delText>The PTP port in the egress TT then uses the rateRatio contained inside the PTP message payload (if available, carried within Sync message for one-step operation or Follow_Up message for two-step operation) to convert the residence time spent within the 5GS in PTP GM time.</w:delText>
        </w:r>
      </w:del>
    </w:p>
    <w:p w14:paraId="2A63D067" w14:textId="0A30081D" w:rsidR="00782270" w:rsidRPr="00782270" w:rsidDel="009D5D6A" w:rsidRDefault="00782270" w:rsidP="00782270">
      <w:pPr>
        <w:rPr>
          <w:del w:id="199" w:author="QC_05" w:date="2021-11-16T15:49:00Z"/>
          <w:rFonts w:eastAsia="DengXian"/>
        </w:rPr>
      </w:pPr>
      <w:del w:id="200" w:author="QC_05" w:date="2021-11-16T15:49:00Z">
        <w:r w:rsidRPr="00782270" w:rsidDel="009D5D6A">
          <w:rPr>
            <w:rFonts w:eastAsia="DengXian"/>
          </w:rPr>
          <w:delText>The PTP port in the egress TT modifies the payload of the PTP message that it sends towards the downstream PTP instance as follows:</w:delText>
        </w:r>
      </w:del>
    </w:p>
    <w:p w14:paraId="523EBC2F" w14:textId="6714D835" w:rsidR="00782270" w:rsidRPr="00782270" w:rsidDel="009D5D6A" w:rsidRDefault="00782270" w:rsidP="00782270">
      <w:pPr>
        <w:ind w:left="568" w:hanging="284"/>
        <w:rPr>
          <w:del w:id="201" w:author="QC_05" w:date="2021-11-16T15:49:00Z"/>
          <w:rFonts w:eastAsia="DengXian"/>
        </w:rPr>
      </w:pPr>
      <w:del w:id="202" w:author="QC_05" w:date="2021-11-16T15:49:00Z">
        <w:r w:rsidRPr="00782270" w:rsidDel="009D5D6A">
          <w:rPr>
            <w:rFonts w:eastAsia="DengXian"/>
          </w:rPr>
          <w:delText>-</w:delText>
        </w:r>
        <w:r w:rsidRPr="00782270" w:rsidDel="009D5D6A">
          <w:rPr>
            <w:rFonts w:eastAsia="DengXian"/>
          </w:rPr>
          <w:tab/>
          <w:delText>Adds the calculated residence time to the correction field (Sync message for one-step operation or Follow_Up message for two-step operation).</w:delText>
        </w:r>
      </w:del>
    </w:p>
    <w:p w14:paraId="4BC63CD4" w14:textId="30443D29" w:rsidR="00782270" w:rsidRPr="00782270" w:rsidDel="009D5D6A" w:rsidRDefault="00782270" w:rsidP="00782270">
      <w:pPr>
        <w:ind w:left="568" w:hanging="284"/>
        <w:rPr>
          <w:del w:id="203" w:author="QC_05" w:date="2021-11-16T15:49:00Z"/>
          <w:rFonts w:eastAsia="DengXian"/>
        </w:rPr>
      </w:pPr>
      <w:del w:id="204" w:author="QC_05" w:date="2021-11-16T15:49:00Z">
        <w:r w:rsidRPr="00782270" w:rsidDel="009D5D6A">
          <w:rPr>
            <w:rFonts w:eastAsia="DengXian"/>
          </w:rPr>
          <w:delText>-</w:delText>
        </w:r>
        <w:r w:rsidRPr="00782270" w:rsidDel="009D5D6A">
          <w:rPr>
            <w:rFonts w:eastAsia="DengXian"/>
          </w:rPr>
          <w:tab/>
          <w:delText>Removes Suffix field of the PTP message that contains TSi.</w:delText>
        </w:r>
      </w:del>
    </w:p>
    <w:p w14:paraId="0F185E1F" w14:textId="21231AA0" w:rsidR="00782270" w:rsidDel="009D5D6A" w:rsidRDefault="00782270" w:rsidP="00782270">
      <w:pPr>
        <w:keepLines/>
        <w:ind w:left="1135" w:hanging="851"/>
        <w:rPr>
          <w:del w:id="205" w:author="QC_05" w:date="2021-11-16T15:49:00Z"/>
          <w:rFonts w:eastAsia="DengXian"/>
        </w:rPr>
      </w:pPr>
      <w:del w:id="206" w:author="QC_05" w:date="2021-11-16T15:49:00Z">
        <w:r w:rsidRPr="00782270" w:rsidDel="009D5D6A">
          <w:rPr>
            <w:rFonts w:eastAsia="DengXian"/>
          </w:rPr>
          <w:delText>NOTE 6:</w:delText>
        </w:r>
        <w:r w:rsidRPr="00782270" w:rsidDel="009D5D6A">
          <w:rPr>
            <w:rFonts w:eastAsia="DengXian"/>
          </w:rPr>
          <w:tab/>
          <w:delTex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delText>
        </w:r>
      </w:del>
    </w:p>
    <w:p w14:paraId="41A4A0D8" w14:textId="5AC128BE" w:rsidR="008F5152" w:rsidRPr="00782270" w:rsidDel="009D5D6A" w:rsidRDefault="008F5152" w:rsidP="00782270">
      <w:pPr>
        <w:keepLines/>
        <w:ind w:left="1135" w:hanging="851"/>
        <w:rPr>
          <w:del w:id="207" w:author="QC_05" w:date="2021-11-16T15:49:00Z"/>
          <w:rFonts w:eastAsia="DengXian"/>
        </w:rPr>
      </w:pPr>
    </w:p>
    <w:p w14:paraId="590EDBB8" w14:textId="449CB471" w:rsidR="008F5152" w:rsidRPr="008C362F" w:rsidDel="009D5D6A" w:rsidRDefault="008F5152" w:rsidP="008F5152">
      <w:pPr>
        <w:pBdr>
          <w:top w:val="single" w:sz="8" w:space="1" w:color="FF0000"/>
          <w:left w:val="single" w:sz="8" w:space="4" w:color="FF0000"/>
          <w:bottom w:val="single" w:sz="8" w:space="1" w:color="FF0000"/>
          <w:right w:val="single" w:sz="8" w:space="4" w:color="FF0000"/>
        </w:pBdr>
        <w:spacing w:after="120"/>
        <w:jc w:val="center"/>
        <w:rPr>
          <w:del w:id="208" w:author="QC_05" w:date="2021-11-16T15:49:00Z"/>
          <w:rFonts w:ascii="Arial" w:hAnsi="Arial"/>
          <w:i/>
          <w:color w:val="FF0000"/>
          <w:sz w:val="24"/>
          <w:lang w:val="en-US" w:eastAsia="zh-CN"/>
        </w:rPr>
      </w:pPr>
      <w:bookmarkStart w:id="209" w:name="_Toc83301991"/>
      <w:del w:id="210" w:author="QC_05" w:date="2021-11-16T15:49:00Z">
        <w:r w:rsidDel="009D5D6A">
          <w:rPr>
            <w:rFonts w:ascii="Arial" w:hAnsi="Arial"/>
            <w:i/>
            <w:color w:val="FF0000"/>
            <w:sz w:val="24"/>
            <w:lang w:val="en-US"/>
          </w:rPr>
          <w:delText>4</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0611027C" w14:textId="44A34A1C" w:rsidR="008F5152" w:rsidDel="009D5D6A" w:rsidRDefault="008F5152" w:rsidP="008F5152">
      <w:pPr>
        <w:pStyle w:val="Heading4"/>
        <w:rPr>
          <w:del w:id="211" w:author="QC_05" w:date="2021-11-16T15:49:00Z"/>
        </w:rPr>
      </w:pPr>
      <w:del w:id="212" w:author="QC_05" w:date="2021-11-16T15:49:00Z">
        <w:r w:rsidDel="009D5D6A">
          <w:delText>5.27.1.3</w:delText>
        </w:r>
        <w:r w:rsidDel="009D5D6A">
          <w:tab/>
          <w:delText>Support for multiple (g)PTP domains</w:delText>
        </w:r>
      </w:del>
      <w:bookmarkEnd w:id="209"/>
      <w:ins w:id="213" w:author="Chunshan Xiong - Tencent148" w:date="2021-11-06T18:20:00Z">
        <w:del w:id="214" w:author="QC_05" w:date="2021-11-16T15:49:00Z">
          <w:r w:rsidR="00830B8C" w:rsidDel="009D5D6A">
            <w:delText xml:space="preserve"> and multiple PTP</w:delText>
          </w:r>
          <w:r w:rsidR="00830B8C" w:rsidDel="009D5D6A">
            <w:rPr>
              <w:rFonts w:hint="eastAsia"/>
              <w:lang w:eastAsia="zh-CN"/>
            </w:rPr>
            <w:delText xml:space="preserve"> </w:delText>
          </w:r>
          <w:r w:rsidR="00830B8C" w:rsidDel="009D5D6A">
            <w:rPr>
              <w:lang w:eastAsia="zh-CN"/>
            </w:rPr>
            <w:delText>instances</w:delText>
          </w:r>
        </w:del>
      </w:ins>
    </w:p>
    <w:p w14:paraId="55990465" w14:textId="4134CEEB" w:rsidR="008F5152" w:rsidRPr="007C6783" w:rsidDel="009D5D6A" w:rsidRDefault="008F5152" w:rsidP="008F5152">
      <w:pPr>
        <w:rPr>
          <w:del w:id="215" w:author="QC_05" w:date="2021-11-16T15:49:00Z"/>
        </w:rPr>
      </w:pPr>
      <w:del w:id="216" w:author="QC_05" w:date="2021-11-16T15:49:00Z">
        <w:r w:rsidDel="009D5D6A">
          <w:delText xml:space="preserve">This clause describes support for multiple domains for gPTP and PTP and for GM clocks connected to </w:delText>
        </w:r>
      </w:del>
      <w:ins w:id="217" w:author="Chunshan Xiong - Tencent148" w:date="2021-11-08T21:31:00Z">
        <w:del w:id="218" w:author="QC_05" w:date="2021-11-16T15:49:00Z">
          <w:r w:rsidR="00837810" w:rsidDel="009D5D6A">
            <w:delText xml:space="preserve">the </w:delText>
          </w:r>
        </w:del>
      </w:ins>
      <w:ins w:id="219" w:author="Chunshan Xiong - Tencent148" w:date="2021-11-08T21:30:00Z">
        <w:del w:id="220" w:author="QC_05" w:date="2021-11-16T15:49:00Z">
          <w:r w:rsidR="00837810" w:rsidDel="009D5D6A">
            <w:delText>P</w:delText>
          </w:r>
        </w:del>
      </w:ins>
      <w:ins w:id="221" w:author="Chunshan Xiong - Tencent148" w:date="2021-11-08T21:31:00Z">
        <w:del w:id="222" w:author="QC_05" w:date="2021-11-16T15:49:00Z">
          <w:r w:rsidR="00837810" w:rsidDel="009D5D6A">
            <w:delText xml:space="preserve">TP instances in </w:delText>
          </w:r>
        </w:del>
      </w:ins>
      <w:del w:id="223" w:author="QC_05" w:date="2021-11-16T15:49:00Z">
        <w:r w:rsidDel="009D5D6A">
          <w:delText>DS-TT and NW-TT and only applies if DS-TT and NW-TT support the related functionality. PTP support and support of gPTP for GM clocks connected to DS-TT by DS-TT and NW-TT may be determined as described in clause K.2.1.</w:delText>
        </w:r>
      </w:del>
    </w:p>
    <w:p w14:paraId="6A4A7D1E" w14:textId="42F48990" w:rsidR="008F5152" w:rsidDel="009D5D6A" w:rsidRDefault="008F5152" w:rsidP="008F5152">
      <w:pPr>
        <w:rPr>
          <w:del w:id="224" w:author="QC_05" w:date="2021-11-16T15:49:00Z"/>
          <w:lang w:eastAsia="x-none"/>
        </w:rPr>
      </w:pPr>
      <w:del w:id="225" w:author="QC_05" w:date="2021-11-16T15:49:00Z">
        <w:r w:rsidDel="009D5D6A">
          <w:rPr>
            <w:lang w:eastAsia="x-none"/>
          </w:rPr>
          <w:delText xml:space="preserve">Each (g)PTP domain sends its own (g)PTP messages. The (g)PTP message carries a specific PTP "domainNumber" that indicates the time domain they are referring to. The PTP port in ingress TT makes ingress timestamping (TSi) for the (g)PTP event messages of all </w:delText>
        </w:r>
      </w:del>
      <w:ins w:id="226" w:author="Chunshan Xiong - Tencent148" w:date="2021-11-06T18:08:00Z">
        <w:del w:id="227" w:author="QC_05" w:date="2021-11-16T15:49:00Z">
          <w:r w:rsidR="00960D9C" w:rsidDel="009D5D6A">
            <w:rPr>
              <w:lang w:eastAsia="x-none"/>
            </w:rPr>
            <w:delText xml:space="preserve">matching </w:delText>
          </w:r>
        </w:del>
      </w:ins>
      <w:del w:id="228" w:author="QC_05" w:date="2021-11-16T15:49:00Z">
        <w:r w:rsidDel="009D5D6A">
          <w:rPr>
            <w:lang w:eastAsia="x-none"/>
          </w:rPr>
          <w:delText xml:space="preserve">domains and forwards the (g)PTP messages of all </w:delText>
        </w:r>
      </w:del>
      <w:ins w:id="229" w:author="Chunshan Xiong - Tencent148" w:date="2021-11-06T18:08:00Z">
        <w:del w:id="230" w:author="QC_05" w:date="2021-11-16T15:49:00Z">
          <w:r w:rsidR="00960D9C" w:rsidDel="009D5D6A">
            <w:rPr>
              <w:lang w:eastAsia="x-none"/>
            </w:rPr>
            <w:delText xml:space="preserve">matching </w:delText>
          </w:r>
        </w:del>
      </w:ins>
      <w:del w:id="231" w:author="QC_05" w:date="2021-11-16T15:49:00Z">
        <w:r w:rsidDel="009D5D6A">
          <w:rPr>
            <w:lang w:eastAsia="x-none"/>
          </w:rPr>
          <w:delText>domains to the egress TT as specified in clause 5.27.1.2.2.</w:delText>
        </w:r>
      </w:del>
    </w:p>
    <w:p w14:paraId="46AECD5A" w14:textId="3534A5C2" w:rsidR="008F5152" w:rsidDel="009D5D6A" w:rsidRDefault="008F5152" w:rsidP="008F5152">
      <w:pPr>
        <w:rPr>
          <w:del w:id="232" w:author="QC_05" w:date="2021-11-16T15:49:00Z"/>
          <w:lang w:eastAsia="x-none"/>
        </w:rPr>
      </w:pPr>
      <w:del w:id="233" w:author="QC_05" w:date="2021-11-16T15:49:00Z">
        <w:r w:rsidDel="009D5D6A">
          <w:rPr>
            <w:lang w:eastAsia="x-none"/>
          </w:rPr>
          <w:delText>The PTP port in the egress TT receives the original PTP GM clock timing information and the corresponding TSi via (g)PTP messages for one or more</w:delText>
        </w:r>
      </w:del>
      <w:ins w:id="234" w:author="Chunshan Xiong - Tencent148" w:date="2021-11-06T18:10:00Z">
        <w:del w:id="235" w:author="QC_05" w:date="2021-11-16T15:49:00Z">
          <w:r w:rsidR="00960D9C" w:rsidDel="009D5D6A">
            <w:rPr>
              <w:lang w:eastAsia="x-none"/>
            </w:rPr>
            <w:delText>the matching</w:delText>
          </w:r>
        </w:del>
      </w:ins>
      <w:del w:id="236" w:author="QC_05" w:date="2021-11-16T15:49:00Z">
        <w:r w:rsidDel="009D5D6A">
          <w:rPr>
            <w:lang w:eastAsia="x-none"/>
          </w:rPr>
          <w:delText xml:space="preserve"> (g)PTP domains. The PTP port in the egress TT then makes egress timestamping (TSe) for the (g)PTP event messages for every (g)PTP domain. Ingress and egress time stamping are based on the 5G system clock at NW-TT and DS-TT.</w:delText>
        </w:r>
      </w:del>
    </w:p>
    <w:p w14:paraId="3B08CD4A" w14:textId="6D4C4E98" w:rsidR="008F5152" w:rsidDel="009D5D6A" w:rsidRDefault="008F5152" w:rsidP="008F5152">
      <w:pPr>
        <w:pStyle w:val="NO"/>
        <w:rPr>
          <w:ins w:id="237" w:author="Chunshan Xiong - Tencent148" w:date="2021-11-06T18:22:00Z"/>
          <w:del w:id="238" w:author="QC_05" w:date="2021-11-16T15:49:00Z"/>
        </w:rPr>
      </w:pPr>
      <w:del w:id="239" w:author="QC_05" w:date="2021-11-16T15:49:00Z">
        <w:r w:rsidDel="009D5D6A">
          <w:delText>NOTE 1:</w:delText>
        </w:r>
        <w:r w:rsidDel="009D5D6A">
          <w:tab/>
          <w:delText>An end-station can select PTP timing information of interest based on the "domainNumber" in the (g)PTP message.</w:delText>
        </w:r>
      </w:del>
    </w:p>
    <w:p w14:paraId="3B83972A" w14:textId="0CD8549F" w:rsidR="00830B8C" w:rsidRPr="00830B8C" w:rsidDel="009D5D6A" w:rsidRDefault="00830B8C" w:rsidP="00D0492A">
      <w:pPr>
        <w:rPr>
          <w:del w:id="240" w:author="QC_05" w:date="2021-11-16T15:49:00Z"/>
        </w:rPr>
      </w:pPr>
      <w:ins w:id="241" w:author="Chunshan Xiong - Tencent148" w:date="2021-11-06T18:22:00Z">
        <w:del w:id="242" w:author="QC_05" w:date="2021-11-16T15:49:00Z">
          <w:r w:rsidDel="009D5D6A">
            <w:rPr>
              <w:rFonts w:eastAsia="DengXian"/>
              <w:lang w:eastAsia="x-none"/>
            </w:rPr>
            <w:delText>T</w:delText>
          </w:r>
          <w:r w:rsidRPr="00FA6178" w:rsidDel="009D5D6A">
            <w:rPr>
              <w:rFonts w:eastAsia="DengXian"/>
              <w:lang w:eastAsia="x-none"/>
            </w:rPr>
            <w:delText xml:space="preserve">he 5GS </w:delText>
          </w:r>
          <w:r w:rsidDel="009D5D6A">
            <w:rPr>
              <w:rFonts w:eastAsia="DengXian"/>
              <w:lang w:eastAsia="zh-CN"/>
            </w:rPr>
            <w:delText>can be</w:delText>
          </w:r>
          <w:r w:rsidRPr="00FA6178" w:rsidDel="009D5D6A">
            <w:rPr>
              <w:rFonts w:eastAsia="DengXian"/>
              <w:lang w:eastAsia="x-none"/>
            </w:rPr>
            <w:delText xml:space="preserve"> configured to operate </w:delText>
          </w:r>
          <w:r w:rsidDel="009D5D6A">
            <w:rPr>
              <w:rFonts w:eastAsia="DengXian"/>
              <w:lang w:eastAsia="x-none"/>
            </w:rPr>
            <w:delText xml:space="preserve">in multiple PTP instances for the same </w:delText>
          </w:r>
        </w:del>
      </w:ins>
      <w:ins w:id="243" w:author="Chunshan Xiong - Tencent148" w:date="2021-11-06T18:23:00Z">
        <w:del w:id="244" w:author="QC_05" w:date="2021-11-16T15:49:00Z">
          <w:r w:rsidDel="009D5D6A">
            <w:rPr>
              <w:rFonts w:eastAsia="DengXian"/>
              <w:lang w:eastAsia="x-none"/>
            </w:rPr>
            <w:delText>(g)PTP</w:delText>
          </w:r>
          <w:r w:rsidDel="009D5D6A">
            <w:rPr>
              <w:rFonts w:eastAsia="DengXian" w:hint="eastAsia"/>
              <w:lang w:eastAsia="zh-CN"/>
            </w:rPr>
            <w:delText xml:space="preserve"> </w:delText>
          </w:r>
          <w:r w:rsidDel="009D5D6A">
            <w:rPr>
              <w:rFonts w:eastAsia="DengXian"/>
              <w:lang w:eastAsia="zh-CN"/>
            </w:rPr>
            <w:delText>domain or different (g)PTP domain</w:delText>
          </w:r>
        </w:del>
      </w:ins>
      <w:ins w:id="245" w:author="Chunshan Xiong - Tencent148" w:date="2021-11-06T20:58:00Z">
        <w:del w:id="246" w:author="QC_05" w:date="2021-11-16T15:49:00Z">
          <w:r w:rsidR="004413A5" w:rsidDel="009D5D6A">
            <w:rPr>
              <w:rFonts w:eastAsia="DengXian"/>
              <w:lang w:eastAsia="zh-CN"/>
            </w:rPr>
            <w:delText>s</w:delText>
          </w:r>
        </w:del>
      </w:ins>
      <w:ins w:id="247" w:author="Chunshan Xiong - Tencent148" w:date="2021-11-06T18:23:00Z">
        <w:del w:id="248" w:author="QC_05" w:date="2021-11-16T15:49:00Z">
          <w:r w:rsidDel="009D5D6A">
            <w:rPr>
              <w:rFonts w:eastAsia="DengXian"/>
              <w:lang w:eastAsia="zh-CN"/>
            </w:rPr>
            <w:delText xml:space="preserve"> as d</w:delText>
          </w:r>
        </w:del>
      </w:ins>
      <w:ins w:id="249" w:author="Chunshan Xiong - Tencent148" w:date="2021-11-06T18:24:00Z">
        <w:del w:id="250" w:author="QC_05" w:date="2021-11-16T15:49:00Z">
          <w:r w:rsidDel="009D5D6A">
            <w:rPr>
              <w:rFonts w:eastAsia="DengXian"/>
              <w:lang w:eastAsia="zh-CN"/>
            </w:rPr>
            <w:delText>escribed in clause 5.27.1.1</w:delText>
          </w:r>
        </w:del>
      </w:ins>
      <w:ins w:id="251" w:author="Chunshan Xiong - Tencent148" w:date="2021-11-06T18:40:00Z">
        <w:del w:id="252" w:author="QC_05" w:date="2021-11-16T15:49:00Z">
          <w:r w:rsidR="00B95923" w:rsidDel="009D5D6A">
            <w:rPr>
              <w:rFonts w:eastAsia="DengXian"/>
              <w:lang w:eastAsia="zh-CN"/>
            </w:rPr>
            <w:delText xml:space="preserve"> and 5.27.1.4</w:delText>
          </w:r>
        </w:del>
      </w:ins>
      <w:ins w:id="253" w:author="Chunshan Xiong - Tencent148" w:date="2021-11-06T18:24:00Z">
        <w:del w:id="254" w:author="QC_05" w:date="2021-11-16T15:49:00Z">
          <w:r w:rsidDel="009D5D6A">
            <w:rPr>
              <w:rFonts w:eastAsia="DengXian"/>
              <w:lang w:eastAsia="zh-CN"/>
            </w:rPr>
            <w:delText>. If the same (g)PTP domain is used by multiple PT</w:delText>
          </w:r>
        </w:del>
      </w:ins>
      <w:ins w:id="255" w:author="Chunshan Xiong - Tencent148" w:date="2021-11-06T18:25:00Z">
        <w:del w:id="256" w:author="QC_05" w:date="2021-11-16T15:49:00Z">
          <w:r w:rsidDel="009D5D6A">
            <w:rPr>
              <w:rFonts w:eastAsia="DengXian" w:hint="eastAsia"/>
              <w:lang w:eastAsia="zh-CN"/>
            </w:rPr>
            <w:delText>P</w:delText>
          </w:r>
          <w:r w:rsidDel="009D5D6A">
            <w:rPr>
              <w:rFonts w:eastAsia="DengXian"/>
              <w:lang w:eastAsia="zh-CN"/>
            </w:rPr>
            <w:delText xml:space="preserve"> instances, the </w:delText>
          </w:r>
          <w:r w:rsidR="00D0492A" w:rsidDel="009D5D6A">
            <w:rPr>
              <w:rFonts w:eastAsia="DengXian"/>
              <w:lang w:eastAsia="zh-CN"/>
            </w:rPr>
            <w:delText>different ingress port number is used to identify the different PTP</w:delText>
          </w:r>
          <w:r w:rsidR="00D0492A" w:rsidDel="009D5D6A">
            <w:rPr>
              <w:rFonts w:eastAsia="DengXian" w:hint="eastAsia"/>
              <w:lang w:eastAsia="zh-CN"/>
            </w:rPr>
            <w:delText xml:space="preserve"> </w:delText>
          </w:r>
          <w:r w:rsidR="00D0492A" w:rsidDel="009D5D6A">
            <w:rPr>
              <w:rFonts w:eastAsia="DengXian"/>
              <w:lang w:eastAsia="zh-CN"/>
            </w:rPr>
            <w:delText>instance</w:delText>
          </w:r>
        </w:del>
      </w:ins>
      <w:ins w:id="257" w:author="Chunshan Xiong - Tencent148" w:date="2021-11-06T18:27:00Z">
        <w:del w:id="258" w:author="QC_05" w:date="2021-11-16T15:49:00Z">
          <w:r w:rsidR="00D0492A" w:rsidDel="009D5D6A">
            <w:rPr>
              <w:rFonts w:eastAsia="DengXian"/>
              <w:lang w:eastAsia="zh-CN"/>
            </w:rPr>
            <w:delText>s</w:delText>
          </w:r>
        </w:del>
      </w:ins>
      <w:ins w:id="259" w:author="Chunshan Xiong - Tencent148" w:date="2021-11-06T18:25:00Z">
        <w:del w:id="260" w:author="QC_05" w:date="2021-11-16T15:49:00Z">
          <w:r w:rsidR="00D0492A" w:rsidDel="009D5D6A">
            <w:rPr>
              <w:rFonts w:eastAsia="DengXian"/>
              <w:lang w:eastAsia="zh-CN"/>
            </w:rPr>
            <w:delText xml:space="preserve"> </w:delText>
          </w:r>
        </w:del>
      </w:ins>
      <w:ins w:id="261" w:author="Chunshan Xiong - Tencent148" w:date="2021-11-06T18:26:00Z">
        <w:del w:id="262" w:author="QC_05" w:date="2021-11-16T15:49:00Z">
          <w:r w:rsidR="00D0492A" w:rsidDel="009D5D6A">
            <w:rPr>
              <w:rFonts w:eastAsia="DengXian"/>
              <w:lang w:eastAsia="zh-CN"/>
            </w:rPr>
            <w:delText xml:space="preserve">as described in clause 5.27.1.2.2. </w:delText>
          </w:r>
        </w:del>
      </w:ins>
    </w:p>
    <w:p w14:paraId="5BB85052" w14:textId="7328CE13" w:rsidR="008F5152" w:rsidDel="009D5D6A" w:rsidRDefault="008F5152" w:rsidP="008F5152">
      <w:pPr>
        <w:rPr>
          <w:del w:id="263" w:author="QC_05" w:date="2021-11-16T15:49:00Z"/>
          <w:lang w:eastAsia="x-none"/>
        </w:rPr>
      </w:pPr>
      <w:del w:id="264" w:author="QC_05" w:date="2021-11-16T15:49:00Z">
        <w:r w:rsidDel="009D5D6A">
          <w:rPr>
            <w:lang w:eastAsia="x-none"/>
          </w:rPr>
          <w:delText>The process described in clause 5.27.1.2.2 is thus repeated for</w:delText>
        </w:r>
      </w:del>
      <w:ins w:id="265" w:author="Chunshan Xiong - Tencent148" w:date="2021-11-06T18:18:00Z">
        <w:del w:id="266" w:author="QC_05" w:date="2021-11-16T15:49:00Z">
          <w:r w:rsidR="00830B8C" w:rsidDel="009D5D6A">
            <w:rPr>
              <w:lang w:eastAsia="x-none"/>
            </w:rPr>
            <w:delText xml:space="preserve"> the PTP instance in</w:delText>
          </w:r>
        </w:del>
      </w:ins>
      <w:del w:id="267" w:author="QC_05" w:date="2021-11-16T15:49:00Z">
        <w:r w:rsidDel="009D5D6A">
          <w:rPr>
            <w:lang w:eastAsia="x-none"/>
          </w:rPr>
          <w:delText xml:space="preserve"> each (g)PTP domain between a DS-TT and the NW-TT it is connected to.</w:delText>
        </w:r>
      </w:del>
    </w:p>
    <w:p w14:paraId="48EE3BB8" w14:textId="273B21A8" w:rsidR="008F5152" w:rsidRPr="00C34949" w:rsidDel="009D5D6A" w:rsidRDefault="008F5152" w:rsidP="008F5152">
      <w:pPr>
        <w:pStyle w:val="NO"/>
        <w:rPr>
          <w:del w:id="268" w:author="QC_05" w:date="2021-11-16T15:49:00Z"/>
        </w:rPr>
      </w:pPr>
      <w:del w:id="269" w:author="QC_05" w:date="2021-11-16T15:49:00Z">
        <w:r w:rsidDel="009D5D6A">
          <w:delText>NOTE 2:</w:delText>
        </w:r>
        <w:r w:rsidDel="009D5D6A">
          <w:tab/>
          <w:delText>If all</w:delText>
        </w:r>
      </w:del>
      <w:ins w:id="270" w:author="Chunshan Xiong - Tencent148" w:date="2021-11-06T18:13:00Z">
        <w:del w:id="271" w:author="QC_05" w:date="2021-11-16T15:49:00Z">
          <w:r w:rsidR="00960D9C" w:rsidDel="009D5D6A">
            <w:delText xml:space="preserve"> matching</w:delText>
          </w:r>
        </w:del>
      </w:ins>
      <w:del w:id="272" w:author="QC_05" w:date="2021-11-16T15:49:00Z">
        <w:r w:rsidDel="009D5D6A">
          <w:delText xml:space="preserve"> (g)PTP domains can be made synchronous and the synchronization can be provided by the 5G clock, the NW-TT or DS-TT(s) generates the (g)PTP event messages of all</w:delText>
        </w:r>
      </w:del>
      <w:ins w:id="273" w:author="Chunshan Xiong - Tencent148" w:date="2021-11-06T18:13:00Z">
        <w:del w:id="274" w:author="QC_05" w:date="2021-11-16T15:49:00Z">
          <w:r w:rsidR="00960D9C" w:rsidDel="009D5D6A">
            <w:delText xml:space="preserve"> matching</w:delText>
          </w:r>
        </w:del>
      </w:ins>
      <w:del w:id="275" w:author="QC_05" w:date="2021-11-16T15:49:00Z">
        <w:r w:rsidDel="009D5D6A">
          <w:delText xml:space="preserve"> domains using 5G clock as described in clause 5.27.1.7.</w:delText>
        </w:r>
      </w:del>
    </w:p>
    <w:p w14:paraId="7675EB31" w14:textId="504CA790" w:rsidR="008F5152" w:rsidDel="009D5D6A" w:rsidRDefault="008F5152" w:rsidP="008F5152">
      <w:pPr>
        <w:pStyle w:val="NO"/>
        <w:rPr>
          <w:del w:id="276" w:author="QC_05" w:date="2021-11-16T15:49:00Z"/>
        </w:rPr>
      </w:pPr>
      <w:del w:id="277" w:author="QC_05" w:date="2021-11-16T15:49:00Z">
        <w:r w:rsidDel="009D5D6A">
          <w:delText>NOTE 3:</w:delText>
        </w:r>
        <w:r w:rsidDel="009D5D6A">
          <w:tab/>
          <w:delText xml:space="preserve">This Release of the specification supports multiple </w:delText>
        </w:r>
      </w:del>
      <w:ins w:id="278" w:author="Chunshan Xiong - Tencent148" w:date="2021-11-06T18:14:00Z">
        <w:del w:id="279" w:author="QC_05" w:date="2021-11-16T15:49:00Z">
          <w:r w:rsidR="00960D9C" w:rsidDel="009D5D6A">
            <w:delText>(</w:delText>
          </w:r>
        </w:del>
      </w:ins>
      <w:del w:id="280" w:author="QC_05" w:date="2021-11-16T15:49:00Z">
        <w:r w:rsidDel="009D5D6A">
          <w:delText>g</w:delText>
        </w:r>
      </w:del>
      <w:ins w:id="281" w:author="Chunshan Xiong - Tencent148" w:date="2021-11-06T18:14:00Z">
        <w:del w:id="282" w:author="QC_05" w:date="2021-11-16T15:49:00Z">
          <w:r w:rsidR="00960D9C" w:rsidDel="009D5D6A">
            <w:delText>)</w:delText>
          </w:r>
        </w:del>
      </w:ins>
      <w:del w:id="283" w:author="QC_05" w:date="2021-11-16T15:49:00Z">
        <w:r w:rsidDel="009D5D6A">
          <w:delText>PTP domains as defined in IEEE Std 802.1AS [104]</w:delText>
        </w:r>
      </w:del>
      <w:ins w:id="284" w:author="Chunshan Xiong - Tencent148" w:date="2021-11-06T18:14:00Z">
        <w:del w:id="285" w:author="QC_05" w:date="2021-11-16T15:49:00Z">
          <w:r w:rsidR="00960D9C" w:rsidDel="009D5D6A">
            <w:delText xml:space="preserve"> and </w:delText>
          </w:r>
        </w:del>
      </w:ins>
      <w:ins w:id="286" w:author="Chunshan Xiong - Tencent148" w:date="2021-11-06T18:15:00Z">
        <w:del w:id="287" w:author="QC_05" w:date="2021-11-16T15:49:00Z">
          <w:r w:rsidR="00830B8C" w:rsidRPr="00782270" w:rsidDel="009D5D6A">
            <w:rPr>
              <w:rFonts w:eastAsia="DengXian"/>
            </w:rPr>
            <w:delText>IEEE Std 1588 [126]</w:delText>
          </w:r>
        </w:del>
      </w:ins>
      <w:del w:id="288" w:author="QC_05" w:date="2021-11-16T15:49:00Z">
        <w:r w:rsidDel="009D5D6A">
          <w:delText>. If a 5GS TSN bridge supports stream gates and/or transmission gates as defined in IEEE Std 802.1Q [98], then they operate based on a single given gPTP domain.</w:delText>
        </w:r>
      </w:del>
    </w:p>
    <w:p w14:paraId="3F3C19C4" w14:textId="4DCF12A7" w:rsidR="00D0492A" w:rsidRPr="008C362F" w:rsidDel="009D5D6A" w:rsidRDefault="00D0492A" w:rsidP="00D0492A">
      <w:pPr>
        <w:pBdr>
          <w:top w:val="single" w:sz="8" w:space="1" w:color="FF0000"/>
          <w:left w:val="single" w:sz="8" w:space="4" w:color="FF0000"/>
          <w:bottom w:val="single" w:sz="8" w:space="1" w:color="FF0000"/>
          <w:right w:val="single" w:sz="8" w:space="4" w:color="FF0000"/>
        </w:pBdr>
        <w:spacing w:after="120"/>
        <w:jc w:val="center"/>
        <w:rPr>
          <w:del w:id="289" w:author="QC_05" w:date="2021-11-16T15:49:00Z"/>
          <w:rFonts w:ascii="Arial" w:hAnsi="Arial"/>
          <w:i/>
          <w:color w:val="FF0000"/>
          <w:sz w:val="24"/>
          <w:lang w:val="en-US" w:eastAsia="zh-CN"/>
        </w:rPr>
      </w:pPr>
      <w:del w:id="290" w:author="QC_05" w:date="2021-11-16T15:49:00Z">
        <w:r w:rsidDel="009D5D6A">
          <w:rPr>
            <w:rFonts w:ascii="Arial" w:hAnsi="Arial"/>
            <w:i/>
            <w:color w:val="FF0000"/>
            <w:sz w:val="24"/>
            <w:lang w:val="en-US"/>
          </w:rPr>
          <w:lastRenderedPageBreak/>
          <w:delText>5</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5452200A" w14:textId="49F55FB1" w:rsidR="00D0492A" w:rsidRPr="00D0492A" w:rsidDel="009D5D6A" w:rsidRDefault="00D0492A" w:rsidP="00D0492A">
      <w:pPr>
        <w:keepNext/>
        <w:keepLines/>
        <w:spacing w:before="120"/>
        <w:ind w:left="1418" w:hanging="1418"/>
        <w:outlineLvl w:val="3"/>
        <w:rPr>
          <w:del w:id="291" w:author="QC_05" w:date="2021-11-16T15:49:00Z"/>
          <w:rFonts w:ascii="Arial" w:eastAsia="DengXian" w:hAnsi="Arial"/>
          <w:sz w:val="24"/>
        </w:rPr>
      </w:pPr>
      <w:bookmarkStart w:id="292" w:name="_Toc83301992"/>
      <w:del w:id="293" w:author="QC_05" w:date="2021-11-16T15:49:00Z">
        <w:r w:rsidRPr="00D0492A" w:rsidDel="009D5D6A">
          <w:rPr>
            <w:rFonts w:ascii="Arial" w:eastAsia="DengXian" w:hAnsi="Arial"/>
            <w:sz w:val="24"/>
          </w:rPr>
          <w:delText>5.27.1.4</w:delText>
        </w:r>
        <w:r w:rsidRPr="00D0492A" w:rsidDel="009D5D6A">
          <w:rPr>
            <w:rFonts w:ascii="Arial" w:eastAsia="DengXian" w:hAnsi="Arial"/>
            <w:sz w:val="24"/>
          </w:rPr>
          <w:tab/>
          <w:delText>DS-TT and NW-TT Time Synchronization functionality</w:delText>
        </w:r>
        <w:bookmarkEnd w:id="292"/>
      </w:del>
    </w:p>
    <w:p w14:paraId="6DA3FF9D" w14:textId="5E78CF68" w:rsidR="00D0492A" w:rsidRPr="00D0492A" w:rsidDel="009D5D6A" w:rsidRDefault="00D0492A" w:rsidP="00D0492A">
      <w:pPr>
        <w:rPr>
          <w:del w:id="294" w:author="QC_05" w:date="2021-11-16T15:49:00Z"/>
          <w:rFonts w:eastAsia="DengXian"/>
        </w:rPr>
      </w:pPr>
      <w:del w:id="295" w:author="QC_05" w:date="2021-11-16T15:49:00Z">
        <w:r w:rsidRPr="00D0492A" w:rsidDel="009D5D6A">
          <w:rPr>
            <w:rFonts w:eastAsia="DengXian"/>
          </w:rPr>
          <w:delText>This clause describes the support of Time Synchronization functionality supported by the 5G System. Synchronization between UPF/NW-TT and NG-RAN is outside scope of 3GPP.</w:delText>
        </w:r>
      </w:del>
    </w:p>
    <w:p w14:paraId="47921E06" w14:textId="41F53AB3" w:rsidR="00D0492A" w:rsidRPr="00D0492A" w:rsidDel="009D5D6A" w:rsidRDefault="00D0492A" w:rsidP="00D0492A">
      <w:pPr>
        <w:rPr>
          <w:del w:id="296" w:author="QC_05" w:date="2021-11-16T15:49:00Z"/>
          <w:rFonts w:eastAsia="DengXian"/>
        </w:rPr>
      </w:pPr>
      <w:del w:id="297" w:author="QC_05" w:date="2021-11-16T15:49:00Z">
        <w:r w:rsidRPr="00D0492A" w:rsidDel="009D5D6A">
          <w:rPr>
            <w:rFonts w:eastAsia="DengXian"/>
          </w:rPr>
          <w:delText xml:space="preserve">DS-TT and NW-TT may support the </w:delText>
        </w:r>
      </w:del>
      <w:ins w:id="298" w:author="Chunshan Xiong - Tencent148" w:date="2021-11-06T18:42:00Z">
        <w:del w:id="299" w:author="QC_05" w:date="2021-11-16T15:49:00Z">
          <w:r w:rsidR="00B95923" w:rsidDel="009D5D6A">
            <w:rPr>
              <w:rFonts w:eastAsia="DengXian"/>
            </w:rPr>
            <w:delText xml:space="preserve">PTP instances with the </w:delText>
          </w:r>
        </w:del>
      </w:ins>
      <w:del w:id="300" w:author="QC_05" w:date="2021-11-16T15:49:00Z">
        <w:r w:rsidRPr="00D0492A" w:rsidDel="009D5D6A">
          <w:rPr>
            <w:rFonts w:eastAsia="DengXian"/>
          </w:rPr>
          <w:delText>following PTP instance types:</w:delText>
        </w:r>
      </w:del>
    </w:p>
    <w:p w14:paraId="4B96ACE9" w14:textId="7503B8C5" w:rsidR="00D0492A" w:rsidRPr="00D0492A" w:rsidDel="009D5D6A" w:rsidRDefault="00D0492A" w:rsidP="00D0492A">
      <w:pPr>
        <w:ind w:left="568" w:hanging="284"/>
        <w:rPr>
          <w:del w:id="301" w:author="QC_05" w:date="2021-11-16T15:49:00Z"/>
          <w:rFonts w:eastAsia="DengXian"/>
        </w:rPr>
      </w:pPr>
      <w:del w:id="302" w:author="QC_05" w:date="2021-11-16T15:49:00Z">
        <w:r w:rsidRPr="00D0492A" w:rsidDel="009D5D6A">
          <w:rPr>
            <w:rFonts w:eastAsia="DengXian"/>
          </w:rPr>
          <w:delText>-</w:delText>
        </w:r>
        <w:r w:rsidRPr="00D0492A" w:rsidDel="009D5D6A">
          <w:rPr>
            <w:rFonts w:eastAsia="DengXian"/>
          </w:rPr>
          <w:tab/>
          <w:delText>Boundary Clock as defined in IEEE Std 1588 [126] as described in clause 5.27.1.1;</w:delText>
        </w:r>
      </w:del>
    </w:p>
    <w:p w14:paraId="6E745396" w14:textId="59FB1269" w:rsidR="00D0492A" w:rsidRPr="00D0492A" w:rsidDel="009D5D6A" w:rsidRDefault="00D0492A" w:rsidP="00D0492A">
      <w:pPr>
        <w:ind w:left="568" w:hanging="284"/>
        <w:rPr>
          <w:del w:id="303" w:author="QC_05" w:date="2021-11-16T15:49:00Z"/>
          <w:rFonts w:eastAsia="DengXian"/>
        </w:rPr>
      </w:pPr>
      <w:del w:id="304" w:author="QC_05" w:date="2021-11-16T15:49:00Z">
        <w:r w:rsidRPr="00D0492A" w:rsidDel="009D5D6A">
          <w:rPr>
            <w:rFonts w:eastAsia="DengXian"/>
          </w:rPr>
          <w:delText>-</w:delText>
        </w:r>
        <w:r w:rsidRPr="00D0492A" w:rsidDel="009D5D6A">
          <w:rPr>
            <w:rFonts w:eastAsia="DengXian"/>
          </w:rPr>
          <w:tab/>
          <w:delText>End-to-End Transparent Clock as defined in IEEE Std 1588 [126] as described in clause 5.27.1.1;</w:delText>
        </w:r>
      </w:del>
    </w:p>
    <w:p w14:paraId="7FB7A5BD" w14:textId="2739E8E3" w:rsidR="00D0492A" w:rsidRPr="00D0492A" w:rsidDel="009D5D6A" w:rsidRDefault="00D0492A" w:rsidP="00D0492A">
      <w:pPr>
        <w:ind w:left="568" w:hanging="284"/>
        <w:rPr>
          <w:del w:id="305" w:author="QC_05" w:date="2021-11-16T15:49:00Z"/>
          <w:rFonts w:eastAsia="DengXian"/>
        </w:rPr>
      </w:pPr>
      <w:del w:id="306" w:author="QC_05" w:date="2021-11-16T15:49:00Z">
        <w:r w:rsidRPr="00D0492A" w:rsidDel="009D5D6A">
          <w:rPr>
            <w:rFonts w:eastAsia="DengXian"/>
          </w:rPr>
          <w:delText>-</w:delText>
        </w:r>
        <w:r w:rsidRPr="00D0492A" w:rsidDel="009D5D6A">
          <w:rPr>
            <w:rFonts w:eastAsia="DengXian"/>
          </w:rPr>
          <w:tab/>
          <w:delText>Peer-to-Peer Transparent Clock as defined in IEEE Std 1588 [126] as described in clause 5.27.1.1;</w:delText>
        </w:r>
      </w:del>
    </w:p>
    <w:p w14:paraId="435E346D" w14:textId="12EF65BD" w:rsidR="00D0492A" w:rsidRPr="00D0492A" w:rsidDel="009D5D6A" w:rsidRDefault="00D0492A" w:rsidP="00D0492A">
      <w:pPr>
        <w:ind w:left="568" w:hanging="284"/>
        <w:rPr>
          <w:del w:id="307" w:author="QC_05" w:date="2021-11-16T15:49:00Z"/>
          <w:rFonts w:eastAsia="DengXian"/>
        </w:rPr>
      </w:pPr>
      <w:del w:id="308" w:author="QC_05" w:date="2021-11-16T15:49:00Z">
        <w:r w:rsidRPr="00D0492A" w:rsidDel="009D5D6A">
          <w:rPr>
            <w:rFonts w:eastAsia="DengXian"/>
          </w:rPr>
          <w:delText>-</w:delText>
        </w:r>
        <w:r w:rsidRPr="00D0492A" w:rsidDel="009D5D6A">
          <w:rPr>
            <w:rFonts w:eastAsia="DengXian"/>
          </w:rPr>
          <w:tab/>
          <w:delText>PTP Relay instance as defined in IEEE Std 802.1AS [104].</w:delText>
        </w:r>
      </w:del>
    </w:p>
    <w:p w14:paraId="100E21AD" w14:textId="77C4742A" w:rsidR="00D0492A" w:rsidRPr="00D0492A" w:rsidDel="009D5D6A" w:rsidRDefault="00D0492A" w:rsidP="00D0492A">
      <w:pPr>
        <w:keepLines/>
        <w:ind w:left="1560" w:hanging="1276"/>
        <w:rPr>
          <w:del w:id="309" w:author="QC_05" w:date="2021-11-16T15:49:00Z"/>
          <w:rFonts w:eastAsia="DengXian"/>
          <w:color w:val="FF0000"/>
        </w:rPr>
      </w:pPr>
      <w:del w:id="310" w:author="QC_05" w:date="2021-11-16T15:49:00Z">
        <w:r w:rsidRPr="00D0492A" w:rsidDel="009D5D6A">
          <w:rPr>
            <w:rFonts w:eastAsia="DengXian"/>
            <w:color w:val="FF0000"/>
          </w:rPr>
          <w:delText>Editor's note:</w:delText>
        </w:r>
        <w:r w:rsidRPr="00D0492A" w:rsidDel="009D5D6A">
          <w:rPr>
            <w:rFonts w:eastAsia="DengXian"/>
            <w:color w:val="FF0000"/>
          </w:rPr>
          <w:tab/>
          <w:delText>Support for external networks operating with IEEE Std 1588-2008 [107] is for further study.</w:delText>
        </w:r>
      </w:del>
    </w:p>
    <w:p w14:paraId="092EA8CB" w14:textId="33829492" w:rsidR="00D0492A" w:rsidRPr="00D0492A" w:rsidDel="009D5D6A" w:rsidRDefault="00D0492A" w:rsidP="00D0492A">
      <w:pPr>
        <w:rPr>
          <w:del w:id="311" w:author="QC_05" w:date="2021-11-16T15:49:00Z"/>
          <w:rFonts w:eastAsia="DengXian"/>
        </w:rPr>
      </w:pPr>
      <w:del w:id="312" w:author="QC_05" w:date="2021-11-16T15:49:00Z">
        <w:r w:rsidRPr="00D0492A" w:rsidDel="009D5D6A">
          <w:rPr>
            <w:rFonts w:eastAsia="DengXian"/>
          </w:rPr>
          <w:delText xml:space="preserve">DS-TT and NW-TT may support the </w:delText>
        </w:r>
      </w:del>
      <w:ins w:id="313" w:author="Chunshan Xiong - Tencent148" w:date="2021-11-06T18:43:00Z">
        <w:del w:id="314" w:author="QC_05" w:date="2021-11-16T15:49:00Z">
          <w:r w:rsidR="00B95923" w:rsidDel="009D5D6A">
            <w:rPr>
              <w:rFonts w:eastAsia="DengXian"/>
            </w:rPr>
            <w:delText>PTP</w:delText>
          </w:r>
          <w:r w:rsidR="00B95923" w:rsidDel="009D5D6A">
            <w:rPr>
              <w:rFonts w:eastAsia="DengXian"/>
              <w:lang w:eastAsia="zh-CN"/>
            </w:rPr>
            <w:delText xml:space="preserve"> inst</w:delText>
          </w:r>
        </w:del>
      </w:ins>
      <w:ins w:id="315" w:author="Chunshan Xiong - Tencent148" w:date="2021-11-06T18:44:00Z">
        <w:del w:id="316" w:author="QC_05" w:date="2021-11-16T15:49:00Z">
          <w:r w:rsidR="00B95923" w:rsidDel="009D5D6A">
            <w:rPr>
              <w:rFonts w:eastAsia="DengXian"/>
              <w:lang w:eastAsia="zh-CN"/>
            </w:rPr>
            <w:delText>a</w:delText>
          </w:r>
        </w:del>
      </w:ins>
      <w:ins w:id="317" w:author="Chunshan Xiong - Tencent148" w:date="2021-11-06T18:43:00Z">
        <w:del w:id="318" w:author="QC_05" w:date="2021-11-16T15:49:00Z">
          <w:r w:rsidR="00B95923" w:rsidDel="009D5D6A">
            <w:rPr>
              <w:rFonts w:eastAsia="DengXian"/>
              <w:lang w:eastAsia="zh-CN"/>
            </w:rPr>
            <w:delText xml:space="preserve">nces with the </w:delText>
          </w:r>
        </w:del>
      </w:ins>
      <w:del w:id="319" w:author="QC_05" w:date="2021-11-16T15:49:00Z">
        <w:r w:rsidRPr="00D0492A" w:rsidDel="009D5D6A">
          <w:rPr>
            <w:rFonts w:eastAsia="DengXian"/>
          </w:rPr>
          <w:delText>following transports for PTP:</w:delText>
        </w:r>
      </w:del>
    </w:p>
    <w:p w14:paraId="5E0E1709" w14:textId="5F1BFE7C" w:rsidR="00D0492A" w:rsidRPr="00D0492A" w:rsidDel="009D5D6A" w:rsidRDefault="00D0492A" w:rsidP="00D0492A">
      <w:pPr>
        <w:ind w:left="568" w:hanging="284"/>
        <w:rPr>
          <w:del w:id="320" w:author="QC_05" w:date="2021-11-16T15:49:00Z"/>
          <w:rFonts w:eastAsia="DengXian"/>
        </w:rPr>
      </w:pPr>
      <w:del w:id="321" w:author="QC_05" w:date="2021-11-16T15:49:00Z">
        <w:r w:rsidRPr="00D0492A" w:rsidDel="009D5D6A">
          <w:rPr>
            <w:rFonts w:eastAsia="DengXian"/>
          </w:rPr>
          <w:delText>-</w:delText>
        </w:r>
        <w:r w:rsidRPr="00D0492A" w:rsidDel="009D5D6A">
          <w:rPr>
            <w:rFonts w:eastAsia="DengXian"/>
          </w:rPr>
          <w:tab/>
          <w:delText>IPv4 as defined in IEEE Std 1588 [126] Annex C;</w:delText>
        </w:r>
      </w:del>
    </w:p>
    <w:p w14:paraId="5D96A350" w14:textId="79F2742F" w:rsidR="00D0492A" w:rsidRPr="00D0492A" w:rsidDel="009D5D6A" w:rsidRDefault="00D0492A" w:rsidP="00D0492A">
      <w:pPr>
        <w:ind w:left="568" w:hanging="284"/>
        <w:rPr>
          <w:del w:id="322" w:author="QC_05" w:date="2021-11-16T15:49:00Z"/>
          <w:rFonts w:eastAsia="DengXian"/>
        </w:rPr>
      </w:pPr>
      <w:del w:id="323" w:author="QC_05" w:date="2021-11-16T15:49:00Z">
        <w:r w:rsidRPr="00D0492A" w:rsidDel="009D5D6A">
          <w:rPr>
            <w:rFonts w:eastAsia="DengXian"/>
          </w:rPr>
          <w:delText>-</w:delText>
        </w:r>
        <w:r w:rsidRPr="00D0492A" w:rsidDel="009D5D6A">
          <w:rPr>
            <w:rFonts w:eastAsia="DengXian"/>
          </w:rPr>
          <w:tab/>
          <w:delText>IPv6 as defined in IEEE Std 1588 [126] Annex D;</w:delText>
        </w:r>
      </w:del>
    </w:p>
    <w:p w14:paraId="7704153E" w14:textId="7EF08EBE" w:rsidR="00D0492A" w:rsidRPr="00D0492A" w:rsidDel="009D5D6A" w:rsidRDefault="00B95923" w:rsidP="00D0492A">
      <w:pPr>
        <w:ind w:left="568" w:hanging="284"/>
        <w:rPr>
          <w:del w:id="324" w:author="QC_05" w:date="2021-11-16T15:49:00Z"/>
          <w:rFonts w:eastAsia="DengXian"/>
        </w:rPr>
      </w:pPr>
      <w:ins w:id="325" w:author="Chunshan Xiong - Tencent148" w:date="2021-11-06T18:42:00Z">
        <w:del w:id="326" w:author="QC_05" w:date="2021-11-16T15:49:00Z">
          <w:r w:rsidDel="009D5D6A">
            <w:rPr>
              <w:rFonts w:eastAsia="DengXian"/>
            </w:rPr>
            <w:delText>-</w:delText>
          </w:r>
        </w:del>
      </w:ins>
      <w:del w:id="327" w:author="QC_05" w:date="2021-11-16T15:49:00Z">
        <w:r w:rsidR="00D0492A" w:rsidRPr="00D0492A" w:rsidDel="009D5D6A">
          <w:rPr>
            <w:rFonts w:eastAsia="DengXian"/>
          </w:rPr>
          <w:tab/>
          <w:delText>IEEE Std 802.3 [131] (Ethernet) as defined in IEEE Std 1588 [126] Annex E.</w:delText>
        </w:r>
      </w:del>
    </w:p>
    <w:p w14:paraId="72AFDBEA" w14:textId="539BDACE" w:rsidR="00D0492A" w:rsidRPr="00D0492A" w:rsidDel="009D5D6A" w:rsidRDefault="00D0492A" w:rsidP="00D0492A">
      <w:pPr>
        <w:rPr>
          <w:del w:id="328" w:author="QC_05" w:date="2021-11-16T15:49:00Z"/>
          <w:rFonts w:eastAsia="DengXian"/>
        </w:rPr>
      </w:pPr>
      <w:del w:id="329" w:author="QC_05" w:date="2021-11-16T15:49:00Z">
        <w:r w:rsidRPr="00D0492A" w:rsidDel="009D5D6A">
          <w:rPr>
            <w:rFonts w:eastAsia="DengXian"/>
          </w:rPr>
          <w:delText>For operation as a Boundary clock or as a Transparent Clock, DS-TT and NW-TT may support the following path and link delay measurement methods:</w:delText>
        </w:r>
      </w:del>
    </w:p>
    <w:p w14:paraId="5F948B87" w14:textId="6C14319C" w:rsidR="00D0492A" w:rsidRPr="00D0492A" w:rsidDel="009D5D6A" w:rsidRDefault="00D0492A" w:rsidP="00D0492A">
      <w:pPr>
        <w:ind w:left="568" w:hanging="284"/>
        <w:rPr>
          <w:del w:id="330" w:author="QC_05" w:date="2021-11-16T15:49:00Z"/>
          <w:rFonts w:eastAsia="DengXian"/>
        </w:rPr>
      </w:pPr>
      <w:del w:id="331" w:author="QC_05" w:date="2021-11-16T15:49:00Z">
        <w:r w:rsidRPr="00D0492A" w:rsidDel="009D5D6A">
          <w:rPr>
            <w:rFonts w:eastAsia="DengXian"/>
          </w:rPr>
          <w:delText>-</w:delText>
        </w:r>
        <w:r w:rsidRPr="00D0492A" w:rsidDel="009D5D6A">
          <w:rPr>
            <w:rFonts w:eastAsia="DengXian"/>
          </w:rPr>
          <w:tab/>
          <w:delText>Delay request-response mechanism as described in clause 11.3 of IEEE Std 1588 [126];</w:delText>
        </w:r>
      </w:del>
    </w:p>
    <w:p w14:paraId="60B9AD0E" w14:textId="2BE71329" w:rsidR="00D0492A" w:rsidRPr="00D0492A" w:rsidDel="009D5D6A" w:rsidRDefault="00D0492A" w:rsidP="00D0492A">
      <w:pPr>
        <w:ind w:left="568" w:hanging="284"/>
        <w:rPr>
          <w:del w:id="332" w:author="QC_05" w:date="2021-11-16T15:49:00Z"/>
          <w:rFonts w:eastAsia="DengXian"/>
        </w:rPr>
      </w:pPr>
      <w:del w:id="333" w:author="QC_05" w:date="2021-11-16T15:49:00Z">
        <w:r w:rsidRPr="00D0492A" w:rsidDel="009D5D6A">
          <w:rPr>
            <w:rFonts w:eastAsia="DengXian"/>
          </w:rPr>
          <w:delText>-</w:delText>
        </w:r>
        <w:r w:rsidRPr="00D0492A" w:rsidDel="009D5D6A">
          <w:rPr>
            <w:rFonts w:eastAsia="DengXian"/>
          </w:rPr>
          <w:tab/>
          <w:delText>Peer-to-peer delay mechanism as defined in clause 11.4 of IEEE Std 1588 [126].</w:delText>
        </w:r>
      </w:del>
    </w:p>
    <w:p w14:paraId="4E30EB52" w14:textId="2E41F728" w:rsidR="00D0492A" w:rsidRPr="00D0492A" w:rsidDel="009D5D6A" w:rsidRDefault="00D0492A" w:rsidP="00D0492A">
      <w:pPr>
        <w:rPr>
          <w:del w:id="334" w:author="QC_05" w:date="2021-11-16T15:49:00Z"/>
          <w:rFonts w:eastAsia="DengXian"/>
        </w:rPr>
      </w:pPr>
      <w:del w:id="335" w:author="QC_05" w:date="2021-11-16T15:49:00Z">
        <w:r w:rsidRPr="00D0492A" w:rsidDel="009D5D6A">
          <w:rPr>
            <w:rFonts w:eastAsia="DengXian"/>
          </w:rPr>
          <w:delText>DS-TT and NW-TT may support acting as a PTP grandmaster, i.e. may support generating (g)PTP Announce, Sync and Follow_Up messages. DS-TT and NW-TT supporting (g)PTP shall support one or more PTP profiles as described in clause 20.3 of IEEE Std 1588 [126],  i.e.:</w:delText>
        </w:r>
      </w:del>
    </w:p>
    <w:p w14:paraId="45C07E95" w14:textId="099712CB" w:rsidR="00D0492A" w:rsidRPr="00D0492A" w:rsidDel="009D5D6A" w:rsidRDefault="00D0492A" w:rsidP="00D0492A">
      <w:pPr>
        <w:ind w:left="568" w:hanging="284"/>
        <w:rPr>
          <w:del w:id="336" w:author="QC_05" w:date="2021-11-16T15:49:00Z"/>
          <w:rFonts w:eastAsia="DengXian"/>
        </w:rPr>
      </w:pPr>
      <w:del w:id="337" w:author="QC_05" w:date="2021-11-16T15:49:00Z">
        <w:r w:rsidRPr="00D0492A" w:rsidDel="009D5D6A">
          <w:rPr>
            <w:rFonts w:eastAsia="DengXian"/>
          </w:rPr>
          <w:delText>-</w:delText>
        </w:r>
        <w:r w:rsidRPr="00D0492A" w:rsidDel="009D5D6A">
          <w:rPr>
            <w:rFonts w:eastAsia="DengXian"/>
          </w:rPr>
          <w:tab/>
          <w:delText>Default PTP Profiles in IEEE Std 1588 [126], Annex I;</w:delText>
        </w:r>
      </w:del>
    </w:p>
    <w:p w14:paraId="04C4F326" w14:textId="33E727B9" w:rsidR="00D0492A" w:rsidRPr="00D0492A" w:rsidDel="009D5D6A" w:rsidRDefault="00D0492A" w:rsidP="00D0492A">
      <w:pPr>
        <w:ind w:left="568" w:hanging="284"/>
        <w:rPr>
          <w:del w:id="338" w:author="QC_05" w:date="2021-11-16T15:49:00Z"/>
          <w:rFonts w:eastAsia="DengXian"/>
        </w:rPr>
      </w:pPr>
      <w:del w:id="339" w:author="QC_05" w:date="2021-11-16T15:49:00Z">
        <w:r w:rsidRPr="00D0492A" w:rsidDel="009D5D6A">
          <w:rPr>
            <w:rFonts w:eastAsia="DengXian"/>
          </w:rPr>
          <w:delText>-</w:delText>
        </w:r>
        <w:r w:rsidRPr="00D0492A" w:rsidDel="009D5D6A">
          <w:rPr>
            <w:rFonts w:eastAsia="DengXian"/>
          </w:rPr>
          <w:tab/>
          <w:delText>IEEE Std 802.1AS [104] PTP profile for transport of timing as defined in IEEE Std 802.1AS [104] Annex F;</w:delText>
        </w:r>
      </w:del>
    </w:p>
    <w:p w14:paraId="12B0A431" w14:textId="7E6E14F8" w:rsidR="00D0492A" w:rsidRPr="00D0492A" w:rsidDel="009D5D6A" w:rsidRDefault="00D0492A" w:rsidP="00D0492A">
      <w:pPr>
        <w:ind w:left="568" w:hanging="284"/>
        <w:rPr>
          <w:del w:id="340" w:author="QC_05" w:date="2021-11-16T15:49:00Z"/>
          <w:rFonts w:eastAsia="DengXian"/>
        </w:rPr>
      </w:pPr>
      <w:del w:id="341" w:author="QC_05" w:date="2021-11-16T15:49:00Z">
        <w:r w:rsidRPr="00D0492A" w:rsidDel="009D5D6A">
          <w:rPr>
            <w:rFonts w:eastAsia="DengXian"/>
          </w:rPr>
          <w:delText>-</w:delText>
        </w:r>
        <w:r w:rsidRPr="00D0492A" w:rsidDel="009D5D6A">
          <w:rPr>
            <w:rFonts w:eastAsia="DengXian"/>
          </w:rPr>
          <w:tab/>
          <w:delText>SMPTE Profile for Use of IEEE Std 1588 [126] Precision Time Protocol in Professional Broadcast Applications ST 2059-2:2015 [127].</w:delText>
        </w:r>
      </w:del>
    </w:p>
    <w:p w14:paraId="1D97A5CC" w14:textId="1278D4E7" w:rsidR="00D0492A" w:rsidRPr="00D0492A" w:rsidDel="009D5D6A" w:rsidRDefault="00D0492A" w:rsidP="00D0492A">
      <w:pPr>
        <w:rPr>
          <w:del w:id="342" w:author="QC_05" w:date="2021-11-16T15:49:00Z"/>
          <w:rFonts w:eastAsia="DengXian"/>
        </w:rPr>
      </w:pPr>
      <w:del w:id="343" w:author="QC_05" w:date="2021-11-16T15:49:00Z">
        <w:r w:rsidRPr="00D0492A" w:rsidDel="009D5D6A">
          <w:rPr>
            <w:rFonts w:eastAsia="DengXian"/>
          </w:rPr>
          <w:delText>TSN AF and TSCTSF may determine the PTP functionalities supported by DS-TT and NW-TT and may configure PTP instances in DS-TT and NW-TT using port and user plane node management information exchange as described in Annex K, clause K.2.</w:delText>
        </w:r>
      </w:del>
    </w:p>
    <w:p w14:paraId="1CF7F360" w14:textId="6F165844" w:rsidR="00E71F9C" w:rsidRPr="008C362F" w:rsidDel="009D5D6A" w:rsidRDefault="00E71F9C" w:rsidP="00E71F9C">
      <w:pPr>
        <w:pBdr>
          <w:top w:val="single" w:sz="8" w:space="1" w:color="FF0000"/>
          <w:left w:val="single" w:sz="8" w:space="4" w:color="FF0000"/>
          <w:bottom w:val="single" w:sz="8" w:space="1" w:color="FF0000"/>
          <w:right w:val="single" w:sz="8" w:space="4" w:color="FF0000"/>
        </w:pBdr>
        <w:spacing w:after="120"/>
        <w:jc w:val="center"/>
        <w:rPr>
          <w:del w:id="344" w:author="QC_05" w:date="2021-11-16T15:49:00Z"/>
          <w:rFonts w:ascii="Arial" w:hAnsi="Arial"/>
          <w:i/>
          <w:color w:val="FF0000"/>
          <w:sz w:val="24"/>
          <w:lang w:val="en-US" w:eastAsia="zh-CN"/>
        </w:rPr>
      </w:pPr>
      <w:del w:id="345" w:author="QC_05" w:date="2021-11-16T15:49:00Z">
        <w:r w:rsidDel="009D5D6A">
          <w:rPr>
            <w:rFonts w:ascii="Arial" w:hAnsi="Arial"/>
            <w:i/>
            <w:color w:val="FF0000"/>
            <w:sz w:val="24"/>
            <w:lang w:val="en-US"/>
          </w:rPr>
          <w:delText>6</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7569ED97" w14:textId="686A7FE0" w:rsidR="00E71F9C" w:rsidRPr="00E71F9C" w:rsidDel="009D5D6A" w:rsidRDefault="00E71F9C" w:rsidP="00E71F9C">
      <w:pPr>
        <w:keepNext/>
        <w:keepLines/>
        <w:spacing w:before="120"/>
        <w:ind w:left="1418" w:hanging="1418"/>
        <w:outlineLvl w:val="3"/>
        <w:rPr>
          <w:del w:id="346" w:author="QC_05" w:date="2021-11-16T15:49:00Z"/>
          <w:rFonts w:ascii="Arial" w:eastAsia="DengXian" w:hAnsi="Arial"/>
          <w:sz w:val="24"/>
        </w:rPr>
      </w:pPr>
      <w:bookmarkStart w:id="347" w:name="_Toc83301993"/>
      <w:del w:id="348" w:author="QC_05" w:date="2021-11-16T15:49:00Z">
        <w:r w:rsidRPr="00E71F9C" w:rsidDel="009D5D6A">
          <w:rPr>
            <w:rFonts w:ascii="Arial" w:eastAsia="DengXian" w:hAnsi="Arial"/>
            <w:sz w:val="24"/>
          </w:rPr>
          <w:delText>5.27.1.5</w:delText>
        </w:r>
        <w:r w:rsidRPr="00E71F9C" w:rsidDel="009D5D6A">
          <w:rPr>
            <w:rFonts w:ascii="Arial" w:eastAsia="DengXian" w:hAnsi="Arial"/>
            <w:sz w:val="24"/>
          </w:rPr>
          <w:tab/>
          <w:delText>Detection of (g)PTP Sync and Announce timeouts</w:delText>
        </w:r>
        <w:bookmarkEnd w:id="347"/>
      </w:del>
    </w:p>
    <w:p w14:paraId="7BCCB496" w14:textId="15CBEB52" w:rsidR="00E71F9C" w:rsidRPr="00E71F9C" w:rsidDel="009D5D6A" w:rsidRDefault="00E71F9C" w:rsidP="00E71F9C">
      <w:pPr>
        <w:rPr>
          <w:del w:id="349" w:author="QC_05" w:date="2021-11-16T15:49:00Z"/>
          <w:rFonts w:eastAsia="DengXian"/>
        </w:rPr>
      </w:pPr>
      <w:del w:id="350" w:author="QC_05" w:date="2021-11-16T15:49:00Z">
        <w:r w:rsidRPr="00E71F9C" w:rsidDel="009D5D6A">
          <w:rPr>
            <w:rFonts w:eastAsia="DengXian"/>
          </w:rPr>
          <w:delText>The procedure described in this clause is applicable when the PTP instance in 5GS is configured to operate as a time-aware system</w:delText>
        </w:r>
      </w:del>
      <w:ins w:id="351" w:author="Chunshan Xiong - Tencent148" w:date="2021-11-06T18:48:00Z">
        <w:del w:id="352" w:author="QC_05" w:date="2021-11-16T15:49:00Z">
          <w:r w:rsidDel="009D5D6A">
            <w:rPr>
              <w:rFonts w:eastAsia="DengXian"/>
            </w:rPr>
            <w:delText>PTP relay instance</w:delText>
          </w:r>
        </w:del>
      </w:ins>
      <w:del w:id="353" w:author="QC_05" w:date="2021-11-16T15:49:00Z">
        <w:r w:rsidRPr="00E71F9C" w:rsidDel="009D5D6A">
          <w:rPr>
            <w:rFonts w:eastAsia="DengXian"/>
          </w:rPr>
          <w:delText xml:space="preserve"> or as a Boundary Clock, and the PTP grandmaster is external to the 5GS, and the BMCA procedure (Method a) is used as described in clause 5.27.1.6.</w:delText>
        </w:r>
      </w:del>
    </w:p>
    <w:p w14:paraId="7738CCB5" w14:textId="2778CCB2" w:rsidR="00E71F9C" w:rsidRPr="00E71F9C" w:rsidDel="009D5D6A" w:rsidRDefault="00E71F9C" w:rsidP="00E71F9C">
      <w:pPr>
        <w:rPr>
          <w:del w:id="354" w:author="QC_05" w:date="2021-11-16T15:49:00Z"/>
          <w:rFonts w:eastAsia="DengXian"/>
        </w:rPr>
      </w:pPr>
      <w:del w:id="355" w:author="QC_05" w:date="2021-11-16T15:49:00Z">
        <w:r w:rsidRPr="00E71F9C" w:rsidDel="009D5D6A">
          <w:rPr>
            <w:rFonts w:eastAsia="DengXian"/>
          </w:rPr>
          <w:delText>The NW-TT processes Announce messages according to IEEE Std 1588 [126].</w:delText>
        </w:r>
      </w:del>
    </w:p>
    <w:p w14:paraId="59124373" w14:textId="132F4075" w:rsidR="00E71F9C" w:rsidRPr="00E71F9C" w:rsidDel="009D5D6A" w:rsidRDefault="00E71F9C" w:rsidP="00E71F9C">
      <w:pPr>
        <w:rPr>
          <w:del w:id="356" w:author="QC_05" w:date="2021-11-16T15:49:00Z"/>
          <w:rFonts w:eastAsia="DengXian"/>
        </w:rPr>
      </w:pPr>
      <w:del w:id="357" w:author="QC_05" w:date="2021-11-16T15:49:00Z">
        <w:r w:rsidRPr="00E71F9C" w:rsidDel="009D5D6A">
          <w:rPr>
            <w:rFonts w:eastAsia="DengXian"/>
          </w:rPr>
          <w:delText>In particular, the NW-TT shall compute and maintain the time when the Announce and Sync timeout events occur for the PTP port in a Slave state. When the 5GS is configured to operate as a time-aware system</w:delText>
        </w:r>
      </w:del>
      <w:ins w:id="358" w:author="Chunshan Xiong - Tencent148" w:date="2021-11-06T18:49:00Z">
        <w:del w:id="359" w:author="QC_05" w:date="2021-11-16T15:49:00Z">
          <w:r w:rsidDel="009D5D6A">
            <w:rPr>
              <w:rFonts w:eastAsia="DengXian"/>
            </w:rPr>
            <w:delText>PTP relay instance</w:delText>
          </w:r>
        </w:del>
      </w:ins>
      <w:del w:id="360" w:author="QC_05" w:date="2021-11-16T15:49:00Z">
        <w:r w:rsidRPr="00E71F9C" w:rsidDel="009D5D6A">
          <w:rPr>
            <w:rFonts w:eastAsia="DengXian"/>
          </w:rPr>
          <w:delText>,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delText>
        </w:r>
      </w:del>
    </w:p>
    <w:p w14:paraId="2CB26AD2" w14:textId="45B69936" w:rsidR="00E71F9C" w:rsidRPr="00E71F9C" w:rsidDel="009D5D6A" w:rsidRDefault="00E71F9C" w:rsidP="00E71F9C">
      <w:pPr>
        <w:rPr>
          <w:del w:id="361" w:author="QC_05" w:date="2021-11-16T15:49:00Z"/>
          <w:rFonts w:eastAsia="DengXian"/>
        </w:rPr>
      </w:pPr>
      <w:del w:id="362" w:author="QC_05" w:date="2021-11-16T15:49:00Z">
        <w:r w:rsidRPr="00E71F9C" w:rsidDel="009D5D6A">
          <w:rPr>
            <w:rFonts w:eastAsia="DengXian"/>
          </w:rPr>
          <w:lastRenderedPageBreak/>
          <w:delText>The configuration of PTP instances in DS-TT and NW-TT for Sync and Announce timeouts is described in clause K.2. Upon detection of the Sync or Announce timeout event, the NW-TT shall re-evaluate the DS-TT and NW-TT port states as described in clause 5.27.1.6.</w:delText>
        </w:r>
      </w:del>
    </w:p>
    <w:p w14:paraId="53B8BE2C" w14:textId="3230C3D9" w:rsidR="00E71F9C" w:rsidRPr="00E71F9C" w:rsidDel="009D5D6A" w:rsidRDefault="00E71F9C" w:rsidP="00E71F9C">
      <w:pPr>
        <w:keepLines/>
        <w:ind w:left="1135" w:hanging="851"/>
        <w:rPr>
          <w:del w:id="363" w:author="QC_05" w:date="2021-11-16T15:49:00Z"/>
          <w:rFonts w:eastAsia="DengXian"/>
        </w:rPr>
      </w:pPr>
      <w:del w:id="364" w:author="QC_05" w:date="2021-11-16T15:49:00Z">
        <w:r w:rsidRPr="00E71F9C" w:rsidDel="009D5D6A">
          <w:rPr>
            <w:rFonts w:eastAsia="DengXian"/>
          </w:rPr>
          <w:delText>NOTE:</w:delText>
        </w:r>
        <w:r w:rsidRPr="00E71F9C" w:rsidDel="009D5D6A">
          <w:rPr>
            <w:rFonts w:eastAsia="DengXian"/>
          </w:rPr>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3A3FA89C" w14:textId="46EC9627" w:rsidR="00042487" w:rsidRPr="008C362F" w:rsidDel="009D5D6A" w:rsidRDefault="002B48FA" w:rsidP="00042487">
      <w:pPr>
        <w:pBdr>
          <w:top w:val="single" w:sz="8" w:space="1" w:color="FF0000"/>
          <w:left w:val="single" w:sz="8" w:space="4" w:color="FF0000"/>
          <w:bottom w:val="single" w:sz="8" w:space="1" w:color="FF0000"/>
          <w:right w:val="single" w:sz="8" w:space="4" w:color="FF0000"/>
        </w:pBdr>
        <w:spacing w:after="120"/>
        <w:jc w:val="center"/>
        <w:rPr>
          <w:del w:id="365" w:author="QC_05" w:date="2021-11-16T15:49:00Z"/>
          <w:rFonts w:ascii="Arial" w:hAnsi="Arial"/>
          <w:i/>
          <w:color w:val="FF0000"/>
          <w:sz w:val="24"/>
          <w:lang w:val="en-US" w:eastAsia="zh-CN"/>
        </w:rPr>
      </w:pPr>
      <w:del w:id="366" w:author="QC_05" w:date="2021-11-16T15:49:00Z">
        <w:r w:rsidDel="009D5D6A">
          <w:rPr>
            <w:rFonts w:ascii="Arial" w:hAnsi="Arial"/>
            <w:i/>
            <w:color w:val="FF0000"/>
            <w:sz w:val="24"/>
            <w:lang w:val="en-US"/>
          </w:rPr>
          <w:delText>7</w:delText>
        </w:r>
        <w:r w:rsidR="00042487" w:rsidDel="009D5D6A">
          <w:rPr>
            <w:rFonts w:ascii="Arial" w:hAnsi="Arial"/>
            <w:i/>
            <w:color w:val="FF0000"/>
            <w:sz w:val="24"/>
            <w:vertAlign w:val="superscript"/>
            <w:lang w:val="en-US"/>
          </w:rPr>
          <w:delText>th</w:delText>
        </w:r>
        <w:r w:rsidR="00042487" w:rsidRPr="008C362F" w:rsidDel="009D5D6A">
          <w:rPr>
            <w:rFonts w:ascii="Arial" w:hAnsi="Arial"/>
            <w:i/>
            <w:color w:val="FF0000"/>
            <w:sz w:val="24"/>
            <w:lang w:val="en-US"/>
          </w:rPr>
          <w:delText xml:space="preserve"> CHANGE</w:delText>
        </w:r>
      </w:del>
    </w:p>
    <w:p w14:paraId="034856C6" w14:textId="2558FCFB" w:rsidR="00042487" w:rsidRPr="00042487" w:rsidDel="009D5D6A" w:rsidRDefault="00042487" w:rsidP="00042487">
      <w:pPr>
        <w:keepNext/>
        <w:keepLines/>
        <w:spacing w:before="120"/>
        <w:ind w:left="1418" w:hanging="1418"/>
        <w:outlineLvl w:val="3"/>
        <w:rPr>
          <w:del w:id="367" w:author="QC_05" w:date="2021-11-16T15:49:00Z"/>
          <w:rFonts w:ascii="Arial" w:eastAsia="DengXian" w:hAnsi="Arial"/>
          <w:sz w:val="24"/>
        </w:rPr>
      </w:pPr>
      <w:bookmarkStart w:id="368" w:name="_Toc83301994"/>
      <w:del w:id="369" w:author="QC_05" w:date="2021-11-16T15:49:00Z">
        <w:r w:rsidRPr="00042487" w:rsidDel="009D5D6A">
          <w:rPr>
            <w:rFonts w:ascii="Arial" w:eastAsia="DengXian" w:hAnsi="Arial"/>
            <w:sz w:val="24"/>
          </w:rPr>
          <w:delText>5.27.1.6</w:delText>
        </w:r>
        <w:r w:rsidRPr="00042487" w:rsidDel="009D5D6A">
          <w:rPr>
            <w:rFonts w:ascii="Arial" w:eastAsia="DengXian" w:hAnsi="Arial"/>
            <w:sz w:val="24"/>
          </w:rPr>
          <w:tab/>
          <w:delText>Distribution of Announce messages and best master clock selection</w:delText>
        </w:r>
        <w:bookmarkEnd w:id="368"/>
      </w:del>
    </w:p>
    <w:p w14:paraId="0935AAF9" w14:textId="5752E66B" w:rsidR="00042487" w:rsidRPr="00042487" w:rsidDel="009D5D6A" w:rsidRDefault="00042487" w:rsidP="00042487">
      <w:pPr>
        <w:rPr>
          <w:del w:id="370" w:author="QC_05" w:date="2021-11-16T15:49:00Z"/>
          <w:rFonts w:eastAsia="DengXian"/>
        </w:rPr>
      </w:pPr>
      <w:del w:id="371" w:author="QC_05" w:date="2021-11-16T15:49:00Z">
        <w:r w:rsidRPr="00042487" w:rsidDel="009D5D6A">
          <w:rPr>
            <w:rFonts w:eastAsia="DengXian"/>
          </w:rPr>
          <w:delText>The procedure described in this clause is applicable if DS-TT and NW-TT support operating as a Boundary Clock described in IEEE Std 1588 [126] or as a time-aware system</w:delText>
        </w:r>
      </w:del>
      <w:ins w:id="372" w:author="Chunshan Xiong - Tencent148" w:date="2021-11-06T19:01:00Z">
        <w:del w:id="373" w:author="QC_05" w:date="2021-11-16T15:49:00Z">
          <w:r w:rsidR="002B48FA" w:rsidDel="009D5D6A">
            <w:rPr>
              <w:rFonts w:eastAsia="DengXian"/>
            </w:rPr>
            <w:delText>PTP relay instance</w:delText>
          </w:r>
        </w:del>
      </w:ins>
      <w:del w:id="374" w:author="QC_05" w:date="2021-11-16T15:49:00Z">
        <w:r w:rsidRPr="00042487" w:rsidDel="009D5D6A">
          <w:rPr>
            <w:rFonts w:eastAsia="DengXian"/>
          </w:rPr>
          <w:delText xml:space="preserve"> (support of the IEEE 802.1AS [104] PTP profile) and when the PTP instance in 5GS is configured to operate as a time-aware system </w:delText>
        </w:r>
      </w:del>
      <w:ins w:id="375" w:author="Chunshan Xiong - Tencent148" w:date="2021-11-06T19:02:00Z">
        <w:del w:id="376" w:author="QC_05" w:date="2021-11-16T15:49:00Z">
          <w:r w:rsidR="002B48FA" w:rsidDel="009D5D6A">
            <w:rPr>
              <w:rFonts w:eastAsia="DengXian"/>
            </w:rPr>
            <w:delText xml:space="preserve">PTP relay instance </w:delText>
          </w:r>
        </w:del>
      </w:ins>
      <w:del w:id="377" w:author="QC_05" w:date="2021-11-16T15:49:00Z">
        <w:r w:rsidRPr="00042487" w:rsidDel="009D5D6A">
          <w:rPr>
            <w:rFonts w:eastAsia="DengXian"/>
          </w:rPr>
          <w:delText>or as a Boundary Clock. Whether DS-TT/NW-TT support operating as a Boundary Clock or as a time-aware system</w:delText>
        </w:r>
      </w:del>
      <w:ins w:id="378" w:author="Chunshan Xiong - Tencent148" w:date="2021-11-06T19:02:00Z">
        <w:del w:id="379" w:author="QC_05" w:date="2021-11-16T15:49:00Z">
          <w:r w:rsidR="002B48FA" w:rsidDel="009D5D6A">
            <w:rPr>
              <w:rFonts w:eastAsia="DengXian"/>
            </w:rPr>
            <w:delText>PTP relay instance</w:delText>
          </w:r>
        </w:del>
      </w:ins>
      <w:del w:id="380" w:author="QC_05" w:date="2021-11-16T15:49:00Z">
        <w:r w:rsidRPr="00042487" w:rsidDel="009D5D6A">
          <w:rPr>
            <w:rFonts w:eastAsia="DengXian"/>
          </w:rPr>
          <w:delText xml:space="preserve"> may be determined as described in clause K.2.1.</w:delText>
        </w:r>
      </w:del>
    </w:p>
    <w:p w14:paraId="6AECB90C" w14:textId="46065395" w:rsidR="00042487" w:rsidRPr="00042487" w:rsidDel="009D5D6A" w:rsidRDefault="00042487" w:rsidP="00042487">
      <w:pPr>
        <w:rPr>
          <w:del w:id="381" w:author="QC_05" w:date="2021-11-16T15:49:00Z"/>
          <w:rFonts w:eastAsia="DengXian"/>
        </w:rPr>
      </w:pPr>
      <w:del w:id="382" w:author="QC_05" w:date="2021-11-16T15:49:00Z">
        <w:r w:rsidRPr="00042487" w:rsidDel="009D5D6A">
          <w:rPr>
            <w:rFonts w:eastAsia="DengXian"/>
          </w:rPr>
          <w:delText>The externally-observable behaviour of the Announce message handling by 5GS needs to comply with IEEE Std 802.1AS [104] or IEEE Std 1588 [126], respective to the configured mode of operation.</w:delText>
        </w:r>
      </w:del>
    </w:p>
    <w:p w14:paraId="1683E0BD" w14:textId="777C77AD" w:rsidR="00042487" w:rsidRPr="00042487" w:rsidDel="009D5D6A" w:rsidRDefault="00042487" w:rsidP="00042487">
      <w:pPr>
        <w:rPr>
          <w:del w:id="383" w:author="QC_05" w:date="2021-11-16T15:49:00Z"/>
          <w:rFonts w:eastAsia="DengXian"/>
        </w:rPr>
      </w:pPr>
      <w:del w:id="384" w:author="QC_05" w:date="2021-11-16T15:49:00Z">
        <w:r w:rsidRPr="00042487" w:rsidDel="009D5D6A">
          <w:rPr>
            <w:rFonts w:eastAsia="DengXian"/>
          </w:rPr>
          <w:delText>The DS-TT forwards the received Announce messages to NW-TT over User plane. The NW-TT port forwards the received Announce messages from N6 interface to NW-TT.</w:delText>
        </w:r>
      </w:del>
    </w:p>
    <w:p w14:paraId="5C515FB1" w14:textId="3B48FFD1" w:rsidR="00042487" w:rsidRPr="00042487" w:rsidDel="009D5D6A" w:rsidRDefault="00042487" w:rsidP="00042487">
      <w:pPr>
        <w:rPr>
          <w:del w:id="385" w:author="QC_05" w:date="2021-11-16T15:49:00Z"/>
          <w:rFonts w:eastAsia="DengXian"/>
        </w:rPr>
      </w:pPr>
      <w:del w:id="386" w:author="QC_05" w:date="2021-11-16T15:49:00Z">
        <w:r w:rsidRPr="00042487" w:rsidDel="009D5D6A">
          <w:rPr>
            <w:rFonts w:eastAsia="DengXian"/>
          </w:rPr>
          <w:delText>The NW-TT maintains the PTP port state for each DS-TT port and NW-TT port. The PTP port states may be determined by NW-TT either via:</w:delText>
        </w:r>
      </w:del>
    </w:p>
    <w:p w14:paraId="38D0E982" w14:textId="367C314B" w:rsidR="00042487" w:rsidRPr="00042487" w:rsidDel="009D5D6A" w:rsidRDefault="00042487" w:rsidP="00042487">
      <w:pPr>
        <w:ind w:left="851" w:hanging="284"/>
        <w:rPr>
          <w:del w:id="387" w:author="QC_05" w:date="2021-11-16T15:49:00Z"/>
          <w:rFonts w:eastAsia="DengXian"/>
        </w:rPr>
      </w:pPr>
      <w:del w:id="388" w:author="QC_05" w:date="2021-11-16T15:49:00Z">
        <w:r w:rsidRPr="00042487" w:rsidDel="009D5D6A">
          <w:rPr>
            <w:rFonts w:eastAsia="DengXian"/>
          </w:rPr>
          <w:delText>-</w:delText>
        </w:r>
        <w:r w:rsidRPr="00042487" w:rsidDel="009D5D6A">
          <w:rPr>
            <w:rFonts w:eastAsia="DengXian"/>
          </w:rPr>
          <w:tab/>
          <w:delText>Method a), BMCA procedure.</w:delText>
        </w:r>
      </w:del>
    </w:p>
    <w:p w14:paraId="419B02C2" w14:textId="7DD0DB76" w:rsidR="00042487" w:rsidRPr="00042487" w:rsidDel="009D5D6A" w:rsidRDefault="00042487" w:rsidP="00042487">
      <w:pPr>
        <w:ind w:left="851" w:hanging="284"/>
        <w:rPr>
          <w:del w:id="389" w:author="QC_05" w:date="2021-11-16T15:49:00Z"/>
          <w:rFonts w:eastAsia="DengXian"/>
        </w:rPr>
      </w:pPr>
      <w:del w:id="390" w:author="QC_05" w:date="2021-11-16T15:49:00Z">
        <w:r w:rsidRPr="00042487" w:rsidDel="009D5D6A">
          <w:rPr>
            <w:rFonts w:eastAsia="DengXian"/>
          </w:rPr>
          <w:delText>-</w:delText>
        </w:r>
        <w:r w:rsidRPr="00042487" w:rsidDel="009D5D6A">
          <w:rPr>
            <w:rFonts w:eastAsia="DengXian"/>
          </w:rPr>
          <w:tab/>
          <w:delText>Method b), local configuration.</w:delText>
        </w:r>
      </w:del>
    </w:p>
    <w:p w14:paraId="72C5A0D8" w14:textId="61DFF576" w:rsidR="00042487" w:rsidRPr="00042487" w:rsidDel="009D5D6A" w:rsidRDefault="00042487" w:rsidP="00042487">
      <w:pPr>
        <w:rPr>
          <w:del w:id="391" w:author="QC_05" w:date="2021-11-16T15:49:00Z"/>
          <w:rFonts w:eastAsia="DengXian"/>
        </w:rPr>
      </w:pPr>
      <w:del w:id="392" w:author="QC_05" w:date="2021-11-16T15:49:00Z">
        <w:r w:rsidRPr="00042487" w:rsidDel="009D5D6A">
          <w:rPr>
            <w:rFonts w:eastAsia="DengXian"/>
          </w:rPr>
          <w:delText>When Method b) is used, the following applies:</w:delText>
        </w:r>
      </w:del>
    </w:p>
    <w:p w14:paraId="22B86C8A" w14:textId="2C97084B" w:rsidR="00042487" w:rsidRPr="00042487" w:rsidDel="009D5D6A" w:rsidRDefault="00042487" w:rsidP="00042487">
      <w:pPr>
        <w:ind w:left="568" w:hanging="284"/>
        <w:rPr>
          <w:del w:id="393" w:author="QC_05" w:date="2021-11-16T15:49:00Z"/>
          <w:rFonts w:eastAsia="DengXian"/>
        </w:rPr>
      </w:pPr>
      <w:del w:id="394" w:author="QC_05" w:date="2021-11-16T15:49:00Z">
        <w:r w:rsidRPr="00042487" w:rsidDel="009D5D6A">
          <w:rPr>
            <w:rFonts w:eastAsia="DengXian"/>
          </w:rPr>
          <w:delText>-</w:delText>
        </w:r>
        <w:r w:rsidRPr="00042487" w:rsidDel="009D5D6A">
          <w:rPr>
            <w:rFonts w:eastAsia="DengXian"/>
          </w:rPr>
          <w:tab/>
          <w:delText>When the PTP GM is external to the 5GS, for one of the NW-TT or DS-TT ports (per each PTP domain) the PTP port state is Slave and for all other NW-TT and DS-TT ports of the same PTP domain the PTP port state is set either to Passive or Master (depending on implementation).</w:delText>
        </w:r>
      </w:del>
    </w:p>
    <w:p w14:paraId="1828BD88" w14:textId="70490E92" w:rsidR="00042487" w:rsidRPr="00042487" w:rsidDel="009D5D6A" w:rsidRDefault="00042487" w:rsidP="00042487">
      <w:pPr>
        <w:ind w:left="568" w:hanging="284"/>
        <w:rPr>
          <w:del w:id="395" w:author="QC_05" w:date="2021-11-16T15:49:00Z"/>
          <w:rFonts w:eastAsia="DengXian"/>
        </w:rPr>
      </w:pPr>
      <w:del w:id="396" w:author="QC_05" w:date="2021-11-16T15:49:00Z">
        <w:r w:rsidRPr="00042487" w:rsidDel="009D5D6A">
          <w:rPr>
            <w:rFonts w:eastAsia="DengXian"/>
          </w:rPr>
          <w:delText>-</w:delText>
        </w:r>
        <w:r w:rsidRPr="00042487" w:rsidDel="009D5D6A">
          <w:rPr>
            <w:rFonts w:eastAsia="DengXian"/>
          </w:rPr>
          <w:tab/>
          <w:delText>When the 5GS is configured as a grandmaster for a (g)PTP domain for the connected networks, all NW-TT ports and DS-TT ports are set to Master state for that (g)PTP domain.</w:delText>
        </w:r>
      </w:del>
    </w:p>
    <w:p w14:paraId="6DFBC440" w14:textId="2C2DB60D" w:rsidR="00042487" w:rsidRPr="00042487" w:rsidDel="009D5D6A" w:rsidRDefault="00042487" w:rsidP="00042487">
      <w:pPr>
        <w:rPr>
          <w:del w:id="397" w:author="QC_05" w:date="2021-11-16T15:49:00Z"/>
          <w:rFonts w:eastAsia="DengXian"/>
        </w:rPr>
      </w:pPr>
      <w:del w:id="398" w:author="QC_05" w:date="2021-11-16T15:49:00Z">
        <w:r w:rsidRPr="00042487" w:rsidDel="009D5D6A">
          <w:rPr>
            <w:rFonts w:eastAsia="DengXian"/>
          </w:rPr>
          <w:delText>The local configuration of PTP port states in DS-TT and NW-TT for Method b is described in clause K.2.</w:delText>
        </w:r>
      </w:del>
    </w:p>
    <w:p w14:paraId="6EA4ADC7" w14:textId="5EDC30C5" w:rsidR="00042487" w:rsidRPr="00042487" w:rsidDel="009D5D6A" w:rsidRDefault="00042487" w:rsidP="00042487">
      <w:pPr>
        <w:rPr>
          <w:del w:id="399" w:author="QC_05" w:date="2021-11-16T15:49:00Z"/>
          <w:rFonts w:eastAsia="DengXian"/>
        </w:rPr>
      </w:pPr>
      <w:del w:id="400" w:author="QC_05" w:date="2021-11-16T15:49:00Z">
        <w:r w:rsidRPr="00042487" w:rsidDel="009D5D6A">
          <w:rPr>
            <w:rFonts w:eastAsia="DengXian"/>
          </w:rPr>
          <w:delText>When the Method a) is used (PTP port states are determined by BMCA procedure), the NW-TT needs to process the received Announce messages (from NW-TT port(s) and over user plane from the DS-TT(s)) for BMCA procedure, determine port states within the 5GS, and maintain the Master-Slave hierarchy.</w:delText>
        </w:r>
      </w:del>
    </w:p>
    <w:p w14:paraId="3EABA61A" w14:textId="39DEE427" w:rsidR="00042487" w:rsidRPr="00042487" w:rsidDel="009D5D6A" w:rsidRDefault="00042487" w:rsidP="00042487">
      <w:pPr>
        <w:rPr>
          <w:del w:id="401" w:author="QC_05" w:date="2021-11-16T15:49:00Z"/>
          <w:rFonts w:eastAsia="DengXian"/>
        </w:rPr>
      </w:pPr>
      <w:del w:id="402" w:author="QC_05" w:date="2021-11-16T15:49:00Z">
        <w:r w:rsidRPr="00042487" w:rsidDel="009D5D6A">
          <w:rPr>
            <w:rFonts w:eastAsia="DengXian"/>
          </w:rPr>
          <w:delText>When the 5GS Clock is determined as a grandmaster for a (g)PTP domain, the Announce messages are distributed as described in clause 5.27.1.7.</w:delText>
        </w:r>
      </w:del>
    </w:p>
    <w:p w14:paraId="5A100232" w14:textId="277C5A70" w:rsidR="00042487" w:rsidRPr="00042487" w:rsidDel="009D5D6A" w:rsidRDefault="00042487" w:rsidP="00042487">
      <w:pPr>
        <w:rPr>
          <w:del w:id="403" w:author="QC_05" w:date="2021-11-16T15:49:00Z"/>
          <w:rFonts w:eastAsia="DengXian"/>
        </w:rPr>
      </w:pPr>
      <w:del w:id="404" w:author="QC_05" w:date="2021-11-16T15:49:00Z">
        <w:r w:rsidRPr="00042487" w:rsidDel="009D5D6A">
          <w:rPr>
            <w:rFonts w:eastAsia="DengXian"/>
          </w:rPr>
          <w:delTex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delText>
        </w:r>
      </w:del>
    </w:p>
    <w:p w14:paraId="33310E55" w14:textId="5447DD54" w:rsidR="00042487" w:rsidRPr="00042487" w:rsidDel="009D5D6A" w:rsidRDefault="00042487" w:rsidP="00042487">
      <w:pPr>
        <w:keepLines/>
        <w:ind w:left="1135" w:hanging="851"/>
        <w:rPr>
          <w:del w:id="405" w:author="QC_05" w:date="2021-11-16T15:49:00Z"/>
          <w:rFonts w:eastAsia="DengXian"/>
        </w:rPr>
      </w:pPr>
      <w:del w:id="406" w:author="QC_05" w:date="2021-11-16T15:49:00Z">
        <w:r w:rsidRPr="00042487" w:rsidDel="009D5D6A">
          <w:rPr>
            <w:rFonts w:eastAsia="DengXian"/>
          </w:rPr>
          <w:delText>NOTE:</w:delText>
        </w:r>
        <w:r w:rsidRPr="00042487" w:rsidDel="009D5D6A">
          <w:rPr>
            <w:rFonts w:eastAsia="DengXian"/>
          </w:rPr>
          <w:tab/>
          <w:delTex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delText>
        </w:r>
      </w:del>
    </w:p>
    <w:p w14:paraId="0E1C4176" w14:textId="3B62BDCA" w:rsidR="002B48FA" w:rsidRPr="008C362F" w:rsidDel="009D5D6A" w:rsidRDefault="002B48FA" w:rsidP="002B48FA">
      <w:pPr>
        <w:pBdr>
          <w:top w:val="single" w:sz="8" w:space="1" w:color="FF0000"/>
          <w:left w:val="single" w:sz="8" w:space="4" w:color="FF0000"/>
          <w:bottom w:val="single" w:sz="8" w:space="1" w:color="FF0000"/>
          <w:right w:val="single" w:sz="8" w:space="4" w:color="FF0000"/>
        </w:pBdr>
        <w:spacing w:after="120"/>
        <w:jc w:val="center"/>
        <w:rPr>
          <w:del w:id="407" w:author="QC_05" w:date="2021-11-16T15:49:00Z"/>
          <w:rFonts w:ascii="Arial" w:hAnsi="Arial"/>
          <w:i/>
          <w:color w:val="FF0000"/>
          <w:sz w:val="24"/>
          <w:lang w:val="en-US" w:eastAsia="zh-CN"/>
        </w:rPr>
      </w:pPr>
      <w:bookmarkStart w:id="408" w:name="_Toc83301995"/>
      <w:del w:id="409" w:author="QC_05" w:date="2021-11-16T15:49:00Z">
        <w:r w:rsidDel="009D5D6A">
          <w:rPr>
            <w:rFonts w:ascii="Arial" w:hAnsi="Arial"/>
            <w:i/>
            <w:color w:val="FF0000"/>
            <w:sz w:val="24"/>
            <w:lang w:val="en-US"/>
          </w:rPr>
          <w:delText>8</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7BFFA85E" w14:textId="14C221F4" w:rsidR="00042487" w:rsidRPr="00042487" w:rsidDel="009D5D6A" w:rsidRDefault="00042487" w:rsidP="00042487">
      <w:pPr>
        <w:keepNext/>
        <w:keepLines/>
        <w:spacing w:before="120"/>
        <w:ind w:left="1418" w:hanging="1418"/>
        <w:outlineLvl w:val="3"/>
        <w:rPr>
          <w:del w:id="410" w:author="QC_05" w:date="2021-11-16T15:49:00Z"/>
          <w:rFonts w:ascii="Arial" w:eastAsia="DengXian" w:hAnsi="Arial"/>
          <w:sz w:val="24"/>
        </w:rPr>
      </w:pPr>
      <w:del w:id="411" w:author="QC_05" w:date="2021-11-16T15:49:00Z">
        <w:r w:rsidRPr="00042487" w:rsidDel="009D5D6A">
          <w:rPr>
            <w:rFonts w:ascii="Arial" w:eastAsia="DengXian" w:hAnsi="Arial"/>
            <w:sz w:val="24"/>
          </w:rPr>
          <w:lastRenderedPageBreak/>
          <w:delText>5.27.1.7</w:delText>
        </w:r>
        <w:r w:rsidRPr="00042487" w:rsidDel="009D5D6A">
          <w:rPr>
            <w:rFonts w:ascii="Arial" w:eastAsia="DengXian" w:hAnsi="Arial"/>
            <w:sz w:val="24"/>
          </w:rPr>
          <w:tab/>
          <w:delText>Support for PTP grandmaster function in 5GS</w:delText>
        </w:r>
        <w:bookmarkEnd w:id="408"/>
      </w:del>
    </w:p>
    <w:p w14:paraId="19EB2805" w14:textId="3B6B1904" w:rsidR="00042487" w:rsidRPr="00042487" w:rsidDel="009D5D6A" w:rsidRDefault="00042487" w:rsidP="00042487">
      <w:pPr>
        <w:rPr>
          <w:del w:id="412" w:author="QC_05" w:date="2021-11-16T15:49:00Z"/>
          <w:rFonts w:eastAsia="DengXian"/>
        </w:rPr>
      </w:pPr>
      <w:del w:id="413" w:author="QC_05" w:date="2021-11-16T15:49:00Z">
        <w:r w:rsidRPr="00042487" w:rsidDel="009D5D6A">
          <w:rPr>
            <w:rFonts w:eastAsia="DengXian"/>
          </w:rPr>
          <w:delText>The 5GS that is configured to operate as a time-aware system</w:delText>
        </w:r>
      </w:del>
      <w:ins w:id="414" w:author="Chunshan Xiong - Tencent148" w:date="2021-11-06T19:02:00Z">
        <w:del w:id="415" w:author="QC_05" w:date="2021-11-16T15:49:00Z">
          <w:r w:rsidR="002B48FA" w:rsidDel="009D5D6A">
            <w:rPr>
              <w:rFonts w:eastAsia="DengXian"/>
            </w:rPr>
            <w:delText>PTP relay instance</w:delText>
          </w:r>
        </w:del>
      </w:ins>
      <w:del w:id="416" w:author="QC_05" w:date="2021-11-16T15:49:00Z">
        <w:r w:rsidRPr="00042487" w:rsidDel="009D5D6A">
          <w:rPr>
            <w:rFonts w:eastAsia="DengXian"/>
          </w:rPr>
          <w:delText xml:space="preserve"> or Boundary Clock may support acting as a PTP grandmaster for a (g)PTP domain.</w:delText>
        </w:r>
      </w:del>
    </w:p>
    <w:p w14:paraId="6D6B03AF" w14:textId="4D285BF6" w:rsidR="00042487" w:rsidRPr="00042487" w:rsidDel="009D5D6A" w:rsidRDefault="00042487" w:rsidP="00042487">
      <w:pPr>
        <w:rPr>
          <w:del w:id="417" w:author="QC_05" w:date="2021-11-16T15:49:00Z"/>
          <w:rFonts w:eastAsia="DengXian"/>
        </w:rPr>
      </w:pPr>
      <w:del w:id="418" w:author="QC_05" w:date="2021-11-16T15:49:00Z">
        <w:r w:rsidRPr="00042487" w:rsidDel="009D5D6A">
          <w:rPr>
            <w:rFonts w:eastAsia="DengXian"/>
          </w:rPr>
          <w:delText>The configuration of PTP instances in DS-TT and NW-TT for PTP grandmaster function is described in clause K.2.</w:delText>
        </w:r>
      </w:del>
    </w:p>
    <w:p w14:paraId="3D792F6F" w14:textId="5A93F189" w:rsidR="00042487" w:rsidRPr="00042487" w:rsidDel="009D5D6A" w:rsidRDefault="00042487" w:rsidP="00042487">
      <w:pPr>
        <w:rPr>
          <w:del w:id="419" w:author="QC_05" w:date="2021-11-16T15:49:00Z"/>
          <w:rFonts w:eastAsia="DengXian"/>
        </w:rPr>
      </w:pPr>
      <w:del w:id="420" w:author="QC_05" w:date="2021-11-16T15:49:00Z">
        <w:r w:rsidRPr="00042487" w:rsidDel="009D5D6A">
          <w:rPr>
            <w:rFonts w:eastAsia="DengXian"/>
          </w:rPr>
          <w:delText>The following options may be supported (per DS-TT) for the 5GS to generate the Sync, Follow_Up and Announce messages for the Master ports on the DS-TT:</w:delText>
        </w:r>
      </w:del>
    </w:p>
    <w:p w14:paraId="6D1D8DAA" w14:textId="141E018D" w:rsidR="00042487" w:rsidRPr="00042487" w:rsidDel="009D5D6A" w:rsidRDefault="00042487" w:rsidP="00042487">
      <w:pPr>
        <w:ind w:left="568" w:hanging="284"/>
        <w:rPr>
          <w:del w:id="421" w:author="QC_05" w:date="2021-11-16T15:49:00Z"/>
          <w:rFonts w:eastAsia="DengXian"/>
        </w:rPr>
      </w:pPr>
      <w:del w:id="422" w:author="QC_05" w:date="2021-11-16T15:49:00Z">
        <w:r w:rsidRPr="00042487" w:rsidDel="009D5D6A">
          <w:rPr>
            <w:rFonts w:eastAsia="DengXian"/>
          </w:rPr>
          <w:delText>a)</w:delText>
        </w:r>
        <w:r w:rsidRPr="00042487" w:rsidDel="009D5D6A">
          <w:rPr>
            <w:rFonts w:eastAsia="DengXian"/>
          </w:rPr>
          <w:tab/>
          <w:delText>NW-TT generates the Sync, Follow_Up and Announce messages on behalf of DS-TT (e.g. if DS-TT does not support this).</w:delText>
        </w:r>
      </w:del>
    </w:p>
    <w:p w14:paraId="21D09285" w14:textId="5684F28E" w:rsidR="00042487" w:rsidRPr="00042487" w:rsidDel="009D5D6A" w:rsidRDefault="00042487" w:rsidP="00042487">
      <w:pPr>
        <w:ind w:left="568" w:hanging="284"/>
        <w:rPr>
          <w:del w:id="423" w:author="QC_05" w:date="2021-11-16T15:49:00Z"/>
          <w:rFonts w:eastAsia="DengXian"/>
        </w:rPr>
      </w:pPr>
      <w:del w:id="424" w:author="QC_05" w:date="2021-11-16T15:49:00Z">
        <w:r w:rsidRPr="00042487" w:rsidDel="009D5D6A">
          <w:rPr>
            <w:rFonts w:eastAsia="DengXian"/>
          </w:rPr>
          <w:tab/>
          <w:delTex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delText>
        </w:r>
      </w:del>
    </w:p>
    <w:p w14:paraId="5991B130" w14:textId="2A376F52" w:rsidR="00042487" w:rsidRPr="00042487" w:rsidDel="009D5D6A" w:rsidRDefault="00042487" w:rsidP="00042487">
      <w:pPr>
        <w:ind w:left="568" w:hanging="284"/>
        <w:rPr>
          <w:del w:id="425" w:author="QC_05" w:date="2021-11-16T15:49:00Z"/>
          <w:rFonts w:eastAsia="DengXian"/>
        </w:rPr>
      </w:pPr>
      <w:del w:id="426" w:author="QC_05" w:date="2021-11-16T15:49:00Z">
        <w:r w:rsidRPr="00042487" w:rsidDel="009D5D6A">
          <w:rPr>
            <w:rFonts w:eastAsia="DengXian"/>
          </w:rPr>
          <w:tab/>
          <w:delText>When DS-TT(s) receive the Sync, Follow_Up messages, it modifies the payload of the Sync, Follow_Up message as described for the PTP port in the egress TT in clause 5.27.1.2.2.2.</w:delText>
        </w:r>
      </w:del>
    </w:p>
    <w:p w14:paraId="4547531B" w14:textId="0D180808" w:rsidR="00042487" w:rsidRPr="00042487" w:rsidDel="009D5D6A" w:rsidRDefault="00042487" w:rsidP="00042487">
      <w:pPr>
        <w:ind w:left="568" w:hanging="284"/>
        <w:rPr>
          <w:del w:id="427" w:author="QC_05" w:date="2021-11-16T15:49:00Z"/>
          <w:rFonts w:eastAsia="DengXian"/>
        </w:rPr>
      </w:pPr>
      <w:del w:id="428" w:author="QC_05" w:date="2021-11-16T15:49:00Z">
        <w:r w:rsidRPr="00042487" w:rsidDel="009D5D6A">
          <w:rPr>
            <w:rFonts w:eastAsia="DengXian"/>
          </w:rPr>
          <w:delText>b)</w:delText>
        </w:r>
        <w:r w:rsidRPr="00042487" w:rsidDel="009D5D6A">
          <w:rPr>
            <w:rFonts w:eastAsia="DengXian"/>
          </w:rPr>
          <w:tab/>
          <w:delText>DS-TT generates the Sync, Follow_Up and Announce messages in this DS-TT. The OriginTimestamp or PreciseOriginTimestamp shall be set by DS-TT to the 5GS internal clock.</w:delText>
        </w:r>
      </w:del>
    </w:p>
    <w:p w14:paraId="5C4C1663" w14:textId="473A7FBC" w:rsidR="00042487" w:rsidRPr="00042487" w:rsidDel="009D5D6A" w:rsidRDefault="00042487" w:rsidP="00042487">
      <w:pPr>
        <w:rPr>
          <w:del w:id="429" w:author="QC_05" w:date="2021-11-16T15:49:00Z"/>
          <w:rFonts w:eastAsia="DengXian"/>
        </w:rPr>
      </w:pPr>
      <w:del w:id="430" w:author="QC_05" w:date="2021-11-16T15:49:00Z">
        <w:r w:rsidRPr="00042487" w:rsidDel="009D5D6A">
          <w:rPr>
            <w:rFonts w:eastAsia="DengXian"/>
          </w:rPr>
          <w:delText>In both options, the NW-TT generates the Sync, Follow_Up and Announce messages for the Master ports on the NW-TT.</w:delText>
        </w:r>
      </w:del>
    </w:p>
    <w:p w14:paraId="4994E852" w14:textId="0364BF4C" w:rsidR="00E71F9C" w:rsidRPr="008C362F" w:rsidDel="009D5D6A" w:rsidRDefault="00BB2A1F" w:rsidP="00E71F9C">
      <w:pPr>
        <w:pBdr>
          <w:top w:val="single" w:sz="8" w:space="1" w:color="FF0000"/>
          <w:left w:val="single" w:sz="8" w:space="4" w:color="FF0000"/>
          <w:bottom w:val="single" w:sz="8" w:space="1" w:color="FF0000"/>
          <w:right w:val="single" w:sz="8" w:space="4" w:color="FF0000"/>
        </w:pBdr>
        <w:spacing w:after="120"/>
        <w:jc w:val="center"/>
        <w:rPr>
          <w:del w:id="431" w:author="QC_05" w:date="2021-11-16T15:49:00Z"/>
          <w:rFonts w:ascii="Arial" w:hAnsi="Arial"/>
          <w:i/>
          <w:color w:val="FF0000"/>
          <w:sz w:val="24"/>
          <w:lang w:val="en-US" w:eastAsia="zh-CN"/>
        </w:rPr>
      </w:pPr>
      <w:del w:id="432" w:author="QC_05" w:date="2021-11-16T15:49:00Z">
        <w:r w:rsidDel="009D5D6A">
          <w:rPr>
            <w:rFonts w:ascii="Arial" w:hAnsi="Arial"/>
            <w:i/>
            <w:color w:val="FF0000"/>
            <w:sz w:val="24"/>
            <w:lang w:val="en-US"/>
          </w:rPr>
          <w:delText>9</w:delText>
        </w:r>
        <w:r w:rsidR="00E71F9C" w:rsidDel="009D5D6A">
          <w:rPr>
            <w:rFonts w:ascii="Arial" w:hAnsi="Arial"/>
            <w:i/>
            <w:color w:val="FF0000"/>
            <w:sz w:val="24"/>
            <w:vertAlign w:val="superscript"/>
            <w:lang w:val="en-US"/>
          </w:rPr>
          <w:delText>th</w:delText>
        </w:r>
        <w:r w:rsidR="00E71F9C" w:rsidRPr="008C362F" w:rsidDel="009D5D6A">
          <w:rPr>
            <w:rFonts w:ascii="Arial" w:hAnsi="Arial"/>
            <w:i/>
            <w:color w:val="FF0000"/>
            <w:sz w:val="24"/>
            <w:lang w:val="en-US"/>
          </w:rPr>
          <w:delText xml:space="preserve"> CHANGE</w:delText>
        </w:r>
      </w:del>
    </w:p>
    <w:p w14:paraId="527F8BFB" w14:textId="4D8C1AAD" w:rsidR="00BB2A1F" w:rsidRPr="00BB2A1F" w:rsidDel="009D5D6A" w:rsidRDefault="00BB2A1F" w:rsidP="00BB2A1F">
      <w:pPr>
        <w:keepNext/>
        <w:keepLines/>
        <w:pBdr>
          <w:top w:val="single" w:sz="12" w:space="3" w:color="auto"/>
        </w:pBdr>
        <w:spacing w:before="240"/>
        <w:ind w:left="1134" w:hanging="1134"/>
        <w:outlineLvl w:val="0"/>
        <w:rPr>
          <w:del w:id="433" w:author="QC_05" w:date="2021-11-16T15:49:00Z"/>
          <w:rFonts w:ascii="Arial" w:eastAsia="DengXian" w:hAnsi="Arial"/>
          <w:sz w:val="36"/>
        </w:rPr>
      </w:pPr>
      <w:bookmarkStart w:id="434" w:name="_Toc83302355"/>
      <w:del w:id="435" w:author="QC_05" w:date="2021-11-16T15:49:00Z">
        <w:r w:rsidRPr="00BB2A1F" w:rsidDel="009D5D6A">
          <w:rPr>
            <w:rFonts w:ascii="Arial" w:eastAsia="DengXian" w:hAnsi="Arial"/>
            <w:sz w:val="36"/>
          </w:rPr>
          <w:delText>H.4</w:delText>
        </w:r>
        <w:r w:rsidRPr="00BB2A1F" w:rsidDel="009D5D6A">
          <w:rPr>
            <w:rFonts w:ascii="Arial" w:eastAsia="DengXian" w:hAnsi="Arial"/>
            <w:sz w:val="36"/>
          </w:rPr>
          <w:tab/>
          <w:delText>Path and Link delay measurements</w:delText>
        </w:r>
        <w:bookmarkEnd w:id="434"/>
      </w:del>
    </w:p>
    <w:p w14:paraId="022A0696" w14:textId="5E69B4F3" w:rsidR="00BB2A1F" w:rsidRPr="00BB2A1F" w:rsidDel="009D5D6A" w:rsidRDefault="00BB2A1F" w:rsidP="00BB2A1F">
      <w:pPr>
        <w:rPr>
          <w:del w:id="436" w:author="QC_05" w:date="2021-11-16T15:49:00Z"/>
          <w:rFonts w:eastAsia="DengXian"/>
        </w:rPr>
      </w:pPr>
      <w:del w:id="437" w:author="QC_05" w:date="2021-11-16T15:49:00Z">
        <w:r w:rsidRPr="00BB2A1F" w:rsidDel="009D5D6A">
          <w:rPr>
            <w:rFonts w:eastAsia="DengXian"/>
          </w:rPr>
          <w:delText>The procedure described in this clause is applicable if DS-TT and NW-TT support operating as a boundary clock or as a time-aware system</w:delText>
        </w:r>
      </w:del>
      <w:ins w:id="438" w:author="Chunshan Xiong - Tencent148" w:date="2021-11-06T19:27:00Z">
        <w:del w:id="439" w:author="QC_05" w:date="2021-11-16T15:49:00Z">
          <w:r w:rsidR="008053C9" w:rsidDel="009D5D6A">
            <w:rPr>
              <w:rFonts w:eastAsia="DengXian"/>
            </w:rPr>
            <w:delText>PTP relay instance</w:delText>
          </w:r>
        </w:del>
      </w:ins>
      <w:del w:id="440" w:author="QC_05" w:date="2021-11-16T15:49:00Z">
        <w:r w:rsidRPr="00BB2A1F" w:rsidDel="009D5D6A">
          <w:rPr>
            <w:rFonts w:eastAsia="DengXian"/>
          </w:rPr>
          <w:delText xml:space="preserve"> or as peer to peer Transparent Clock, and when the PTP instance in 5GS is configured to operate as a time-aware system</w:delText>
        </w:r>
      </w:del>
      <w:ins w:id="441" w:author="Chunshan Xiong - Tencent148" w:date="2021-11-06T19:27:00Z">
        <w:del w:id="442" w:author="QC_05" w:date="2021-11-16T15:49:00Z">
          <w:r w:rsidR="008053C9" w:rsidDel="009D5D6A">
            <w:rPr>
              <w:rFonts w:eastAsia="DengXian"/>
            </w:rPr>
            <w:delText>PTP relay instance</w:delText>
          </w:r>
        </w:del>
      </w:ins>
      <w:del w:id="443" w:author="QC_05" w:date="2021-11-16T15:49:00Z">
        <w:r w:rsidRPr="00BB2A1F" w:rsidDel="009D5D6A">
          <w:rPr>
            <w:rFonts w:eastAsia="DengXian"/>
          </w:rPr>
          <w:delText xml:space="preserve"> or as a Boundary Clock or as peer to peer Transparent Clock. Whether DS-TT/NW-TT support operating as a boundary clock or as a time-aware system</w:delText>
        </w:r>
      </w:del>
      <w:ins w:id="444" w:author="Chunshan Xiong - Tencent148" w:date="2021-11-06T19:27:00Z">
        <w:del w:id="445" w:author="QC_05" w:date="2021-11-16T15:49:00Z">
          <w:r w:rsidR="008053C9" w:rsidDel="009D5D6A">
            <w:rPr>
              <w:rFonts w:eastAsia="DengXian"/>
            </w:rPr>
            <w:delText>PTP relay instanc</w:delText>
          </w:r>
        </w:del>
      </w:ins>
      <w:ins w:id="446" w:author="Chunshan Xiong - Tencent148" w:date="2021-11-06T19:28:00Z">
        <w:del w:id="447" w:author="QC_05" w:date="2021-11-16T15:49:00Z">
          <w:r w:rsidR="008053C9" w:rsidDel="009D5D6A">
            <w:rPr>
              <w:rFonts w:eastAsia="DengXian"/>
            </w:rPr>
            <w:delText>e</w:delText>
          </w:r>
        </w:del>
      </w:ins>
      <w:del w:id="448" w:author="QC_05" w:date="2021-11-16T15:49:00Z">
        <w:r w:rsidRPr="00BB2A1F" w:rsidDel="009D5D6A">
          <w:rPr>
            <w:rFonts w:eastAsia="DengXian"/>
          </w:rPr>
          <w:delText xml:space="preserve"> or as peer to peer Transparent Clock (support of the IEEE Std 802.1AS [104] PTP profile) may be determined as described in clause K.2.1.</w:delText>
        </w:r>
      </w:del>
    </w:p>
    <w:p w14:paraId="214B5946" w14:textId="42619F09" w:rsidR="00BB2A1F" w:rsidRPr="00BB2A1F" w:rsidDel="009D5D6A" w:rsidRDefault="00BB2A1F" w:rsidP="00BB2A1F">
      <w:pPr>
        <w:rPr>
          <w:del w:id="449" w:author="QC_05" w:date="2021-11-16T15:49:00Z"/>
          <w:rFonts w:eastAsia="DengXian"/>
        </w:rPr>
      </w:pPr>
      <w:del w:id="450" w:author="QC_05" w:date="2021-11-16T15:49:00Z">
        <w:r w:rsidRPr="00BB2A1F" w:rsidDel="009D5D6A">
          <w:rPr>
            <w:rFonts w:eastAsia="DengXian"/>
          </w:rPr>
          <w:delText>PTP ports in DS-TT and NW-TT may support the following delay measurement mechanisms:</w:delText>
        </w:r>
      </w:del>
    </w:p>
    <w:p w14:paraId="62AC8F6C" w14:textId="5EE54A0C" w:rsidR="00BB2A1F" w:rsidRPr="00BB2A1F" w:rsidDel="009D5D6A" w:rsidRDefault="00BB2A1F" w:rsidP="00BB2A1F">
      <w:pPr>
        <w:ind w:left="568" w:hanging="284"/>
        <w:rPr>
          <w:del w:id="451" w:author="QC_05" w:date="2021-11-16T15:49:00Z"/>
          <w:rFonts w:eastAsia="DengXian"/>
        </w:rPr>
      </w:pPr>
      <w:del w:id="452" w:author="QC_05" w:date="2021-11-16T15:49:00Z">
        <w:r w:rsidRPr="00BB2A1F" w:rsidDel="009D5D6A">
          <w:rPr>
            <w:rFonts w:eastAsia="DengXian"/>
          </w:rPr>
          <w:delText>-</w:delText>
        </w:r>
        <w:r w:rsidRPr="00BB2A1F" w:rsidDel="009D5D6A">
          <w:rPr>
            <w:rFonts w:eastAsia="DengXian"/>
          </w:rPr>
          <w:tab/>
          <w:delText>Delay request-response mechanism as described in clause 11.3 of IEEE Std 1588 [126];</w:delText>
        </w:r>
      </w:del>
    </w:p>
    <w:p w14:paraId="11070D89" w14:textId="79BB4B73" w:rsidR="00BB2A1F" w:rsidRPr="00BB2A1F" w:rsidDel="009D5D6A" w:rsidRDefault="00BB2A1F" w:rsidP="00BB2A1F">
      <w:pPr>
        <w:ind w:left="568" w:hanging="284"/>
        <w:rPr>
          <w:del w:id="453" w:author="QC_05" w:date="2021-11-16T15:49:00Z"/>
          <w:rFonts w:eastAsia="DengXian"/>
        </w:rPr>
      </w:pPr>
      <w:del w:id="454" w:author="QC_05" w:date="2021-11-16T15:49:00Z">
        <w:r w:rsidRPr="00BB2A1F" w:rsidDel="009D5D6A">
          <w:rPr>
            <w:rFonts w:eastAsia="DengXian"/>
          </w:rPr>
          <w:delText>-</w:delText>
        </w:r>
        <w:r w:rsidRPr="00BB2A1F" w:rsidDel="009D5D6A">
          <w:rPr>
            <w:rFonts w:eastAsia="DengXian"/>
          </w:rPr>
          <w:tab/>
          <w:delText>Peer-to-peer delay mechanism as defined in clause 11.4 of IEEE Std 1588 [126];</w:delText>
        </w:r>
      </w:del>
    </w:p>
    <w:p w14:paraId="569EF871" w14:textId="4045ED8D" w:rsidR="00BB2A1F" w:rsidRPr="00BB2A1F" w:rsidDel="009D5D6A" w:rsidRDefault="00BB2A1F" w:rsidP="00BB2A1F">
      <w:pPr>
        <w:ind w:left="568" w:hanging="284"/>
        <w:rPr>
          <w:del w:id="455" w:author="QC_05" w:date="2021-11-16T15:49:00Z"/>
          <w:rFonts w:eastAsia="DengXian"/>
        </w:rPr>
      </w:pPr>
      <w:del w:id="456" w:author="QC_05" w:date="2021-11-16T15:49:00Z">
        <w:r w:rsidRPr="00BB2A1F" w:rsidDel="009D5D6A">
          <w:rPr>
            <w:rFonts w:eastAsia="DengXian"/>
          </w:rPr>
          <w:delText>-</w:delText>
        </w:r>
        <w:r w:rsidRPr="00BB2A1F" w:rsidDel="009D5D6A">
          <w:rPr>
            <w:rFonts w:eastAsia="DengXian"/>
          </w:rPr>
          <w:tab/>
          <w:delText>Common Mean Link Delay Service.</w:delText>
        </w:r>
      </w:del>
    </w:p>
    <w:p w14:paraId="2BADDF51" w14:textId="2E24B83B" w:rsidR="00BB2A1F" w:rsidRPr="00BB2A1F" w:rsidDel="009D5D6A" w:rsidRDefault="00BB2A1F" w:rsidP="00BB2A1F">
      <w:pPr>
        <w:rPr>
          <w:del w:id="457" w:author="QC_05" w:date="2021-11-16T15:49:00Z"/>
          <w:rFonts w:eastAsia="DengXian"/>
        </w:rPr>
      </w:pPr>
      <w:del w:id="458" w:author="QC_05" w:date="2021-11-16T15:49:00Z">
        <w:r w:rsidRPr="00BB2A1F" w:rsidDel="009D5D6A">
          <w:rPr>
            <w:rFonts w:eastAsia="DengXian"/>
          </w:rPr>
          <w:delText>Depending on the measurement mechanisms supported by DS-TT and NW-TT as well as the configured clock mode of 5GS, the PTP ports in DS-TT and NW-TT are configured as follows:</w:delText>
        </w:r>
      </w:del>
    </w:p>
    <w:p w14:paraId="485CFF37" w14:textId="2AFBBAB8" w:rsidR="00BB2A1F" w:rsidRPr="00BB2A1F" w:rsidDel="009D5D6A" w:rsidRDefault="00BB2A1F" w:rsidP="00BB2A1F">
      <w:pPr>
        <w:ind w:left="568" w:hanging="284"/>
        <w:rPr>
          <w:del w:id="459" w:author="QC_05" w:date="2021-11-16T15:49:00Z"/>
          <w:rFonts w:eastAsia="DengXian"/>
        </w:rPr>
      </w:pPr>
      <w:del w:id="460" w:author="QC_05" w:date="2021-11-16T15:49:00Z">
        <w:r w:rsidRPr="00BB2A1F" w:rsidDel="009D5D6A">
          <w:rPr>
            <w:rFonts w:eastAsia="DengXian"/>
          </w:rPr>
          <w:delText>-</w:delText>
        </w:r>
        <w:r w:rsidRPr="00BB2A1F" w:rsidDel="009D5D6A">
          <w:rPr>
            <w:rFonts w:eastAsia="DengXian"/>
          </w:rPr>
          <w:tab/>
          <w:delText>PTP ports configured to operate as a time-aware system</w:delText>
        </w:r>
      </w:del>
      <w:ins w:id="461" w:author="Chunshan Xiong - Tencent148" w:date="2021-11-06T19:28:00Z">
        <w:del w:id="462" w:author="QC_05" w:date="2021-11-16T15:49:00Z">
          <w:r w:rsidR="008053C9" w:rsidDel="009D5D6A">
            <w:rPr>
              <w:rFonts w:eastAsia="DengXian"/>
            </w:rPr>
            <w:delText>PTP relay instance</w:delText>
          </w:r>
        </w:del>
      </w:ins>
      <w:del w:id="463" w:author="QC_05" w:date="2021-11-16T15:49:00Z">
        <w:r w:rsidRPr="00BB2A1F" w:rsidDel="009D5D6A">
          <w:rPr>
            <w:rFonts w:eastAsia="DengXian"/>
          </w:rPr>
          <w:delText xml:space="preserve"> according to IEEE Std 802.1AS [104] may be configured to use the peer-to-peer delay mechanism or Common Mean Link Delay Service;</w:delText>
        </w:r>
      </w:del>
    </w:p>
    <w:p w14:paraId="32B7C430" w14:textId="3BCE07AE" w:rsidR="00BB2A1F" w:rsidRPr="00BB2A1F" w:rsidDel="009D5D6A" w:rsidRDefault="00BB2A1F" w:rsidP="00BB2A1F">
      <w:pPr>
        <w:ind w:left="568" w:hanging="284"/>
        <w:rPr>
          <w:del w:id="464" w:author="QC_05" w:date="2021-11-16T15:49:00Z"/>
          <w:rFonts w:eastAsia="DengXian"/>
        </w:rPr>
      </w:pPr>
      <w:del w:id="465" w:author="QC_05" w:date="2021-11-16T15:49:00Z">
        <w:r w:rsidRPr="00BB2A1F" w:rsidDel="009D5D6A">
          <w:rPr>
            <w:rFonts w:eastAsia="DengXian"/>
          </w:rPr>
          <w:delText>-</w:delText>
        </w:r>
        <w:r w:rsidRPr="00BB2A1F" w:rsidDel="009D5D6A">
          <w:rPr>
            <w:rFonts w:eastAsia="DengXian"/>
          </w:rPr>
          <w:tab/>
          <w:delText>PTP ports configured to operate as a Boundary Clock according to IEEE Std 1588 [126] may be configured to use the delay request-response mechanism, the peer-to-peer delay mechanism or Common Mean Link Delay Service.</w:delText>
        </w:r>
      </w:del>
    </w:p>
    <w:p w14:paraId="4EEE2BCB" w14:textId="7B19C525" w:rsidR="00BB2A1F" w:rsidRPr="00BB2A1F" w:rsidDel="009D5D6A" w:rsidRDefault="00BB2A1F" w:rsidP="00BB2A1F">
      <w:pPr>
        <w:rPr>
          <w:del w:id="466" w:author="QC_05" w:date="2021-11-16T15:49:00Z"/>
          <w:rFonts w:eastAsia="DengXian"/>
        </w:rPr>
      </w:pPr>
      <w:del w:id="467" w:author="QC_05" w:date="2021-11-16T15:49:00Z">
        <w:r w:rsidRPr="00BB2A1F" w:rsidDel="009D5D6A">
          <w:rPr>
            <w:rFonts w:eastAsia="DengXian"/>
          </w:rPr>
          <w:delText>PTP ports in 5GS configured to operate as a peer-to-peer Transparent Clock according to IEEE Std 1588 [126] shall use the peer-to-peer delay mechanism.</w:delText>
        </w:r>
      </w:del>
    </w:p>
    <w:p w14:paraId="2212FA17" w14:textId="2A11C7AF" w:rsidR="00BB2A1F" w:rsidRPr="00BB2A1F" w:rsidDel="009D5D6A" w:rsidRDefault="00BB2A1F" w:rsidP="00BB2A1F">
      <w:pPr>
        <w:rPr>
          <w:del w:id="468" w:author="QC_05" w:date="2021-11-16T15:49:00Z"/>
          <w:rFonts w:eastAsia="DengXian"/>
        </w:rPr>
      </w:pPr>
      <w:del w:id="469" w:author="QC_05" w:date="2021-11-16T15:49:00Z">
        <w:r w:rsidRPr="00BB2A1F" w:rsidDel="009D5D6A">
          <w:rPr>
            <w:rFonts w:eastAsia="DengXian"/>
          </w:rPr>
          <w:lastRenderedPageBreak/>
          <w:delTex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delText>
        </w:r>
      </w:del>
    </w:p>
    <w:p w14:paraId="4D111B0C" w14:textId="6F190061" w:rsidR="00BB2A1F" w:rsidRPr="00BB2A1F" w:rsidDel="009D5D6A" w:rsidRDefault="00BB2A1F" w:rsidP="00BB2A1F">
      <w:pPr>
        <w:rPr>
          <w:del w:id="470" w:author="QC_05" w:date="2021-11-16T15:49:00Z"/>
          <w:rFonts w:eastAsia="DengXian"/>
        </w:rPr>
      </w:pPr>
      <w:del w:id="471" w:author="QC_05" w:date="2021-11-16T15:49:00Z">
        <w:r w:rsidRPr="00BB2A1F" w:rsidDel="009D5D6A">
          <w:rPr>
            <w:rFonts w:eastAsia="DengXian"/>
          </w:rPr>
          <w:delText>If DS-TT and NW-TT support operating as an end-to-end Transparent Clock, then the residence time for one-step operation as an end-to-end Transparent Clock is calculated as follows:</w:delText>
        </w:r>
      </w:del>
    </w:p>
    <w:p w14:paraId="24477B45" w14:textId="3A40A3EF" w:rsidR="00BB2A1F" w:rsidRPr="00BB2A1F" w:rsidDel="009D5D6A" w:rsidRDefault="00BB2A1F" w:rsidP="00BB2A1F">
      <w:pPr>
        <w:ind w:left="568" w:hanging="284"/>
        <w:rPr>
          <w:del w:id="472" w:author="QC_05" w:date="2021-11-16T15:49:00Z"/>
          <w:rFonts w:eastAsia="DengXian"/>
        </w:rPr>
      </w:pPr>
      <w:del w:id="473" w:author="QC_05" w:date="2021-11-16T15:49:00Z">
        <w:r w:rsidRPr="00BB2A1F" w:rsidDel="009D5D6A">
          <w:rPr>
            <w:rFonts w:eastAsia="DengXian"/>
          </w:rPr>
          <w:delText>-</w:delText>
        </w:r>
        <w:r w:rsidRPr="00BB2A1F" w:rsidDel="009D5D6A">
          <w:rPr>
            <w:rFonts w:eastAsia="DengXian"/>
          </w:rPr>
          <w:tab/>
          <w:delText>Upon reception of a PTP Delay_Req message from the upstream PTP instance, the ingress TT (i.e. NW-TT or DS-TT) makes an ingress timestamping (TSi) for the message.</w:delText>
        </w:r>
      </w:del>
    </w:p>
    <w:p w14:paraId="6550CCB9" w14:textId="45A8B9A1" w:rsidR="00BB2A1F" w:rsidRPr="00BB2A1F" w:rsidDel="009D5D6A" w:rsidRDefault="00BB2A1F" w:rsidP="00BB2A1F">
      <w:pPr>
        <w:ind w:left="568" w:hanging="284"/>
        <w:rPr>
          <w:del w:id="474" w:author="QC_05" w:date="2021-11-16T15:49:00Z"/>
          <w:rFonts w:eastAsia="DengXian"/>
        </w:rPr>
      </w:pPr>
      <w:del w:id="475" w:author="QC_05" w:date="2021-11-16T15:49:00Z">
        <w:r w:rsidRPr="00BB2A1F" w:rsidDel="009D5D6A">
          <w:rPr>
            <w:rFonts w:eastAsia="DengXian"/>
          </w:rPr>
          <w:delText>-</w:delText>
        </w:r>
        <w:r w:rsidRPr="00BB2A1F" w:rsidDel="009D5D6A">
          <w:rPr>
            <w:rFonts w:eastAsia="DengXian"/>
          </w:rPr>
          <w:tab/>
          <w:delText>The ingress timestamp is conveyed to the egress TT via the PDU Session as described in clause H.2.</w:delText>
        </w:r>
      </w:del>
    </w:p>
    <w:p w14:paraId="67CABA0F" w14:textId="3FF50C7C" w:rsidR="00BB2A1F" w:rsidRPr="00BB2A1F" w:rsidDel="009D5D6A" w:rsidRDefault="00BB2A1F" w:rsidP="00BB2A1F">
      <w:pPr>
        <w:ind w:left="568" w:hanging="284"/>
        <w:rPr>
          <w:del w:id="476" w:author="QC_05" w:date="2021-11-16T15:49:00Z"/>
          <w:rFonts w:eastAsia="DengXian"/>
        </w:rPr>
      </w:pPr>
      <w:del w:id="477" w:author="QC_05" w:date="2021-11-16T15:49:00Z">
        <w:r w:rsidRPr="00BB2A1F" w:rsidDel="009D5D6A">
          <w:rPr>
            <w:rFonts w:eastAsia="DengXian"/>
          </w:rPr>
          <w:delText>-</w:delText>
        </w:r>
        <w:r w:rsidRPr="00BB2A1F" w:rsidDel="009D5D6A">
          <w:rPr>
            <w:rFonts w:eastAsia="DengXian"/>
          </w:rPr>
          <w:tab/>
          <w:delText>The PTP port in the egress TT then creates egress timestamping (TSe) for the PTP message for external PTP network. The difference between TSi and TSe is considered as the calculated residence time spent within the 5G system for this PTP message expressed in 5GS time.</w:delText>
        </w:r>
      </w:del>
    </w:p>
    <w:p w14:paraId="6750BE05" w14:textId="03EE9FC9" w:rsidR="00BB2A1F" w:rsidRPr="00BB2A1F" w:rsidDel="009D5D6A" w:rsidRDefault="00BB2A1F" w:rsidP="00BB2A1F">
      <w:pPr>
        <w:ind w:left="568" w:hanging="284"/>
        <w:rPr>
          <w:del w:id="478" w:author="QC_05" w:date="2021-11-16T15:49:00Z"/>
          <w:rFonts w:eastAsia="DengXian"/>
        </w:rPr>
      </w:pPr>
      <w:del w:id="479" w:author="QC_05" w:date="2021-11-16T15:49:00Z">
        <w:r w:rsidRPr="00BB2A1F" w:rsidDel="009D5D6A">
          <w:rPr>
            <w:rFonts w:eastAsia="DengXian"/>
          </w:rPr>
          <w:delText>-</w:delText>
        </w:r>
        <w:r w:rsidRPr="00BB2A1F" w:rsidDel="009D5D6A">
          <w:rPr>
            <w:rFonts w:eastAsia="DengXian"/>
          </w:rPr>
          <w:tab/>
          <w:delText>The PTP port in the egress TT modifies the payload of the PTP Delay_Req message that it sends towards the downstream PTP instance as follows:</w:delText>
        </w:r>
      </w:del>
    </w:p>
    <w:p w14:paraId="1F96A73A" w14:textId="37757C5D" w:rsidR="00BB2A1F" w:rsidRPr="00BB2A1F" w:rsidDel="009D5D6A" w:rsidRDefault="00BB2A1F" w:rsidP="00BB2A1F">
      <w:pPr>
        <w:ind w:left="851" w:hanging="284"/>
        <w:rPr>
          <w:del w:id="480" w:author="QC_05" w:date="2021-11-16T15:49:00Z"/>
          <w:rFonts w:eastAsia="DengXian"/>
        </w:rPr>
      </w:pPr>
      <w:del w:id="481" w:author="QC_05" w:date="2021-11-16T15:49:00Z">
        <w:r w:rsidRPr="00BB2A1F" w:rsidDel="009D5D6A">
          <w:rPr>
            <w:rFonts w:eastAsia="DengXian"/>
          </w:rPr>
          <w:delText>-</w:delText>
        </w:r>
        <w:r w:rsidRPr="00BB2A1F" w:rsidDel="009D5D6A">
          <w:rPr>
            <w:rFonts w:eastAsia="DengXian"/>
          </w:rPr>
          <w:tab/>
          <w:delText>Adds the calculated residence time to the correction field.</w:delText>
        </w:r>
      </w:del>
    </w:p>
    <w:p w14:paraId="719A14A3" w14:textId="355E5C64" w:rsidR="00BB2A1F" w:rsidRPr="00BB2A1F" w:rsidDel="009D5D6A" w:rsidRDefault="00BB2A1F" w:rsidP="00BB2A1F">
      <w:pPr>
        <w:ind w:left="851" w:hanging="284"/>
        <w:rPr>
          <w:del w:id="482" w:author="QC_05" w:date="2021-11-16T15:49:00Z"/>
          <w:rFonts w:eastAsia="DengXian"/>
        </w:rPr>
      </w:pPr>
      <w:del w:id="483" w:author="QC_05" w:date="2021-11-16T15:49:00Z">
        <w:r w:rsidRPr="00BB2A1F" w:rsidDel="009D5D6A">
          <w:rPr>
            <w:rFonts w:eastAsia="DengXian"/>
          </w:rPr>
          <w:delText>-</w:delText>
        </w:r>
        <w:r w:rsidRPr="00BB2A1F" w:rsidDel="009D5D6A">
          <w:rPr>
            <w:rFonts w:eastAsia="DengXian"/>
          </w:rPr>
          <w:tab/>
          <w:delText>Removes Suffix field that contains TSi.</w:delText>
        </w:r>
      </w:del>
    </w:p>
    <w:p w14:paraId="3F16B6BD" w14:textId="6BF07E88" w:rsidR="00BB2A1F" w:rsidRPr="00BB2A1F" w:rsidDel="009D5D6A" w:rsidRDefault="00BB2A1F" w:rsidP="00BB2A1F">
      <w:pPr>
        <w:rPr>
          <w:del w:id="484" w:author="QC_05" w:date="2021-11-16T15:49:00Z"/>
          <w:rFonts w:eastAsia="DengXian"/>
        </w:rPr>
      </w:pPr>
      <w:del w:id="485" w:author="QC_05" w:date="2021-11-16T15:49:00Z">
        <w:r w:rsidRPr="00BB2A1F" w:rsidDel="009D5D6A">
          <w:rPr>
            <w:rFonts w:eastAsia="DengXian"/>
          </w:rPr>
          <w:delText>If DS-TT and NW-TT support operating as an end-to-end Transparent Clock, then the residence time for two-step operation as an end-to-end Transparent Clock is calculated as follows:</w:delText>
        </w:r>
      </w:del>
    </w:p>
    <w:p w14:paraId="656D3E82" w14:textId="3780D47E" w:rsidR="00BB2A1F" w:rsidRPr="00BB2A1F" w:rsidDel="009D5D6A" w:rsidRDefault="00BB2A1F" w:rsidP="00BB2A1F">
      <w:pPr>
        <w:ind w:left="568" w:hanging="284"/>
        <w:rPr>
          <w:del w:id="486" w:author="QC_05" w:date="2021-11-16T15:49:00Z"/>
          <w:rFonts w:eastAsia="DengXian"/>
        </w:rPr>
      </w:pPr>
      <w:del w:id="487" w:author="QC_05" w:date="2021-11-16T15:49:00Z">
        <w:r w:rsidRPr="00BB2A1F" w:rsidDel="009D5D6A">
          <w:rPr>
            <w:rFonts w:eastAsia="DengXian"/>
          </w:rPr>
          <w:delText>-</w:delText>
        </w:r>
        <w:r w:rsidRPr="00BB2A1F" w:rsidDel="009D5D6A">
          <w:rPr>
            <w:rFonts w:eastAsia="DengXian"/>
          </w:rPr>
          <w:tab/>
          <w:delText>Upon reception of a PTP Delay_Req message from the upstream PTP instance, the ingress TT (i.e. NW-TT or DS-TT) makes an ingress timestamping (TSi) for the message.</w:delText>
        </w:r>
      </w:del>
    </w:p>
    <w:p w14:paraId="2B03F6DE" w14:textId="6210D201" w:rsidR="00BB2A1F" w:rsidRPr="00BB2A1F" w:rsidDel="009D5D6A" w:rsidRDefault="00BB2A1F" w:rsidP="00BB2A1F">
      <w:pPr>
        <w:ind w:left="568" w:hanging="284"/>
        <w:rPr>
          <w:del w:id="488" w:author="QC_05" w:date="2021-11-16T15:49:00Z"/>
          <w:rFonts w:eastAsia="DengXian"/>
        </w:rPr>
      </w:pPr>
      <w:del w:id="489" w:author="QC_05" w:date="2021-11-16T15:49:00Z">
        <w:r w:rsidRPr="00BB2A1F" w:rsidDel="009D5D6A">
          <w:rPr>
            <w:rFonts w:eastAsia="DengXian"/>
          </w:rPr>
          <w:delText>-</w:delText>
        </w:r>
        <w:r w:rsidRPr="00BB2A1F" w:rsidDel="009D5D6A">
          <w:rPr>
            <w:rFonts w:eastAsia="DengXian"/>
          </w:rPr>
          <w:tab/>
          <w:delText>The ingress timestamp is conveyed to the egress TT via the PDU Session as described in clause H.2.</w:delText>
        </w:r>
      </w:del>
    </w:p>
    <w:p w14:paraId="52225CDE" w14:textId="4965A7F8" w:rsidR="00BB2A1F" w:rsidRPr="00BB2A1F" w:rsidDel="009D5D6A" w:rsidRDefault="00BB2A1F" w:rsidP="00BB2A1F">
      <w:pPr>
        <w:ind w:left="568" w:hanging="284"/>
        <w:rPr>
          <w:del w:id="490" w:author="QC_05" w:date="2021-11-16T15:49:00Z"/>
          <w:rFonts w:eastAsia="DengXian"/>
        </w:rPr>
      </w:pPr>
      <w:del w:id="491" w:author="QC_05" w:date="2021-11-16T15:49:00Z">
        <w:r w:rsidRPr="00BB2A1F" w:rsidDel="009D5D6A">
          <w:rPr>
            <w:rFonts w:eastAsia="DengXian"/>
          </w:rPr>
          <w:delText>-</w:delText>
        </w:r>
        <w:r w:rsidRPr="00BB2A1F" w:rsidDel="009D5D6A">
          <w:rPr>
            <w:rFonts w:eastAsia="DengXian"/>
          </w:rPr>
          <w:tab/>
          <w:delTex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delText>
        </w:r>
      </w:del>
    </w:p>
    <w:p w14:paraId="0B518FA9" w14:textId="7B2E154E" w:rsidR="00BB2A1F" w:rsidRPr="00BB2A1F" w:rsidDel="009D5D6A" w:rsidRDefault="00BB2A1F" w:rsidP="00BB2A1F">
      <w:pPr>
        <w:ind w:left="568" w:hanging="284"/>
        <w:rPr>
          <w:del w:id="492" w:author="QC_05" w:date="2021-11-16T15:49:00Z"/>
          <w:rFonts w:eastAsia="DengXian"/>
        </w:rPr>
      </w:pPr>
      <w:del w:id="493" w:author="QC_05" w:date="2021-11-16T15:49:00Z">
        <w:r w:rsidRPr="00BB2A1F" w:rsidDel="009D5D6A">
          <w:rPr>
            <w:rFonts w:eastAsia="DengXian"/>
          </w:rPr>
          <w:delText>-</w:delText>
        </w:r>
        <w:r w:rsidRPr="00BB2A1F" w:rsidDel="009D5D6A">
          <w:rPr>
            <w:rFonts w:eastAsia="DengXian"/>
          </w:rPr>
          <w:tab/>
          <w:delTex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delText>
        </w:r>
      </w:del>
    </w:p>
    <w:p w14:paraId="53010628" w14:textId="05EBA13E" w:rsidR="00BB2A1F" w:rsidDel="009D5D6A" w:rsidRDefault="00BB2A1F" w:rsidP="00BB2A1F">
      <w:pPr>
        <w:ind w:left="568" w:hanging="284"/>
        <w:rPr>
          <w:del w:id="494" w:author="QC_05" w:date="2021-11-16T15:49:00Z"/>
          <w:rFonts w:eastAsia="DengXian"/>
        </w:rPr>
      </w:pPr>
      <w:del w:id="495" w:author="QC_05" w:date="2021-11-16T15:49:00Z">
        <w:r w:rsidRPr="00BB2A1F" w:rsidDel="009D5D6A">
          <w:rPr>
            <w:rFonts w:eastAsia="DengXian"/>
          </w:rPr>
          <w:delText>-</w:delText>
        </w:r>
        <w:r w:rsidRPr="00BB2A1F" w:rsidDel="009D5D6A">
          <w:rPr>
            <w:rFonts w:eastAsia="DengXian"/>
          </w:rPr>
          <w:tab/>
          <w:delText>Adds the (previously stored) calculated residence time to the correction field.</w:delText>
        </w:r>
      </w:del>
    </w:p>
    <w:p w14:paraId="414DA333" w14:textId="3B958E42" w:rsidR="00487682" w:rsidDel="009D5D6A" w:rsidRDefault="00487682" w:rsidP="00BB2A1F">
      <w:pPr>
        <w:ind w:left="568" w:hanging="284"/>
        <w:rPr>
          <w:del w:id="496" w:author="QC_05" w:date="2021-11-16T15:49:00Z"/>
          <w:rFonts w:eastAsia="DengXian"/>
        </w:rPr>
      </w:pPr>
    </w:p>
    <w:p w14:paraId="4FB99E3B" w14:textId="7158AF58" w:rsidR="00487682" w:rsidRPr="008C362F" w:rsidDel="009D5D6A" w:rsidRDefault="00487682" w:rsidP="00487682">
      <w:pPr>
        <w:pBdr>
          <w:top w:val="single" w:sz="8" w:space="1" w:color="FF0000"/>
          <w:left w:val="single" w:sz="8" w:space="4" w:color="FF0000"/>
          <w:bottom w:val="single" w:sz="8" w:space="1" w:color="FF0000"/>
          <w:right w:val="single" w:sz="8" w:space="4" w:color="FF0000"/>
        </w:pBdr>
        <w:spacing w:after="120"/>
        <w:jc w:val="center"/>
        <w:rPr>
          <w:del w:id="497" w:author="QC_05" w:date="2021-11-16T15:49:00Z"/>
          <w:rFonts w:ascii="Arial" w:hAnsi="Arial"/>
          <w:i/>
          <w:color w:val="FF0000"/>
          <w:sz w:val="24"/>
          <w:lang w:val="en-US" w:eastAsia="zh-CN"/>
        </w:rPr>
      </w:pPr>
      <w:bookmarkStart w:id="498" w:name="_Toc83302365"/>
      <w:del w:id="499" w:author="QC_05" w:date="2021-11-16T15:49:00Z">
        <w:r w:rsidDel="009D5D6A">
          <w:rPr>
            <w:rFonts w:ascii="Arial" w:hAnsi="Arial"/>
            <w:i/>
            <w:color w:val="FF0000"/>
            <w:sz w:val="24"/>
            <w:lang w:val="en-US"/>
          </w:rPr>
          <w:delText>10</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088C6AF4" w14:textId="76C79CE4" w:rsidR="00B613BC" w:rsidDel="009D5D6A" w:rsidRDefault="00B613BC" w:rsidP="00B613BC">
      <w:pPr>
        <w:pStyle w:val="Heading3"/>
        <w:rPr>
          <w:del w:id="500" w:author="QC_05" w:date="2021-11-16T15:49:00Z"/>
        </w:rPr>
      </w:pPr>
      <w:del w:id="501" w:author="QC_05" w:date="2021-11-16T15:49:00Z">
        <w:r w:rsidDel="009D5D6A">
          <w:delText>K.2.2.2</w:delText>
        </w:r>
        <w:r w:rsidDel="009D5D6A">
          <w:tab/>
          <w:delText>Configuration for Sync and Announce reception timeouts</w:delText>
        </w:r>
        <w:bookmarkEnd w:id="498"/>
      </w:del>
    </w:p>
    <w:p w14:paraId="0DEFC73E" w14:textId="31E8C69A" w:rsidR="00B613BC" w:rsidDel="009D5D6A" w:rsidRDefault="00B613BC" w:rsidP="00B613BC">
      <w:pPr>
        <w:rPr>
          <w:del w:id="502" w:author="QC_05" w:date="2021-11-16T15:49:00Z"/>
        </w:rPr>
      </w:pPr>
      <w:del w:id="503" w:author="QC_05" w:date="2021-11-16T15:49:00Z">
        <w:r w:rsidDel="009D5D6A">
          <w:delText>The NW-TT shall be able to determine the timeout of the reception of (g)PTP Announce (when the 5GS operates as a time-aware system</w:delText>
        </w:r>
      </w:del>
      <w:ins w:id="504" w:author="Chunshan Xiong - Tencent148" w:date="2021-11-06T19:28:00Z">
        <w:del w:id="505" w:author="QC_05" w:date="2021-11-16T15:49:00Z">
          <w:r w:rsidR="008053C9" w:rsidDel="009D5D6A">
            <w:delText>PTP relay instance</w:delText>
          </w:r>
        </w:del>
      </w:ins>
      <w:del w:id="506" w:author="QC_05" w:date="2021-11-16T15:49:00Z">
        <w:r w:rsidDel="009D5D6A">
          <w:delText xml:space="preserve"> or Boundary Clock) and gPTP Sync messages (when the 5GS operates as time-aware system</w:delText>
        </w:r>
      </w:del>
      <w:ins w:id="507" w:author="Chunshan Xiong - Tencent148" w:date="2021-11-06T19:28:00Z">
        <w:del w:id="508" w:author="QC_05" w:date="2021-11-16T15:49:00Z">
          <w:r w:rsidR="008053C9" w:rsidDel="009D5D6A">
            <w:delText>PTP relay instance</w:delText>
          </w:r>
        </w:del>
      </w:ins>
      <w:del w:id="509" w:author="QC_05" w:date="2021-11-16T15:49:00Z">
        <w:r w:rsidDel="009D5D6A">
          <w:delText>). To enable this, the TSCTSF or TSN AF shall configure the NW-TT for the following Port Management Information via PMIC for each PTP port in NW-TT and DS-TT:</w:delText>
        </w:r>
      </w:del>
    </w:p>
    <w:p w14:paraId="42BB5CA1" w14:textId="7CEBF14E" w:rsidR="00B613BC" w:rsidDel="009D5D6A" w:rsidRDefault="00B613BC" w:rsidP="00B613BC">
      <w:pPr>
        <w:pStyle w:val="B1"/>
        <w:rPr>
          <w:del w:id="510" w:author="QC_05" w:date="2021-11-16T15:49:00Z"/>
        </w:rPr>
      </w:pPr>
      <w:del w:id="511" w:author="QC_05" w:date="2021-11-16T15:49:00Z">
        <w:r w:rsidDel="009D5D6A">
          <w:tab/>
          <w:delText>portDS.announceReceiptTimeout (for time-aware system</w:delText>
        </w:r>
      </w:del>
      <w:ins w:id="512" w:author="Chunshan Xiong - Tencent148" w:date="2021-11-06T19:28:00Z">
        <w:del w:id="513" w:author="QC_05" w:date="2021-11-16T15:49:00Z">
          <w:r w:rsidR="008053C9" w:rsidDel="009D5D6A">
            <w:delText>PTP relay instance</w:delText>
          </w:r>
        </w:del>
      </w:ins>
      <w:del w:id="514" w:author="QC_05" w:date="2021-11-16T15:49:00Z">
        <w:r w:rsidDel="009D5D6A">
          <w:delText xml:space="preserve"> and Boundary Clock);</w:delText>
        </w:r>
      </w:del>
    </w:p>
    <w:p w14:paraId="28DD74CA" w14:textId="2B08CBE6" w:rsidR="00B613BC" w:rsidDel="009D5D6A" w:rsidRDefault="00B613BC" w:rsidP="00B613BC">
      <w:pPr>
        <w:pStyle w:val="B1"/>
        <w:rPr>
          <w:del w:id="515" w:author="QC_05" w:date="2021-11-16T15:49:00Z"/>
        </w:rPr>
      </w:pPr>
      <w:del w:id="516" w:author="QC_05" w:date="2021-11-16T15:49:00Z">
        <w:r w:rsidDel="009D5D6A">
          <w:tab/>
          <w:delText>portDS.syncReceiptTimeout (for time-aware system</w:delText>
        </w:r>
      </w:del>
      <w:ins w:id="517" w:author="Chunshan Xiong - Tencent148" w:date="2021-11-06T19:28:00Z">
        <w:del w:id="518" w:author="QC_05" w:date="2021-11-16T15:49:00Z">
          <w:r w:rsidR="008053C9" w:rsidDel="009D5D6A">
            <w:delText xml:space="preserve">PTP relay </w:delText>
          </w:r>
        </w:del>
      </w:ins>
      <w:ins w:id="519" w:author="Chunshan Xiong - Tencent148" w:date="2021-11-06T19:29:00Z">
        <w:del w:id="520" w:author="QC_05" w:date="2021-11-16T15:49:00Z">
          <w:r w:rsidR="008053C9" w:rsidDel="009D5D6A">
            <w:delText>instance</w:delText>
          </w:r>
        </w:del>
      </w:ins>
      <w:del w:id="521" w:author="QC_05" w:date="2021-11-16T15:49:00Z">
        <w:r w:rsidDel="009D5D6A">
          <w:delText>);</w:delText>
        </w:r>
      </w:del>
    </w:p>
    <w:p w14:paraId="52D63D3A" w14:textId="39223D87" w:rsidR="00B613BC" w:rsidDel="009D5D6A" w:rsidRDefault="00B613BC" w:rsidP="00B613BC">
      <w:pPr>
        <w:pStyle w:val="B1"/>
        <w:rPr>
          <w:del w:id="522" w:author="QC_05" w:date="2021-11-16T15:49:00Z"/>
        </w:rPr>
      </w:pPr>
      <w:del w:id="523" w:author="QC_05" w:date="2021-11-16T15:49:00Z">
        <w:r w:rsidDel="009D5D6A">
          <w:tab/>
          <w:delText>portDS.logAnnounceInterval (for Boundary Clock).</w:delText>
        </w:r>
      </w:del>
    </w:p>
    <w:p w14:paraId="0970DB2C" w14:textId="719F2980" w:rsidR="00E71F9C" w:rsidRPr="00B613BC" w:rsidDel="009D5D6A" w:rsidRDefault="00E71F9C" w:rsidP="00BB2A1F">
      <w:pPr>
        <w:pStyle w:val="NO"/>
        <w:rPr>
          <w:del w:id="524" w:author="QC_05" w:date="2021-11-16T15:49:00Z"/>
        </w:rPr>
      </w:pPr>
    </w:p>
    <w:p w14:paraId="3143DDF2" w14:textId="2423D89E" w:rsidR="008053C9" w:rsidRPr="008C362F" w:rsidDel="009D5D6A" w:rsidRDefault="008053C9" w:rsidP="008053C9">
      <w:pPr>
        <w:pBdr>
          <w:top w:val="single" w:sz="8" w:space="1" w:color="FF0000"/>
          <w:left w:val="single" w:sz="8" w:space="4" w:color="FF0000"/>
          <w:bottom w:val="single" w:sz="8" w:space="1" w:color="FF0000"/>
          <w:right w:val="single" w:sz="8" w:space="4" w:color="FF0000"/>
        </w:pBdr>
        <w:spacing w:after="120"/>
        <w:jc w:val="center"/>
        <w:rPr>
          <w:del w:id="525" w:author="QC_05" w:date="2021-11-16T15:49:00Z"/>
          <w:rFonts w:ascii="Arial" w:hAnsi="Arial"/>
          <w:i/>
          <w:color w:val="FF0000"/>
          <w:sz w:val="24"/>
          <w:lang w:val="en-US" w:eastAsia="zh-CN"/>
        </w:rPr>
      </w:pPr>
      <w:del w:id="526" w:author="QC_05" w:date="2021-11-16T15:49:00Z">
        <w:r w:rsidDel="009D5D6A">
          <w:rPr>
            <w:rFonts w:ascii="Arial" w:hAnsi="Arial"/>
            <w:i/>
            <w:color w:val="FF0000"/>
            <w:sz w:val="24"/>
            <w:lang w:val="en-US"/>
          </w:rPr>
          <w:delText>11</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4C8D7F53" w14:textId="317B9704" w:rsidR="008053C9" w:rsidRPr="008053C9" w:rsidDel="009D5D6A" w:rsidRDefault="008053C9" w:rsidP="008053C9">
      <w:pPr>
        <w:keepNext/>
        <w:keepLines/>
        <w:spacing w:before="120"/>
        <w:ind w:left="1134" w:hanging="1134"/>
        <w:outlineLvl w:val="2"/>
        <w:rPr>
          <w:del w:id="527" w:author="QC_05" w:date="2021-11-16T15:49:00Z"/>
          <w:rFonts w:ascii="Arial" w:eastAsia="DengXian" w:hAnsi="Arial"/>
          <w:sz w:val="28"/>
        </w:rPr>
      </w:pPr>
      <w:bookmarkStart w:id="528" w:name="_Toc83302368"/>
      <w:del w:id="529" w:author="QC_05" w:date="2021-11-16T15:49:00Z">
        <w:r w:rsidRPr="008053C9" w:rsidDel="009D5D6A">
          <w:rPr>
            <w:rFonts w:ascii="Arial" w:eastAsia="DengXian" w:hAnsi="Arial"/>
            <w:sz w:val="28"/>
          </w:rPr>
          <w:lastRenderedPageBreak/>
          <w:delText>K.2.2.5</w:delText>
        </w:r>
        <w:r w:rsidRPr="008053C9" w:rsidDel="009D5D6A">
          <w:rPr>
            <w:rFonts w:ascii="Arial" w:eastAsia="DengXian" w:hAnsi="Arial"/>
            <w:sz w:val="28"/>
          </w:rPr>
          <w:tab/>
          <w:delText>Configuration for Sync and Announce intervals</w:delText>
        </w:r>
        <w:bookmarkEnd w:id="528"/>
      </w:del>
    </w:p>
    <w:p w14:paraId="6B5A644C" w14:textId="691C1715" w:rsidR="008053C9" w:rsidRPr="008053C9" w:rsidDel="009D5D6A" w:rsidRDefault="008053C9" w:rsidP="008053C9">
      <w:pPr>
        <w:rPr>
          <w:del w:id="530" w:author="QC_05" w:date="2021-11-16T15:49:00Z"/>
          <w:rFonts w:eastAsia="DengXian"/>
        </w:rPr>
      </w:pPr>
      <w:del w:id="531" w:author="QC_05" w:date="2021-11-16T15:49:00Z">
        <w:r w:rsidRPr="008053C9" w:rsidDel="009D5D6A">
          <w:rPr>
            <w:rFonts w:eastAsia="DengXian"/>
          </w:rPr>
          <w:delText>The TSN AF or TSCTSF uses the values in portDS.logSyncInterval (for Boundary Clock) or portDS.initialLogSyncInterval, portDS.useMgtSettableLogSyncInterval and portDS.mgtSettableLogSyncInterval (for time-aware system</w:delText>
        </w:r>
      </w:del>
      <w:ins w:id="532" w:author="Chunshan Xiong - Tencent148" w:date="2021-11-06T19:29:00Z">
        <w:del w:id="533" w:author="QC_05" w:date="2021-11-16T15:49:00Z">
          <w:r w:rsidDel="009D5D6A">
            <w:rPr>
              <w:rFonts w:eastAsia="DengXian"/>
            </w:rPr>
            <w:delText>PTP relay instance</w:delText>
          </w:r>
        </w:del>
      </w:ins>
      <w:del w:id="534" w:author="QC_05" w:date="2021-11-16T15:49:00Z">
        <w:r w:rsidRPr="008053C9" w:rsidDel="009D5D6A">
          <w:rPr>
            <w:rFonts w:eastAsia="DengXian"/>
          </w:rPr>
          <w:delText>) to configure the interval for the Sync messages (per PTP port) as described in IEEE Std 1588 [126] or IEEE Std 802.1AS [104], respectively. The TSCTSF or TSN AF configures those values as follows:</w:delText>
        </w:r>
      </w:del>
    </w:p>
    <w:p w14:paraId="05C6ACF3" w14:textId="3D9D9615" w:rsidR="008053C9" w:rsidRPr="008053C9" w:rsidDel="009D5D6A" w:rsidRDefault="008053C9" w:rsidP="008053C9">
      <w:pPr>
        <w:ind w:left="568" w:hanging="284"/>
        <w:rPr>
          <w:del w:id="535" w:author="QC_05" w:date="2021-11-16T15:49:00Z"/>
          <w:rFonts w:eastAsia="DengXian"/>
        </w:rPr>
      </w:pPr>
      <w:del w:id="536"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NW-TT.</w:delText>
        </w:r>
      </w:del>
    </w:p>
    <w:p w14:paraId="31E5AB23" w14:textId="69F497C1" w:rsidR="008053C9" w:rsidRPr="008053C9" w:rsidDel="009D5D6A" w:rsidRDefault="008053C9" w:rsidP="008053C9">
      <w:pPr>
        <w:ind w:left="568" w:hanging="284"/>
        <w:rPr>
          <w:del w:id="537" w:author="QC_05" w:date="2021-11-16T15:49:00Z"/>
          <w:rFonts w:eastAsia="DengXian"/>
        </w:rPr>
      </w:pPr>
      <w:del w:id="538" w:author="QC_05" w:date="2021-11-16T15:49:00Z">
        <w:r w:rsidRPr="008053C9" w:rsidDel="009D5D6A">
          <w:rPr>
            <w:rFonts w:eastAsia="DengXian"/>
          </w:rPr>
          <w:delText>-</w:delText>
        </w:r>
        <w:r w:rsidRPr="008053C9" w:rsidDel="009D5D6A">
          <w:rPr>
            <w:rFonts w:eastAsia="DengXian"/>
          </w:rPr>
          <w:tab/>
          <w:delText>TSCTSF or TSN AF use the "Time synchronization information for each DS-TT port" element in UMIC to configure the values for PTP ports in DS-TT(s) if NW-TT acts as GM on behalf of those DS-TTs.</w:delText>
        </w:r>
      </w:del>
    </w:p>
    <w:p w14:paraId="52E334C8" w14:textId="4B2E4396" w:rsidR="008053C9" w:rsidRPr="008053C9" w:rsidDel="009D5D6A" w:rsidRDefault="008053C9" w:rsidP="008053C9">
      <w:pPr>
        <w:ind w:left="568" w:hanging="284"/>
        <w:rPr>
          <w:del w:id="539" w:author="QC_05" w:date="2021-11-16T15:49:00Z"/>
          <w:rFonts w:eastAsia="DengXian"/>
        </w:rPr>
      </w:pPr>
      <w:del w:id="540"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DS-TT if the DS-TT is capable of acting as a GM.</w:delText>
        </w:r>
      </w:del>
    </w:p>
    <w:p w14:paraId="716CB90A" w14:textId="60472632" w:rsidR="008053C9" w:rsidRPr="008053C9" w:rsidDel="009D5D6A" w:rsidRDefault="008053C9" w:rsidP="008053C9">
      <w:pPr>
        <w:rPr>
          <w:del w:id="541" w:author="QC_05" w:date="2021-11-16T15:49:00Z"/>
          <w:rFonts w:eastAsia="DengXian"/>
        </w:rPr>
      </w:pPr>
      <w:del w:id="542" w:author="QC_05" w:date="2021-11-16T15:49:00Z">
        <w:r w:rsidRPr="008053C9" w:rsidDel="009D5D6A">
          <w:rPr>
            <w:rFonts w:eastAsia="DengXian"/>
          </w:rPr>
          <w:delText>When the NW-TT generates the (g)PTP Sync messages on behalf of the DS-TT, the NW-TT uses the values in the element "Time synchronization information for each DS-TT port" in UMIC to determine the Sync interval for the PTP ports the respective DS-TT. When DS-TT generates the (g)PTP Sync messages, the DS-TT uses the values in PMIC to determine the Sync interval for the PTP ports in this DS-TT.</w:delText>
        </w:r>
      </w:del>
    </w:p>
    <w:p w14:paraId="7303B369" w14:textId="6E0CCE4E" w:rsidR="008053C9" w:rsidRPr="008053C9" w:rsidDel="009D5D6A" w:rsidRDefault="008053C9" w:rsidP="008053C9">
      <w:pPr>
        <w:rPr>
          <w:del w:id="543" w:author="QC_05" w:date="2021-11-16T15:49:00Z"/>
          <w:rFonts w:eastAsia="DengXian"/>
        </w:rPr>
      </w:pPr>
      <w:del w:id="544" w:author="QC_05" w:date="2021-11-16T15:49:00Z">
        <w:r w:rsidRPr="008053C9" w:rsidDel="009D5D6A">
          <w:rPr>
            <w:rFonts w:eastAsia="DengXian"/>
          </w:rPr>
          <w:delText>The TSN AF or TSCTSF uses the values in portDS.logAnnounceInterval (for Boundary Clock) or portDS.initialLogAnnounceInterval, portDS.useMgtSettableLogAnnounceInterval and portDS.mgtSettableLogAnnounceInterval (for time-aware system</w:delText>
        </w:r>
      </w:del>
      <w:ins w:id="545" w:author="Chunshan Xiong - Tencent148" w:date="2021-11-06T19:29:00Z">
        <w:del w:id="546" w:author="QC_05" w:date="2021-11-16T15:49:00Z">
          <w:r w:rsidDel="009D5D6A">
            <w:rPr>
              <w:rFonts w:eastAsia="DengXian"/>
            </w:rPr>
            <w:delText>PTP relay instance</w:delText>
          </w:r>
        </w:del>
      </w:ins>
      <w:del w:id="547" w:author="QC_05" w:date="2021-11-16T15:49:00Z">
        <w:r w:rsidRPr="008053C9" w:rsidDel="009D5D6A">
          <w:rPr>
            <w:rFonts w:eastAsia="DengXian"/>
          </w:rPr>
          <w:delText>) to configure the interval for the Announce messages (per PTP port) as described in IEEE Std 1588 [126] and IEEE Std 802.1AS [104], respectively. The TSCTSF or TSN AF configures those values as follows:</w:delText>
        </w:r>
      </w:del>
    </w:p>
    <w:p w14:paraId="7006A9DE" w14:textId="278EB9A6" w:rsidR="008053C9" w:rsidRPr="008053C9" w:rsidDel="009D5D6A" w:rsidRDefault="008053C9" w:rsidP="008053C9">
      <w:pPr>
        <w:ind w:left="568" w:hanging="284"/>
        <w:rPr>
          <w:del w:id="548" w:author="QC_05" w:date="2021-11-16T15:49:00Z"/>
          <w:rFonts w:eastAsia="DengXian"/>
        </w:rPr>
      </w:pPr>
      <w:del w:id="549"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NW-TT.</w:delText>
        </w:r>
      </w:del>
    </w:p>
    <w:p w14:paraId="4AAFAB0D" w14:textId="692FE329" w:rsidR="008053C9" w:rsidRPr="008053C9" w:rsidDel="009D5D6A" w:rsidRDefault="008053C9" w:rsidP="008053C9">
      <w:pPr>
        <w:ind w:left="568" w:hanging="284"/>
        <w:rPr>
          <w:del w:id="550" w:author="QC_05" w:date="2021-11-16T15:49:00Z"/>
          <w:rFonts w:eastAsia="DengXian"/>
        </w:rPr>
      </w:pPr>
      <w:del w:id="551" w:author="QC_05" w:date="2021-11-16T15:49:00Z">
        <w:r w:rsidRPr="008053C9" w:rsidDel="009D5D6A">
          <w:rPr>
            <w:rFonts w:eastAsia="DengXian"/>
          </w:rPr>
          <w:delText>-</w:delText>
        </w:r>
        <w:r w:rsidRPr="008053C9" w:rsidDel="009D5D6A">
          <w:rPr>
            <w:rFonts w:eastAsia="DengXian"/>
          </w:rPr>
          <w:tab/>
          <w:delText>TSCTSF or TSN AF use the "Time synchronization information for each DS-TT port" element in UMIC to configure the values for PTP ports in DS-TT(s) if NW-TT acts as GM on behalf of those DS-TTs.</w:delText>
        </w:r>
      </w:del>
    </w:p>
    <w:p w14:paraId="5041DFDF" w14:textId="1523C5BC" w:rsidR="008053C9" w:rsidRPr="008053C9" w:rsidDel="009D5D6A" w:rsidRDefault="008053C9" w:rsidP="008053C9">
      <w:pPr>
        <w:ind w:left="568" w:hanging="284"/>
        <w:rPr>
          <w:del w:id="552" w:author="QC_05" w:date="2021-11-16T15:49:00Z"/>
          <w:rFonts w:eastAsia="DengXian"/>
        </w:rPr>
      </w:pPr>
      <w:del w:id="553"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DS-TT if the DS-TT is capable of acting as a GM.</w:delText>
        </w:r>
      </w:del>
    </w:p>
    <w:p w14:paraId="0A36592A" w14:textId="546366D7" w:rsidR="008053C9" w:rsidRPr="008053C9" w:rsidDel="009D5D6A" w:rsidRDefault="008053C9" w:rsidP="008053C9">
      <w:pPr>
        <w:rPr>
          <w:del w:id="554" w:author="QC_05" w:date="2021-11-16T15:49:00Z"/>
          <w:rFonts w:eastAsia="DengXian"/>
        </w:rPr>
      </w:pPr>
      <w:del w:id="555" w:author="QC_05" w:date="2021-11-16T15:49:00Z">
        <w:r w:rsidRPr="008053C9" w:rsidDel="009D5D6A">
          <w:rPr>
            <w:rFonts w:eastAsia="DengXian"/>
          </w:rPr>
          <w:delText>When the NW-TT generates the (g)PTP Announce messages on behalf of the DS-TT, the NW-TT uses the values in the element "Time synchronization information for each DS-TT port" in UMIC to determine the Announce interval for the PTP ports the respective DS-TT. When DS-TT generates the (g)PTP Announce messages, the DS-TT uses the values in PMIC to determine the Announce interval for the PTP ports in this DS-TT.</w:delText>
        </w:r>
      </w:del>
    </w:p>
    <w:p w14:paraId="71DA2127" w14:textId="046D2C3D" w:rsidR="00BB2A1F" w:rsidRPr="00D0492A" w:rsidDel="009D5D6A" w:rsidRDefault="00BB2A1F" w:rsidP="008F5152">
      <w:pPr>
        <w:pStyle w:val="NO"/>
        <w:rPr>
          <w:del w:id="556" w:author="QC_05" w:date="2021-11-16T15:49:00Z"/>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8EA2" w14:textId="77777777" w:rsidR="00BE1FF5" w:rsidRDefault="00BE1FF5">
      <w:r>
        <w:separator/>
      </w:r>
    </w:p>
  </w:endnote>
  <w:endnote w:type="continuationSeparator" w:id="0">
    <w:p w14:paraId="2798F173" w14:textId="77777777" w:rsidR="00BE1FF5" w:rsidRDefault="00BE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8BADD" w14:textId="77777777" w:rsidR="00BE1FF5" w:rsidRDefault="00BE1FF5">
      <w:r>
        <w:separator/>
      </w:r>
    </w:p>
  </w:footnote>
  <w:footnote w:type="continuationSeparator" w:id="0">
    <w:p w14:paraId="66B67F09" w14:textId="77777777" w:rsidR="00BE1FF5" w:rsidRDefault="00BE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Tencent148">
    <w15:presenceInfo w15:providerId="None" w15:userId="Chunshan Xiong - Tencent148"/>
  </w15:person>
  <w15:person w15:author="NTT DOCOMO">
    <w15:presenceInfo w15:providerId="None" w15:userId="NTT DOCOMO"/>
  </w15:person>
  <w15:person w15:author="QC_05">
    <w15:presenceInfo w15:providerId="None" w15:userId="QC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A707E"/>
    <w:rsid w:val="003E1A36"/>
    <w:rsid w:val="00410371"/>
    <w:rsid w:val="00421136"/>
    <w:rsid w:val="004242F1"/>
    <w:rsid w:val="004413A5"/>
    <w:rsid w:val="0044391D"/>
    <w:rsid w:val="00445295"/>
    <w:rsid w:val="00457DAC"/>
    <w:rsid w:val="004757AC"/>
    <w:rsid w:val="0048204A"/>
    <w:rsid w:val="00487682"/>
    <w:rsid w:val="00497169"/>
    <w:rsid w:val="004B75B7"/>
    <w:rsid w:val="004C188B"/>
    <w:rsid w:val="004E676F"/>
    <w:rsid w:val="00503E94"/>
    <w:rsid w:val="0050490B"/>
    <w:rsid w:val="00506E7B"/>
    <w:rsid w:val="0051580D"/>
    <w:rsid w:val="005312C4"/>
    <w:rsid w:val="005372E5"/>
    <w:rsid w:val="00547111"/>
    <w:rsid w:val="005646A6"/>
    <w:rsid w:val="005743A1"/>
    <w:rsid w:val="005821C3"/>
    <w:rsid w:val="00592D74"/>
    <w:rsid w:val="005E2C44"/>
    <w:rsid w:val="005F552B"/>
    <w:rsid w:val="006018B8"/>
    <w:rsid w:val="00621188"/>
    <w:rsid w:val="006257ED"/>
    <w:rsid w:val="0064044A"/>
    <w:rsid w:val="00657CC6"/>
    <w:rsid w:val="00661D5E"/>
    <w:rsid w:val="00665C47"/>
    <w:rsid w:val="00695808"/>
    <w:rsid w:val="006A5325"/>
    <w:rsid w:val="006B46FB"/>
    <w:rsid w:val="006E21FB"/>
    <w:rsid w:val="00713FEE"/>
    <w:rsid w:val="007311FE"/>
    <w:rsid w:val="00746834"/>
    <w:rsid w:val="00764AD4"/>
    <w:rsid w:val="007805A0"/>
    <w:rsid w:val="00782270"/>
    <w:rsid w:val="007839C2"/>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0C61"/>
    <w:rsid w:val="00941E30"/>
    <w:rsid w:val="00942704"/>
    <w:rsid w:val="00960D9C"/>
    <w:rsid w:val="009777D9"/>
    <w:rsid w:val="00991B88"/>
    <w:rsid w:val="009A5753"/>
    <w:rsid w:val="009A579D"/>
    <w:rsid w:val="009B340B"/>
    <w:rsid w:val="009D5D6A"/>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BE1FF5"/>
    <w:rsid w:val="00C067FD"/>
    <w:rsid w:val="00C47D48"/>
    <w:rsid w:val="00C51E46"/>
    <w:rsid w:val="00C66B44"/>
    <w:rsid w:val="00C66BA2"/>
    <w:rsid w:val="00C95985"/>
    <w:rsid w:val="00CA27A9"/>
    <w:rsid w:val="00CC5026"/>
    <w:rsid w:val="00CC68D0"/>
    <w:rsid w:val="00CD3048"/>
    <w:rsid w:val="00CF49FD"/>
    <w:rsid w:val="00D03F9A"/>
    <w:rsid w:val="00D0492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71F9C"/>
    <w:rsid w:val="00EA789C"/>
    <w:rsid w:val="00EB09B7"/>
    <w:rsid w:val="00ED30B6"/>
    <w:rsid w:val="00ED3545"/>
    <w:rsid w:val="00EE3DCB"/>
    <w:rsid w:val="00EE7D7C"/>
    <w:rsid w:val="00F25D98"/>
    <w:rsid w:val="00F300FB"/>
    <w:rsid w:val="00F414CC"/>
    <w:rsid w:val="00F62878"/>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5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Heading4Char">
    <w:name w:val="Heading 4 Char"/>
    <w:link w:val="Heading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5853</Words>
  <Characters>33368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3</cp:revision>
  <cp:lastPrinted>1899-12-31T23:00:00Z</cp:lastPrinted>
  <dcterms:created xsi:type="dcterms:W3CDTF">2021-11-16T15:04:00Z</dcterms:created>
  <dcterms:modified xsi:type="dcterms:W3CDTF">2021-11-16T15:08:00Z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