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38F9F8FB"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3D5E00">
        <w:rPr>
          <w:b/>
          <w:noProof/>
          <w:sz w:val="24"/>
        </w:rPr>
        <w:t>7</w:t>
      </w:r>
      <w:r>
        <w:rPr>
          <w:b/>
          <w:noProof/>
          <w:sz w:val="24"/>
        </w:rPr>
        <w:t>E</w:t>
      </w:r>
      <w:r>
        <w:fldChar w:fldCharType="end"/>
      </w:r>
      <w:r>
        <w:rPr>
          <w:b/>
          <w:i/>
          <w:noProof/>
          <w:sz w:val="28"/>
        </w:rPr>
        <w:tab/>
      </w:r>
      <w:r w:rsidR="00681CCE">
        <w:rPr>
          <w:rFonts w:eastAsia="SimSun"/>
          <w:b/>
          <w:i/>
          <w:noProof/>
          <w:sz w:val="28"/>
        </w:rPr>
        <w:t>S2-</w:t>
      </w:r>
      <w:r w:rsidR="00932369">
        <w:rPr>
          <w:rFonts w:eastAsia="SimSun"/>
          <w:b/>
          <w:i/>
          <w:noProof/>
          <w:sz w:val="28"/>
        </w:rPr>
        <w:t>21</w:t>
      </w:r>
      <w:r w:rsidR="00BC389E">
        <w:rPr>
          <w:rFonts w:eastAsia="SimSun"/>
          <w:b/>
          <w:i/>
          <w:noProof/>
          <w:sz w:val="28"/>
        </w:rPr>
        <w:t>0</w:t>
      </w:r>
      <w:r w:rsidR="00933806">
        <w:rPr>
          <w:rFonts w:eastAsia="SimSun"/>
          <w:b/>
          <w:i/>
          <w:noProof/>
          <w:sz w:val="28"/>
        </w:rPr>
        <w:t>8928</w:t>
      </w:r>
    </w:p>
    <w:p w14:paraId="5A8FE4B7" w14:textId="0FFDB9E5" w:rsidR="00B07158" w:rsidRDefault="004155F9" w:rsidP="00B07158">
      <w:pPr>
        <w:pStyle w:val="CRCoverPage"/>
        <w:tabs>
          <w:tab w:val="right" w:pos="9639"/>
        </w:tabs>
        <w:outlineLvl w:val="0"/>
        <w:rPr>
          <w:b/>
          <w:noProof/>
          <w:sz w:val="24"/>
        </w:rPr>
      </w:pPr>
      <w:r w:rsidRPr="004155F9">
        <w:rPr>
          <w:b/>
          <w:noProof/>
          <w:sz w:val="24"/>
        </w:rPr>
        <w:t>15 - 22 November, 2021, Electronic meeting</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w:t>
      </w:r>
      <w:r>
        <w:rPr>
          <w:rFonts w:cs="Arial"/>
          <w:b/>
          <w:bCs/>
          <w:i/>
          <w:color w:val="0000FF"/>
        </w:rPr>
        <w:t>07736</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23047DC"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7254FD">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35753CE" w:rsidR="001E41F3" w:rsidRPr="00410371" w:rsidRDefault="00BC389E" w:rsidP="00167104">
            <w:pPr>
              <w:pStyle w:val="CRCoverPage"/>
              <w:spacing w:after="0"/>
              <w:jc w:val="center"/>
              <w:rPr>
                <w:noProof/>
              </w:rPr>
            </w:pPr>
            <w:r>
              <w:rPr>
                <w:b/>
                <w:noProof/>
                <w:sz w:val="28"/>
              </w:rPr>
              <w:t>3348</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5EFF8B60" w:rsidR="001E41F3" w:rsidRPr="00410371" w:rsidRDefault="004155F9"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DCCF995"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1A055C">
              <w:rPr>
                <w:b/>
                <w:noProof/>
                <w:sz w:val="28"/>
              </w:rPr>
              <w:t>2</w:t>
            </w:r>
            <w:r w:rsidR="00681CCE" w:rsidRPr="00E02F52">
              <w:rPr>
                <w:b/>
                <w:noProof/>
                <w:sz w:val="28"/>
              </w:rPr>
              <w:t>.</w:t>
            </w:r>
            <w:r w:rsidR="007254FD">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EAA9350" w:rsidR="001E41F3" w:rsidRDefault="00794564" w:rsidP="00481B68">
            <w:pPr>
              <w:pStyle w:val="CRCoverPage"/>
              <w:spacing w:after="0"/>
              <w:rPr>
                <w:noProof/>
              </w:rPr>
            </w:pPr>
            <w:r>
              <w:rPr>
                <w:noProof/>
              </w:rPr>
              <w:t xml:space="preserve">SMF+PGW-C behaviour </w:t>
            </w:r>
            <w:r w:rsidR="00A47BCC">
              <w:rPr>
                <w:noProof/>
              </w:rPr>
              <w:t xml:space="preserve">during </w:t>
            </w:r>
            <w:r w:rsidR="005A7811">
              <w:rPr>
                <w:noProof/>
              </w:rPr>
              <w:t xml:space="preserve">UE </w:t>
            </w:r>
            <w:r w:rsidR="00A47BCC">
              <w:rPr>
                <w:noProof/>
              </w:rPr>
              <w:t xml:space="preserve">mobility </w:t>
            </w:r>
            <w:r>
              <w:rPr>
                <w:noProof/>
              </w:rPr>
              <w:t>betwee</w:t>
            </w:r>
            <w:r w:rsidR="00BC389E">
              <w:rPr>
                <w:noProof/>
              </w:rPr>
              <w:t>n</w:t>
            </w:r>
            <w:r w:rsidR="00A47BCC">
              <w:rPr>
                <w:noProof/>
              </w:rPr>
              <w:t xml:space="preserve"> 5GC</w:t>
            </w:r>
            <w:r>
              <w:rPr>
                <w:noProof/>
              </w:rPr>
              <w:t xml:space="preserve"> and EPC</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1CA8F5A1" w:rsidR="001E41F3" w:rsidRPr="00C020E8" w:rsidRDefault="007254FD" w:rsidP="00481B68">
            <w:pPr>
              <w:pStyle w:val="CRCoverPage"/>
              <w:spacing w:after="0"/>
              <w:rPr>
                <w:noProof/>
                <w:lang w:val="en-US"/>
              </w:rPr>
            </w:pPr>
            <w:r>
              <w:rPr>
                <w:noProof/>
              </w:rPr>
              <w:t>Lenovo, Motorola Mobility</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CE63A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rsidP="0084388F">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A01F730"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A47BCC">
              <w:rPr>
                <w:noProof/>
              </w:rPr>
              <w:t>1</w:t>
            </w:r>
            <w:r w:rsidR="00087AB0">
              <w:rPr>
                <w:noProof/>
              </w:rPr>
              <w:t>1</w:t>
            </w:r>
            <w:r>
              <w:rPr>
                <w:noProof/>
              </w:rPr>
              <w:t>-</w:t>
            </w:r>
            <w:r>
              <w:rPr>
                <w:noProof/>
              </w:rPr>
              <w:fldChar w:fldCharType="end"/>
            </w:r>
            <w:r w:rsidR="00087AB0">
              <w:rPr>
                <w:noProof/>
              </w:rPr>
              <w:t>08</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2DAC21B" w:rsidR="001E41F3" w:rsidRDefault="00CE63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0B4B8A" w14:textId="11FE650C" w:rsidR="00A47BCC" w:rsidRDefault="00A47BCC" w:rsidP="00E239C1">
            <w:pPr>
              <w:pStyle w:val="CRCoverPage"/>
              <w:spacing w:after="0"/>
              <w:ind w:left="100"/>
              <w:rPr>
                <w:noProof/>
              </w:rPr>
            </w:pPr>
            <w:r>
              <w:rPr>
                <w:noProof/>
              </w:rPr>
              <w:t xml:space="preserve">The current text in clause </w:t>
            </w:r>
            <w:r w:rsidRPr="00A47BCC">
              <w:rPr>
                <w:noProof/>
              </w:rPr>
              <w:t>5.15.11.5</w:t>
            </w:r>
            <w:r>
              <w:rPr>
                <w:noProof/>
              </w:rPr>
              <w:t xml:space="preserve"> (</w:t>
            </w:r>
            <w:r w:rsidRPr="00A47BCC">
              <w:rPr>
                <w:noProof/>
              </w:rPr>
              <w:t>Support of Network Slice Admission Control and Interworking with EPC</w:t>
            </w:r>
            <w:r>
              <w:rPr>
                <w:noProof/>
              </w:rPr>
              <w:t>) specifies the following:</w:t>
            </w:r>
          </w:p>
          <w:p w14:paraId="67772CF0" w14:textId="77777777" w:rsidR="007A635F" w:rsidRDefault="007A635F" w:rsidP="00E239C1">
            <w:pPr>
              <w:pStyle w:val="CRCoverPage"/>
              <w:spacing w:after="0"/>
              <w:ind w:left="100"/>
              <w:rPr>
                <w:noProof/>
              </w:rPr>
            </w:pPr>
          </w:p>
          <w:p w14:paraId="3910BE8A" w14:textId="3C10690D" w:rsidR="00D67C63" w:rsidRDefault="00A47BCC" w:rsidP="00A47BCC">
            <w:pPr>
              <w:pStyle w:val="CRCoverPage"/>
              <w:spacing w:after="0"/>
              <w:ind w:left="284"/>
              <w:rPr>
                <w:i/>
                <w:iCs/>
                <w:noProof/>
              </w:rPr>
            </w:pPr>
            <w:r>
              <w:rPr>
                <w:noProof/>
              </w:rPr>
              <w:t>"</w:t>
            </w:r>
            <w:r w:rsidRPr="00A47BCC">
              <w:rPr>
                <w:i/>
                <w:iCs/>
                <w:noProof/>
              </w:rPr>
              <w:t>When the UE with ongoing PDN connection(s) moves from EPC to 5GC, the SMF+PGW-C triggers a request to decrease the number of the UE registration in NSACF and the AMF triggers a request to increase the number of the UE registration in NSACF when the UE is registered in the new AMF</w:t>
            </w:r>
            <w:r w:rsidR="00D67C63">
              <w:rPr>
                <w:i/>
                <w:iCs/>
                <w:noProof/>
              </w:rPr>
              <w:t>.</w:t>
            </w:r>
          </w:p>
          <w:p w14:paraId="5D95F276" w14:textId="0CA7CD11" w:rsidR="00D67C63" w:rsidRDefault="00D67C63" w:rsidP="00A47BCC">
            <w:pPr>
              <w:pStyle w:val="CRCoverPage"/>
              <w:spacing w:after="0"/>
              <w:ind w:left="284"/>
              <w:rPr>
                <w:i/>
                <w:iCs/>
                <w:noProof/>
              </w:rPr>
            </w:pPr>
            <w:r>
              <w:rPr>
                <w:i/>
                <w:iCs/>
                <w:noProof/>
              </w:rPr>
              <w:t>…</w:t>
            </w:r>
          </w:p>
          <w:p w14:paraId="77F010E6" w14:textId="155A205B" w:rsidR="00A47BCC" w:rsidRDefault="00D67C63" w:rsidP="00A47BCC">
            <w:pPr>
              <w:pStyle w:val="CRCoverPage"/>
              <w:spacing w:after="0"/>
              <w:ind w:left="284"/>
              <w:rPr>
                <w:noProof/>
              </w:rPr>
            </w:pPr>
            <w:r w:rsidRPr="00D67C63">
              <w:rPr>
                <w:i/>
                <w:iCs/>
                <w:noProof/>
              </w:rPr>
              <w:t>When the UE with ongoing PDU session(s) moves from 5GC to EPC, the SMF+PGW-C triggers a request to increase the number of the UE registration in NSACF and the old AMF triggers a request to decrease the number of the UE registration in NSACF when the UE is deregistered in old AMF.</w:t>
            </w:r>
            <w:r w:rsidR="00A47BCC" w:rsidRPr="00A47BCC">
              <w:rPr>
                <w:noProof/>
              </w:rPr>
              <w:t xml:space="preserve"> </w:t>
            </w:r>
            <w:r w:rsidR="00A47BCC">
              <w:rPr>
                <w:noProof/>
              </w:rPr>
              <w:t>"</w:t>
            </w:r>
          </w:p>
          <w:p w14:paraId="41B8B7A7" w14:textId="77777777" w:rsidR="00A47BCC" w:rsidRDefault="00A47BCC" w:rsidP="00E239C1">
            <w:pPr>
              <w:pStyle w:val="CRCoverPage"/>
              <w:spacing w:after="0"/>
              <w:ind w:left="100"/>
              <w:rPr>
                <w:noProof/>
              </w:rPr>
            </w:pPr>
          </w:p>
          <w:p w14:paraId="4B77404E" w14:textId="34AF6A3D" w:rsidR="00A47BCC" w:rsidRDefault="00794564" w:rsidP="00E239C1">
            <w:pPr>
              <w:pStyle w:val="CRCoverPage"/>
              <w:spacing w:after="0"/>
              <w:ind w:left="100"/>
              <w:rPr>
                <w:noProof/>
              </w:rPr>
            </w:pPr>
            <w:r>
              <w:rPr>
                <w:noProof/>
              </w:rPr>
              <w:t xml:space="preserve">In the </w:t>
            </w:r>
            <w:r w:rsidR="00D67C63">
              <w:rPr>
                <w:noProof/>
              </w:rPr>
              <w:t>above 2 scenarios</w:t>
            </w:r>
            <w:r>
              <w:rPr>
                <w:noProof/>
              </w:rPr>
              <w:t xml:space="preserve">, due to race-conditions it might happen that the </w:t>
            </w:r>
            <w:r w:rsidR="00D67C63">
              <w:rPr>
                <w:noProof/>
              </w:rPr>
              <w:t xml:space="preserve"> </w:t>
            </w:r>
            <w:r w:rsidRPr="00794564">
              <w:rPr>
                <w:noProof/>
              </w:rPr>
              <w:t xml:space="preserve">SMF+PGW-C </w:t>
            </w:r>
            <w:r>
              <w:rPr>
                <w:noProof/>
              </w:rPr>
              <w:t xml:space="preserve">decerease the number of UEs and when the AMF wants to increase the number, the </w:t>
            </w:r>
            <w:r w:rsidR="00D67C63" w:rsidRPr="00D67C63">
              <w:rPr>
                <w:noProof/>
              </w:rPr>
              <w:t>maximum number of UEs</w:t>
            </w:r>
            <w:r>
              <w:rPr>
                <w:noProof/>
              </w:rPr>
              <w:t xml:space="preserve"> are already reached and the S-NSSAI is rejected. In order to assure the session continuity, the </w:t>
            </w:r>
            <w:r w:rsidR="0084388F">
              <w:rPr>
                <w:noProof/>
              </w:rPr>
              <w:t xml:space="preserve">SMF + PGW-C </w:t>
            </w:r>
            <w:r>
              <w:rPr>
                <w:noProof/>
              </w:rPr>
              <w:t xml:space="preserve">may delay the update to decrease the number of UEs for some internally configured time. </w:t>
            </w:r>
          </w:p>
          <w:p w14:paraId="0D7A97BD" w14:textId="39F61CAF" w:rsidR="001235BB" w:rsidRPr="00E239C1" w:rsidRDefault="001235BB" w:rsidP="00E239C1">
            <w:pPr>
              <w:pStyle w:val="CRCoverPage"/>
              <w:spacing w:after="0"/>
              <w:ind w:left="10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10C9CF9E" w:rsidR="007A635F" w:rsidRPr="00137F01" w:rsidRDefault="00A47BCC" w:rsidP="00875205">
            <w:pPr>
              <w:pStyle w:val="CRCoverPage"/>
              <w:spacing w:after="0"/>
              <w:rPr>
                <w:noProof/>
              </w:rPr>
            </w:pPr>
            <w:r>
              <w:rPr>
                <w:noProof/>
              </w:rPr>
              <w:t xml:space="preserve">It is proposed that </w:t>
            </w:r>
            <w:r w:rsidR="00466250">
              <w:rPr>
                <w:noProof/>
              </w:rPr>
              <w:t xml:space="preserve">for </w:t>
            </w:r>
            <w:r w:rsidR="00466250" w:rsidRPr="00466250">
              <w:rPr>
                <w:noProof/>
              </w:rPr>
              <w:t xml:space="preserve">NSAC for maximum number of </w:t>
            </w:r>
            <w:r w:rsidR="008F0454">
              <w:rPr>
                <w:noProof/>
              </w:rPr>
              <w:t>UEs</w:t>
            </w:r>
            <w:r w:rsidR="00466250" w:rsidRPr="00466250">
              <w:rPr>
                <w:noProof/>
              </w:rPr>
              <w:t xml:space="preserve"> </w:t>
            </w:r>
            <w:r w:rsidR="008F0454">
              <w:rPr>
                <w:noProof/>
              </w:rPr>
              <w:t xml:space="preserve">during </w:t>
            </w:r>
            <w:r>
              <w:rPr>
                <w:noProof/>
              </w:rPr>
              <w:t xml:space="preserve">UE </w:t>
            </w:r>
            <w:r w:rsidR="008F0454">
              <w:rPr>
                <w:noProof/>
              </w:rPr>
              <w:t xml:space="preserve">mobility between </w:t>
            </w:r>
            <w:r>
              <w:rPr>
                <w:noProof/>
              </w:rPr>
              <w:t xml:space="preserve">5GC </w:t>
            </w:r>
            <w:r w:rsidR="008F0454">
              <w:rPr>
                <w:noProof/>
              </w:rPr>
              <w:t>and</w:t>
            </w:r>
            <w:r>
              <w:rPr>
                <w:noProof/>
              </w:rPr>
              <w:t xml:space="preserve"> EPC</w:t>
            </w:r>
            <w:r w:rsidR="00A35658">
              <w:rPr>
                <w:noProof/>
              </w:rPr>
              <w:t xml:space="preserve">, </w:t>
            </w:r>
            <w:r w:rsidRPr="00A47BCC">
              <w:rPr>
                <w:noProof/>
              </w:rPr>
              <w:t xml:space="preserve">the SMF+PGW-C </w:t>
            </w:r>
            <w:r w:rsidR="008F0454">
              <w:rPr>
                <w:noProof/>
              </w:rPr>
              <w:t xml:space="preserve">or the AMF may delay sending of the update to decrease </w:t>
            </w:r>
            <w:r w:rsidR="00BC389E">
              <w:rPr>
                <w:noProof/>
              </w:rPr>
              <w:t xml:space="preserve">the number of UEs </w:t>
            </w:r>
            <w:r w:rsidR="008F0454">
              <w:rPr>
                <w:noProof/>
              </w:rPr>
              <w:t xml:space="preserve">by </w:t>
            </w:r>
            <w:r w:rsidR="00BC389E">
              <w:rPr>
                <w:noProof/>
              </w:rPr>
              <w:t xml:space="preserve">an </w:t>
            </w:r>
            <w:r w:rsidR="008F0454">
              <w:rPr>
                <w:noProof/>
              </w:rPr>
              <w:t>oper</w:t>
            </w:r>
            <w:r w:rsidR="00BC389E">
              <w:rPr>
                <w:noProof/>
              </w:rPr>
              <w:t>a</w:t>
            </w:r>
            <w:r w:rsidR="008F0454">
              <w:rPr>
                <w:noProof/>
              </w:rPr>
              <w:t>tor configured time.</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BC4510E" w:rsidR="00137F01" w:rsidRPr="009A4039" w:rsidRDefault="003D5E00" w:rsidP="00144EF1">
            <w:pPr>
              <w:pStyle w:val="CRCoverPage"/>
              <w:spacing w:after="0"/>
              <w:rPr>
                <w:noProof/>
              </w:rPr>
            </w:pPr>
            <w:r>
              <w:rPr>
                <w:noProof/>
              </w:rPr>
              <w:t>Incomplete specification.</w:t>
            </w:r>
            <w:r w:rsidR="00137F01">
              <w:rPr>
                <w:noProof/>
              </w:rPr>
              <w:t xml:space="preserve"> </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31544D4" w:rsidR="001E41F3" w:rsidRDefault="00A35658" w:rsidP="00F06116">
            <w:pPr>
              <w:pStyle w:val="CRCoverPage"/>
              <w:spacing w:after="0"/>
              <w:rPr>
                <w:noProof/>
              </w:rPr>
            </w:pPr>
            <w:r w:rsidRPr="00A47BCC">
              <w:rPr>
                <w:noProof/>
              </w:rPr>
              <w:t>5.15.11.5</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 w:name="_Toc517082226"/>
    </w:p>
    <w:p w14:paraId="05855765" w14:textId="77777777" w:rsidR="00225E65" w:rsidRPr="00225E65" w:rsidRDefault="00225E65" w:rsidP="00225E65">
      <w:pPr>
        <w:keepNext/>
        <w:keepLines/>
        <w:spacing w:before="120"/>
        <w:ind w:left="1418" w:hanging="1418"/>
        <w:outlineLvl w:val="3"/>
        <w:rPr>
          <w:rFonts w:ascii="Arial" w:eastAsia="Times New Roman" w:hAnsi="Arial"/>
          <w:sz w:val="24"/>
        </w:rPr>
      </w:pPr>
      <w:bookmarkStart w:id="2" w:name="_Toc83301853"/>
      <w:bookmarkStart w:id="3" w:name="_Toc20204189"/>
      <w:bookmarkStart w:id="4" w:name="_Toc27894878"/>
      <w:bookmarkStart w:id="5" w:name="_Toc36191956"/>
      <w:bookmarkStart w:id="6" w:name="_Toc45193046"/>
      <w:bookmarkStart w:id="7" w:name="_Toc47592678"/>
      <w:bookmarkStart w:id="8" w:name="_Toc51834765"/>
      <w:bookmarkStart w:id="9" w:name="_Toc59100591"/>
      <w:bookmarkStart w:id="10" w:name="_Toc20204672"/>
      <w:bookmarkStart w:id="11" w:name="_Toc27895386"/>
      <w:bookmarkStart w:id="12" w:name="_Toc36192489"/>
      <w:bookmarkStart w:id="13" w:name="_Toc45193591"/>
      <w:bookmarkStart w:id="14" w:name="_Toc47593223"/>
      <w:bookmarkStart w:id="15" w:name="_Toc51835310"/>
      <w:bookmarkStart w:id="16" w:name="_Toc59101136"/>
      <w:bookmarkStart w:id="17" w:name="_Toc27846729"/>
      <w:bookmarkStart w:id="18" w:name="_Toc36187860"/>
      <w:bookmarkStart w:id="19" w:name="_Toc45183764"/>
      <w:bookmarkStart w:id="20" w:name="_Toc47342606"/>
      <w:bookmarkStart w:id="21" w:name="_Toc51769307"/>
      <w:bookmarkStart w:id="22" w:name="_Toc59095659"/>
      <w:bookmarkEnd w:id="1"/>
      <w:r w:rsidRPr="00225E65">
        <w:rPr>
          <w:rFonts w:ascii="Arial" w:eastAsia="Times New Roman" w:hAnsi="Arial"/>
          <w:sz w:val="24"/>
        </w:rPr>
        <w:t>5.15.11.5</w:t>
      </w:r>
      <w:r w:rsidRPr="00225E65">
        <w:rPr>
          <w:rFonts w:ascii="Arial" w:eastAsia="Times New Roman" w:hAnsi="Arial"/>
          <w:sz w:val="24"/>
        </w:rPr>
        <w:tab/>
        <w:t>Support of Network Slice Admission Control and Interworking with EPC</w:t>
      </w:r>
      <w:bookmarkEnd w:id="2"/>
    </w:p>
    <w:p w14:paraId="67766267" w14:textId="77777777" w:rsidR="00225E65" w:rsidRPr="00225E65" w:rsidRDefault="00225E65" w:rsidP="00225E65">
      <w:pPr>
        <w:rPr>
          <w:rFonts w:eastAsia="Times New Roman"/>
        </w:rPr>
      </w:pPr>
      <w:r w:rsidRPr="00225E65">
        <w:rPr>
          <w:rFonts w:eastAsia="Times New Roman"/>
        </w:rPr>
        <w:t>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 23.502 [3]), before the SMF+PGW-C provides the selected S-NSSAI to the UE. If the network slice is available, the SMF+PGW-C continues to proceed with the PDN connection establishment procedure.</w:t>
      </w:r>
    </w:p>
    <w:p w14:paraId="43AA09C5" w14:textId="77777777" w:rsidR="00225E65" w:rsidRPr="00225E65" w:rsidRDefault="00225E65" w:rsidP="00225E65">
      <w:pPr>
        <w:rPr>
          <w:rFonts w:eastAsia="Times New Roman"/>
        </w:rPr>
      </w:pPr>
      <w:r w:rsidRPr="00225E65">
        <w:rPr>
          <w:rFonts w:eastAsia="Times New Roman"/>
        </w:rPr>
        <w:t>The NSACF performs the following for checking network slice availability prior to returning a response to the SMF+PGW-C:</w:t>
      </w:r>
    </w:p>
    <w:p w14:paraId="6D45AA2C" w14:textId="7FEB2500" w:rsidR="00225E65" w:rsidRPr="00225E65" w:rsidRDefault="00225E65" w:rsidP="00225E65">
      <w:pPr>
        <w:ind w:left="568" w:hanging="284"/>
        <w:rPr>
          <w:rFonts w:eastAsia="Times New Roman"/>
        </w:rPr>
      </w:pPr>
      <w:r w:rsidRPr="00225E65">
        <w:rPr>
          <w:rFonts w:eastAsia="Times New Roman"/>
        </w:rPr>
        <w:t>-</w:t>
      </w:r>
      <w:r w:rsidRPr="00225E65">
        <w:rPr>
          <w:rFonts w:eastAsia="Times New Roman"/>
        </w:rPr>
        <w:tab/>
        <w:t>For NSAC for 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249E517F" w14:textId="7AF765CF" w:rsidR="00225E65" w:rsidRPr="00225E65" w:rsidRDefault="00225E65" w:rsidP="00225E65">
      <w:pPr>
        <w:ind w:left="568" w:hanging="284"/>
        <w:rPr>
          <w:rFonts w:eastAsia="Times New Roman"/>
        </w:rPr>
      </w:pPr>
      <w:r w:rsidRPr="00225E65">
        <w:rPr>
          <w:rFonts w:eastAsia="Times New Roman"/>
        </w:rPr>
        <w:t>-</w:t>
      </w:r>
      <w:r w:rsidRPr="00225E65">
        <w:rPr>
          <w:rFonts w:eastAsia="Times New Roman"/>
        </w:rPr>
        <w:tab/>
        <w:t>For NSAC for 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p>
    <w:p w14:paraId="68A9442F" w14:textId="77777777" w:rsidR="00225E65" w:rsidRPr="00225E65" w:rsidRDefault="00225E65" w:rsidP="00225E65">
      <w:pPr>
        <w:rPr>
          <w:rFonts w:eastAsia="Times New Roman"/>
        </w:rPr>
      </w:pPr>
      <w:r w:rsidRPr="00225E65">
        <w:rPr>
          <w:rFonts w:eastAsia="Times New Roman"/>
        </w:rPr>
        <w:t>If the maximum number of UEs and/or the maximum number of PDU sessions has already been reached, unless operator policy implements a different action, the SMF+PGW-C rejects the PDN connection.</w:t>
      </w:r>
    </w:p>
    <w:p w14:paraId="40A9B11E" w14:textId="77777777" w:rsidR="00225E65" w:rsidRPr="00225E65" w:rsidRDefault="00225E65" w:rsidP="00225E65">
      <w:pPr>
        <w:keepLines/>
        <w:ind w:left="1135" w:hanging="851"/>
        <w:rPr>
          <w:rFonts w:eastAsia="Times New Roman"/>
        </w:rPr>
      </w:pPr>
      <w:r w:rsidRPr="00225E65">
        <w:rPr>
          <w:rFonts w:eastAsia="Times New Roman"/>
        </w:rPr>
        <w:t>NOTE 1:</w:t>
      </w:r>
      <w:r w:rsidRPr="00225E65">
        <w:rPr>
          <w:rFonts w:eastAsia="Times New Roman"/>
        </w:rPr>
        <w:tab/>
        <w:t>As an implementation option, if the APN is mapped to more than one S-NSSAI and the first selected S-NSSAI is not available (</w:t>
      </w:r>
      <w:proofErr w:type="gramStart"/>
      <w:r w:rsidRPr="00225E65">
        <w:rPr>
          <w:rFonts w:eastAsia="Times New Roman"/>
        </w:rPr>
        <w:t>e.g.</w:t>
      </w:r>
      <w:proofErr w:type="gramEnd"/>
      <w:r w:rsidRPr="00225E65">
        <w:rPr>
          <w:rFonts w:eastAsia="Times New Roman"/>
        </w:rPr>
        <w:t xml:space="preserve"> either current number of UE registration reached maximum or current number of PDU sessions reached maximum), then based on the operator policy the PGW-C+SMF can try another mapped S-NSSAI for the PDN connection establishment procedure.</w:t>
      </w:r>
    </w:p>
    <w:p w14:paraId="48FC90E8" w14:textId="77777777" w:rsidR="00225E65" w:rsidRPr="00225E65" w:rsidRDefault="00225E65" w:rsidP="00225E65">
      <w:pPr>
        <w:rPr>
          <w:rFonts w:eastAsia="Times New Roman"/>
        </w:rPr>
      </w:pPr>
      <w:r w:rsidRPr="00225E65">
        <w:rPr>
          <w:rFonts w:eastAsia="Times New Roman"/>
        </w:rPr>
        <w:t>If the establishment of a new PDN Connections is with a different SMF+PGW-C from the SMF+PGW-C used for already existing PDN connection associated with the same S-NSSAI, each SMF+PGW-C will send a request for update (</w:t>
      </w:r>
      <w:proofErr w:type="gramStart"/>
      <w:r w:rsidRPr="00225E65">
        <w:rPr>
          <w:rFonts w:eastAsia="Times New Roman"/>
        </w:rPr>
        <w:t>e.g.</w:t>
      </w:r>
      <w:proofErr w:type="gramEnd"/>
      <w:r w:rsidRPr="00225E65">
        <w:rPr>
          <w:rFonts w:eastAsia="Times New Roman"/>
        </w:rPr>
        <w:t xml:space="preserve"> increase or decrease) to the NSACF. The NSACF may maintain a registration entry per SMF+PGW-C for the same UE ID.</w:t>
      </w:r>
    </w:p>
    <w:p w14:paraId="1C4FF949" w14:textId="77777777" w:rsidR="00225E65" w:rsidRPr="00225E65" w:rsidRDefault="00225E65" w:rsidP="00225E65">
      <w:pPr>
        <w:rPr>
          <w:rFonts w:eastAsia="Times New Roman"/>
        </w:rPr>
      </w:pPr>
      <w:r w:rsidRPr="00225E65">
        <w:rPr>
          <w:rFonts w:eastAsia="Times New Roman"/>
        </w:rPr>
        <w:t>The SMF+PGW-C provides the Access Type to the NSACF when triggering a request to increase or decrease the number of UEs and/or the number of PDU Sessions for an S-NSSAI.</w:t>
      </w:r>
    </w:p>
    <w:p w14:paraId="431B39AA" w14:textId="77777777" w:rsidR="00225E65" w:rsidRPr="00225E65" w:rsidRDefault="00225E65" w:rsidP="00225E65">
      <w:pPr>
        <w:keepLines/>
        <w:ind w:left="1135" w:hanging="851"/>
        <w:rPr>
          <w:rFonts w:eastAsia="Times New Roman"/>
        </w:rPr>
      </w:pPr>
      <w:r w:rsidRPr="00225E65">
        <w:rPr>
          <w:rFonts w:eastAsia="Times New Roman"/>
        </w:rPr>
        <w:t>NOTE 2:</w:t>
      </w:r>
      <w:r w:rsidRPr="00225E65">
        <w:rPr>
          <w:rFonts w:eastAsia="Times New Roman"/>
        </w:rPr>
        <w:tab/>
        <w:t xml:space="preserve">The SMF+PGW-C determines the Access Type based on the RAT type parameter in the PMIP or GTP message received from the </w:t>
      </w:r>
      <w:proofErr w:type="spellStart"/>
      <w:r w:rsidRPr="00225E65">
        <w:rPr>
          <w:rFonts w:eastAsia="Times New Roman"/>
        </w:rPr>
        <w:t>ePDG</w:t>
      </w:r>
      <w:proofErr w:type="spellEnd"/>
      <w:r w:rsidRPr="00225E65">
        <w:rPr>
          <w:rFonts w:eastAsia="Times New Roman"/>
        </w:rPr>
        <w:t>; or alternatively it can internally determine the Access Type based on the source node (</w:t>
      </w:r>
      <w:proofErr w:type="gramStart"/>
      <w:r w:rsidRPr="00225E65">
        <w:rPr>
          <w:rFonts w:eastAsia="Times New Roman"/>
        </w:rPr>
        <w:t>e.g.</w:t>
      </w:r>
      <w:proofErr w:type="gramEnd"/>
      <w:r w:rsidRPr="00225E65">
        <w:rPr>
          <w:rFonts w:eastAsia="Times New Roman"/>
        </w:rPr>
        <w:t xml:space="preserve"> SGW) sending the request for the PDN Connection establishment.</w:t>
      </w:r>
    </w:p>
    <w:p w14:paraId="61B7D3EC" w14:textId="3D469A99" w:rsidR="00794564" w:rsidRDefault="00225E65" w:rsidP="00225E65">
      <w:pPr>
        <w:rPr>
          <w:ins w:id="23" w:author="Moto-1" w:date="2021-10-11T13:34:00Z"/>
        </w:rPr>
      </w:pPr>
      <w:ins w:id="24" w:author="Moto-1" w:date="2021-10-11T12:17:00Z">
        <w:r>
          <w:t xml:space="preserve">For NSAC for maximum number of UEs and </w:t>
        </w:r>
      </w:ins>
      <w:ins w:id="25" w:author="Moto-1" w:date="2021-10-11T18:19:00Z">
        <w:r w:rsidR="004E2087">
          <w:t xml:space="preserve">when </w:t>
        </w:r>
      </w:ins>
      <w:ins w:id="26" w:author="Moto-1" w:date="2021-10-11T12:17:00Z">
        <w:r>
          <w:t xml:space="preserve">EPS counting is required for a network slice, </w:t>
        </w:r>
      </w:ins>
      <w:ins w:id="27" w:author="Moto-1" w:date="2021-10-11T13:34:00Z">
        <w:r w:rsidR="00794564">
          <w:t>the following applies:</w:t>
        </w:r>
      </w:ins>
    </w:p>
    <w:p w14:paraId="6F879060" w14:textId="4D85F129" w:rsidR="00794564" w:rsidRDefault="00794564" w:rsidP="00794564">
      <w:pPr>
        <w:pStyle w:val="B1"/>
        <w:rPr>
          <w:ins w:id="28" w:author="Moto-1" w:date="2021-10-11T13:34:00Z"/>
        </w:rPr>
      </w:pPr>
      <w:ins w:id="29" w:author="Moto-1" w:date="2021-10-11T13:34:00Z">
        <w:r>
          <w:t>-</w:t>
        </w:r>
        <w:r>
          <w:tab/>
        </w:r>
      </w:ins>
      <w:r w:rsidR="00225E65" w:rsidRPr="00225E65">
        <w:t xml:space="preserve">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t>
      </w:r>
    </w:p>
    <w:p w14:paraId="024F18CF" w14:textId="3334E896" w:rsidR="00D67C63" w:rsidRDefault="00C37CD7">
      <w:pPr>
        <w:pStyle w:val="B1"/>
        <w:rPr>
          <w:ins w:id="30" w:author="Moto-1" w:date="2021-10-11T18:21:00Z"/>
        </w:rPr>
      </w:pPr>
      <w:ins w:id="31" w:author="Moto-1" w:date="2021-10-11T13:34:00Z">
        <w:r>
          <w:t>-</w:t>
        </w:r>
        <w:r>
          <w:tab/>
        </w:r>
      </w:ins>
      <w:r w:rsidR="00225E65" w:rsidRPr="00225E65">
        <w:t xml:space="preserve">When the UE with ongoing PDU session(s) moves from 5GC to EPC, the SMF+PGW-C triggers a request to increase the number of the UE registration in NSACF and the </w:t>
      </w:r>
      <w:del w:id="32" w:author="Moto-1" w:date="2021-10-11T12:20:00Z">
        <w:r w:rsidR="00225E65" w:rsidRPr="00225E65" w:rsidDel="00D67C63">
          <w:delText xml:space="preserve">old </w:delText>
        </w:r>
      </w:del>
      <w:r w:rsidR="00225E65" w:rsidRPr="00225E65">
        <w:t xml:space="preserve">AMF triggers a request to decrease the number of the UE registration in NSACF when the UE is deregistered in </w:t>
      </w:r>
      <w:del w:id="33" w:author="Moto-1" w:date="2021-10-11T12:20:00Z">
        <w:r w:rsidR="00225E65" w:rsidRPr="00225E65" w:rsidDel="00D67C63">
          <w:delText xml:space="preserve">old </w:delText>
        </w:r>
      </w:del>
      <w:ins w:id="34" w:author="Moto-1" w:date="2021-10-11T12:20:00Z">
        <w:r w:rsidR="00D67C63">
          <w:t xml:space="preserve">the </w:t>
        </w:r>
      </w:ins>
      <w:r w:rsidR="00225E65" w:rsidRPr="00225E65">
        <w:t xml:space="preserve">AMF. If there are more than one PDU sessions associated with the S-NSSAI, the NSACF may receive multiple requests for the same S-NSSAI from different SMF+PGW-Cs. The NSACF maintains a list of UE IDs based on the requests from SMF+PGW-C(s) and </w:t>
      </w:r>
      <w:proofErr w:type="gramStart"/>
      <w:r w:rsidR="00225E65" w:rsidRPr="00225E65">
        <w:t>AMF, and</w:t>
      </w:r>
      <w:proofErr w:type="gramEnd"/>
      <w:r w:rsidR="00225E65" w:rsidRPr="00225E65">
        <w:t xml:space="preserve"> adjusts the current number of registrations accordingly.</w:t>
      </w:r>
    </w:p>
    <w:p w14:paraId="661250C5" w14:textId="54ADC974" w:rsidR="00D46F9C" w:rsidRPr="00D46F9C" w:rsidRDefault="00D46F9C">
      <w:pPr>
        <w:pStyle w:val="NO"/>
        <w:pPrChange w:id="35" w:author="Moto-1" w:date="2021-10-11T18:22:00Z">
          <w:pPr/>
        </w:pPrChange>
      </w:pPr>
      <w:bookmarkStart w:id="36" w:name="_Hlk84869412"/>
      <w:ins w:id="37" w:author="Moto-1" w:date="2021-10-11T18:22:00Z">
        <w:r>
          <w:lastRenderedPageBreak/>
          <w:t>NOTE X:</w:t>
        </w:r>
        <w:r>
          <w:tab/>
          <w:t xml:space="preserve">When the </w:t>
        </w:r>
        <w:r w:rsidRPr="00225E65">
          <w:t>SMF+PGW-C</w:t>
        </w:r>
      </w:ins>
      <w:ins w:id="38" w:author="Moto-1" w:date="2021-10-11T18:24:00Z">
        <w:r>
          <w:t xml:space="preserve"> (</w:t>
        </w:r>
      </w:ins>
      <w:ins w:id="39" w:author="Moto-1" w:date="2021-10-11T18:25:00Z">
        <w:r>
          <w:t xml:space="preserve">in case of mobility </w:t>
        </w:r>
        <w:r w:rsidRPr="00225E65">
          <w:t>from EPC to 5GC</w:t>
        </w:r>
        <w:r>
          <w:t xml:space="preserve">) </w:t>
        </w:r>
      </w:ins>
      <w:ins w:id="40" w:author="Moto-1" w:date="2021-10-11T18:22:00Z">
        <w:r>
          <w:t xml:space="preserve">or AMF </w:t>
        </w:r>
      </w:ins>
      <w:ins w:id="41" w:author="Moto-1" w:date="2021-10-11T18:25:00Z">
        <w:r>
          <w:t>(in case of mobility</w:t>
        </w:r>
        <w:r w:rsidRPr="00225E65">
          <w:t xml:space="preserve"> from 5GC to EPC</w:t>
        </w:r>
        <w:r>
          <w:t xml:space="preserve">) </w:t>
        </w:r>
      </w:ins>
      <w:ins w:id="42" w:author="Moto-1" w:date="2021-10-11T18:22:00Z">
        <w:r>
          <w:t>sends</w:t>
        </w:r>
      </w:ins>
      <w:ins w:id="43" w:author="Moto-1" w:date="2021-10-11T18:23:00Z">
        <w:r>
          <w:t xml:space="preserve"> to NSACF</w:t>
        </w:r>
      </w:ins>
      <w:ins w:id="44" w:author="Moto-1" w:date="2021-10-11T18:22:00Z">
        <w:r>
          <w:t xml:space="preserve"> an update request to decrease the number of UE</w:t>
        </w:r>
      </w:ins>
      <w:ins w:id="45" w:author="Moto-1" w:date="2021-10-11T18:31:00Z">
        <w:r w:rsidR="00341CDD">
          <w:t>s</w:t>
        </w:r>
      </w:ins>
      <w:ins w:id="46" w:author="Moto-1" w:date="2021-10-11T18:22:00Z">
        <w:r>
          <w:t xml:space="preserve">, </w:t>
        </w:r>
      </w:ins>
      <w:ins w:id="47" w:author="Moto-1" w:date="2021-10-11T18:25:00Z">
        <w:r w:rsidR="000B7A16">
          <w:t>t</w:t>
        </w:r>
      </w:ins>
      <w:ins w:id="48" w:author="Moto-1" w:date="2021-10-11T18:23:00Z">
        <w:r>
          <w:t xml:space="preserve">he </w:t>
        </w:r>
      </w:ins>
      <w:ins w:id="49" w:author="Moto-1" w:date="2021-10-11T18:24:00Z">
        <w:r w:rsidRPr="00225E65">
          <w:t xml:space="preserve">SMF+PGW-C </w:t>
        </w:r>
        <w:r>
          <w:t xml:space="preserve">or AMF can </w:t>
        </w:r>
      </w:ins>
      <w:ins w:id="50" w:author="Moto-1" w:date="2021-10-11T18:22:00Z">
        <w:r>
          <w:t xml:space="preserve">delay the update </w:t>
        </w:r>
      </w:ins>
      <w:ins w:id="51" w:author="Moto-1" w:date="2021-10-11T18:24:00Z">
        <w:r>
          <w:t xml:space="preserve">request </w:t>
        </w:r>
      </w:ins>
      <w:ins w:id="52" w:author="Moto-1" w:date="2021-10-11T18:22:00Z">
        <w:r>
          <w:t>by operator configured time</w:t>
        </w:r>
      </w:ins>
      <w:ins w:id="53" w:author="Moto-1" w:date="2021-10-11T18:24:00Z">
        <w:r>
          <w:t xml:space="preserve"> in order to </w:t>
        </w:r>
      </w:ins>
      <w:ins w:id="54" w:author="Moto-1" w:date="2021-10-11T18:26:00Z">
        <w:r w:rsidR="000B7A16">
          <w:t>guarantee that for</w:t>
        </w:r>
      </w:ins>
      <w:ins w:id="55" w:author="Moto-1" w:date="2021-10-11T18:29:00Z">
        <w:r w:rsidR="000B7A16">
          <w:t xml:space="preserve"> UE with</w:t>
        </w:r>
      </w:ins>
      <w:ins w:id="56" w:author="Moto-1" w:date="2021-10-11T18:26:00Z">
        <w:r w:rsidR="000B7A16">
          <w:t xml:space="preserve"> ongoing sessions </w:t>
        </w:r>
      </w:ins>
      <w:ins w:id="57" w:author="Moto-1" w:date="2021-10-11T18:29:00Z">
        <w:r w:rsidR="000B7A16">
          <w:t xml:space="preserve">associated with the S-NSSAI, </w:t>
        </w:r>
      </w:ins>
      <w:ins w:id="58" w:author="Moto-1" w:date="2021-10-11T18:26:00Z">
        <w:r w:rsidR="000B7A16">
          <w:t xml:space="preserve">the NSACF </w:t>
        </w:r>
      </w:ins>
      <w:ins w:id="59" w:author="Moto-1" w:date="2021-10-11T18:27:00Z">
        <w:r w:rsidR="000B7A16">
          <w:t>does not delete the UE entry before creating a new one and the maximum number is reached.</w:t>
        </w:r>
        <w:bookmarkEnd w:id="36"/>
        <w:r w:rsidR="000B7A16">
          <w:t xml:space="preserve"> </w:t>
        </w:r>
      </w:ins>
    </w:p>
    <w:p w14:paraId="78BCC86A" w14:textId="77777777" w:rsidR="00225E65" w:rsidRPr="00225E65" w:rsidRDefault="00225E65" w:rsidP="00225E65">
      <w:pPr>
        <w:rPr>
          <w:rFonts w:eastAsia="Times New Roman"/>
        </w:rPr>
      </w:pPr>
      <w:r w:rsidRPr="00225E65">
        <w:rPr>
          <w:rFonts w:eastAsia="Times New Roman"/>
        </w:rPr>
        <w:t xml:space="preserve">When EPS counting is performed for a network slice, and the UE with ongoing PDN connection(s) moves from EPC to 5GC, session continuity is guaranteed from NSAC standpoint, as the admission was granted at the time of PDN connection establishment, </w:t>
      </w:r>
      <w:proofErr w:type="gramStart"/>
      <w:r w:rsidRPr="00225E65">
        <w:rPr>
          <w:rFonts w:eastAsia="Times New Roman"/>
        </w:rPr>
        <w:t>i.e.</w:t>
      </w:r>
      <w:proofErr w:type="gramEnd"/>
      <w:r w:rsidRPr="00225E65">
        <w:rPr>
          <w:rFonts w:eastAsia="Times New Roman"/>
        </w:rPr>
        <w:t xml:space="preserve"> the number of PDU session is not counted again in 5GC. Similarly, when the UE with ongoing PDU session(s) moves from 5GC to EPC, session continuity is guaranteed from NSAC standpoint as the admission of the PDN Connection(s) to the network slice was already granted at the time of PDU Session establishment in 5GC.</w:t>
      </w:r>
    </w:p>
    <w:p w14:paraId="7D6188FC" w14:textId="77777777" w:rsidR="00225E65" w:rsidRPr="00225E65" w:rsidRDefault="00225E65" w:rsidP="00225E65">
      <w:pPr>
        <w:rPr>
          <w:rFonts w:eastAsia="Times New Roman"/>
        </w:rPr>
      </w:pPr>
      <w:r w:rsidRPr="00225E65">
        <w:rPr>
          <w:rFonts w:eastAsia="Times New Roman"/>
        </w:rPr>
        <w:t>If the PDN connection associated with S-NSSAI is released in EPC, the SMF+PGW-C triggers a request (</w:t>
      </w:r>
      <w:proofErr w:type="gramStart"/>
      <w:r w:rsidRPr="00225E65">
        <w:rPr>
          <w:rFonts w:eastAsia="Times New Roman"/>
        </w:rPr>
        <w:t>i.e.</w:t>
      </w:r>
      <w:proofErr w:type="gramEnd"/>
      <w:r w:rsidRPr="00225E65">
        <w:rPr>
          <w:rFonts w:eastAsia="Times New Roman"/>
        </w:rPr>
        <w:t xml:space="preserve"> decrease) to NSACF for maximum number of UEs and/or maximum number of PDU sessions per network slice control. The NSACF decreases the current number of registrations and removes the UE identity from the list of UE IDs if the PDN connection(s) associated with the S-NSSAI are all released in EPC.</w:t>
      </w:r>
    </w:p>
    <w:p w14:paraId="21D11CC4" w14:textId="77777777" w:rsidR="00225E65" w:rsidRPr="00225E65" w:rsidRDefault="00225E65" w:rsidP="00225E65">
      <w:pPr>
        <w:keepLines/>
        <w:ind w:left="1135" w:hanging="851"/>
        <w:rPr>
          <w:rFonts w:eastAsia="Times New Roman"/>
        </w:rPr>
      </w:pPr>
      <w:r w:rsidRPr="00225E65">
        <w:rPr>
          <w:rFonts w:eastAsia="Times New Roman"/>
        </w:rPr>
        <w:t>NOTE 3:</w:t>
      </w:r>
      <w:r w:rsidRPr="00225E65">
        <w:rPr>
          <w:rFonts w:eastAsia="Times New Roman"/>
        </w:rPr>
        <w:tab/>
        <w:t>Network Slice Admission Control in EPC is not performed for the attachment without PDN connectivity.</w:t>
      </w:r>
    </w:p>
    <w:p w14:paraId="6E49505C" w14:textId="77777777" w:rsidR="00225E65" w:rsidRPr="00225E65" w:rsidRDefault="00225E65" w:rsidP="00225E65">
      <w:pPr>
        <w:rPr>
          <w:rFonts w:eastAsia="Times New Roman"/>
        </w:rPr>
      </w:pPr>
      <w:r w:rsidRPr="00225E65">
        <w:rPr>
          <w:rFonts w:eastAsia="Times New Roman"/>
        </w:rPr>
        <w:t>If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p>
    <w:p w14:paraId="0D9CCC5E" w14:textId="77777777" w:rsidR="00225E65" w:rsidRPr="00225E65" w:rsidRDefault="00225E65" w:rsidP="00225E65">
      <w:pPr>
        <w:keepLines/>
        <w:ind w:left="1135" w:hanging="851"/>
        <w:rPr>
          <w:rFonts w:eastAsia="Times New Roman"/>
        </w:rPr>
      </w:pPr>
      <w:r w:rsidRPr="00225E65">
        <w:rPr>
          <w:rFonts w:eastAsia="Times New Roman"/>
        </w:rPr>
        <w:t>NOTE 4:</w:t>
      </w:r>
      <w:r w:rsidRPr="00225E65">
        <w:rPr>
          <w:rFonts w:eastAsia="Times New Roman"/>
        </w:rPr>
        <w:tab/>
        <w:t>Given that session continuity is not guaranteed when EPS counting is not required, it is recommended for services which require the session continuity to support EPS counting.</w:t>
      </w:r>
    </w:p>
    <w:p w14:paraId="52F0CD2B" w14:textId="77777777" w:rsidR="00212CB2" w:rsidRDefault="00212CB2" w:rsidP="007254FD">
      <w:pPr>
        <w:pStyle w:val="B1"/>
        <w:ind w:left="0" w:firstLine="0"/>
      </w:pPr>
    </w:p>
    <w:p w14:paraId="7AFBD88A" w14:textId="77777777" w:rsidR="00212CB2" w:rsidRPr="00E21E2C" w:rsidRDefault="00212CB2" w:rsidP="00212C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060A2864" w14:textId="77777777" w:rsidR="00212CB2" w:rsidRDefault="00212CB2" w:rsidP="00F003B9">
      <w:pPr>
        <w:pStyle w:val="B1"/>
      </w:pPr>
    </w:p>
    <w:sectPr w:rsidR="00212CB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BABB79" w14:textId="77777777" w:rsidR="00ED3C0E" w:rsidRDefault="00ED3C0E">
      <w:r>
        <w:separator/>
      </w:r>
    </w:p>
  </w:endnote>
  <w:endnote w:type="continuationSeparator" w:id="0">
    <w:p w14:paraId="09A47475" w14:textId="77777777" w:rsidR="00ED3C0E" w:rsidRDefault="00ED3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026E18" w14:textId="77777777" w:rsidR="004A3AD3" w:rsidRDefault="004A3A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522B" w14:textId="77777777" w:rsidR="004A3AD3" w:rsidRDefault="004A3A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9D4A4" w14:textId="77777777" w:rsidR="004A3AD3" w:rsidRDefault="004A3A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F6A450" w14:textId="77777777" w:rsidR="00ED3C0E" w:rsidRDefault="00ED3C0E">
      <w:r>
        <w:separator/>
      </w:r>
    </w:p>
  </w:footnote>
  <w:footnote w:type="continuationSeparator" w:id="0">
    <w:p w14:paraId="601ECF55" w14:textId="77777777" w:rsidR="00ED3C0E" w:rsidRDefault="00ED3C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54ED1A" w14:textId="77777777" w:rsidR="004A3AD3" w:rsidRDefault="004A3A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6EBAF" w14:textId="77777777" w:rsidR="004A3AD3" w:rsidRDefault="004A3A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145FF1" w:rsidRDefault="00145FF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145FF1" w:rsidRDefault="00145FF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16"/>
  </w:num>
  <w:num w:numId="3">
    <w:abstractNumId w:val="7"/>
  </w:num>
  <w:num w:numId="4">
    <w:abstractNumId w:val="3"/>
  </w:num>
  <w:num w:numId="5">
    <w:abstractNumId w:val="1"/>
  </w:num>
  <w:num w:numId="6">
    <w:abstractNumId w:val="13"/>
  </w:num>
  <w:num w:numId="7">
    <w:abstractNumId w:val="9"/>
  </w:num>
  <w:num w:numId="8">
    <w:abstractNumId w:val="17"/>
  </w:num>
  <w:num w:numId="9">
    <w:abstractNumId w:val="8"/>
  </w:num>
  <w:num w:numId="10">
    <w:abstractNumId w:val="14"/>
  </w:num>
  <w:num w:numId="11">
    <w:abstractNumId w:val="4"/>
  </w:num>
  <w:num w:numId="12">
    <w:abstractNumId w:val="0"/>
  </w:num>
  <w:num w:numId="13">
    <w:abstractNumId w:val="11"/>
  </w:num>
  <w:num w:numId="14">
    <w:abstractNumId w:val="10"/>
  </w:num>
  <w:num w:numId="15">
    <w:abstractNumId w:val="12"/>
  </w:num>
  <w:num w:numId="16">
    <w:abstractNumId w:val="2"/>
  </w:num>
  <w:num w:numId="17">
    <w:abstractNumId w:val="6"/>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E9"/>
    <w:rsid w:val="00021535"/>
    <w:rsid w:val="000221CB"/>
    <w:rsid w:val="00022E4A"/>
    <w:rsid w:val="00025961"/>
    <w:rsid w:val="0002728A"/>
    <w:rsid w:val="000319F3"/>
    <w:rsid w:val="00035AC5"/>
    <w:rsid w:val="000378C4"/>
    <w:rsid w:val="0004122F"/>
    <w:rsid w:val="000424F9"/>
    <w:rsid w:val="00043856"/>
    <w:rsid w:val="000442F7"/>
    <w:rsid w:val="000464A6"/>
    <w:rsid w:val="00046712"/>
    <w:rsid w:val="0005071C"/>
    <w:rsid w:val="0005137D"/>
    <w:rsid w:val="0005388B"/>
    <w:rsid w:val="00055045"/>
    <w:rsid w:val="00062070"/>
    <w:rsid w:val="00064239"/>
    <w:rsid w:val="00065EA0"/>
    <w:rsid w:val="00066E27"/>
    <w:rsid w:val="00067EC2"/>
    <w:rsid w:val="00076524"/>
    <w:rsid w:val="0007652B"/>
    <w:rsid w:val="0008065F"/>
    <w:rsid w:val="000836A0"/>
    <w:rsid w:val="00086F9A"/>
    <w:rsid w:val="0008717D"/>
    <w:rsid w:val="00087AB0"/>
    <w:rsid w:val="00090E01"/>
    <w:rsid w:val="00095E01"/>
    <w:rsid w:val="0009661F"/>
    <w:rsid w:val="000A6394"/>
    <w:rsid w:val="000B1347"/>
    <w:rsid w:val="000B26DB"/>
    <w:rsid w:val="000B2C8C"/>
    <w:rsid w:val="000B570B"/>
    <w:rsid w:val="000B6979"/>
    <w:rsid w:val="000B7A16"/>
    <w:rsid w:val="000B7FED"/>
    <w:rsid w:val="000C038A"/>
    <w:rsid w:val="000C23BA"/>
    <w:rsid w:val="000C3949"/>
    <w:rsid w:val="000C6598"/>
    <w:rsid w:val="000D0E8D"/>
    <w:rsid w:val="000D0F02"/>
    <w:rsid w:val="000D35E5"/>
    <w:rsid w:val="000D3A48"/>
    <w:rsid w:val="000D48A4"/>
    <w:rsid w:val="000D59F4"/>
    <w:rsid w:val="000D7B4C"/>
    <w:rsid w:val="000E1FC4"/>
    <w:rsid w:val="000E268E"/>
    <w:rsid w:val="000E31D5"/>
    <w:rsid w:val="000E3299"/>
    <w:rsid w:val="000E3669"/>
    <w:rsid w:val="000E4960"/>
    <w:rsid w:val="000E76FA"/>
    <w:rsid w:val="000F0C5F"/>
    <w:rsid w:val="000F29AC"/>
    <w:rsid w:val="000F29EE"/>
    <w:rsid w:val="000F2CB1"/>
    <w:rsid w:val="000F73E3"/>
    <w:rsid w:val="001021B5"/>
    <w:rsid w:val="00102801"/>
    <w:rsid w:val="00102ED2"/>
    <w:rsid w:val="0010410E"/>
    <w:rsid w:val="0011153D"/>
    <w:rsid w:val="001122D2"/>
    <w:rsid w:val="00113269"/>
    <w:rsid w:val="00116ADD"/>
    <w:rsid w:val="0012308A"/>
    <w:rsid w:val="001235BB"/>
    <w:rsid w:val="00125CB5"/>
    <w:rsid w:val="00127573"/>
    <w:rsid w:val="00127B0A"/>
    <w:rsid w:val="00134A36"/>
    <w:rsid w:val="001361E1"/>
    <w:rsid w:val="00137F01"/>
    <w:rsid w:val="00141B83"/>
    <w:rsid w:val="001431FF"/>
    <w:rsid w:val="001444B3"/>
    <w:rsid w:val="00144EF1"/>
    <w:rsid w:val="00145D43"/>
    <w:rsid w:val="00145FF1"/>
    <w:rsid w:val="00146D40"/>
    <w:rsid w:val="00152083"/>
    <w:rsid w:val="00156ECE"/>
    <w:rsid w:val="00157A69"/>
    <w:rsid w:val="00161B88"/>
    <w:rsid w:val="00164F2A"/>
    <w:rsid w:val="001660BE"/>
    <w:rsid w:val="00167104"/>
    <w:rsid w:val="00171F40"/>
    <w:rsid w:val="00175E51"/>
    <w:rsid w:val="00177CD0"/>
    <w:rsid w:val="001804E7"/>
    <w:rsid w:val="00180985"/>
    <w:rsid w:val="00181610"/>
    <w:rsid w:val="00185A4B"/>
    <w:rsid w:val="001907DB"/>
    <w:rsid w:val="00192172"/>
    <w:rsid w:val="00192C46"/>
    <w:rsid w:val="00193559"/>
    <w:rsid w:val="00197269"/>
    <w:rsid w:val="001A055C"/>
    <w:rsid w:val="001A08B3"/>
    <w:rsid w:val="001A0C9E"/>
    <w:rsid w:val="001A1006"/>
    <w:rsid w:val="001A5959"/>
    <w:rsid w:val="001A73C9"/>
    <w:rsid w:val="001A7B60"/>
    <w:rsid w:val="001B1062"/>
    <w:rsid w:val="001B11C8"/>
    <w:rsid w:val="001B1B2D"/>
    <w:rsid w:val="001B52F0"/>
    <w:rsid w:val="001B77BE"/>
    <w:rsid w:val="001B7A65"/>
    <w:rsid w:val="001C1CCC"/>
    <w:rsid w:val="001C3333"/>
    <w:rsid w:val="001C416D"/>
    <w:rsid w:val="001D107E"/>
    <w:rsid w:val="001D6E02"/>
    <w:rsid w:val="001D77E4"/>
    <w:rsid w:val="001E005B"/>
    <w:rsid w:val="001E3159"/>
    <w:rsid w:val="001E41F3"/>
    <w:rsid w:val="001E6BA5"/>
    <w:rsid w:val="001F562C"/>
    <w:rsid w:val="0020071A"/>
    <w:rsid w:val="00200D62"/>
    <w:rsid w:val="00204331"/>
    <w:rsid w:val="00205421"/>
    <w:rsid w:val="00212CB2"/>
    <w:rsid w:val="00213509"/>
    <w:rsid w:val="00216893"/>
    <w:rsid w:val="00220131"/>
    <w:rsid w:val="00225E65"/>
    <w:rsid w:val="002330B1"/>
    <w:rsid w:val="00234876"/>
    <w:rsid w:val="00235D74"/>
    <w:rsid w:val="00237216"/>
    <w:rsid w:val="00244E12"/>
    <w:rsid w:val="002456A5"/>
    <w:rsid w:val="002459ED"/>
    <w:rsid w:val="0025045E"/>
    <w:rsid w:val="002510ED"/>
    <w:rsid w:val="0025363A"/>
    <w:rsid w:val="00253C88"/>
    <w:rsid w:val="0026004D"/>
    <w:rsid w:val="002640DD"/>
    <w:rsid w:val="00265753"/>
    <w:rsid w:val="00270A17"/>
    <w:rsid w:val="00271F18"/>
    <w:rsid w:val="0027583D"/>
    <w:rsid w:val="00275D12"/>
    <w:rsid w:val="002831F6"/>
    <w:rsid w:val="002834A7"/>
    <w:rsid w:val="00284FEB"/>
    <w:rsid w:val="00285AB0"/>
    <w:rsid w:val="002860C4"/>
    <w:rsid w:val="0029118E"/>
    <w:rsid w:val="002941DB"/>
    <w:rsid w:val="00294C0A"/>
    <w:rsid w:val="00297038"/>
    <w:rsid w:val="002A1397"/>
    <w:rsid w:val="002B243C"/>
    <w:rsid w:val="002B27F0"/>
    <w:rsid w:val="002B5741"/>
    <w:rsid w:val="002B6263"/>
    <w:rsid w:val="002B66FD"/>
    <w:rsid w:val="002C103F"/>
    <w:rsid w:val="002C1748"/>
    <w:rsid w:val="002C1C6C"/>
    <w:rsid w:val="002C2C03"/>
    <w:rsid w:val="002C7DD2"/>
    <w:rsid w:val="002D014E"/>
    <w:rsid w:val="002D340D"/>
    <w:rsid w:val="002D7843"/>
    <w:rsid w:val="002E02A3"/>
    <w:rsid w:val="002E136D"/>
    <w:rsid w:val="002E55DA"/>
    <w:rsid w:val="002E6923"/>
    <w:rsid w:val="002F5EC1"/>
    <w:rsid w:val="002F6132"/>
    <w:rsid w:val="002F774B"/>
    <w:rsid w:val="002F7A9A"/>
    <w:rsid w:val="00300161"/>
    <w:rsid w:val="00301C03"/>
    <w:rsid w:val="00304A59"/>
    <w:rsid w:val="00305409"/>
    <w:rsid w:val="003068E1"/>
    <w:rsid w:val="00307471"/>
    <w:rsid w:val="0031019A"/>
    <w:rsid w:val="00310B49"/>
    <w:rsid w:val="00310EFE"/>
    <w:rsid w:val="00311D37"/>
    <w:rsid w:val="00315A09"/>
    <w:rsid w:val="00315C8E"/>
    <w:rsid w:val="0031611F"/>
    <w:rsid w:val="00323AB3"/>
    <w:rsid w:val="00325548"/>
    <w:rsid w:val="003267F4"/>
    <w:rsid w:val="00330439"/>
    <w:rsid w:val="00330E8B"/>
    <w:rsid w:val="00333225"/>
    <w:rsid w:val="00334BF5"/>
    <w:rsid w:val="00341CDD"/>
    <w:rsid w:val="003422EE"/>
    <w:rsid w:val="00345BF1"/>
    <w:rsid w:val="00346776"/>
    <w:rsid w:val="00350F81"/>
    <w:rsid w:val="00352ADE"/>
    <w:rsid w:val="003609EF"/>
    <w:rsid w:val="0036231A"/>
    <w:rsid w:val="003635CC"/>
    <w:rsid w:val="003648D7"/>
    <w:rsid w:val="00364BDA"/>
    <w:rsid w:val="00370900"/>
    <w:rsid w:val="003737ED"/>
    <w:rsid w:val="00374DD4"/>
    <w:rsid w:val="003808E9"/>
    <w:rsid w:val="00383CBE"/>
    <w:rsid w:val="00385A11"/>
    <w:rsid w:val="00386DEC"/>
    <w:rsid w:val="003871E4"/>
    <w:rsid w:val="00392484"/>
    <w:rsid w:val="00395BCF"/>
    <w:rsid w:val="003968D8"/>
    <w:rsid w:val="003B40E1"/>
    <w:rsid w:val="003B65A5"/>
    <w:rsid w:val="003B6746"/>
    <w:rsid w:val="003B6C3B"/>
    <w:rsid w:val="003B7306"/>
    <w:rsid w:val="003C3772"/>
    <w:rsid w:val="003C3FF2"/>
    <w:rsid w:val="003C4795"/>
    <w:rsid w:val="003D178A"/>
    <w:rsid w:val="003D2F1D"/>
    <w:rsid w:val="003D4827"/>
    <w:rsid w:val="003D5E00"/>
    <w:rsid w:val="003D69EA"/>
    <w:rsid w:val="003E0CC1"/>
    <w:rsid w:val="003E15C5"/>
    <w:rsid w:val="003E1A36"/>
    <w:rsid w:val="003E7D28"/>
    <w:rsid w:val="003F358F"/>
    <w:rsid w:val="003F3C5E"/>
    <w:rsid w:val="003F46FE"/>
    <w:rsid w:val="003F6C26"/>
    <w:rsid w:val="003F714A"/>
    <w:rsid w:val="003F78BE"/>
    <w:rsid w:val="004006F1"/>
    <w:rsid w:val="00404A1E"/>
    <w:rsid w:val="0040761D"/>
    <w:rsid w:val="00410371"/>
    <w:rsid w:val="004155F9"/>
    <w:rsid w:val="00416F9D"/>
    <w:rsid w:val="00420027"/>
    <w:rsid w:val="0042105F"/>
    <w:rsid w:val="0042125C"/>
    <w:rsid w:val="00421B81"/>
    <w:rsid w:val="004242F1"/>
    <w:rsid w:val="004252BA"/>
    <w:rsid w:val="00430203"/>
    <w:rsid w:val="004311A4"/>
    <w:rsid w:val="00431CC1"/>
    <w:rsid w:val="00433966"/>
    <w:rsid w:val="004401BC"/>
    <w:rsid w:val="00440563"/>
    <w:rsid w:val="00446B11"/>
    <w:rsid w:val="0045138D"/>
    <w:rsid w:val="00452FDC"/>
    <w:rsid w:val="0045449F"/>
    <w:rsid w:val="00455215"/>
    <w:rsid w:val="00457C59"/>
    <w:rsid w:val="004611C9"/>
    <w:rsid w:val="00461586"/>
    <w:rsid w:val="00466250"/>
    <w:rsid w:val="004704B0"/>
    <w:rsid w:val="0048157B"/>
    <w:rsid w:val="00481B68"/>
    <w:rsid w:val="00492A84"/>
    <w:rsid w:val="004935AE"/>
    <w:rsid w:val="00495D05"/>
    <w:rsid w:val="004A29ED"/>
    <w:rsid w:val="004A3AD3"/>
    <w:rsid w:val="004B3E96"/>
    <w:rsid w:val="004B75B7"/>
    <w:rsid w:val="004C3BF8"/>
    <w:rsid w:val="004C66C5"/>
    <w:rsid w:val="004C7768"/>
    <w:rsid w:val="004D0A58"/>
    <w:rsid w:val="004E2087"/>
    <w:rsid w:val="004E6FF6"/>
    <w:rsid w:val="004F0D21"/>
    <w:rsid w:val="004F32B8"/>
    <w:rsid w:val="004F45EB"/>
    <w:rsid w:val="004F53DB"/>
    <w:rsid w:val="004F6619"/>
    <w:rsid w:val="00500F33"/>
    <w:rsid w:val="0050196B"/>
    <w:rsid w:val="00507013"/>
    <w:rsid w:val="00513793"/>
    <w:rsid w:val="005142EE"/>
    <w:rsid w:val="00514818"/>
    <w:rsid w:val="0051580D"/>
    <w:rsid w:val="00515B51"/>
    <w:rsid w:val="00517D44"/>
    <w:rsid w:val="00517D45"/>
    <w:rsid w:val="00523EC2"/>
    <w:rsid w:val="00524056"/>
    <w:rsid w:val="00526806"/>
    <w:rsid w:val="00540E1C"/>
    <w:rsid w:val="00543944"/>
    <w:rsid w:val="00547111"/>
    <w:rsid w:val="00553776"/>
    <w:rsid w:val="00555CFC"/>
    <w:rsid w:val="0056723A"/>
    <w:rsid w:val="0057195A"/>
    <w:rsid w:val="005832DE"/>
    <w:rsid w:val="00592D74"/>
    <w:rsid w:val="00596B18"/>
    <w:rsid w:val="00597E3F"/>
    <w:rsid w:val="005A10AC"/>
    <w:rsid w:val="005A6287"/>
    <w:rsid w:val="005A7811"/>
    <w:rsid w:val="005B1DAA"/>
    <w:rsid w:val="005B5BB5"/>
    <w:rsid w:val="005B6C00"/>
    <w:rsid w:val="005D07EC"/>
    <w:rsid w:val="005D3730"/>
    <w:rsid w:val="005D560D"/>
    <w:rsid w:val="005E2C44"/>
    <w:rsid w:val="005E2D4B"/>
    <w:rsid w:val="005E30B2"/>
    <w:rsid w:val="005E65C0"/>
    <w:rsid w:val="005E7889"/>
    <w:rsid w:val="005F075D"/>
    <w:rsid w:val="005F1D09"/>
    <w:rsid w:val="005F2B9E"/>
    <w:rsid w:val="005F4B3F"/>
    <w:rsid w:val="005F6AD5"/>
    <w:rsid w:val="005F72A2"/>
    <w:rsid w:val="00601BD0"/>
    <w:rsid w:val="00605C1F"/>
    <w:rsid w:val="00607BE8"/>
    <w:rsid w:val="0061494E"/>
    <w:rsid w:val="00616A33"/>
    <w:rsid w:val="00621188"/>
    <w:rsid w:val="00621391"/>
    <w:rsid w:val="00622CCC"/>
    <w:rsid w:val="00624F59"/>
    <w:rsid w:val="006257ED"/>
    <w:rsid w:val="00625CC6"/>
    <w:rsid w:val="00630D66"/>
    <w:rsid w:val="00632067"/>
    <w:rsid w:val="006361D1"/>
    <w:rsid w:val="00636678"/>
    <w:rsid w:val="00642BB6"/>
    <w:rsid w:val="00642C02"/>
    <w:rsid w:val="006436D0"/>
    <w:rsid w:val="00644D28"/>
    <w:rsid w:val="00665AFF"/>
    <w:rsid w:val="0067057C"/>
    <w:rsid w:val="00673E1F"/>
    <w:rsid w:val="00677A1C"/>
    <w:rsid w:val="00677EDE"/>
    <w:rsid w:val="00680DA8"/>
    <w:rsid w:val="00681CCE"/>
    <w:rsid w:val="00687C55"/>
    <w:rsid w:val="00691918"/>
    <w:rsid w:val="006944F8"/>
    <w:rsid w:val="00695808"/>
    <w:rsid w:val="00697E68"/>
    <w:rsid w:val="006B0A6F"/>
    <w:rsid w:val="006B46FB"/>
    <w:rsid w:val="006C7ED0"/>
    <w:rsid w:val="006D18D3"/>
    <w:rsid w:val="006D3333"/>
    <w:rsid w:val="006D5129"/>
    <w:rsid w:val="006E21FB"/>
    <w:rsid w:val="006E4A48"/>
    <w:rsid w:val="006E6BCF"/>
    <w:rsid w:val="006E7FDC"/>
    <w:rsid w:val="006F5951"/>
    <w:rsid w:val="0070388D"/>
    <w:rsid w:val="00704642"/>
    <w:rsid w:val="0070698F"/>
    <w:rsid w:val="007079F9"/>
    <w:rsid w:val="007163B6"/>
    <w:rsid w:val="00716B0E"/>
    <w:rsid w:val="0072201B"/>
    <w:rsid w:val="0072237E"/>
    <w:rsid w:val="007232A5"/>
    <w:rsid w:val="007254FD"/>
    <w:rsid w:val="00731326"/>
    <w:rsid w:val="0073194A"/>
    <w:rsid w:val="00734107"/>
    <w:rsid w:val="00737D34"/>
    <w:rsid w:val="00742223"/>
    <w:rsid w:val="00742998"/>
    <w:rsid w:val="00745433"/>
    <w:rsid w:val="00746982"/>
    <w:rsid w:val="007476CF"/>
    <w:rsid w:val="00761404"/>
    <w:rsid w:val="00762963"/>
    <w:rsid w:val="007636CA"/>
    <w:rsid w:val="007637CA"/>
    <w:rsid w:val="007653CF"/>
    <w:rsid w:val="00765473"/>
    <w:rsid w:val="007674EC"/>
    <w:rsid w:val="007716B5"/>
    <w:rsid w:val="00771F7F"/>
    <w:rsid w:val="00775ACB"/>
    <w:rsid w:val="00777D01"/>
    <w:rsid w:val="0078313E"/>
    <w:rsid w:val="00784EBF"/>
    <w:rsid w:val="00786E44"/>
    <w:rsid w:val="00792342"/>
    <w:rsid w:val="0079277D"/>
    <w:rsid w:val="00793055"/>
    <w:rsid w:val="00793EC4"/>
    <w:rsid w:val="00794564"/>
    <w:rsid w:val="00796569"/>
    <w:rsid w:val="007977A8"/>
    <w:rsid w:val="007A44D5"/>
    <w:rsid w:val="007A635F"/>
    <w:rsid w:val="007B01A9"/>
    <w:rsid w:val="007B512A"/>
    <w:rsid w:val="007C2097"/>
    <w:rsid w:val="007D0816"/>
    <w:rsid w:val="007D0E95"/>
    <w:rsid w:val="007D2345"/>
    <w:rsid w:val="007D2546"/>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79FA"/>
    <w:rsid w:val="00840C60"/>
    <w:rsid w:val="00840E0D"/>
    <w:rsid w:val="0084388F"/>
    <w:rsid w:val="00847CFB"/>
    <w:rsid w:val="00862629"/>
    <w:rsid w:val="008626E7"/>
    <w:rsid w:val="00864A38"/>
    <w:rsid w:val="00864B14"/>
    <w:rsid w:val="00870EE7"/>
    <w:rsid w:val="008718C2"/>
    <w:rsid w:val="00875205"/>
    <w:rsid w:val="0088098C"/>
    <w:rsid w:val="00880B93"/>
    <w:rsid w:val="008843CF"/>
    <w:rsid w:val="00884806"/>
    <w:rsid w:val="00884C34"/>
    <w:rsid w:val="008863B9"/>
    <w:rsid w:val="00886BC1"/>
    <w:rsid w:val="00890D14"/>
    <w:rsid w:val="008959D7"/>
    <w:rsid w:val="008A284E"/>
    <w:rsid w:val="008A45A6"/>
    <w:rsid w:val="008A491F"/>
    <w:rsid w:val="008A51ED"/>
    <w:rsid w:val="008B6DA3"/>
    <w:rsid w:val="008C4E37"/>
    <w:rsid w:val="008C6254"/>
    <w:rsid w:val="008C7872"/>
    <w:rsid w:val="008C78BE"/>
    <w:rsid w:val="008D52FE"/>
    <w:rsid w:val="008D6042"/>
    <w:rsid w:val="008E20B1"/>
    <w:rsid w:val="008E4594"/>
    <w:rsid w:val="008E5233"/>
    <w:rsid w:val="008E5C21"/>
    <w:rsid w:val="008E7432"/>
    <w:rsid w:val="008F0454"/>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14DFA"/>
    <w:rsid w:val="00920CBC"/>
    <w:rsid w:val="00922BFA"/>
    <w:rsid w:val="009243E8"/>
    <w:rsid w:val="009258CD"/>
    <w:rsid w:val="009260A1"/>
    <w:rsid w:val="00932369"/>
    <w:rsid w:val="00932D84"/>
    <w:rsid w:val="00933806"/>
    <w:rsid w:val="009339E6"/>
    <w:rsid w:val="00935DE1"/>
    <w:rsid w:val="009404E7"/>
    <w:rsid w:val="0094115C"/>
    <w:rsid w:val="00941E30"/>
    <w:rsid w:val="00944958"/>
    <w:rsid w:val="009470C3"/>
    <w:rsid w:val="00955B3B"/>
    <w:rsid w:val="00955F2D"/>
    <w:rsid w:val="009571A8"/>
    <w:rsid w:val="009632EF"/>
    <w:rsid w:val="00970E22"/>
    <w:rsid w:val="00972FD3"/>
    <w:rsid w:val="009733BE"/>
    <w:rsid w:val="00974CFA"/>
    <w:rsid w:val="00976745"/>
    <w:rsid w:val="009777D9"/>
    <w:rsid w:val="0098678D"/>
    <w:rsid w:val="00986CA2"/>
    <w:rsid w:val="00991B88"/>
    <w:rsid w:val="00994E2A"/>
    <w:rsid w:val="0099698F"/>
    <w:rsid w:val="0099760B"/>
    <w:rsid w:val="009A4039"/>
    <w:rsid w:val="009A44BB"/>
    <w:rsid w:val="009A4A10"/>
    <w:rsid w:val="009A5753"/>
    <w:rsid w:val="009A579D"/>
    <w:rsid w:val="009A6CAC"/>
    <w:rsid w:val="009B0F7C"/>
    <w:rsid w:val="009B0FFA"/>
    <w:rsid w:val="009B7E39"/>
    <w:rsid w:val="009C3B73"/>
    <w:rsid w:val="009C430F"/>
    <w:rsid w:val="009D31D7"/>
    <w:rsid w:val="009D6A0E"/>
    <w:rsid w:val="009D75A6"/>
    <w:rsid w:val="009E0D88"/>
    <w:rsid w:val="009E1341"/>
    <w:rsid w:val="009E1545"/>
    <w:rsid w:val="009E3297"/>
    <w:rsid w:val="009E3AA5"/>
    <w:rsid w:val="009E5A21"/>
    <w:rsid w:val="009E640C"/>
    <w:rsid w:val="009F112E"/>
    <w:rsid w:val="009F734F"/>
    <w:rsid w:val="00A00F0C"/>
    <w:rsid w:val="00A01286"/>
    <w:rsid w:val="00A0442A"/>
    <w:rsid w:val="00A10A6F"/>
    <w:rsid w:val="00A11725"/>
    <w:rsid w:val="00A139D5"/>
    <w:rsid w:val="00A14DBB"/>
    <w:rsid w:val="00A1571D"/>
    <w:rsid w:val="00A15A71"/>
    <w:rsid w:val="00A161CE"/>
    <w:rsid w:val="00A17799"/>
    <w:rsid w:val="00A21409"/>
    <w:rsid w:val="00A246B6"/>
    <w:rsid w:val="00A25AD8"/>
    <w:rsid w:val="00A25CC3"/>
    <w:rsid w:val="00A263D1"/>
    <w:rsid w:val="00A31B4A"/>
    <w:rsid w:val="00A35658"/>
    <w:rsid w:val="00A35A17"/>
    <w:rsid w:val="00A3728A"/>
    <w:rsid w:val="00A37E4D"/>
    <w:rsid w:val="00A41E98"/>
    <w:rsid w:val="00A47BCC"/>
    <w:rsid w:val="00A47E70"/>
    <w:rsid w:val="00A50BBE"/>
    <w:rsid w:val="00A50CF0"/>
    <w:rsid w:val="00A542FF"/>
    <w:rsid w:val="00A5519D"/>
    <w:rsid w:val="00A60AA1"/>
    <w:rsid w:val="00A633DF"/>
    <w:rsid w:val="00A661D4"/>
    <w:rsid w:val="00A7193C"/>
    <w:rsid w:val="00A71A16"/>
    <w:rsid w:val="00A74457"/>
    <w:rsid w:val="00A7671C"/>
    <w:rsid w:val="00A81557"/>
    <w:rsid w:val="00A81F04"/>
    <w:rsid w:val="00A82DE5"/>
    <w:rsid w:val="00A85766"/>
    <w:rsid w:val="00A87BB1"/>
    <w:rsid w:val="00A921D3"/>
    <w:rsid w:val="00A951A6"/>
    <w:rsid w:val="00A96A9C"/>
    <w:rsid w:val="00A9775B"/>
    <w:rsid w:val="00AA2CBC"/>
    <w:rsid w:val="00AA467D"/>
    <w:rsid w:val="00AA558C"/>
    <w:rsid w:val="00AA5DE5"/>
    <w:rsid w:val="00AA71AA"/>
    <w:rsid w:val="00AB0411"/>
    <w:rsid w:val="00AB2ABC"/>
    <w:rsid w:val="00AC1B4F"/>
    <w:rsid w:val="00AC5820"/>
    <w:rsid w:val="00AC5991"/>
    <w:rsid w:val="00AC60DB"/>
    <w:rsid w:val="00AC6A0B"/>
    <w:rsid w:val="00AD1CD8"/>
    <w:rsid w:val="00AD360A"/>
    <w:rsid w:val="00AE0AF4"/>
    <w:rsid w:val="00AE6C25"/>
    <w:rsid w:val="00AE719C"/>
    <w:rsid w:val="00AF1003"/>
    <w:rsid w:val="00AF1A6F"/>
    <w:rsid w:val="00AF6DE7"/>
    <w:rsid w:val="00B025EE"/>
    <w:rsid w:val="00B047B4"/>
    <w:rsid w:val="00B05027"/>
    <w:rsid w:val="00B067DF"/>
    <w:rsid w:val="00B068A1"/>
    <w:rsid w:val="00B07158"/>
    <w:rsid w:val="00B15BA9"/>
    <w:rsid w:val="00B164CF"/>
    <w:rsid w:val="00B17836"/>
    <w:rsid w:val="00B17BDB"/>
    <w:rsid w:val="00B2172E"/>
    <w:rsid w:val="00B23DAF"/>
    <w:rsid w:val="00B24A96"/>
    <w:rsid w:val="00B258BB"/>
    <w:rsid w:val="00B3068D"/>
    <w:rsid w:val="00B33884"/>
    <w:rsid w:val="00B35FB5"/>
    <w:rsid w:val="00B367A6"/>
    <w:rsid w:val="00B37C84"/>
    <w:rsid w:val="00B4038E"/>
    <w:rsid w:val="00B43830"/>
    <w:rsid w:val="00B447B0"/>
    <w:rsid w:val="00B45B00"/>
    <w:rsid w:val="00B51DB3"/>
    <w:rsid w:val="00B52F18"/>
    <w:rsid w:val="00B55111"/>
    <w:rsid w:val="00B5582A"/>
    <w:rsid w:val="00B558A2"/>
    <w:rsid w:val="00B559A7"/>
    <w:rsid w:val="00B56F1B"/>
    <w:rsid w:val="00B61F02"/>
    <w:rsid w:val="00B622CD"/>
    <w:rsid w:val="00B661A1"/>
    <w:rsid w:val="00B66FE5"/>
    <w:rsid w:val="00B67B97"/>
    <w:rsid w:val="00B73D11"/>
    <w:rsid w:val="00B85D53"/>
    <w:rsid w:val="00B86D97"/>
    <w:rsid w:val="00B92DE4"/>
    <w:rsid w:val="00B968C8"/>
    <w:rsid w:val="00B96CD6"/>
    <w:rsid w:val="00BA04B4"/>
    <w:rsid w:val="00BA097F"/>
    <w:rsid w:val="00BA3EC5"/>
    <w:rsid w:val="00BA4FB3"/>
    <w:rsid w:val="00BA51D9"/>
    <w:rsid w:val="00BB4FBB"/>
    <w:rsid w:val="00BB5DFC"/>
    <w:rsid w:val="00BB7BF9"/>
    <w:rsid w:val="00BC096F"/>
    <w:rsid w:val="00BC0E8C"/>
    <w:rsid w:val="00BC1049"/>
    <w:rsid w:val="00BC389E"/>
    <w:rsid w:val="00BC5F9F"/>
    <w:rsid w:val="00BD008F"/>
    <w:rsid w:val="00BD02C2"/>
    <w:rsid w:val="00BD279D"/>
    <w:rsid w:val="00BD6BB8"/>
    <w:rsid w:val="00BD6DBC"/>
    <w:rsid w:val="00BE2AB1"/>
    <w:rsid w:val="00BE4AAE"/>
    <w:rsid w:val="00BE4CA2"/>
    <w:rsid w:val="00BE6E78"/>
    <w:rsid w:val="00BE75C0"/>
    <w:rsid w:val="00BF0D79"/>
    <w:rsid w:val="00BF59B9"/>
    <w:rsid w:val="00C020E8"/>
    <w:rsid w:val="00C04534"/>
    <w:rsid w:val="00C055F8"/>
    <w:rsid w:val="00C10B9C"/>
    <w:rsid w:val="00C10E8E"/>
    <w:rsid w:val="00C13D0A"/>
    <w:rsid w:val="00C144AD"/>
    <w:rsid w:val="00C1488A"/>
    <w:rsid w:val="00C160A6"/>
    <w:rsid w:val="00C16B07"/>
    <w:rsid w:val="00C23206"/>
    <w:rsid w:val="00C239BD"/>
    <w:rsid w:val="00C3126D"/>
    <w:rsid w:val="00C33187"/>
    <w:rsid w:val="00C33231"/>
    <w:rsid w:val="00C367F4"/>
    <w:rsid w:val="00C37CD7"/>
    <w:rsid w:val="00C408D9"/>
    <w:rsid w:val="00C425DB"/>
    <w:rsid w:val="00C445A9"/>
    <w:rsid w:val="00C45046"/>
    <w:rsid w:val="00C450C6"/>
    <w:rsid w:val="00C45973"/>
    <w:rsid w:val="00C51062"/>
    <w:rsid w:val="00C57164"/>
    <w:rsid w:val="00C605B9"/>
    <w:rsid w:val="00C618C5"/>
    <w:rsid w:val="00C628EF"/>
    <w:rsid w:val="00C63760"/>
    <w:rsid w:val="00C65570"/>
    <w:rsid w:val="00C66BA2"/>
    <w:rsid w:val="00C80B55"/>
    <w:rsid w:val="00C86BC1"/>
    <w:rsid w:val="00C929C7"/>
    <w:rsid w:val="00C94792"/>
    <w:rsid w:val="00C95985"/>
    <w:rsid w:val="00CB1E73"/>
    <w:rsid w:val="00CB4697"/>
    <w:rsid w:val="00CC4948"/>
    <w:rsid w:val="00CC5026"/>
    <w:rsid w:val="00CC5DFA"/>
    <w:rsid w:val="00CC68D0"/>
    <w:rsid w:val="00CC75BF"/>
    <w:rsid w:val="00CD2CA3"/>
    <w:rsid w:val="00CD6DC1"/>
    <w:rsid w:val="00CD733A"/>
    <w:rsid w:val="00CE63AD"/>
    <w:rsid w:val="00CE689D"/>
    <w:rsid w:val="00CF2B12"/>
    <w:rsid w:val="00CF4F2E"/>
    <w:rsid w:val="00D01F77"/>
    <w:rsid w:val="00D02457"/>
    <w:rsid w:val="00D034EB"/>
    <w:rsid w:val="00D03F9A"/>
    <w:rsid w:val="00D06AF5"/>
    <w:rsid w:val="00D06D51"/>
    <w:rsid w:val="00D126B2"/>
    <w:rsid w:val="00D14B77"/>
    <w:rsid w:val="00D1517B"/>
    <w:rsid w:val="00D15E43"/>
    <w:rsid w:val="00D2155E"/>
    <w:rsid w:val="00D22C99"/>
    <w:rsid w:val="00D241E9"/>
    <w:rsid w:val="00D2447B"/>
    <w:rsid w:val="00D24991"/>
    <w:rsid w:val="00D254E6"/>
    <w:rsid w:val="00D3468F"/>
    <w:rsid w:val="00D34BF1"/>
    <w:rsid w:val="00D34D02"/>
    <w:rsid w:val="00D34D8A"/>
    <w:rsid w:val="00D35FE7"/>
    <w:rsid w:val="00D367A2"/>
    <w:rsid w:val="00D455A3"/>
    <w:rsid w:val="00D46F9C"/>
    <w:rsid w:val="00D47A28"/>
    <w:rsid w:val="00D50255"/>
    <w:rsid w:val="00D513E7"/>
    <w:rsid w:val="00D513F8"/>
    <w:rsid w:val="00D52578"/>
    <w:rsid w:val="00D60972"/>
    <w:rsid w:val="00D620EC"/>
    <w:rsid w:val="00D66520"/>
    <w:rsid w:val="00D66AE8"/>
    <w:rsid w:val="00D67C63"/>
    <w:rsid w:val="00D74558"/>
    <w:rsid w:val="00D76F5E"/>
    <w:rsid w:val="00D82C0A"/>
    <w:rsid w:val="00D8399E"/>
    <w:rsid w:val="00D90C1C"/>
    <w:rsid w:val="00D92747"/>
    <w:rsid w:val="00D94EA8"/>
    <w:rsid w:val="00D96427"/>
    <w:rsid w:val="00D964A5"/>
    <w:rsid w:val="00DA61B9"/>
    <w:rsid w:val="00DA6574"/>
    <w:rsid w:val="00DB2149"/>
    <w:rsid w:val="00DB34C2"/>
    <w:rsid w:val="00DC58AF"/>
    <w:rsid w:val="00DC6555"/>
    <w:rsid w:val="00DC6D33"/>
    <w:rsid w:val="00DD2CF6"/>
    <w:rsid w:val="00DE34CF"/>
    <w:rsid w:val="00DE6926"/>
    <w:rsid w:val="00DF1B47"/>
    <w:rsid w:val="00E02D76"/>
    <w:rsid w:val="00E02F52"/>
    <w:rsid w:val="00E10363"/>
    <w:rsid w:val="00E13F3D"/>
    <w:rsid w:val="00E21E2C"/>
    <w:rsid w:val="00E239C1"/>
    <w:rsid w:val="00E25FC5"/>
    <w:rsid w:val="00E27272"/>
    <w:rsid w:val="00E303AB"/>
    <w:rsid w:val="00E31A6F"/>
    <w:rsid w:val="00E32339"/>
    <w:rsid w:val="00E32E3E"/>
    <w:rsid w:val="00E331A3"/>
    <w:rsid w:val="00E34898"/>
    <w:rsid w:val="00E3699B"/>
    <w:rsid w:val="00E37EEE"/>
    <w:rsid w:val="00E50A03"/>
    <w:rsid w:val="00E50E99"/>
    <w:rsid w:val="00E51A64"/>
    <w:rsid w:val="00E533D9"/>
    <w:rsid w:val="00E56E16"/>
    <w:rsid w:val="00E61B6E"/>
    <w:rsid w:val="00E6385E"/>
    <w:rsid w:val="00E63C4C"/>
    <w:rsid w:val="00E71F6D"/>
    <w:rsid w:val="00E7225F"/>
    <w:rsid w:val="00E7367D"/>
    <w:rsid w:val="00E7776B"/>
    <w:rsid w:val="00E80C46"/>
    <w:rsid w:val="00E81AA9"/>
    <w:rsid w:val="00E82D4D"/>
    <w:rsid w:val="00E8566F"/>
    <w:rsid w:val="00E85DCA"/>
    <w:rsid w:val="00E86263"/>
    <w:rsid w:val="00E91292"/>
    <w:rsid w:val="00E91EF0"/>
    <w:rsid w:val="00E9789D"/>
    <w:rsid w:val="00EA154E"/>
    <w:rsid w:val="00EA1E32"/>
    <w:rsid w:val="00EB033B"/>
    <w:rsid w:val="00EB09B7"/>
    <w:rsid w:val="00EB31D2"/>
    <w:rsid w:val="00EB32C6"/>
    <w:rsid w:val="00EB5271"/>
    <w:rsid w:val="00EC32F7"/>
    <w:rsid w:val="00ED2976"/>
    <w:rsid w:val="00ED3C0E"/>
    <w:rsid w:val="00ED4210"/>
    <w:rsid w:val="00ED5A58"/>
    <w:rsid w:val="00ED5CB5"/>
    <w:rsid w:val="00ED6924"/>
    <w:rsid w:val="00EE1C80"/>
    <w:rsid w:val="00EE40CA"/>
    <w:rsid w:val="00EE5AF1"/>
    <w:rsid w:val="00EE7320"/>
    <w:rsid w:val="00EE7D7C"/>
    <w:rsid w:val="00EF0A95"/>
    <w:rsid w:val="00EF579B"/>
    <w:rsid w:val="00F003B9"/>
    <w:rsid w:val="00F06116"/>
    <w:rsid w:val="00F104DB"/>
    <w:rsid w:val="00F121A6"/>
    <w:rsid w:val="00F1742C"/>
    <w:rsid w:val="00F205AD"/>
    <w:rsid w:val="00F24A28"/>
    <w:rsid w:val="00F25D98"/>
    <w:rsid w:val="00F300FB"/>
    <w:rsid w:val="00F3209A"/>
    <w:rsid w:val="00F32EA9"/>
    <w:rsid w:val="00F37478"/>
    <w:rsid w:val="00F419E2"/>
    <w:rsid w:val="00F41DF3"/>
    <w:rsid w:val="00F42A00"/>
    <w:rsid w:val="00F504C7"/>
    <w:rsid w:val="00F50B58"/>
    <w:rsid w:val="00F5150A"/>
    <w:rsid w:val="00F52816"/>
    <w:rsid w:val="00F52A1E"/>
    <w:rsid w:val="00F53508"/>
    <w:rsid w:val="00F56400"/>
    <w:rsid w:val="00F57E0D"/>
    <w:rsid w:val="00F60D38"/>
    <w:rsid w:val="00F62C8C"/>
    <w:rsid w:val="00F6698B"/>
    <w:rsid w:val="00F72ABF"/>
    <w:rsid w:val="00F768BE"/>
    <w:rsid w:val="00F82CF1"/>
    <w:rsid w:val="00F840E3"/>
    <w:rsid w:val="00F84CFD"/>
    <w:rsid w:val="00F86B7B"/>
    <w:rsid w:val="00F92AB0"/>
    <w:rsid w:val="00F93A68"/>
    <w:rsid w:val="00FA0C8E"/>
    <w:rsid w:val="00FA2D35"/>
    <w:rsid w:val="00FA31CA"/>
    <w:rsid w:val="00FB24F6"/>
    <w:rsid w:val="00FB6386"/>
    <w:rsid w:val="00FB7CCE"/>
    <w:rsid w:val="00FC3A2F"/>
    <w:rsid w:val="00FC4D9D"/>
    <w:rsid w:val="00FC7306"/>
    <w:rsid w:val="00FD396F"/>
    <w:rsid w:val="00FD4FF9"/>
    <w:rsid w:val="00FE062B"/>
    <w:rsid w:val="00FE0C16"/>
    <w:rsid w:val="00FF0768"/>
    <w:rsid w:val="00FF17C7"/>
    <w:rsid w:val="00FF4AEE"/>
    <w:rsid w:val="00FF78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qFormat/>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qFormat/>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qFormat/>
    <w:rsid w:val="00446B11"/>
    <w:rPr>
      <w:rFonts w:ascii="Arial" w:hAnsi="Arial"/>
      <w:sz w:val="22"/>
      <w:lang w:val="en-GB" w:eastAsia="en-US"/>
    </w:rPr>
  </w:style>
  <w:style w:type="character" w:customStyle="1" w:styleId="EditorsNoteChar">
    <w:name w:val="Editor's Note Char"/>
    <w:aliases w:val="EN Char"/>
    <w:link w:val="EditorsNote"/>
    <w:qFormat/>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1594</Words>
  <Characters>9092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Moto-1</cp:lastModifiedBy>
  <cp:revision>2</cp:revision>
  <dcterms:created xsi:type="dcterms:W3CDTF">2021-11-08T16:46:00Z</dcterms:created>
  <dcterms:modified xsi:type="dcterms:W3CDTF">2021-11-08T16:46:00Z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