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DC7003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r0</w:t>
        </w:r>
      </w:ins>
      <w:ins w:id="1" w:author="George Foti" w:date="2021-10-19T06:43:00Z">
        <w:r w:rsidR="00BC3891">
          <w:rPr>
            <w:rFonts w:eastAsia="SimSun"/>
            <w:b/>
            <w:i/>
            <w:noProof/>
            <w:sz w:val="28"/>
          </w:rPr>
          <w:t>2</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3"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4" w:author="George Foti" w:date="2021-10-19T06:50:00Z"/>
                <w:noProof/>
              </w:rPr>
            </w:pPr>
            <w:r>
              <w:rPr>
                <w:noProof/>
              </w:rPr>
              <w:t>CT4/CT3 made this request.</w:t>
            </w:r>
          </w:p>
          <w:p w14:paraId="67D4B8C5" w14:textId="77777777" w:rsidR="00330324" w:rsidRDefault="00330324" w:rsidP="00144EF1">
            <w:pPr>
              <w:pStyle w:val="CRCoverPage"/>
              <w:spacing w:after="0"/>
              <w:rPr>
                <w:ins w:id="5" w:author="George Foti" w:date="2021-10-19T06:50:00Z"/>
                <w:noProof/>
              </w:rPr>
            </w:pPr>
            <w:ins w:id="6" w:author="George Foti" w:date="2021-10-19T06:50:00Z">
              <w:r>
                <w:rPr>
                  <w:noProof/>
                </w:rPr>
                <w:t xml:space="preserve">In addition, </w:t>
              </w:r>
            </w:ins>
          </w:p>
          <w:p w14:paraId="66C14C29" w14:textId="77777777" w:rsidR="00330324" w:rsidRDefault="00330324" w:rsidP="00330324">
            <w:pPr>
              <w:pStyle w:val="CRCoverPage"/>
              <w:spacing w:after="0"/>
              <w:ind w:left="100"/>
              <w:rPr>
                <w:ins w:id="7" w:author="George Foti" w:date="2021-10-19T06:50:00Z"/>
                <w:noProof/>
              </w:rPr>
            </w:pPr>
            <w:ins w:id="8"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9" w:author="George Foti" w:date="2021-10-19T06:50:00Z"/>
                <w:noProof/>
              </w:rPr>
            </w:pPr>
          </w:p>
          <w:p w14:paraId="5A39693E" w14:textId="77777777" w:rsidR="00330324" w:rsidRDefault="00330324" w:rsidP="00330324">
            <w:pPr>
              <w:pStyle w:val="EditorsNote"/>
              <w:rPr>
                <w:ins w:id="10" w:author="George Foti" w:date="2021-10-19T06:50:00Z"/>
              </w:rPr>
            </w:pPr>
            <w:ins w:id="11"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2" w:author="George Foti" w:date="2021-10-19T06:50:00Z">
                  <w:rPr>
                    <w:noProof/>
                    <w:highlight w:val="green"/>
                  </w:rPr>
                </w:rPrChange>
              </w:rPr>
            </w:pPr>
            <w:ins w:id="13"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25B1C86" w14:textId="0829B9B0" w:rsidR="00A9775B" w:rsidDel="007C29C5" w:rsidRDefault="00A9775B" w:rsidP="00AC60DB">
      <w:pPr>
        <w:pStyle w:val="Heading4"/>
        <w:rPr>
          <w:del w:id="15" w:author="George Foti" w:date="2021-09-27T13:53:00Z"/>
        </w:rPr>
      </w:pPr>
      <w:bookmarkStart w:id="16" w:name="_Toc20204194"/>
      <w:bookmarkStart w:id="17" w:name="_Toc27894883"/>
      <w:bookmarkStart w:id="18" w:name="_Toc36191961"/>
      <w:bookmarkStart w:id="19" w:name="_Toc45193051"/>
      <w:bookmarkStart w:id="20" w:name="_Toc47592683"/>
      <w:bookmarkStart w:id="21" w:name="_Toc51834770"/>
      <w:bookmarkStart w:id="22" w:name="_Toc75411536"/>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bookmarkEnd w:id="14"/>
    </w:p>
    <w:p w14:paraId="5B1889EC" w14:textId="77777777" w:rsidR="00094CD2" w:rsidRPr="00140E21" w:rsidRDefault="00094CD2" w:rsidP="00094CD2">
      <w:pPr>
        <w:pStyle w:val="Heading4"/>
      </w:pPr>
      <w:bookmarkStart w:id="43" w:name="_Toc83793204"/>
      <w:bookmarkStart w:id="44" w:name="_Hlk83979401"/>
      <w:bookmarkStart w:id="45" w:name="_Toc75411549"/>
      <w:bookmarkEnd w:id="16"/>
      <w:bookmarkEnd w:id="17"/>
      <w:bookmarkEnd w:id="18"/>
      <w:bookmarkEnd w:id="19"/>
      <w:bookmarkEnd w:id="20"/>
      <w:bookmarkEnd w:id="21"/>
      <w:bookmarkEnd w:id="22"/>
      <w:r w:rsidRPr="00140E21">
        <w:t>4.15.3.1</w:t>
      </w:r>
      <w:r w:rsidRPr="00140E21">
        <w:tab/>
        <w:t>Monitoring Events</w:t>
      </w:r>
      <w:bookmarkEnd w:id="43"/>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6"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7" w:author="George Foti" w:date="2021-10-01T07:20:00Z"/>
                <w:rFonts w:eastAsia="SimSun"/>
              </w:rPr>
            </w:pPr>
            <w:ins w:id="48"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49" w:author="ZTE02" w:date="2021-10-19T09:43:00Z">
              <w:r w:rsidR="0081141E">
                <w:rPr>
                  <w:rFonts w:eastAsia="SimSun"/>
                </w:rPr>
                <w:t>I</w:t>
              </w:r>
            </w:ins>
            <w:ins w:id="50" w:author="George Foti" w:date="2021-10-01T07:20:00Z">
              <w:del w:id="51" w:author="ZTE02" w:date="2021-10-19T09:43:00Z">
                <w:r w:rsidDel="0081141E">
                  <w:rPr>
                    <w:rFonts w:eastAsia="SimSun"/>
                  </w:rPr>
                  <w:delText>i</w:delText>
                </w:r>
              </w:del>
              <w:r>
                <w:rPr>
                  <w:rFonts w:eastAsia="SimSun"/>
                </w:rPr>
                <w:t xml:space="preserve">mmediate </w:t>
              </w:r>
            </w:ins>
            <w:ins w:id="52" w:author="ZTE02" w:date="2021-10-19T09:43:00Z">
              <w:r w:rsidR="0081141E">
                <w:rPr>
                  <w:rFonts w:eastAsia="SimSun"/>
                </w:rPr>
                <w:t>R</w:t>
              </w:r>
            </w:ins>
            <w:ins w:id="53" w:author="George Foti" w:date="2021-10-01T07:20:00Z">
              <w:del w:id="54" w:author="ZTE02" w:date="2021-10-19T09:43:00Z">
                <w:r w:rsidDel="0081141E">
                  <w:rPr>
                    <w:rFonts w:eastAsia="SimSun"/>
                  </w:rPr>
                  <w:delText>r</w:delText>
                </w:r>
              </w:del>
              <w:r>
                <w:rPr>
                  <w:rFonts w:eastAsia="SimSun"/>
                </w:rPr>
                <w:t xml:space="preserve">eporting </w:t>
              </w:r>
            </w:ins>
            <w:ins w:id="55" w:author="ZTE02" w:date="2021-10-19T09:43:00Z">
              <w:r w:rsidR="0081141E">
                <w:rPr>
                  <w:rFonts w:eastAsia="SimSun"/>
                  <w:lang w:eastAsia="zh-CN"/>
                </w:rPr>
                <w:t>F</w:t>
              </w:r>
            </w:ins>
            <w:ins w:id="56" w:author="George Foti" w:date="2021-10-01T07:20:00Z">
              <w:del w:id="57" w:author="ZTE02" w:date="2021-10-19T09:43:00Z">
                <w:r w:rsidDel="0081141E">
                  <w:rPr>
                    <w:rFonts w:eastAsia="SimSun"/>
                  </w:rPr>
                  <w:delText>f</w:delText>
                </w:r>
              </w:del>
              <w:r>
                <w:rPr>
                  <w:rFonts w:eastAsia="SimSun"/>
                </w:rPr>
                <w:t xml:space="preserve">lag set, </w:t>
              </w:r>
            </w:ins>
            <w:ins w:id="58" w:author="George Foti" w:date="2021-10-03T07:14:00Z">
              <w:r w:rsidR="007D2FB8">
                <w:rPr>
                  <w:rFonts w:eastAsia="SimSun"/>
                </w:rPr>
                <w:t xml:space="preserve">NSACF </w:t>
              </w:r>
            </w:ins>
            <w:ins w:id="59" w:author="George Foti" w:date="2021-10-01T07:20:00Z">
              <w:r>
                <w:rPr>
                  <w:rFonts w:eastAsia="SimSun"/>
                </w:rPr>
                <w:t xml:space="preserve">reports </w:t>
              </w:r>
            </w:ins>
            <w:ins w:id="60" w:author="George Foti" w:date="2021-10-01T11:17:00Z">
              <w:r w:rsidR="00523782">
                <w:rPr>
                  <w:rFonts w:eastAsia="SimSun"/>
                </w:rPr>
                <w:t xml:space="preserve">the number of registered UEs or </w:t>
              </w:r>
            </w:ins>
            <w:ins w:id="61" w:author="George Foti" w:date="2021-10-01T11:18:00Z">
              <w:r w:rsidR="00523782">
                <w:rPr>
                  <w:rFonts w:eastAsia="SimSun"/>
                </w:rPr>
                <w:t xml:space="preserve">established </w:t>
              </w:r>
            </w:ins>
            <w:ins w:id="62" w:author="George Foti" w:date="2021-10-01T11:17:00Z">
              <w:r w:rsidR="00523782">
                <w:rPr>
                  <w:rFonts w:eastAsia="SimSun"/>
                </w:rPr>
                <w:t>PDU Sessions</w:t>
              </w:r>
            </w:ins>
            <w:ins w:id="63" w:author="ZTE02" w:date="2021-10-19T09:45:00Z">
              <w:r w:rsidR="00875DC3">
                <w:rPr>
                  <w:rFonts w:eastAsia="SimSun"/>
                </w:rPr>
                <w:t xml:space="preserve"> immediately</w:t>
              </w:r>
            </w:ins>
            <w:ins w:id="64" w:author="Ericsson-Oct10" w:date="2021-10-10T20:17:00Z">
              <w:r w:rsidR="00C37834">
                <w:rPr>
                  <w:rFonts w:eastAsia="SimSun"/>
                </w:rPr>
                <w:t>.</w:t>
              </w:r>
            </w:ins>
            <w:ins w:id="65" w:author="ZTE02" w:date="2021-10-19T09:45:00Z">
              <w:r w:rsidR="00875DC3">
                <w:rPr>
                  <w:rFonts w:eastAsia="SimSun"/>
                </w:rPr>
                <w:t xml:space="preserve"> </w:t>
              </w:r>
            </w:ins>
            <w:ins w:id="66"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4"/>
    </w:tbl>
    <w:p w14:paraId="45AF5387" w14:textId="7165326E" w:rsidR="00A9775B" w:rsidRDefault="00A9775B" w:rsidP="0008717D">
      <w:pPr>
        <w:pStyle w:val="Heading5"/>
      </w:pPr>
    </w:p>
    <w:bookmarkEnd w:id="45"/>
    <w:p w14:paraId="5592BA0F" w14:textId="6FE0ABCF" w:rsidR="00F003B9" w:rsidDel="00B36F78" w:rsidRDefault="00F003B9" w:rsidP="00F003B9">
      <w:pPr>
        <w:pStyle w:val="B1"/>
        <w:rPr>
          <w:del w:id="67"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68" w:name="_Toc83793217"/>
      <w:bookmarkStart w:id="69" w:name="_Toc83793744"/>
      <w:r>
        <w:t>4.15.3.2.10</w:t>
      </w:r>
      <w:r>
        <w:tab/>
        <w:t>Number of UEs and PDU Sessions per network slice notification procedure</w:t>
      </w:r>
      <w:bookmarkEnd w:id="68"/>
    </w:p>
    <w:bookmarkStart w:id="70" w:name="_MON_1692537489"/>
    <w:bookmarkEnd w:id="70"/>
    <w:p w14:paraId="4A31678B" w14:textId="77777777" w:rsidR="00BC3891" w:rsidRDefault="00BC3891" w:rsidP="00BC3891">
      <w:pPr>
        <w:pStyle w:val="TH"/>
        <w:rPr>
          <w:ins w:id="71" w:author="George Foti" w:date="2021-10-19T06:45:00Z"/>
        </w:rPr>
      </w:pPr>
      <w:ins w:id="72"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17pt;height:261.5pt" o:ole="">
              <v:imagedata r:id="rId13" o:title=""/>
            </v:shape>
            <o:OLEObject Type="Embed" ProgID="Word.Picture.8" ShapeID="_x0000_i1028" DrawAspect="Content" ObjectID="_1696131954" r:id="rId14"/>
          </w:object>
        </w:r>
      </w:ins>
    </w:p>
    <w:p w14:paraId="645E173C" w14:textId="77777777" w:rsidR="00BC3891" w:rsidRDefault="00BC3891" w:rsidP="00BC3891">
      <w:pPr>
        <w:pStyle w:val="TF"/>
        <w:rPr>
          <w:ins w:id="73" w:author="George Foti" w:date="2021-10-19T06:45:00Z"/>
        </w:rPr>
      </w:pPr>
      <w:ins w:id="74" w:author="George Foti" w:date="2021-10-19T06:45:00Z">
        <w:r>
          <w:t>Figure 4.15.3.2.10-1: Number of UEs and PDU Sessions per network slice notification procedure</w:t>
        </w:r>
      </w:ins>
    </w:p>
    <w:p w14:paraId="08AE4D8A" w14:textId="4A861EF7" w:rsidR="00BC3891" w:rsidRDefault="00BC3891" w:rsidP="00BC3891">
      <w:pPr>
        <w:pStyle w:val="B1"/>
        <w:numPr>
          <w:ilvl w:val="0"/>
          <w:numId w:val="20"/>
        </w:numPr>
        <w:rPr>
          <w:ins w:id="75" w:author="George Foti" w:date="2021-10-19T06:45:00Z"/>
        </w:rPr>
        <w:pPrChange w:id="76" w:author="George Foti" w:date="2021-09-27T13:24:00Z">
          <w:pPr>
            <w:pStyle w:val="B1"/>
          </w:pPr>
        </w:pPrChange>
      </w:pPr>
      <w:ins w:id="77" w:author="George Foti" w:date="2021-10-19T06:45:00Z">
        <w:r>
          <w:t xml:space="preserve">To subscribe or unsubscribe for the number of UEs or the number of PDU Sessions per network slice notification with the NEF, the AF sends </w:t>
        </w:r>
        <w:proofErr w:type="spellStart"/>
        <w:r>
          <w:t>Nnef_SliceStatus_Subscribe</w:t>
        </w:r>
        <w:proofErr w:type="spellEnd"/>
        <w:r>
          <w:t xml:space="preserv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w:t>
        </w:r>
      </w:ins>
      <w:ins w:id="78" w:author="George Foti" w:date="2021-10-19T06:47:00Z">
        <w:r w:rsidR="00BE23AC">
          <w:t xml:space="preserve">, </w:t>
        </w:r>
        <w:r w:rsidR="00BE23AC">
          <w:t>with included a threshold value or periodic reporting with included periodicity time interval, and Immediate reporting flag if requested</w:t>
        </w:r>
      </w:ins>
      <w:ins w:id="79" w:author="George Foti" w:date="2021-10-19T06:45:00Z">
        <w:r>
          <w:t xml:space="preserve">. </w:t>
        </w:r>
      </w:ins>
    </w:p>
    <w:p w14:paraId="21E15A76" w14:textId="77777777" w:rsidR="00BC3891" w:rsidRDefault="00BC3891" w:rsidP="00BC3891">
      <w:pPr>
        <w:pStyle w:val="B1"/>
        <w:numPr>
          <w:ilvl w:val="0"/>
          <w:numId w:val="20"/>
        </w:numPr>
        <w:rPr>
          <w:ins w:id="80" w:author="George Foti" w:date="2021-10-19T06:45:00Z"/>
        </w:rPr>
        <w:pPrChange w:id="81" w:author="George Foti" w:date="2021-09-27T13:24:00Z">
          <w:pPr>
            <w:pStyle w:val="B1"/>
          </w:pPr>
        </w:pPrChange>
      </w:pPr>
      <w:ins w:id="82" w:author="George Foti" w:date="2021-10-19T06:45:00Z">
        <w:r>
          <w:t xml:space="preserve">The NEF confirms with </w:t>
        </w:r>
        <w:proofErr w:type="spellStart"/>
        <w:r>
          <w:t>Nnef_SliceStatus_Subscribe</w:t>
        </w:r>
        <w:proofErr w:type="spellEnd"/>
        <w:r>
          <w:t>/</w:t>
        </w:r>
        <w:proofErr w:type="spellStart"/>
        <w:r>
          <w:t>Usubscribe</w:t>
        </w:r>
        <w:proofErr w:type="spellEnd"/>
        <w:r>
          <w:t xml:space="preserve"> Response message to the AF.</w:t>
        </w:r>
      </w:ins>
    </w:p>
    <w:p w14:paraId="5D58249A" w14:textId="77777777" w:rsidR="00BC3891" w:rsidRDefault="00BC3891" w:rsidP="00BC3891">
      <w:pPr>
        <w:pStyle w:val="B1"/>
        <w:numPr>
          <w:ilvl w:val="0"/>
          <w:numId w:val="20"/>
        </w:numPr>
        <w:rPr>
          <w:ins w:id="83" w:author="George Foti" w:date="2021-10-19T06:45:00Z"/>
        </w:rPr>
        <w:pPrChange w:id="84" w:author="George Foti" w:date="2021-09-30T10:45:00Z">
          <w:pPr>
            <w:pStyle w:val="B1"/>
          </w:pPr>
        </w:pPrChange>
      </w:pPr>
      <w:ins w:id="85" w:author="George Foti" w:date="2021-10-19T06:45:00Z">
        <w:r>
          <w:t xml:space="preserve">The NEF may query the NRF to find the NSACF(s) responsible for the requested S-NSSAI. </w:t>
        </w:r>
      </w:ins>
    </w:p>
    <w:p w14:paraId="19810994" w14:textId="77777777" w:rsidR="00BC3891" w:rsidRDefault="00BC3891" w:rsidP="00BC3891">
      <w:pPr>
        <w:pStyle w:val="B1"/>
        <w:numPr>
          <w:ilvl w:val="0"/>
          <w:numId w:val="20"/>
        </w:numPr>
        <w:rPr>
          <w:ins w:id="86" w:author="George Foti" w:date="2021-10-19T06:45:00Z"/>
        </w:rPr>
        <w:pPrChange w:id="87" w:author="George Foti" w:date="2021-09-30T10:45:00Z">
          <w:pPr>
            <w:pStyle w:val="B1"/>
          </w:pPr>
        </w:pPrChange>
      </w:pPr>
      <w:ins w:id="88" w:author="George Foti" w:date="2021-10-19T06:45:00Z">
        <w:r>
          <w:lastRenderedPageBreak/>
          <w:t xml:space="preserve">The NEF initiates  the request </w:t>
        </w:r>
        <w:proofErr w:type="spellStart"/>
        <w:r>
          <w:t>Nnsacf_SliceEventExposure_Subscribe</w:t>
        </w:r>
        <w:proofErr w:type="spellEnd"/>
        <w:r>
          <w:t>/Unsubscribe Request (Event ID, Event Filter, Event Reporting information) to all the NSACFs supporting the requested S-NSSAI. The NEF stores the AF requested Event Reporting Information, and sets the Event Reporting Information to periodic in its  request to the NSACF. The Event ID, and Event Filter are identical to the received request from the AF</w:t>
        </w:r>
      </w:ins>
    </w:p>
    <w:p w14:paraId="0659403F" w14:textId="77777777" w:rsidR="00BC3891" w:rsidRDefault="00BC3891" w:rsidP="00BC3891">
      <w:pPr>
        <w:pStyle w:val="B1"/>
        <w:rPr>
          <w:ins w:id="89" w:author="George Foti" w:date="2021-10-19T06:45:00Z"/>
        </w:rPr>
      </w:pPr>
      <w:ins w:id="90"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77777777" w:rsidR="00BC3891" w:rsidRDefault="00BC3891" w:rsidP="00BC3891">
      <w:pPr>
        <w:pStyle w:val="B1"/>
        <w:rPr>
          <w:ins w:id="91" w:author="George Foti" w:date="2021-10-19T06:45:00Z"/>
        </w:rPr>
      </w:pPr>
      <w:ins w:id="92" w:author="George Foti" w:date="2021-10-19T06:45:00Z">
        <w:r>
          <w:t>6.</w:t>
        </w:r>
        <w:r>
          <w:tab/>
          <w:t xml:space="preserve"> When the reporting condition for a subscribed event is fulfilled, the NSACF triggers a notification towards the NEF. </w:t>
        </w:r>
      </w:ins>
    </w:p>
    <w:p w14:paraId="5AC2E19D" w14:textId="77777777" w:rsidR="00BC3891" w:rsidRDefault="00BC3891" w:rsidP="00BC3891">
      <w:pPr>
        <w:pStyle w:val="B1"/>
        <w:rPr>
          <w:ins w:id="93" w:author="George Foti" w:date="2021-10-19T06:45:00Z"/>
        </w:rPr>
      </w:pPr>
      <w:ins w:id="94" w:author="George Foti" w:date="2021-10-19T06:45:00Z">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w:t>
        </w:r>
      </w:ins>
    </w:p>
    <w:p w14:paraId="0156212D" w14:textId="77777777" w:rsidR="00BC3891" w:rsidRDefault="00BC3891" w:rsidP="00BC3891">
      <w:pPr>
        <w:pStyle w:val="B1"/>
        <w:rPr>
          <w:ins w:id="95" w:author="George Foti" w:date="2021-10-19T06:45:00Z"/>
        </w:rPr>
        <w:pPrChange w:id="96" w:author="George Foti" w:date="2021-09-27T13:26:00Z">
          <w:pPr>
            <w:pStyle w:val="B1"/>
            <w:ind w:firstLine="0"/>
          </w:pPr>
        </w:pPrChange>
      </w:pPr>
      <w:ins w:id="97" w:author="George Foti" w:date="2021-10-19T06:45:00Z">
        <w:r>
          <w:t>7.</w:t>
        </w:r>
        <w:r>
          <w:tab/>
          <w:t>The NEF performs the aggregation from reporting NSCAF(s) and maintain the overall usage of the S-NSSAI for the entire PLMN.</w:t>
        </w:r>
      </w:ins>
    </w:p>
    <w:p w14:paraId="6043665B" w14:textId="77777777" w:rsidR="00BC3891" w:rsidRDefault="00BC3891" w:rsidP="00BC3891">
      <w:pPr>
        <w:pStyle w:val="B1"/>
        <w:rPr>
          <w:ins w:id="98" w:author="George Foti" w:date="2021-10-19T06:45:00Z"/>
        </w:rPr>
      </w:pPr>
      <w:ins w:id="99" w:author="George Foti" w:date="2021-10-19T06:45:00Z">
        <w:r>
          <w:t>8.</w:t>
        </w:r>
        <w:r>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00" w:author="George Foti" w:date="2021-10-19T06:45:00Z"/>
        </w:rPr>
      </w:pPr>
      <w:del w:id="101" w:author="George Foti" w:date="2021-10-19T06:45:00Z">
        <w:r w:rsidDel="00BC3891">
          <w:object w:dxaOrig="9639" w:dyaOrig="4903" w14:anchorId="793B6238">
            <v:shape id="_x0000_i1025" type="#_x0000_t75" style="width:483pt;height:243.5pt" o:ole="">
              <v:imagedata r:id="rId15" o:title=""/>
            </v:shape>
            <o:OLEObject Type="Embed" ProgID="Word.Picture.8" ShapeID="_x0000_i1025" DrawAspect="Content" ObjectID="_1696131955" r:id="rId16"/>
          </w:object>
        </w:r>
      </w:del>
    </w:p>
    <w:p w14:paraId="007D528B" w14:textId="467BF685" w:rsidR="009809AC" w:rsidDel="00BC3891" w:rsidRDefault="009809AC" w:rsidP="009809AC">
      <w:pPr>
        <w:pStyle w:val="TF"/>
        <w:rPr>
          <w:del w:id="102" w:author="George Foti" w:date="2021-10-19T06:45:00Z"/>
        </w:rPr>
      </w:pPr>
      <w:del w:id="103"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04" w:author="George Foti" w:date="2021-10-19T06:45:00Z"/>
        </w:rPr>
      </w:pPr>
      <w:del w:id="105"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06" w:author="ZTE02" w:date="2021-10-19T09:43:00Z">
        <w:del w:id="107" w:author="George Foti" w:date="2021-10-19T06:45:00Z">
          <w:r w:rsidR="0081141E" w:rsidDel="00BC3891">
            <w:delText>RF</w:delText>
          </w:r>
        </w:del>
      </w:ins>
      <w:del w:id="108" w:author="George Foti" w:date="2021-10-19T06:45:00Z">
        <w:r w:rsidDel="00BC3891">
          <w:delText>.</w:delText>
        </w:r>
      </w:del>
    </w:p>
    <w:p w14:paraId="06EC288A" w14:textId="52041B35" w:rsidR="009809AC" w:rsidDel="00BC3891" w:rsidRDefault="009809AC" w:rsidP="009809AC">
      <w:pPr>
        <w:pStyle w:val="B1"/>
        <w:rPr>
          <w:del w:id="109" w:author="George Foti" w:date="2021-10-19T06:45:00Z"/>
        </w:rPr>
      </w:pPr>
      <w:del w:id="110"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11" w:author="George Foti" w:date="2021-10-19T06:45:00Z"/>
        </w:rPr>
      </w:pPr>
      <w:del w:id="112"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13" w:author="George Foti" w:date="2021-10-19T06:45:00Z"/>
        </w:rPr>
      </w:pPr>
      <w:del w:id="114"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15" w:author="George Foti" w:date="2021-10-19T06:45:00Z"/>
        </w:rPr>
      </w:pPr>
      <w:del w:id="116" w:author="George Foti" w:date="2021-10-19T06:45:00Z">
        <w:r w:rsidDel="00BC3891">
          <w:delText>2.</w:delText>
        </w:r>
        <w:r w:rsidDel="00BC3891">
          <w:tab/>
          <w:delText xml:space="preserve">The NEF checks whether the AF is authorised for the requested subscription. If authorised, the NEF may query the NRF to find the NSACF responsible for the requested S-NSSAI. The NEF forwards the request to the </w:delText>
        </w:r>
        <w:r w:rsidDel="00BC3891">
          <w:lastRenderedPageBreak/>
          <w:delText>NSACF with Nnsacf_SliceEventExposure_Subscribe/Unsubscribe Request (Event ID, Event Filter, Event Reporting information).</w:delText>
        </w:r>
      </w:del>
      <w:ins w:id="117" w:author="ZTE02" w:date="2021-10-19T09:49:00Z">
        <w:del w:id="118"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19" w:author="ZTE02" w:date="2021-10-19T09:50:00Z">
        <w:del w:id="120"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21" w:author="George Foti" w:date="2021-10-19T06:45:00Z"/>
        </w:rPr>
      </w:pPr>
      <w:del w:id="122"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23" w:author="George Foti" w:date="2021-10-19T06:45:00Z"/>
        </w:rPr>
      </w:pPr>
      <w:del w:id="124"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25" w:author="George Foti" w:date="2021-10-19T06:45:00Z"/>
        </w:rPr>
      </w:pPr>
      <w:del w:id="126"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27" w:author="George Foti" w:date="2021-10-19T06:45:00Z"/>
        </w:rPr>
      </w:pPr>
      <w:del w:id="128"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29" w:author="George Foti" w:date="2021-10-19T06:45:00Z"/>
        </w:rPr>
      </w:pPr>
      <w:del w:id="130"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31" w:author="George Foti" w:date="2021-10-19T06:45:00Z"/>
        </w:rPr>
      </w:pPr>
      <w:del w:id="132"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133" w:author="ZTE02" w:date="2021-10-19T09:50:00Z"/>
          <w:del w:id="134" w:author="George Foti" w:date="2021-10-19T06:45:00Z"/>
        </w:rPr>
      </w:pPr>
      <w:del w:id="135"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136" w:author="George Foti" w:date="2021-10-19T06:45:00Z"/>
        </w:rPr>
      </w:pPr>
      <w:ins w:id="137" w:author="ZTE02" w:date="2021-10-19T09:51:00Z">
        <w:del w:id="138" w:author="George Foti" w:date="2021-10-19T06:45:00Z">
          <w:r w:rsidDel="00BC3891">
            <w:tab/>
          </w:r>
        </w:del>
      </w:ins>
      <w:ins w:id="139" w:author="ZTE02" w:date="2021-10-19T09:50:00Z">
        <w:del w:id="140" w:author="George Foti" w:date="2021-10-19T06:45:00Z">
          <w:r w:rsidDel="00BC3891">
            <w:delText xml:space="preserve">When multiple NSACFs are selected </w:delText>
          </w:r>
        </w:del>
      </w:ins>
      <w:ins w:id="141" w:author="ZTE02" w:date="2021-10-19T09:51:00Z">
        <w:del w:id="142" w:author="George Foti" w:date="2021-10-19T06:45:00Z">
          <w:r w:rsidDel="00BC3891">
            <w:delText>in step 2, t</w:delText>
          </w:r>
        </w:del>
      </w:ins>
      <w:ins w:id="143" w:author="ZTE02" w:date="2021-10-19T09:49:00Z">
        <w:del w:id="144" w:author="George Foti" w:date="2021-10-19T06:45:00Z">
          <w:r w:rsidDel="00BC3891">
            <w:delText>he NEF aggregates the event reporting information from all selected NSACF before</w:delText>
          </w:r>
        </w:del>
      </w:ins>
      <w:ins w:id="145" w:author="ZTE02" w:date="2021-10-19T09:52:00Z">
        <w:del w:id="146" w:author="George Foti" w:date="2021-10-19T06:45:00Z">
          <w:r w:rsidDel="00BC3891">
            <w:delText xml:space="preserve"> </w:delText>
          </w:r>
        </w:del>
      </w:ins>
      <w:ins w:id="147" w:author="ZTE02" w:date="2021-10-19T09:49:00Z">
        <w:del w:id="148" w:author="George Foti" w:date="2021-10-19T06:45:00Z">
          <w:r w:rsidDel="00BC3891">
            <w:delText xml:space="preserve">invokes the </w:delText>
          </w:r>
        </w:del>
      </w:ins>
      <w:ins w:id="149" w:author="ZTE02" w:date="2021-10-19T09:52:00Z">
        <w:del w:id="150" w:author="George Foti" w:date="2021-10-19T06:45:00Z">
          <w:r w:rsidDel="00BC3891">
            <w:delText>notification</w:delText>
          </w:r>
        </w:del>
      </w:ins>
      <w:ins w:id="151" w:author="ZTE02" w:date="2021-10-19T09:49:00Z">
        <w:del w:id="152"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153" w:name="_Toc83355304"/>
      <w:r>
        <w:lastRenderedPageBreak/>
        <w:t>4.15.3.2.12</w:t>
      </w:r>
      <w:r>
        <w:tab/>
      </w:r>
      <w:del w:id="154" w:author="ZTE02" w:date="2021-10-19T09:48:00Z">
        <w:r w:rsidDel="00875DC3">
          <w:delText>Number of UEs and PDU Sessions per network slice status retrieval by AF procedure</w:delText>
        </w:r>
      </w:del>
      <w:bookmarkEnd w:id="153"/>
      <w:ins w:id="155" w:author="ZTE02" w:date="2021-10-19T09:48:00Z">
        <w:r>
          <w:t>Void</w:t>
        </w:r>
      </w:ins>
    </w:p>
    <w:p w14:paraId="006E2BCB" w14:textId="2848050F" w:rsidR="00875DC3" w:rsidDel="00875DC3" w:rsidRDefault="00875DC3" w:rsidP="00875DC3">
      <w:pPr>
        <w:pStyle w:val="TH"/>
        <w:rPr>
          <w:del w:id="156" w:author="ZTE02" w:date="2021-10-19T09:48:00Z"/>
        </w:rPr>
      </w:pPr>
      <w:del w:id="157" w:author="ZTE02" w:date="2021-10-19T09:48:00Z">
        <w:r w:rsidDel="00875DC3">
          <w:object w:dxaOrig="8679" w:dyaOrig="4351" w14:anchorId="00E026B9">
            <v:shape id="_x0000_i1026" type="#_x0000_t75" style="width:435pt;height:217.5pt" o:ole="">
              <v:imagedata r:id="rId17" o:title=""/>
            </v:shape>
            <o:OLEObject Type="Embed" ProgID="Word.Picture.8" ShapeID="_x0000_i1026" DrawAspect="Content" ObjectID="_1696131956" r:id="rId18"/>
          </w:object>
        </w:r>
      </w:del>
    </w:p>
    <w:p w14:paraId="1D92B605" w14:textId="68401D40" w:rsidR="00875DC3" w:rsidDel="00875DC3" w:rsidRDefault="00875DC3" w:rsidP="00875DC3">
      <w:pPr>
        <w:pStyle w:val="TF"/>
        <w:rPr>
          <w:del w:id="158" w:author="ZTE02" w:date="2021-10-19T09:48:00Z"/>
        </w:rPr>
      </w:pPr>
      <w:del w:id="159"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160" w:author="ZTE02" w:date="2021-10-19T09:48:00Z"/>
        </w:rPr>
      </w:pPr>
      <w:del w:id="161"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162" w:author="ZTE02" w:date="2021-10-19T09:48:00Z"/>
        </w:rPr>
      </w:pPr>
      <w:del w:id="163"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164" w:author="ZTE02" w:date="2021-10-19T09:48:00Z"/>
        </w:rPr>
      </w:pPr>
      <w:del w:id="165"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166" w:author="ZTE02" w:date="2021-10-19T09:48:00Z"/>
        </w:rPr>
      </w:pPr>
      <w:del w:id="167"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168" w:author="ZTE02" w:date="2021-10-19T09:48:00Z"/>
        </w:rPr>
      </w:pPr>
      <w:del w:id="169"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170" w:author="ZTE02" w:date="2021-10-19T09:48:00Z"/>
        </w:rPr>
      </w:pPr>
      <w:del w:id="171"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172" w:author="ZTE02" w:date="2021-10-19T09:48:00Z"/>
        </w:rPr>
      </w:pPr>
      <w:del w:id="173"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174" w:author="ZTE02" w:date="2021-10-19T09:48:00Z"/>
        </w:rPr>
      </w:pPr>
      <w:del w:id="175"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176"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177"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178" w:name="_Toc20204511"/>
      <w:bookmarkStart w:id="179" w:name="_Toc27895210"/>
      <w:bookmarkStart w:id="180" w:name="_Toc36192307"/>
      <w:bookmarkStart w:id="181" w:name="_Toc45193420"/>
      <w:bookmarkStart w:id="182" w:name="_Toc47593052"/>
      <w:bookmarkStart w:id="183" w:name="_Toc51835139"/>
      <w:bookmarkStart w:id="184" w:name="_Toc83793625"/>
      <w:r w:rsidRPr="00140E21">
        <w:lastRenderedPageBreak/>
        <w:t>5.2.6.1</w:t>
      </w:r>
      <w:r w:rsidRPr="00140E21">
        <w:tab/>
        <w:t>General</w:t>
      </w:r>
      <w:bookmarkEnd w:id="178"/>
      <w:bookmarkEnd w:id="179"/>
      <w:bookmarkEnd w:id="180"/>
      <w:bookmarkEnd w:id="181"/>
      <w:bookmarkEnd w:id="182"/>
      <w:bookmarkEnd w:id="183"/>
      <w:bookmarkEnd w:id="184"/>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185"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186"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187"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188"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189"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190"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9"/>
      <w:ins w:id="191" w:author="George Foti" w:date="2021-10-05T08:55:00Z">
        <w:r w:rsidR="00875DC3">
          <w:rPr>
            <w:lang w:eastAsia="zh-CN"/>
          </w:rPr>
          <w:t>Void</w:t>
        </w:r>
      </w:ins>
      <w:del w:id="192"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193" w:name="_Toc83793745"/>
      <w:r>
        <w:rPr>
          <w:lang w:eastAsia="zh-CN"/>
        </w:rPr>
        <w:t>5.2.6.24.1</w:t>
      </w:r>
      <w:r>
        <w:rPr>
          <w:lang w:eastAsia="zh-CN"/>
        </w:rPr>
        <w:tab/>
      </w:r>
      <w:del w:id="194" w:author="ZTE02" w:date="2021-10-19T09:53:00Z">
        <w:r w:rsidDel="00875DC3">
          <w:rPr>
            <w:lang w:eastAsia="zh-CN"/>
          </w:rPr>
          <w:delText>General</w:delText>
        </w:r>
      </w:del>
      <w:bookmarkEnd w:id="193"/>
      <w:ins w:id="195" w:author="ZTE02" w:date="2021-10-19T09:53:00Z">
        <w:r w:rsidR="00875DC3">
          <w:rPr>
            <w:lang w:eastAsia="zh-CN"/>
          </w:rPr>
          <w:t>Void</w:t>
        </w:r>
      </w:ins>
    </w:p>
    <w:p w14:paraId="33108FBF" w14:textId="577D4FAB" w:rsidR="00495430" w:rsidDel="00875DC3" w:rsidRDefault="00495430" w:rsidP="00495430">
      <w:pPr>
        <w:rPr>
          <w:del w:id="196" w:author="ZTE02" w:date="2021-10-19T09:53:00Z"/>
          <w:lang w:eastAsia="zh-CN"/>
        </w:rPr>
      </w:pPr>
      <w:del w:id="197"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198" w:name="_Toc83793746"/>
      <w:r>
        <w:rPr>
          <w:lang w:eastAsia="zh-CN"/>
        </w:rPr>
        <w:t>5.2.6.24.2</w:t>
      </w:r>
      <w:r>
        <w:rPr>
          <w:lang w:eastAsia="zh-CN"/>
        </w:rPr>
        <w:tab/>
      </w:r>
      <w:ins w:id="199" w:author="George Foti" w:date="2021-10-05T08:55:00Z">
        <w:r w:rsidR="00EA1A12">
          <w:rPr>
            <w:lang w:eastAsia="zh-CN"/>
          </w:rPr>
          <w:t>Void</w:t>
        </w:r>
      </w:ins>
      <w:del w:id="200" w:author="George Foti" w:date="2021-10-05T08:54:00Z">
        <w:r w:rsidDel="00EA1A12">
          <w:rPr>
            <w:lang w:eastAsia="zh-CN"/>
          </w:rPr>
          <w:delText>Nnef_SliceStatus_Retrieval service operation</w:delText>
        </w:r>
      </w:del>
      <w:bookmarkEnd w:id="198"/>
    </w:p>
    <w:p w14:paraId="22F7C705" w14:textId="614F9CBB" w:rsidR="00495430" w:rsidDel="009809AC" w:rsidRDefault="00495430" w:rsidP="00495430">
      <w:pPr>
        <w:rPr>
          <w:del w:id="201" w:author="George Foti" w:date="2021-10-01T11:41:00Z"/>
          <w:lang w:eastAsia="zh-CN"/>
        </w:rPr>
      </w:pPr>
      <w:del w:id="202" w:author="George Foti" w:date="2021-10-05T08:54:00Z">
        <w:r w:rsidRPr="002217D3" w:rsidDel="00EA1A12">
          <w:rPr>
            <w:b/>
            <w:bCs/>
            <w:lang w:eastAsia="zh-CN"/>
          </w:rPr>
          <w:delText xml:space="preserve">Service operation </w:delText>
        </w:r>
      </w:del>
      <w:del w:id="203"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04" w:author="George Foti" w:date="2021-10-01T11:41:00Z"/>
          <w:lang w:eastAsia="zh-CN"/>
        </w:rPr>
      </w:pPr>
      <w:del w:id="205"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06" w:author="George Foti" w:date="2021-10-01T11:41:00Z"/>
          <w:lang w:eastAsia="zh-CN"/>
        </w:rPr>
      </w:pPr>
      <w:del w:id="207"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08" w:author="George Foti" w:date="2021-10-01T11:41:00Z"/>
          <w:lang w:eastAsia="zh-CN"/>
        </w:rPr>
      </w:pPr>
      <w:del w:id="209"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10" w:author="George Foti" w:date="2021-10-01T11:41:00Z"/>
          <w:lang w:eastAsia="zh-CN"/>
        </w:rPr>
      </w:pPr>
      <w:del w:id="211"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12" w:author="George Foti" w:date="2021-10-01T11:41:00Z"/>
          <w:lang w:eastAsia="zh-CN"/>
        </w:rPr>
      </w:pPr>
      <w:del w:id="213"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14" w:author="George Foti" w:date="2021-10-01T11:41:00Z"/>
          <w:lang w:eastAsia="zh-CN"/>
        </w:rPr>
      </w:pPr>
      <w:del w:id="215"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16" w:author="George Foti" w:date="2021-10-01T11:41:00Z"/>
          <w:lang w:eastAsia="zh-CN"/>
        </w:rPr>
      </w:pPr>
      <w:del w:id="217"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18" w:author="George Foti" w:date="2021-10-01T11:41:00Z"/>
          <w:lang w:eastAsia="zh-CN"/>
        </w:rPr>
      </w:pPr>
      <w:del w:id="219"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20"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21" w:author="George Foti" w:date="2021-10-01T11:41:00Z"/>
        </w:rPr>
      </w:pPr>
    </w:p>
    <w:p w14:paraId="1733A34B" w14:textId="09AAA7FA" w:rsidR="00495430" w:rsidDel="00885622" w:rsidRDefault="00495430" w:rsidP="00F003B9">
      <w:pPr>
        <w:pStyle w:val="B1"/>
        <w:rPr>
          <w:del w:id="222"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223" w:name="_Toc83793929"/>
      <w:r>
        <w:t>5.2.21.4.1</w:t>
      </w:r>
      <w:r>
        <w:tab/>
        <w:t>General</w:t>
      </w:r>
      <w:bookmarkEnd w:id="223"/>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224" w:name="_Toc83793930"/>
      <w:r>
        <w:t>5.2.21.4.2</w:t>
      </w:r>
      <w:r>
        <w:tab/>
        <w:t>Nnsacf_SliceEventExposure_Subscribe service operation</w:t>
      </w:r>
      <w:bookmarkEnd w:id="224"/>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25"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26" w:author="George Foti" w:date="2021-09-30T10:37:00Z"/>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2E517" w14:textId="77777777" w:rsidR="00B27287" w:rsidRDefault="00B27287">
      <w:r>
        <w:separator/>
      </w:r>
    </w:p>
  </w:endnote>
  <w:endnote w:type="continuationSeparator" w:id="0">
    <w:p w14:paraId="7142D3AD" w14:textId="77777777" w:rsidR="00B27287" w:rsidRDefault="00B2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9BC63" w14:textId="77777777" w:rsidR="00B27287" w:rsidRDefault="00B27287">
      <w:r>
        <w:separator/>
      </w:r>
    </w:p>
  </w:footnote>
  <w:footnote w:type="continuationSeparator" w:id="0">
    <w:p w14:paraId="29E69F70" w14:textId="77777777" w:rsidR="00B27287" w:rsidRDefault="00B2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73E15" w:rsidRDefault="00D73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73E15" w:rsidRDefault="00D73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73E15" w:rsidRDefault="00D73E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73E15" w:rsidRDefault="00D73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3994</Words>
  <Characters>22767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5</cp:revision>
  <dcterms:created xsi:type="dcterms:W3CDTF">2021-10-19T10:42:00Z</dcterms:created>
  <dcterms:modified xsi:type="dcterms:W3CDTF">2021-10-19T10:51:00Z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