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1860D" w14:textId="2A3D634C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2B32AA">
        <w:rPr>
          <w:b/>
          <w:noProof/>
          <w:sz w:val="24"/>
          <w:lang w:val="en-US"/>
        </w:rPr>
        <w:t>7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8957C1">
        <w:rPr>
          <w:b/>
          <w:noProof/>
          <w:sz w:val="24"/>
          <w:lang w:val="en-US"/>
        </w:rPr>
        <w:t>7126</w:t>
      </w:r>
    </w:p>
    <w:p w14:paraId="06908967" w14:textId="330CD734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B23A6">
        <w:rPr>
          <w:b/>
          <w:noProof/>
          <w:sz w:val="24"/>
        </w:rPr>
        <w:t>October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18</w:t>
      </w:r>
      <w:r w:rsidR="00E731F9">
        <w:rPr>
          <w:b/>
          <w:noProof/>
          <w:sz w:val="24"/>
        </w:rPr>
        <w:t>-2</w:t>
      </w:r>
      <w:r w:rsidR="006B23A6">
        <w:rPr>
          <w:b/>
          <w:noProof/>
          <w:sz w:val="24"/>
        </w:rPr>
        <w:t>2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2B32AA">
        <w:rPr>
          <w:bCs/>
          <w:i/>
          <w:noProof/>
          <w:sz w:val="24"/>
          <w:szCs w:val="18"/>
        </w:rPr>
        <w:t>xxxx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54D48D0E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D9363F">
        <w:rPr>
          <w:rFonts w:ascii="Arial" w:hAnsi="Arial" w:cs="Arial"/>
          <w:b/>
          <w:bCs/>
          <w:sz w:val="22"/>
          <w:szCs w:val="22"/>
        </w:rPr>
        <w:t>[</w:t>
      </w:r>
      <w:r w:rsidR="00D9363F" w:rsidRPr="00D9363F">
        <w:rPr>
          <w:rFonts w:ascii="Arial" w:hAnsi="Arial" w:cs="Arial"/>
          <w:b/>
          <w:bCs/>
          <w:sz w:val="22"/>
          <w:szCs w:val="22"/>
          <w:highlight w:val="yellow"/>
        </w:rPr>
        <w:t>Draft</w:t>
      </w:r>
      <w:r w:rsidR="00D9363F">
        <w:rPr>
          <w:rFonts w:ascii="Arial" w:hAnsi="Arial" w:cs="Arial"/>
          <w:b/>
          <w:bCs/>
          <w:sz w:val="22"/>
          <w:szCs w:val="22"/>
        </w:rPr>
        <w:t>]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Response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  <w:r w:rsidR="00E04365" w:rsidRPr="00F320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45D3E4" w14:textId="4A9D39DF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>Enhancement to the 5GC LoCation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AA8AA8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5F370CB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3E625751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N/A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3A85B3E6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>thanks for</w:t>
      </w:r>
      <w:r w:rsidR="00EA580E" w:rsidRPr="00D77EB1">
        <w:t xml:space="preserve"> </w:t>
      </w:r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12B0239C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r w:rsidRPr="00D77EB1">
        <w:t xml:space="preserve">only limitation </w:t>
      </w:r>
      <w:r w:rsidR="002328B9" w:rsidRPr="00D77EB1">
        <w:t xml:space="preserve">identified by RAN2 </w:t>
      </w:r>
      <w:r w:rsidRPr="00D77EB1">
        <w:t>is that for GNSS and barometric sensor-based positioning methods the LMF need to know the global coordinates of the reference point.</w:t>
      </w:r>
      <w:r w:rsidR="002328B9" w:rsidRPr="00D77EB1">
        <w:t xml:space="preserve">  </w:t>
      </w:r>
    </w:p>
    <w:p w14:paraId="5DAF8D17" w14:textId="32C49D19" w:rsidR="00E51F08" w:rsidRPr="00D77EB1" w:rsidRDefault="00E51F08" w:rsidP="00E51F08"/>
    <w:p w14:paraId="33B0431C" w14:textId="11E57D3B" w:rsidR="00F32084" w:rsidRPr="00D77EB1" w:rsidRDefault="00E51F08" w:rsidP="00E04365">
      <w:r w:rsidRPr="00D77EB1">
        <w:t xml:space="preserve">SA2 has further discussed the question from RAN2 whether SA2 expects there may be 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understanding by SA2 is that support of local coordinates in TS 23.273 </w:t>
      </w:r>
      <w:r w:rsidR="002328B9" w:rsidRPr="00D77EB1">
        <w:t xml:space="preserve">is defined </w:t>
      </w:r>
      <w:r w:rsidRPr="00D77EB1">
        <w:t>such</w:t>
      </w:r>
      <w:r w:rsidR="002328B9" w:rsidRPr="00D77EB1">
        <w:t xml:space="preserve"> that only the LMF would determine </w:t>
      </w:r>
      <w:r w:rsidR="00E96673">
        <w:t xml:space="preserve">location estimate in </w:t>
      </w:r>
      <w:r w:rsidR="002328B9" w:rsidRPr="00D77EB1">
        <w:t>local coordinates</w:t>
      </w:r>
      <w:r w:rsidR="00E96673">
        <w:t xml:space="preserve"> and that such functionality would not be supported by the UE. </w:t>
      </w:r>
      <w:r w:rsidR="002328B9" w:rsidRPr="00D77EB1">
        <w:t>Thus</w:t>
      </w:r>
      <w:r w:rsidR="00245C01">
        <w:t>,</w:t>
      </w:r>
      <w:r w:rsidR="002328B9" w:rsidRPr="00D77EB1">
        <w:t xml:space="preserve"> </w:t>
      </w:r>
      <w:r w:rsidR="00DF5349">
        <w:t xml:space="preserve">SA2 has not identified any need to impact </w:t>
      </w:r>
      <w:r w:rsidR="00D77EB1" w:rsidRPr="00D77EB1">
        <w:t>LPP.</w:t>
      </w:r>
      <w:r w:rsidR="002328B9" w:rsidRPr="00D77EB1">
        <w:t xml:space="preserve"> </w:t>
      </w:r>
      <w:r w:rsidRPr="00D77EB1">
        <w:t xml:space="preserve"> </w:t>
      </w: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15373E56" w14:textId="007C1D6C" w:rsidR="00A7348D" w:rsidRDefault="00EF404D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2B32AA">
        <w:rPr>
          <w:rFonts w:ascii="Arial" w:hAnsi="Arial" w:cs="Arial"/>
          <w:bCs/>
          <w:lang w:val="sv-SE"/>
        </w:rPr>
        <w:t>8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3F1F5B">
        <w:rPr>
          <w:rFonts w:ascii="Arial" w:hAnsi="Arial" w:cs="Arial"/>
          <w:bCs/>
          <w:lang w:val="sv-SE"/>
        </w:rPr>
        <w:t>1</w:t>
      </w:r>
      <w:r w:rsidR="002B32AA">
        <w:rPr>
          <w:rFonts w:ascii="Arial" w:hAnsi="Arial" w:cs="Arial"/>
          <w:bCs/>
          <w:lang w:val="sv-SE"/>
        </w:rPr>
        <w:t xml:space="preserve">5 </w:t>
      </w:r>
      <w:r w:rsidR="003F1F5B">
        <w:rPr>
          <w:rFonts w:ascii="Arial" w:hAnsi="Arial" w:cs="Arial"/>
          <w:bCs/>
          <w:lang w:val="sv-SE"/>
        </w:rPr>
        <w:t>-</w:t>
      </w:r>
      <w:r w:rsidR="002B32AA">
        <w:rPr>
          <w:rFonts w:ascii="Arial" w:hAnsi="Arial" w:cs="Arial"/>
          <w:bCs/>
          <w:lang w:val="sv-SE"/>
        </w:rPr>
        <w:t>19</w:t>
      </w:r>
      <w:r w:rsidR="003F1F5B">
        <w:rPr>
          <w:rFonts w:ascii="Arial" w:hAnsi="Arial" w:cs="Arial"/>
          <w:bCs/>
          <w:lang w:val="sv-SE"/>
        </w:rPr>
        <w:t xml:space="preserve">  </w:t>
      </w:r>
      <w:r w:rsidR="002B32AA">
        <w:rPr>
          <w:rFonts w:ascii="Arial" w:hAnsi="Arial" w:cs="Arial"/>
          <w:bCs/>
          <w:lang w:val="sv-SE"/>
        </w:rPr>
        <w:t>November</w:t>
      </w:r>
      <w:r w:rsidR="003F1F5B">
        <w:rPr>
          <w:rFonts w:ascii="Arial" w:hAnsi="Arial" w:cs="Arial"/>
          <w:bCs/>
          <w:lang w:val="sv-SE"/>
        </w:rPr>
        <w:t xml:space="preserve"> </w:t>
      </w:r>
      <w:r w:rsidR="00A033D7">
        <w:rPr>
          <w:rFonts w:ascii="Arial" w:hAnsi="Arial" w:cs="Arial"/>
          <w:bCs/>
          <w:lang w:val="sv-SE"/>
        </w:rPr>
        <w:t xml:space="preserve">        </w:t>
      </w:r>
      <w:r>
        <w:rPr>
          <w:rFonts w:ascii="Arial" w:hAnsi="Arial" w:cs="Arial"/>
          <w:bCs/>
          <w:lang w:val="sv-SE"/>
        </w:rPr>
        <w:t>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49EE3E19" w14:textId="77777777" w:rsidR="00AC7420" w:rsidRDefault="00AC7420" w:rsidP="00AC74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3GPP TSG SA2 #149e</w:t>
      </w:r>
      <w:r>
        <w:rPr>
          <w:rFonts w:ascii="Arial" w:hAnsi="Arial" w:cs="Arial"/>
          <w:bCs/>
          <w:lang w:val="sv-SE"/>
        </w:rPr>
        <w:tab/>
        <w:t xml:space="preserve"> 14 – 25 February          2022</w:t>
      </w:r>
      <w:r>
        <w:rPr>
          <w:rFonts w:ascii="Arial" w:hAnsi="Arial" w:cs="Arial"/>
          <w:bCs/>
          <w:lang w:val="sv-SE"/>
        </w:rPr>
        <w:tab/>
        <w:t>E-Meeting</w:t>
      </w:r>
    </w:p>
    <w:p w14:paraId="417F74EB" w14:textId="77777777" w:rsidR="002B32AA" w:rsidRPr="00C95B49" w:rsidRDefault="002B32AA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B32AA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C43737" w14:textId="77777777" w:rsidR="00A92407" w:rsidRDefault="00A92407">
      <w:r>
        <w:separator/>
      </w:r>
    </w:p>
  </w:endnote>
  <w:endnote w:type="continuationSeparator" w:id="0">
    <w:p w14:paraId="526FE8D2" w14:textId="77777777" w:rsidR="00A92407" w:rsidRDefault="00A92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D3BBC" w14:textId="77777777" w:rsidR="00A92407" w:rsidRDefault="00A92407">
      <w:r>
        <w:separator/>
      </w:r>
    </w:p>
  </w:footnote>
  <w:footnote w:type="continuationSeparator" w:id="0">
    <w:p w14:paraId="315C6B0D" w14:textId="77777777" w:rsidR="00A92407" w:rsidRDefault="00A92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6C72"/>
    <w:rsid w:val="001A05A6"/>
    <w:rsid w:val="001A4AF7"/>
    <w:rsid w:val="001C6336"/>
    <w:rsid w:val="001D507C"/>
    <w:rsid w:val="001E6962"/>
    <w:rsid w:val="001E7682"/>
    <w:rsid w:val="001F2A8E"/>
    <w:rsid w:val="001F5672"/>
    <w:rsid w:val="00214C10"/>
    <w:rsid w:val="002328B9"/>
    <w:rsid w:val="00245C01"/>
    <w:rsid w:val="00257DBF"/>
    <w:rsid w:val="002B32AA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505846"/>
    <w:rsid w:val="00507006"/>
    <w:rsid w:val="00540BC1"/>
    <w:rsid w:val="00543AE0"/>
    <w:rsid w:val="005520AC"/>
    <w:rsid w:val="00557A4C"/>
    <w:rsid w:val="00584B08"/>
    <w:rsid w:val="00587BFB"/>
    <w:rsid w:val="005A5C93"/>
    <w:rsid w:val="005C4DE8"/>
    <w:rsid w:val="005E26DC"/>
    <w:rsid w:val="005E39D2"/>
    <w:rsid w:val="00604D3C"/>
    <w:rsid w:val="006105BE"/>
    <w:rsid w:val="006372D6"/>
    <w:rsid w:val="006776E0"/>
    <w:rsid w:val="00687A0B"/>
    <w:rsid w:val="006B096A"/>
    <w:rsid w:val="006B23A6"/>
    <w:rsid w:val="006B3A80"/>
    <w:rsid w:val="006B795A"/>
    <w:rsid w:val="006D0B09"/>
    <w:rsid w:val="006D5EC7"/>
    <w:rsid w:val="006E492D"/>
    <w:rsid w:val="007116E4"/>
    <w:rsid w:val="00726FC3"/>
    <w:rsid w:val="0077485D"/>
    <w:rsid w:val="007B7F2F"/>
    <w:rsid w:val="007C7468"/>
    <w:rsid w:val="007E4D5C"/>
    <w:rsid w:val="008439DA"/>
    <w:rsid w:val="00862816"/>
    <w:rsid w:val="008643B1"/>
    <w:rsid w:val="00876538"/>
    <w:rsid w:val="00885F65"/>
    <w:rsid w:val="00895696"/>
    <w:rsid w:val="008957C1"/>
    <w:rsid w:val="0089666F"/>
    <w:rsid w:val="008B1218"/>
    <w:rsid w:val="008B3B14"/>
    <w:rsid w:val="008D462A"/>
    <w:rsid w:val="008E0673"/>
    <w:rsid w:val="00923E7C"/>
    <w:rsid w:val="00926294"/>
    <w:rsid w:val="0093606D"/>
    <w:rsid w:val="00950C97"/>
    <w:rsid w:val="009A10CC"/>
    <w:rsid w:val="009D3C7B"/>
    <w:rsid w:val="009F6E85"/>
    <w:rsid w:val="00A033D7"/>
    <w:rsid w:val="00A7348D"/>
    <w:rsid w:val="00A92407"/>
    <w:rsid w:val="00A96E69"/>
    <w:rsid w:val="00AA5E3B"/>
    <w:rsid w:val="00AB5127"/>
    <w:rsid w:val="00AC5D40"/>
    <w:rsid w:val="00AC7420"/>
    <w:rsid w:val="00AD27C5"/>
    <w:rsid w:val="00AD2A09"/>
    <w:rsid w:val="00AD43C9"/>
    <w:rsid w:val="00AF455F"/>
    <w:rsid w:val="00B17B3E"/>
    <w:rsid w:val="00B2338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295F"/>
    <w:rsid w:val="00D14B20"/>
    <w:rsid w:val="00D36499"/>
    <w:rsid w:val="00D52E78"/>
    <w:rsid w:val="00D53018"/>
    <w:rsid w:val="00D676CD"/>
    <w:rsid w:val="00D74989"/>
    <w:rsid w:val="00D77EB1"/>
    <w:rsid w:val="00D90331"/>
    <w:rsid w:val="00D9363F"/>
    <w:rsid w:val="00DA5A22"/>
    <w:rsid w:val="00DB090E"/>
    <w:rsid w:val="00DC0F64"/>
    <w:rsid w:val="00DE1697"/>
    <w:rsid w:val="00DE4BF5"/>
    <w:rsid w:val="00DF34B8"/>
    <w:rsid w:val="00DF3CE2"/>
    <w:rsid w:val="00DF5349"/>
    <w:rsid w:val="00E03C45"/>
    <w:rsid w:val="00E04365"/>
    <w:rsid w:val="00E16BBB"/>
    <w:rsid w:val="00E20604"/>
    <w:rsid w:val="00E4207B"/>
    <w:rsid w:val="00E51F08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32084"/>
    <w:rsid w:val="00F4546F"/>
    <w:rsid w:val="00F8168D"/>
    <w:rsid w:val="00F85004"/>
    <w:rsid w:val="00F8625A"/>
    <w:rsid w:val="00F9363A"/>
    <w:rsid w:val="00FB0621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Ericsson-Oct10</cp:lastModifiedBy>
  <cp:revision>10</cp:revision>
  <cp:lastPrinted>2002-04-23T07:10:00Z</cp:lastPrinted>
  <dcterms:created xsi:type="dcterms:W3CDTF">2021-10-06T14:00:00Z</dcterms:created>
  <dcterms:modified xsi:type="dcterms:W3CDTF">2021-10-11T02:21:00Z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