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41802" w14:textId="77777777" w:rsidR="007D03D2" w:rsidRDefault="007D03D2" w:rsidP="007D03D2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#S2-147E</w:t>
      </w:r>
      <w:r>
        <w:rPr>
          <w:rFonts w:cs="Arial"/>
          <w:bCs/>
          <w:sz w:val="24"/>
          <w:szCs w:val="22"/>
        </w:rPr>
        <w:tab/>
        <w:t>S2-2107057</w:t>
      </w:r>
    </w:p>
    <w:p w14:paraId="5AB64D3F" w14:textId="77777777" w:rsidR="007D03D2" w:rsidRDefault="007D03D2" w:rsidP="007D03D2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18 - 22 October, 2021, Electronic meeting</w:t>
      </w:r>
    </w:p>
    <w:p w14:paraId="0A655384" w14:textId="2EE9CEFB" w:rsidR="007D03D2" w:rsidRPr="007D03D2" w:rsidRDefault="007D03D2" w:rsidP="007D03D2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2C23D198" w14:textId="77777777" w:rsidR="007D03D2" w:rsidRDefault="007D03D2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6C419CA8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C3353C" w:rsidRPr="00C3353C">
        <w:rPr>
          <w:rFonts w:cs="Arial"/>
          <w:noProof w:val="0"/>
          <w:sz w:val="22"/>
          <w:szCs w:val="22"/>
        </w:rPr>
        <w:t>S1-213120</w:t>
      </w:r>
    </w:p>
    <w:p w14:paraId="53979311" w14:textId="541BE6E7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8007F70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0476C1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A7EC0" w:rsidRPr="00BF6049">
        <w:rPr>
          <w:rFonts w:ascii="Arial" w:hAnsi="Arial" w:cs="Arial"/>
          <w:b/>
          <w:sz w:val="22"/>
          <w:szCs w:val="22"/>
        </w:rPr>
        <w:t>support of PWS over SNPN</w:t>
      </w:r>
    </w:p>
    <w:p w14:paraId="57C23DB4" w14:textId="70175D9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BA7EC0" w:rsidRPr="00BA7EC0">
        <w:rPr>
          <w:rFonts w:ascii="Arial" w:hAnsi="Arial" w:cs="Arial"/>
          <w:b/>
          <w:bCs/>
          <w:sz w:val="22"/>
          <w:szCs w:val="22"/>
        </w:rPr>
        <w:t>C1-213640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A7EC0" w:rsidRPr="00BF6049">
        <w:rPr>
          <w:rFonts w:ascii="Arial" w:hAnsi="Arial" w:cs="Arial"/>
          <w:b/>
          <w:sz w:val="22"/>
          <w:szCs w:val="22"/>
        </w:rPr>
        <w:t>support of PWS over SNPN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BA7EC0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731D0F8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75F7E38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6839CE4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sz w:val="22"/>
          <w:szCs w:val="22"/>
        </w:rPr>
        <w:t>CT1</w:t>
      </w:r>
    </w:p>
    <w:p w14:paraId="2AA9D0DB" w14:textId="506E18E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 w:rsidRPr="009B5ED4">
        <w:rPr>
          <w:rFonts w:ascii="Arial" w:hAnsi="Arial" w:cs="Arial"/>
          <w:b/>
          <w:bCs/>
          <w:sz w:val="22"/>
          <w:szCs w:val="22"/>
          <w:lang w:val="sv-SE"/>
        </w:rPr>
        <w:t>SA2, SA3, RAN2, RAN3, SA, CT, RAN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5B9C21D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bCs/>
          <w:sz w:val="22"/>
          <w:szCs w:val="22"/>
        </w:rPr>
        <w:t>Eddy Hall</w:t>
      </w:r>
    </w:p>
    <w:p w14:paraId="67F1D706" w14:textId="78BB8D74" w:rsidR="00B97703" w:rsidRDefault="00B97703" w:rsidP="00BA7E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BA7EC0" w:rsidRPr="006113C5">
          <w:rPr>
            <w:rStyle w:val="Hyperlink"/>
            <w:rFonts w:ascii="Arial" w:hAnsi="Arial" w:cs="Arial"/>
            <w:b/>
            <w:bCs/>
            <w:sz w:val="22"/>
            <w:szCs w:val="22"/>
          </w:rPr>
          <w:t>edward.hall@huawei.com</w:t>
        </w:r>
      </w:hyperlink>
    </w:p>
    <w:p w14:paraId="5BAD446E" w14:textId="77777777" w:rsidR="00BA7EC0" w:rsidRPr="004E3939" w:rsidRDefault="00BA7EC0" w:rsidP="00BA7E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193627C" w:rsidR="00B97703" w:rsidRPr="00BA7EC0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A7EC0">
        <w:rPr>
          <w:rFonts w:ascii="Arial" w:hAnsi="Arial" w:cs="Arial"/>
          <w:b/>
        </w:rPr>
        <w:t>Att</w:t>
      </w:r>
      <w:r w:rsidRPr="00BA7EC0">
        <w:rPr>
          <w:rFonts w:ascii="Arial" w:hAnsi="Arial" w:cs="Arial"/>
          <w:b/>
          <w:sz w:val="22"/>
          <w:szCs w:val="22"/>
        </w:rPr>
        <w:t>achments:</w:t>
      </w:r>
      <w:r w:rsidRPr="00BA7EC0">
        <w:rPr>
          <w:rFonts w:ascii="Arial" w:hAnsi="Arial" w:cs="Arial"/>
          <w:sz w:val="22"/>
          <w:szCs w:val="22"/>
        </w:rPr>
        <w:tab/>
      </w:r>
      <w:r w:rsidR="00BA7EC0" w:rsidRPr="00BA7EC0">
        <w:rPr>
          <w:rFonts w:ascii="Arial" w:hAnsi="Arial" w:cs="Arial"/>
          <w:sz w:val="22"/>
          <w:szCs w:val="22"/>
        </w:rPr>
        <w:t>-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4337C60C" w:rsidR="00B97703" w:rsidRPr="00BA7EC0" w:rsidRDefault="00BA7EC0" w:rsidP="000F6242">
      <w:pPr>
        <w:rPr>
          <w:bCs/>
        </w:rPr>
      </w:pPr>
      <w:r w:rsidRPr="00BA7EC0">
        <w:rPr>
          <w:bCs/>
        </w:rPr>
        <w:t>SA1 thanks CT1 for the LS and respond to the questions.</w:t>
      </w:r>
    </w:p>
    <w:p w14:paraId="0A20CA72" w14:textId="77777777" w:rsidR="00BA7EC0" w:rsidRDefault="00BA7EC0" w:rsidP="00BA7EC0">
      <w:pPr>
        <w:ind w:left="720"/>
      </w:pPr>
      <w:r w:rsidRPr="00BA7EC0">
        <w:rPr>
          <w:b/>
          <w:bCs/>
          <w:i/>
        </w:rPr>
        <w:t>Question-1 to SA1</w:t>
      </w:r>
      <w:r w:rsidRPr="00BA7EC0">
        <w:rPr>
          <w:i/>
        </w:rPr>
        <w:t>: Can an SNPN support emergency services but not support PWS, in a country where PWS is deployed?</w:t>
      </w:r>
    </w:p>
    <w:p w14:paraId="4DB59FA9" w14:textId="13E217F1" w:rsidR="00BA7EC0" w:rsidRPr="00BA7EC0" w:rsidRDefault="00B426F5" w:rsidP="00BA7EC0">
      <w:pPr>
        <w:rPr>
          <w:bCs/>
        </w:rPr>
      </w:pPr>
      <w:r>
        <w:rPr>
          <w:bCs/>
        </w:rPr>
        <w:t>Yes;</w:t>
      </w:r>
      <w:r w:rsidR="00BA7EC0">
        <w:rPr>
          <w:bCs/>
        </w:rPr>
        <w:t xml:space="preserve"> </w:t>
      </w:r>
      <w:r>
        <w:rPr>
          <w:bCs/>
        </w:rPr>
        <w:t xml:space="preserve">it is possible that, </w:t>
      </w:r>
      <w:r w:rsidR="000476C1">
        <w:rPr>
          <w:bCs/>
        </w:rPr>
        <w:t>s</w:t>
      </w:r>
      <w:r w:rsidR="000476C1" w:rsidRPr="000476C1">
        <w:rPr>
          <w:bCs/>
        </w:rPr>
        <w:t>ubject to regional or national regulatory requirements</w:t>
      </w:r>
      <w:r>
        <w:rPr>
          <w:bCs/>
        </w:rPr>
        <w:t>,</w:t>
      </w:r>
      <w:r w:rsidRPr="00BA7EC0">
        <w:rPr>
          <w:bCs/>
        </w:rPr>
        <w:t xml:space="preserve"> </w:t>
      </w:r>
      <w:r w:rsidR="00BA7EC0" w:rsidRPr="00BA7EC0">
        <w:rPr>
          <w:bCs/>
        </w:rPr>
        <w:t xml:space="preserve">an SNPN </w:t>
      </w:r>
      <w:r>
        <w:rPr>
          <w:bCs/>
        </w:rPr>
        <w:t>may</w:t>
      </w:r>
      <w:r w:rsidR="00BA7EC0" w:rsidRPr="00BA7EC0">
        <w:rPr>
          <w:bCs/>
        </w:rPr>
        <w:t xml:space="preserve"> support emergency services but not support PWS in a country where PWS is deployed</w:t>
      </w:r>
      <w:r w:rsidR="00BA7EC0">
        <w:rPr>
          <w:bCs/>
        </w:rPr>
        <w:t>.</w:t>
      </w:r>
    </w:p>
    <w:p w14:paraId="270331A3" w14:textId="77777777" w:rsidR="00BA7EC0" w:rsidRPr="00BA7EC0" w:rsidRDefault="00BA7EC0" w:rsidP="00BA7EC0">
      <w:pPr>
        <w:ind w:left="720"/>
        <w:rPr>
          <w:i/>
        </w:rPr>
      </w:pPr>
      <w:r w:rsidRPr="00BA7EC0">
        <w:rPr>
          <w:b/>
          <w:bCs/>
          <w:i/>
        </w:rPr>
        <w:t>Question-2 to SA1</w:t>
      </w:r>
      <w:r w:rsidRPr="00BA7EC0">
        <w:rPr>
          <w:i/>
        </w:rPr>
        <w:t>: Is there a need for the UE to prioritize SNPNs supporting PWS over SNPNs not supporting PWS for SNPN selection:</w:t>
      </w:r>
    </w:p>
    <w:p w14:paraId="4093F2DC" w14:textId="77777777" w:rsidR="00BA7EC0" w:rsidRPr="00BA7EC0" w:rsidRDefault="00BA7EC0" w:rsidP="00BA7EC0">
      <w:pPr>
        <w:pStyle w:val="B3"/>
        <w:rPr>
          <w:i/>
        </w:rPr>
      </w:pPr>
      <w:r w:rsidRPr="00BA7EC0">
        <w:rPr>
          <w:i/>
        </w:rPr>
        <w:t>-</w:t>
      </w:r>
      <w:r w:rsidRPr="00BA7EC0">
        <w:rPr>
          <w:i/>
        </w:rPr>
        <w:tab/>
        <w:t>when the UE is in limited service state and SNPN-1 supporting PWS and SNPN-2 not supporting PWS, are available; or</w:t>
      </w:r>
    </w:p>
    <w:p w14:paraId="06D8C80E" w14:textId="77777777" w:rsidR="00BA7EC0" w:rsidRPr="00BA7EC0" w:rsidRDefault="00BA7EC0" w:rsidP="00BA7EC0">
      <w:pPr>
        <w:pStyle w:val="B3"/>
        <w:rPr>
          <w:i/>
        </w:rPr>
      </w:pPr>
      <w:r w:rsidRPr="00BA7EC0">
        <w:rPr>
          <w:i/>
        </w:rPr>
        <w:t>-</w:t>
      </w:r>
      <w:r w:rsidRPr="00BA7EC0">
        <w:rPr>
          <w:i/>
        </w:rPr>
        <w:tab/>
        <w:t>when the UE is not in limited service state, SNPN-1 supporting PWS and SNPN-2 not supporting PWS are available, and SNPN-1 and SNPN-2 are otherwise of the same priority for SNPN selection by the UE?</w:t>
      </w:r>
    </w:p>
    <w:p w14:paraId="4FCB27B1" w14:textId="110003EF" w:rsidR="00BA7EC0" w:rsidRPr="00BA7EC0" w:rsidRDefault="00B426F5" w:rsidP="000F6242">
      <w:pPr>
        <w:rPr>
          <w:bCs/>
        </w:rPr>
      </w:pPr>
      <w:r>
        <w:rPr>
          <w:rFonts w:hint="eastAsia"/>
          <w:bCs/>
        </w:rPr>
        <w:t>No;</w:t>
      </w:r>
      <w:r w:rsidR="00BA7EC0" w:rsidRPr="00BA7EC0">
        <w:rPr>
          <w:rFonts w:hint="eastAsia"/>
          <w:bCs/>
        </w:rPr>
        <w:t xml:space="preserve"> there is no need for a UE to prioritise SNP</w:t>
      </w:r>
      <w:r w:rsidR="00BA7EC0" w:rsidRPr="00BA7EC0">
        <w:rPr>
          <w:bCs/>
        </w:rPr>
        <w:t>Ns supporting PWS over SNPNs not supporting PWS for SNPN selectio</w:t>
      </w:r>
      <w:r w:rsidR="00BA7EC0">
        <w:rPr>
          <w:bCs/>
        </w:rPr>
        <w:t>n</w:t>
      </w:r>
      <w:r>
        <w:rPr>
          <w:bCs/>
        </w:rPr>
        <w:t xml:space="preserve"> in either scenario shown in Question 2.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DA717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BA7EC0">
        <w:rPr>
          <w:rFonts w:ascii="Arial" w:hAnsi="Arial" w:cs="Arial"/>
          <w:b/>
        </w:rPr>
        <w:t>CT1</w:t>
      </w:r>
    </w:p>
    <w:p w14:paraId="3869F05F" w14:textId="0D864974" w:rsidR="00B97703" w:rsidRPr="00017F23" w:rsidRDefault="00B97703" w:rsidP="00BA7EC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A7EC0" w:rsidRPr="00BA7EC0">
        <w:rPr>
          <w:bCs/>
        </w:rPr>
        <w:t>SA1 requests CT1 to take the above answers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10" w:name="OLE_LINK53"/>
      <w:bookmarkStart w:id="11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12" w:name="OLE_LINK55"/>
      <w:bookmarkStart w:id="13" w:name="OLE_LINK56"/>
      <w:bookmarkEnd w:id="10"/>
      <w:bookmarkEnd w:id="11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2"/>
      <w:bookmarkEnd w:id="13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EDD38" w14:textId="77777777" w:rsidR="008A7313" w:rsidRDefault="008A7313">
      <w:pPr>
        <w:spacing w:after="0"/>
      </w:pPr>
      <w:r>
        <w:separator/>
      </w:r>
    </w:p>
  </w:endnote>
  <w:endnote w:type="continuationSeparator" w:id="0">
    <w:p w14:paraId="257C728E" w14:textId="77777777" w:rsidR="008A7313" w:rsidRDefault="008A73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8795E" w14:textId="77777777" w:rsidR="008A7313" w:rsidRDefault="008A7313">
      <w:pPr>
        <w:spacing w:after="0"/>
      </w:pPr>
      <w:r>
        <w:separator/>
      </w:r>
    </w:p>
  </w:footnote>
  <w:footnote w:type="continuationSeparator" w:id="0">
    <w:p w14:paraId="1E7FD84F" w14:textId="77777777" w:rsidR="008A7313" w:rsidRDefault="008A73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76C1"/>
    <w:rsid w:val="000F6242"/>
    <w:rsid w:val="001C5CF7"/>
    <w:rsid w:val="001D50E9"/>
    <w:rsid w:val="002F1940"/>
    <w:rsid w:val="00304DEF"/>
    <w:rsid w:val="00383545"/>
    <w:rsid w:val="00433500"/>
    <w:rsid w:val="00433F71"/>
    <w:rsid w:val="00440D43"/>
    <w:rsid w:val="004E3939"/>
    <w:rsid w:val="00572763"/>
    <w:rsid w:val="007D03D2"/>
    <w:rsid w:val="007F4F92"/>
    <w:rsid w:val="008A7313"/>
    <w:rsid w:val="008D772F"/>
    <w:rsid w:val="0099764C"/>
    <w:rsid w:val="00A53463"/>
    <w:rsid w:val="00B426F5"/>
    <w:rsid w:val="00B97703"/>
    <w:rsid w:val="00BA7EC0"/>
    <w:rsid w:val="00C3353C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D03D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7D03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7D03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D03D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D03D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D03D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D03D2"/>
    <w:pPr>
      <w:outlineLvl w:val="5"/>
    </w:pPr>
  </w:style>
  <w:style w:type="paragraph" w:styleId="Heading7">
    <w:name w:val="heading 7"/>
    <w:basedOn w:val="H6"/>
    <w:next w:val="Normal"/>
    <w:qFormat/>
    <w:rsid w:val="007D03D2"/>
    <w:pPr>
      <w:outlineLvl w:val="6"/>
    </w:pPr>
  </w:style>
  <w:style w:type="paragraph" w:styleId="Heading8">
    <w:name w:val="heading 8"/>
    <w:basedOn w:val="Heading1"/>
    <w:next w:val="Normal"/>
    <w:qFormat/>
    <w:rsid w:val="007D03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03D2"/>
    <w:pPr>
      <w:outlineLvl w:val="8"/>
    </w:pPr>
  </w:style>
  <w:style w:type="character" w:default="1" w:styleId="DefaultParagraphFont">
    <w:name w:val="Default Paragraph Font"/>
    <w:semiHidden/>
    <w:rsid w:val="007D03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7D03D2"/>
  </w:style>
  <w:style w:type="paragraph" w:styleId="Header">
    <w:name w:val="header"/>
    <w:link w:val="HeaderChar"/>
    <w:rsid w:val="007D03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7D03D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D03D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7D03D2"/>
    <w:pPr>
      <w:spacing w:before="180"/>
      <w:ind w:left="2693" w:hanging="2693"/>
    </w:pPr>
    <w:rPr>
      <w:b/>
    </w:rPr>
  </w:style>
  <w:style w:type="paragraph" w:styleId="TOC1">
    <w:name w:val="toc 1"/>
    <w:semiHidden/>
    <w:rsid w:val="007D03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7D03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7D03D2"/>
    <w:pPr>
      <w:ind w:left="1701" w:hanging="1701"/>
    </w:pPr>
  </w:style>
  <w:style w:type="paragraph" w:styleId="TOC4">
    <w:name w:val="toc 4"/>
    <w:basedOn w:val="TOC3"/>
    <w:semiHidden/>
    <w:rsid w:val="007D03D2"/>
    <w:pPr>
      <w:ind w:left="1418" w:hanging="1418"/>
    </w:pPr>
  </w:style>
  <w:style w:type="paragraph" w:styleId="TOC3">
    <w:name w:val="toc 3"/>
    <w:basedOn w:val="TOC2"/>
    <w:semiHidden/>
    <w:rsid w:val="007D03D2"/>
    <w:pPr>
      <w:ind w:left="1134" w:hanging="1134"/>
    </w:pPr>
  </w:style>
  <w:style w:type="paragraph" w:styleId="TOC2">
    <w:name w:val="toc 2"/>
    <w:basedOn w:val="TOC1"/>
    <w:semiHidden/>
    <w:rsid w:val="007D03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03D2"/>
    <w:pPr>
      <w:ind w:left="284"/>
    </w:pPr>
  </w:style>
  <w:style w:type="paragraph" w:styleId="Index1">
    <w:name w:val="index 1"/>
    <w:basedOn w:val="Normal"/>
    <w:semiHidden/>
    <w:rsid w:val="007D03D2"/>
    <w:pPr>
      <w:keepLines/>
      <w:spacing w:after="0"/>
    </w:pPr>
  </w:style>
  <w:style w:type="paragraph" w:customStyle="1" w:styleId="ZH">
    <w:name w:val="ZH"/>
    <w:rsid w:val="007D03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7D03D2"/>
    <w:pPr>
      <w:outlineLvl w:val="9"/>
    </w:pPr>
  </w:style>
  <w:style w:type="paragraph" w:styleId="ListNumber2">
    <w:name w:val="List Number 2"/>
    <w:basedOn w:val="ListNumber"/>
    <w:rsid w:val="007D03D2"/>
    <w:pPr>
      <w:ind w:left="851"/>
    </w:pPr>
  </w:style>
  <w:style w:type="character" w:styleId="FootnoteReference">
    <w:name w:val="footnote reference"/>
    <w:semiHidden/>
    <w:rsid w:val="007D03D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D03D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7D03D2"/>
    <w:rPr>
      <w:b/>
    </w:rPr>
  </w:style>
  <w:style w:type="paragraph" w:customStyle="1" w:styleId="TAC">
    <w:name w:val="TAC"/>
    <w:basedOn w:val="TAL"/>
    <w:rsid w:val="007D03D2"/>
    <w:pPr>
      <w:jc w:val="center"/>
    </w:pPr>
  </w:style>
  <w:style w:type="paragraph" w:customStyle="1" w:styleId="TF">
    <w:name w:val="TF"/>
    <w:basedOn w:val="TH"/>
    <w:rsid w:val="007D03D2"/>
    <w:pPr>
      <w:keepNext w:val="0"/>
      <w:spacing w:before="0" w:after="240"/>
    </w:pPr>
  </w:style>
  <w:style w:type="paragraph" w:customStyle="1" w:styleId="NO">
    <w:name w:val="NO"/>
    <w:basedOn w:val="Normal"/>
    <w:rsid w:val="007D03D2"/>
    <w:pPr>
      <w:keepLines/>
      <w:ind w:left="1135" w:hanging="851"/>
    </w:pPr>
  </w:style>
  <w:style w:type="paragraph" w:styleId="TOC9">
    <w:name w:val="toc 9"/>
    <w:basedOn w:val="TOC8"/>
    <w:semiHidden/>
    <w:rsid w:val="007D03D2"/>
    <w:pPr>
      <w:ind w:left="1418" w:hanging="1418"/>
    </w:pPr>
  </w:style>
  <w:style w:type="paragraph" w:customStyle="1" w:styleId="EX">
    <w:name w:val="EX"/>
    <w:basedOn w:val="Normal"/>
    <w:rsid w:val="007D03D2"/>
    <w:pPr>
      <w:keepLines/>
      <w:ind w:left="1702" w:hanging="1418"/>
    </w:pPr>
  </w:style>
  <w:style w:type="paragraph" w:customStyle="1" w:styleId="FP">
    <w:name w:val="FP"/>
    <w:basedOn w:val="Normal"/>
    <w:rsid w:val="007D03D2"/>
    <w:pPr>
      <w:spacing w:after="0"/>
    </w:pPr>
  </w:style>
  <w:style w:type="paragraph" w:customStyle="1" w:styleId="LD">
    <w:name w:val="LD"/>
    <w:rsid w:val="007D03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7D03D2"/>
    <w:pPr>
      <w:spacing w:after="0"/>
    </w:pPr>
  </w:style>
  <w:style w:type="paragraph" w:customStyle="1" w:styleId="EW">
    <w:name w:val="EW"/>
    <w:basedOn w:val="EX"/>
    <w:rsid w:val="007D03D2"/>
    <w:pPr>
      <w:spacing w:after="0"/>
    </w:pPr>
  </w:style>
  <w:style w:type="paragraph" w:styleId="TOC6">
    <w:name w:val="toc 6"/>
    <w:basedOn w:val="TOC5"/>
    <w:next w:val="Normal"/>
    <w:semiHidden/>
    <w:rsid w:val="007D03D2"/>
    <w:pPr>
      <w:ind w:left="1985" w:hanging="1985"/>
    </w:pPr>
  </w:style>
  <w:style w:type="paragraph" w:styleId="TOC7">
    <w:name w:val="toc 7"/>
    <w:basedOn w:val="TOC6"/>
    <w:next w:val="Normal"/>
    <w:semiHidden/>
    <w:rsid w:val="007D03D2"/>
    <w:pPr>
      <w:ind w:left="2268" w:hanging="2268"/>
    </w:pPr>
  </w:style>
  <w:style w:type="paragraph" w:styleId="ListBullet2">
    <w:name w:val="List Bullet 2"/>
    <w:basedOn w:val="ListBullet"/>
    <w:rsid w:val="007D03D2"/>
    <w:pPr>
      <w:ind w:left="851"/>
    </w:pPr>
  </w:style>
  <w:style w:type="paragraph" w:styleId="ListBullet3">
    <w:name w:val="List Bullet 3"/>
    <w:basedOn w:val="ListBullet2"/>
    <w:rsid w:val="007D03D2"/>
    <w:pPr>
      <w:ind w:left="1135"/>
    </w:pPr>
  </w:style>
  <w:style w:type="paragraph" w:styleId="ListNumber">
    <w:name w:val="List Number"/>
    <w:basedOn w:val="List"/>
    <w:rsid w:val="007D03D2"/>
  </w:style>
  <w:style w:type="paragraph" w:customStyle="1" w:styleId="EQ">
    <w:name w:val="EQ"/>
    <w:basedOn w:val="Normal"/>
    <w:next w:val="Normal"/>
    <w:rsid w:val="007D03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03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03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03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7D03D2"/>
    <w:pPr>
      <w:jc w:val="right"/>
    </w:pPr>
  </w:style>
  <w:style w:type="paragraph" w:customStyle="1" w:styleId="H6">
    <w:name w:val="H6"/>
    <w:basedOn w:val="Heading5"/>
    <w:next w:val="Normal"/>
    <w:rsid w:val="007D03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03D2"/>
    <w:pPr>
      <w:ind w:left="851" w:hanging="851"/>
    </w:pPr>
  </w:style>
  <w:style w:type="paragraph" w:customStyle="1" w:styleId="TAL">
    <w:name w:val="TAL"/>
    <w:basedOn w:val="Normal"/>
    <w:rsid w:val="007D03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03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7D03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7D03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7D03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7D03D2"/>
    <w:pPr>
      <w:framePr w:wrap="notBeside" w:y="16161"/>
    </w:pPr>
  </w:style>
  <w:style w:type="character" w:customStyle="1" w:styleId="ZGSM">
    <w:name w:val="ZGSM"/>
    <w:rsid w:val="007D03D2"/>
  </w:style>
  <w:style w:type="paragraph" w:styleId="List2">
    <w:name w:val="List 2"/>
    <w:basedOn w:val="List"/>
    <w:rsid w:val="007D03D2"/>
    <w:pPr>
      <w:ind w:left="851"/>
    </w:pPr>
  </w:style>
  <w:style w:type="paragraph" w:customStyle="1" w:styleId="ZG">
    <w:name w:val="ZG"/>
    <w:rsid w:val="007D03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7D03D2"/>
    <w:pPr>
      <w:ind w:left="1135"/>
    </w:pPr>
  </w:style>
  <w:style w:type="paragraph" w:styleId="List4">
    <w:name w:val="List 4"/>
    <w:basedOn w:val="List3"/>
    <w:rsid w:val="007D03D2"/>
    <w:pPr>
      <w:ind w:left="1418"/>
    </w:pPr>
  </w:style>
  <w:style w:type="paragraph" w:styleId="List5">
    <w:name w:val="List 5"/>
    <w:basedOn w:val="List4"/>
    <w:rsid w:val="007D03D2"/>
    <w:pPr>
      <w:ind w:left="1702"/>
    </w:pPr>
  </w:style>
  <w:style w:type="paragraph" w:customStyle="1" w:styleId="EditorsNote">
    <w:name w:val="Editor's Note"/>
    <w:basedOn w:val="NO"/>
    <w:rsid w:val="007D03D2"/>
    <w:rPr>
      <w:color w:val="FF0000"/>
    </w:rPr>
  </w:style>
  <w:style w:type="paragraph" w:styleId="List">
    <w:name w:val="List"/>
    <w:basedOn w:val="Normal"/>
    <w:rsid w:val="007D03D2"/>
    <w:pPr>
      <w:ind w:left="568" w:hanging="284"/>
    </w:pPr>
  </w:style>
  <w:style w:type="paragraph" w:styleId="ListBullet">
    <w:name w:val="List Bullet"/>
    <w:basedOn w:val="List"/>
    <w:rsid w:val="007D03D2"/>
  </w:style>
  <w:style w:type="paragraph" w:styleId="ListBullet4">
    <w:name w:val="List Bullet 4"/>
    <w:basedOn w:val="ListBullet3"/>
    <w:rsid w:val="007D03D2"/>
    <w:pPr>
      <w:ind w:left="1418"/>
    </w:pPr>
  </w:style>
  <w:style w:type="paragraph" w:styleId="ListBullet5">
    <w:name w:val="List Bullet 5"/>
    <w:basedOn w:val="ListBullet4"/>
    <w:rsid w:val="007D03D2"/>
    <w:pPr>
      <w:ind w:left="1702"/>
    </w:pPr>
  </w:style>
  <w:style w:type="paragraph" w:customStyle="1" w:styleId="B2">
    <w:name w:val="B2"/>
    <w:basedOn w:val="List2"/>
    <w:rsid w:val="007D03D2"/>
  </w:style>
  <w:style w:type="paragraph" w:customStyle="1" w:styleId="B3">
    <w:name w:val="B3"/>
    <w:basedOn w:val="List3"/>
    <w:rsid w:val="007D03D2"/>
  </w:style>
  <w:style w:type="paragraph" w:customStyle="1" w:styleId="B4">
    <w:name w:val="B4"/>
    <w:basedOn w:val="List4"/>
    <w:rsid w:val="007D03D2"/>
  </w:style>
  <w:style w:type="paragraph" w:customStyle="1" w:styleId="B5">
    <w:name w:val="B5"/>
    <w:basedOn w:val="List5"/>
    <w:rsid w:val="007D03D2"/>
  </w:style>
  <w:style w:type="paragraph" w:customStyle="1" w:styleId="ZTD">
    <w:name w:val="ZTD"/>
    <w:basedOn w:val="ZB"/>
    <w:rsid w:val="007D03D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HChar">
    <w:name w:val="TH Char"/>
    <w:link w:val="TH"/>
    <w:rsid w:val="007D03D2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dward.hall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287</Words>
  <Characters>1489</Characters>
  <Application>Microsoft Office Word</Application>
  <DocSecurity>0</DocSecurity>
  <Lines>31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23.272_MCC_Rel_Correction</cp:lastModifiedBy>
  <cp:revision>2</cp:revision>
  <cp:lastPrinted>2002-04-23T07:10:00Z</cp:lastPrinted>
  <dcterms:created xsi:type="dcterms:W3CDTF">2021-09-27T05:52:00Z</dcterms:created>
  <dcterms:modified xsi:type="dcterms:W3CDTF">2021-09-27T05:52:00Z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1629212154</vt:lpwstr>
  </property>
</Properties>
</file>