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FBC990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932369">
        <w:rPr>
          <w:rFonts w:eastAsia="宋体"/>
          <w:b/>
          <w:i/>
          <w:noProof/>
          <w:sz w:val="28"/>
        </w:rPr>
        <w:t>5772</w:t>
      </w:r>
      <w:ins w:id="0" w:author="Huawei-zfq2" w:date="2021-08-18T12:03:00Z">
        <w:r w:rsidR="00CC4948">
          <w:rPr>
            <w:rFonts w:eastAsia="宋体"/>
            <w:b/>
            <w:i/>
            <w:noProof/>
            <w:sz w:val="28"/>
          </w:rPr>
          <w:t>r0</w:t>
        </w:r>
      </w:ins>
      <w:ins w:id="1" w:author="Huawei-zfq5" w:date="2021-08-24T23:23:00Z">
        <w:r w:rsidR="004A29ED">
          <w:rPr>
            <w:rFonts w:eastAsia="宋体"/>
            <w:b/>
            <w:i/>
            <w:noProof/>
            <w:sz w:val="28"/>
          </w:rPr>
          <w:t>5</w:t>
        </w:r>
      </w:ins>
    </w:p>
    <w:p w14:paraId="5A8FE4B7" w14:textId="022672E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4F0D21">
        <w:rPr>
          <w:b/>
          <w:noProof/>
          <w:sz w:val="24"/>
          <w:lang w:eastAsia="zh-CN"/>
        </w:rPr>
        <w:t>August</w:t>
      </w:r>
      <w:r w:rsidR="004F0D21">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38DA64" w:rsidR="001E41F3" w:rsidRPr="00410371" w:rsidRDefault="00932369" w:rsidP="00167104">
            <w:pPr>
              <w:pStyle w:val="CRCoverPage"/>
              <w:spacing w:after="0"/>
              <w:jc w:val="center"/>
              <w:rPr>
                <w:noProof/>
              </w:rPr>
            </w:pPr>
            <w:r>
              <w:rPr>
                <w:b/>
                <w:noProof/>
                <w:sz w:val="28"/>
              </w:rPr>
              <w:t>2976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6C53E7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F0D21">
              <w:rPr>
                <w:b/>
                <w:noProof/>
                <w:sz w:val="28"/>
              </w:rPr>
              <w:t>1</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C61308B" w:rsidR="001E41F3" w:rsidRDefault="007674EC" w:rsidP="000424F9">
            <w:pPr>
              <w:pStyle w:val="CRCoverPage"/>
              <w:spacing w:after="0"/>
              <w:ind w:left="100"/>
              <w:rPr>
                <w:noProof/>
              </w:rPr>
            </w:pPr>
            <w:r>
              <w:rPr>
                <w:noProof/>
              </w:rPr>
              <w:t xml:space="preserve">Status </w:t>
            </w:r>
            <w:r w:rsidR="000424F9">
              <w:rPr>
                <w:noProof/>
              </w:rPr>
              <w:t>Exposure for multiple NSACF instances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353FE3" w:rsidR="001E41F3" w:rsidRPr="00C020E8" w:rsidRDefault="00B51DB3" w:rsidP="00C020E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020E8">
              <w:rPr>
                <w:noProof/>
                <w:lang w:val="en-US" w:eastAsia="zh-CN"/>
              </w:rPr>
              <w:t>,</w:t>
            </w:r>
            <w:r w:rsidR="00C020E8">
              <w:rPr>
                <w:noProof/>
              </w:rPr>
              <w:t xml:space="preserve"> </w:t>
            </w:r>
            <w:r w:rsidR="00C020E8"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83BAB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08</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0B13328C" w:rsidR="00F37478" w:rsidRDefault="00F37478" w:rsidP="00F37478">
            <w:pPr>
              <w:pStyle w:val="CRCoverPage"/>
              <w:spacing w:after="0"/>
              <w:ind w:left="100"/>
              <w:rPr>
                <w:noProof/>
              </w:rPr>
            </w:pPr>
            <w:r>
              <w:rPr>
                <w:noProof/>
              </w:rPr>
              <w:t>For one S-NSSAI m</w:t>
            </w:r>
            <w:r w:rsidRPr="00F37478">
              <w:rPr>
                <w:noProof/>
              </w:rPr>
              <w:t>ultiple instances of NSACF</w:t>
            </w:r>
            <w:r>
              <w:rPr>
                <w:noProof/>
              </w:rPr>
              <w:t xml:space="preserve"> can </w:t>
            </w:r>
            <w:r w:rsidRPr="00F37478">
              <w:rPr>
                <w:noProof/>
              </w:rPr>
              <w:t>be deployed in a network</w:t>
            </w:r>
            <w:r>
              <w:rPr>
                <w:noProof/>
              </w:rPr>
              <w:t xml:space="preserve">. However the related impact to </w:t>
            </w:r>
            <w:r w:rsidR="000424F9">
              <w:rPr>
                <w:noProof/>
              </w:rPr>
              <w:t xml:space="preserve">event exposure </w:t>
            </w:r>
            <w:r>
              <w:rPr>
                <w:noProof/>
              </w:rPr>
              <w:t>has not been addressed. It is proposed to clairfy it</w:t>
            </w:r>
            <w:r w:rsidR="00A81F04">
              <w:rPr>
                <w:noProof/>
              </w:rPr>
              <w:t xml:space="preserve"> and remove the leftover editor’s note </w:t>
            </w:r>
            <w:r>
              <w:rPr>
                <w:noProof/>
              </w:rPr>
              <w:t xml:space="preserve"> </w:t>
            </w:r>
          </w:p>
          <w:p w14:paraId="5EFE7F10" w14:textId="4258D1D9" w:rsidR="00F37478" w:rsidRDefault="00F37478" w:rsidP="00F37478">
            <w:pPr>
              <w:pStyle w:val="CRCoverPage"/>
              <w:spacing w:after="0"/>
              <w:ind w:left="100"/>
              <w:rPr>
                <w:noProof/>
              </w:rPr>
            </w:pPr>
            <w:r>
              <w:rPr>
                <w:noProof/>
              </w:rPr>
              <w:t xml:space="preserve">In the procedure the NEF is not just transparently forward the message from one side to another side. For example it may need change the related response destination to itself address. It is proposed to change that description. </w:t>
            </w:r>
          </w:p>
          <w:p w14:paraId="0D7A97BD" w14:textId="3CC2B7F0" w:rsidR="001E41F3" w:rsidRPr="00AF1A6F" w:rsidRDefault="00F37478" w:rsidP="00F37478">
            <w:pPr>
              <w:pStyle w:val="CRCoverPage"/>
              <w:spacing w:after="0"/>
              <w:ind w:left="100"/>
              <w:rPr>
                <w:noProof/>
                <w:highlight w:val="green"/>
              </w:rPr>
            </w:pPr>
            <w:r>
              <w:rPr>
                <w:noProof/>
              </w:rPr>
              <w:t xml:space="preserve">In the </w:t>
            </w:r>
            <w:r w:rsidRPr="00F37478">
              <w:rPr>
                <w:noProof/>
              </w:rPr>
              <w:t>Figure 4.15.3.2.10-1</w:t>
            </w:r>
            <w:r>
              <w:rPr>
                <w:noProof/>
              </w:rPr>
              <w:t xml:space="preserve">, there are two step 5. It need be corrected.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9D28" w14:textId="756D1E10" w:rsidR="00137F01" w:rsidRDefault="00137F01" w:rsidP="00137F01">
            <w:pPr>
              <w:pStyle w:val="CRCoverPage"/>
              <w:spacing w:after="0"/>
              <w:ind w:left="100"/>
              <w:rPr>
                <w:noProof/>
              </w:rPr>
            </w:pPr>
            <w:r>
              <w:rPr>
                <w:noProof/>
              </w:rPr>
              <w:t xml:space="preserve">Add the clarification related to the multiple NSACF instance for status retrieval and event exposure procedure. </w:t>
            </w:r>
          </w:p>
          <w:p w14:paraId="73D57F5F" w14:textId="77777777" w:rsidR="00137F01" w:rsidRDefault="00137F01" w:rsidP="00137F01">
            <w:pPr>
              <w:pStyle w:val="CRCoverPage"/>
              <w:spacing w:after="0"/>
              <w:ind w:left="100"/>
              <w:rPr>
                <w:noProof/>
              </w:rPr>
            </w:pPr>
            <w:r>
              <w:rPr>
                <w:noProof/>
              </w:rPr>
              <w:t xml:space="preserve">Change the forwarding to others suitable wording. </w:t>
            </w:r>
          </w:p>
          <w:p w14:paraId="003A732F" w14:textId="72205A30" w:rsidR="00137F01" w:rsidRPr="00137F01" w:rsidRDefault="00137F01" w:rsidP="00137F01">
            <w:pPr>
              <w:pStyle w:val="CRCoverPage"/>
              <w:spacing w:after="0"/>
              <w:ind w:left="10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24E2" w14:textId="77777777" w:rsidR="001E41F3" w:rsidRDefault="00FC4D9D" w:rsidP="00FC4D9D">
            <w:pPr>
              <w:pStyle w:val="CRCoverPage"/>
              <w:spacing w:after="0"/>
              <w:ind w:left="10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54D1998" w14:textId="2BE40C21" w:rsidR="00137F01" w:rsidRPr="009A4039" w:rsidRDefault="00137F01" w:rsidP="00FC4D9D">
            <w:pPr>
              <w:pStyle w:val="CRCoverPage"/>
              <w:spacing w:after="0"/>
              <w:ind w:left="100"/>
              <w:rPr>
                <w:noProof/>
              </w:rPr>
            </w:pPr>
            <w:r>
              <w:rPr>
                <w:noProof/>
              </w:rPr>
              <w:t xml:space="preserve">Misunderstanding that the message from NSACF or AF is transparently transferred to other side.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59886C7" w:rsidR="001E41F3" w:rsidRDefault="008E4594" w:rsidP="008E4594">
            <w:pPr>
              <w:pStyle w:val="CRCoverPage"/>
              <w:spacing w:after="0"/>
              <w:ind w:left="100"/>
              <w:rPr>
                <w:noProof/>
              </w:rPr>
            </w:pPr>
            <w:r>
              <w:rPr>
                <w:noProof/>
              </w:rPr>
              <w:t>4.15.3.2.12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304BAF3E" w14:textId="77777777" w:rsidR="00B52F18" w:rsidRDefault="00B52F18" w:rsidP="00B52F18">
      <w:pPr>
        <w:pStyle w:val="5"/>
      </w:pPr>
      <w:bookmarkStart w:id="4" w:name="_Toc75411551"/>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Start w:id="25" w:name="_GoBack"/>
      <w:bookmarkEnd w:id="3"/>
      <w:bookmarkEnd w:id="25"/>
      <w:r>
        <w:t>4.15.3.2.12</w:t>
      </w:r>
      <w:r>
        <w:tab/>
        <w:t>Number of UEs and PDU Sessions per network slice status retrieval by AF procedure</w:t>
      </w:r>
      <w:bookmarkEnd w:id="4"/>
    </w:p>
    <w:bookmarkStart w:id="26" w:name="_MON_1689870774"/>
    <w:bookmarkEnd w:id="26"/>
    <w:p w14:paraId="628EBDCE" w14:textId="77777777" w:rsidR="00B52F18" w:rsidRDefault="00B05027" w:rsidP="00B52F18">
      <w:pPr>
        <w:pStyle w:val="TH"/>
      </w:pPr>
      <w:r>
        <w:object w:dxaOrig="8679" w:dyaOrig="4351" w14:anchorId="50D5A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17.5pt" o:ole="">
            <v:imagedata r:id="rId13" o:title=""/>
          </v:shape>
          <o:OLEObject Type="Embed" ProgID="Word.Picture.8" ShapeID="_x0000_i1025" DrawAspect="Content" ObjectID="_1691352675" r:id="rId14"/>
        </w:object>
      </w:r>
    </w:p>
    <w:p w14:paraId="19147156" w14:textId="77777777" w:rsidR="00B52F18" w:rsidRDefault="00B52F18" w:rsidP="00B52F18">
      <w:pPr>
        <w:pStyle w:val="TF"/>
      </w:pPr>
      <w:r>
        <w:t>Figure 4.15.3.2.12-1: Number of UEs and PDU Sessions per network slice status retrieval by AF procedure</w:t>
      </w:r>
    </w:p>
    <w:p w14:paraId="404CC07E" w14:textId="77777777" w:rsidR="00B52F18" w:rsidRDefault="00B52F18" w:rsidP="00B52F18">
      <w:pPr>
        <w:pStyle w:val="B1"/>
      </w:pPr>
      <w:r>
        <w:t>1.</w:t>
      </w:r>
      <w:r>
        <w:tab/>
        <w: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30A6D52C" w14:textId="7EB77204" w:rsidR="002C103F" w:rsidRPr="002C103F" w:rsidRDefault="00B52F18" w:rsidP="00B52F18">
      <w:pPr>
        <w:pStyle w:val="B1"/>
      </w:pPr>
      <w:r>
        <w:t>2.</w:t>
      </w:r>
      <w:r>
        <w:tab/>
        <w:t>The NEF checks whether the AF is authorised. If authorised, the NEF may query the NRF to find the NSACF responsible for the requested S-NSSAI.</w:t>
      </w:r>
      <w:r w:rsidR="002C103F">
        <w:tab/>
      </w:r>
    </w:p>
    <w:p w14:paraId="334763A6" w14:textId="59432900" w:rsidR="00B52F18" w:rsidRDefault="00B52F18" w:rsidP="00B52F18">
      <w:pPr>
        <w:pStyle w:val="B1"/>
        <w:rPr>
          <w:lang w:eastAsia="zh-CN"/>
        </w:rPr>
      </w:pPr>
      <w:r>
        <w:t>3.</w:t>
      </w:r>
      <w:r>
        <w:tab/>
        <w:t xml:space="preserve">The NEF </w:t>
      </w:r>
      <w:del w:id="27" w:author="作者">
        <w:r w:rsidDel="00EC32F7">
          <w:delText xml:space="preserve">forwards </w:delText>
        </w:r>
      </w:del>
      <w:ins w:id="28" w:author="作者">
        <w:r w:rsidR="00EC32F7">
          <w:t xml:space="preserve">invokes </w:t>
        </w:r>
      </w:ins>
      <w:r>
        <w:t>the request to the NSACF with Nnsacf_SliceStatus_Retrieval Request (Event ID, Event Filter).</w:t>
      </w:r>
      <w:r>
        <w:tab/>
      </w:r>
    </w:p>
    <w:p w14:paraId="7AB47C0E" w14:textId="77777777" w:rsidR="00B52F18" w:rsidRDefault="00B52F18" w:rsidP="00B52F18">
      <w:pPr>
        <w:pStyle w:val="B1"/>
      </w:pPr>
      <w:r>
        <w:t>4.</w:t>
      </w:r>
      <w:r>
        <w:tab/>
        <w: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79080D9C" w14:textId="725D3724" w:rsidR="00B52F18" w:rsidRDefault="00B52F18" w:rsidP="00B52F18">
      <w:pPr>
        <w:pStyle w:val="B1"/>
        <w:rPr>
          <w:ins w:id="29" w:author="作者"/>
        </w:rPr>
      </w:pPr>
      <w:r>
        <w:t>5.</w:t>
      </w:r>
      <w:r>
        <w:tab/>
        <w:t xml:space="preserve">The NEF </w:t>
      </w:r>
      <w:del w:id="30" w:author="作者">
        <w:r w:rsidDel="00EC32F7">
          <w:delText xml:space="preserve">forwards </w:delText>
        </w:r>
      </w:del>
      <w:ins w:id="31" w:author="作者">
        <w:r w:rsidR="00EC32F7">
          <w:t xml:space="preserve">invokes </w:t>
        </w:r>
      </w:ins>
      <w:r>
        <w:t xml:space="preserve">the message to the AF </w:t>
      </w:r>
      <w:del w:id="32" w:author="作者">
        <w:r w:rsidDel="00EC32F7">
          <w:delText xml:space="preserve">in </w:delText>
        </w:r>
      </w:del>
      <w:ins w:id="33" w:author="作者">
        <w:r w:rsidR="00EC32F7">
          <w:t xml:space="preserve">with </w:t>
        </w:r>
      </w:ins>
      <w:r>
        <w:t>the Nnef_SliceStatus_Retrieval Response (Event ID, Event Filter, Event Reporting information) message.</w:t>
      </w:r>
    </w:p>
    <w:p w14:paraId="4807734A" w14:textId="5AF58ACD" w:rsidR="002C103F" w:rsidRDefault="002C103F" w:rsidP="002C103F">
      <w:pPr>
        <w:rPr>
          <w:ins w:id="34" w:author="作者"/>
        </w:rPr>
      </w:pPr>
      <w:ins w:id="35" w:author="作者">
        <w:r>
          <w:rPr>
            <w:lang w:val="en-US"/>
          </w:rPr>
          <w:t>F</w:t>
        </w:r>
        <w:r>
          <w:t>or one S-NSSAI if m</w:t>
        </w:r>
        <w:r w:rsidRPr="00B52F18">
          <w:t xml:space="preserve">ultiple </w:t>
        </w:r>
        <w:del w:id="36" w:author="Huawei-zfq2" w:date="2021-08-18T12:05:00Z">
          <w:r w:rsidRPr="00B52F18" w:rsidDel="00CC4948">
            <w:delText xml:space="preserve">instances </w:delText>
          </w:r>
        </w:del>
        <w:r w:rsidRPr="00B52F18">
          <w:t xml:space="preserve">of NSACF </w:t>
        </w:r>
        <w:r>
          <w:t>is</w:t>
        </w:r>
        <w:r w:rsidRPr="00B52F18">
          <w:t xml:space="preserve"> deployed in </w:t>
        </w:r>
        <w:r>
          <w:t>the</w:t>
        </w:r>
        <w:r w:rsidRPr="00B52F18">
          <w:t xml:space="preserve"> network</w:t>
        </w:r>
        <w:r>
          <w:t>,</w:t>
        </w:r>
        <w:r w:rsidRPr="002C103F">
          <w:t xml:space="preserve"> </w:t>
        </w:r>
        <w:r w:rsidR="00B05027">
          <w:t xml:space="preserve">the </w:t>
        </w:r>
        <w:r w:rsidRPr="002C103F">
          <w:t>procedure</w:t>
        </w:r>
        <w:r>
          <w:t xml:space="preserve"> have following </w:t>
        </w:r>
        <w:r w:rsidR="00B05027">
          <w:t>difference</w:t>
        </w:r>
        <w:r>
          <w:t xml:space="preserve">: </w:t>
        </w:r>
      </w:ins>
    </w:p>
    <w:p w14:paraId="1861D84E" w14:textId="6C1AE678" w:rsidR="002C103F" w:rsidDel="00A81F04" w:rsidRDefault="00B05027" w:rsidP="00A81F04">
      <w:pPr>
        <w:pStyle w:val="B1"/>
        <w:numPr>
          <w:ilvl w:val="0"/>
          <w:numId w:val="18"/>
        </w:numPr>
        <w:rPr>
          <w:ins w:id="37" w:author="作者"/>
          <w:del w:id="38" w:author="作者"/>
        </w:rPr>
      </w:pPr>
      <w:ins w:id="39" w:author="作者">
        <w:r>
          <w:t>S</w:t>
        </w:r>
        <w:r>
          <w:rPr>
            <w:rFonts w:hint="eastAsia"/>
          </w:rPr>
          <w:t xml:space="preserve">tep </w:t>
        </w:r>
        <w:r>
          <w:t>2: The NEF find</w:t>
        </w:r>
        <w:r w:rsidR="009E3AA5">
          <w:t>s</w:t>
        </w:r>
        <w:r>
          <w:t xml:space="preserve"> that there are several different NSACF</w:t>
        </w:r>
      </w:ins>
      <w:ins w:id="40" w:author="Huawei-zfq2" w:date="2021-08-18T12:05:00Z">
        <w:r w:rsidR="00CC4948">
          <w:t>s</w:t>
        </w:r>
      </w:ins>
      <w:ins w:id="41" w:author="作者">
        <w:del w:id="42" w:author="Huawei-zfq2" w:date="2021-08-18T12:05:00Z">
          <w:r w:rsidDel="00CC4948">
            <w:delText xml:space="preserve"> instances</w:delText>
          </w:r>
        </w:del>
        <w:r>
          <w:t xml:space="preserve"> served the indicated S-NSSAI.</w:t>
        </w:r>
        <w:r w:rsidR="00A81F04">
          <w:t xml:space="preserve"> </w:t>
        </w:r>
      </w:ins>
    </w:p>
    <w:p w14:paraId="612D09F2" w14:textId="3DA648C5" w:rsidR="00B05027" w:rsidRDefault="00B05027" w:rsidP="00A81F04">
      <w:pPr>
        <w:pStyle w:val="B1"/>
        <w:numPr>
          <w:ilvl w:val="0"/>
          <w:numId w:val="18"/>
        </w:numPr>
      </w:pPr>
      <w:ins w:id="43" w:author="作者">
        <w:r>
          <w:t>Step 3: T</w:t>
        </w:r>
        <w:r w:rsidRPr="00B05027">
          <w:t xml:space="preserve">he NEF </w:t>
        </w:r>
        <w:r w:rsidR="00A81F04">
          <w:t>invoke</w:t>
        </w:r>
        <w:r w:rsidR="009E3AA5">
          <w:t>s</w:t>
        </w:r>
        <w:r w:rsidRPr="00B05027">
          <w:t xml:space="preserve"> the request to all related NSACF</w:t>
        </w:r>
        <w:del w:id="44" w:author="Huawei-zfq2" w:date="2021-08-18T12:05:00Z">
          <w:r w:rsidRPr="00B05027" w:rsidDel="00CC4948">
            <w:delText xml:space="preserve"> Instances</w:delText>
          </w:r>
        </w:del>
        <w:r w:rsidRPr="00B05027">
          <w:t xml:space="preserve">. If the NSACF Set is configured in the network, the NEF selects the NSACF </w:t>
        </w:r>
        <w:del w:id="45" w:author="Huawei-zfq2" w:date="2021-08-18T12:05:00Z">
          <w:r w:rsidRPr="00B05027" w:rsidDel="00CC4948">
            <w:delText xml:space="preserve">instance </w:delText>
          </w:r>
        </w:del>
        <w:r w:rsidRPr="00B05027">
          <w:t>per NSACF Set, i.e. only one NSACF instance is selected from the NSACF Set</w:t>
        </w:r>
      </w:ins>
      <w:ins w:id="46" w:author="Huawei-zfq2" w:date="2021-08-18T12:09:00Z">
        <w:r w:rsidR="00204331" w:rsidRPr="00204331">
          <w:t xml:space="preserve"> </w:t>
        </w:r>
        <w:r w:rsidR="00204331">
          <w:t xml:space="preserve">and this NSACF instance </w:t>
        </w:r>
      </w:ins>
      <w:ins w:id="47" w:author="Huawei-zfq2" w:date="2021-08-18T12:16:00Z">
        <w:r w:rsidR="00AA467D">
          <w:t>retrieve</w:t>
        </w:r>
      </w:ins>
      <w:ins w:id="48" w:author="Huawei-zfq2" w:date="2021-08-18T12:17:00Z">
        <w:r w:rsidR="009A44BB">
          <w:t>s</w:t>
        </w:r>
      </w:ins>
      <w:ins w:id="49" w:author="Huawei-zfq2" w:date="2021-08-18T12:09:00Z">
        <w:r w:rsidR="00204331">
          <w:t xml:space="preserve"> the slice status </w:t>
        </w:r>
      </w:ins>
      <w:ins w:id="50" w:author="Huawei-zfq2" w:date="2021-08-18T12:16:00Z">
        <w:r w:rsidR="00AA467D">
          <w:t>of</w:t>
        </w:r>
      </w:ins>
      <w:ins w:id="51" w:author="Huawei-zfq2" w:date="2021-08-18T12:09:00Z">
        <w:r w:rsidR="00204331">
          <w:t xml:space="preserve"> this Set</w:t>
        </w:r>
      </w:ins>
      <w:ins w:id="52" w:author="作者">
        <w:r w:rsidRPr="00B05027">
          <w:t>.</w:t>
        </w:r>
      </w:ins>
    </w:p>
    <w:p w14:paraId="4C5DADE8" w14:textId="76328487" w:rsidR="00B52F18" w:rsidRDefault="00B05027" w:rsidP="00B05027">
      <w:pPr>
        <w:pStyle w:val="B1"/>
        <w:numPr>
          <w:ilvl w:val="0"/>
          <w:numId w:val="18"/>
        </w:numPr>
      </w:pPr>
      <w:ins w:id="53" w:author="作者">
        <w:r>
          <w:t>Step 5: T</w:t>
        </w:r>
        <w:r w:rsidR="004F32B8" w:rsidRPr="004F32B8">
          <w:t xml:space="preserve">he NEF aggregates the event </w:t>
        </w:r>
        <w:r w:rsidR="00146D40">
          <w:t>reporting information</w:t>
        </w:r>
        <w:r w:rsidR="004F32B8" w:rsidRPr="004F32B8">
          <w:t xml:space="preserve"> from all selected NSACF </w:t>
        </w:r>
        <w:del w:id="54" w:author="Huawei-zfq2" w:date="2021-08-18T12:06:00Z">
          <w:r w:rsidR="004F32B8" w:rsidRPr="004F32B8" w:rsidDel="00CC4948">
            <w:delText>instances</w:delText>
          </w:r>
          <w:r w:rsidR="004F32B8" w:rsidDel="00CC4948">
            <w:delText xml:space="preserve"> </w:delText>
          </w:r>
        </w:del>
        <w:r w:rsidR="004F32B8">
          <w:t xml:space="preserve">before </w:t>
        </w:r>
        <w:r w:rsidR="00EC32F7">
          <w:t>invokes</w:t>
        </w:r>
        <w:r w:rsidR="004F32B8">
          <w:t xml:space="preserve"> the </w:t>
        </w:r>
        <w:r w:rsidR="00EC32F7">
          <w:t xml:space="preserve">response </w:t>
        </w:r>
        <w:r w:rsidR="004F32B8">
          <w:t>message to the AF</w:t>
        </w:r>
        <w:r w:rsidR="004F32B8" w:rsidRPr="004F32B8">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F8BDF" w14:textId="77777777" w:rsidR="000116C0" w:rsidRDefault="000116C0">
      <w:r>
        <w:separator/>
      </w:r>
    </w:p>
  </w:endnote>
  <w:endnote w:type="continuationSeparator" w:id="0">
    <w:p w14:paraId="03716A85" w14:textId="77777777" w:rsidR="000116C0" w:rsidRDefault="0001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A8EE4" w14:textId="77777777" w:rsidR="000116C0" w:rsidRDefault="000116C0">
      <w:r>
        <w:separator/>
      </w:r>
    </w:p>
  </w:footnote>
  <w:footnote w:type="continuationSeparator" w:id="0">
    <w:p w14:paraId="024360E2" w14:textId="77777777" w:rsidR="000116C0" w:rsidRDefault="00011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16C0"/>
    <w:rsid w:val="000138ED"/>
    <w:rsid w:val="00014487"/>
    <w:rsid w:val="000167E9"/>
    <w:rsid w:val="00021535"/>
    <w:rsid w:val="000221CB"/>
    <w:rsid w:val="00022E4A"/>
    <w:rsid w:val="00025961"/>
    <w:rsid w:val="0002728A"/>
    <w:rsid w:val="00035AC5"/>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36A0"/>
    <w:rsid w:val="00086F9A"/>
    <w:rsid w:val="00090E01"/>
    <w:rsid w:val="0009661F"/>
    <w:rsid w:val="000A6394"/>
    <w:rsid w:val="000B1347"/>
    <w:rsid w:val="000B26DB"/>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1B83"/>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92A84"/>
    <w:rsid w:val="004935AE"/>
    <w:rsid w:val="00495D05"/>
    <w:rsid w:val="004A29ED"/>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42BB6"/>
    <w:rsid w:val="00642C02"/>
    <w:rsid w:val="006436D0"/>
    <w:rsid w:val="00644D28"/>
    <w:rsid w:val="00665AFF"/>
    <w:rsid w:val="0067057C"/>
    <w:rsid w:val="00673E1F"/>
    <w:rsid w:val="00677A1C"/>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6ACD"/>
    <w:rsid w:val="00817E08"/>
    <w:rsid w:val="008279FA"/>
    <w:rsid w:val="00840C60"/>
    <w:rsid w:val="00840E0D"/>
    <w:rsid w:val="00847CFB"/>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71A8"/>
    <w:rsid w:val="009632EF"/>
    <w:rsid w:val="00970E22"/>
    <w:rsid w:val="00972FD3"/>
    <w:rsid w:val="009733BE"/>
    <w:rsid w:val="00974CFA"/>
    <w:rsid w:val="00976745"/>
    <w:rsid w:val="009777D9"/>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A2CBC"/>
    <w:rsid w:val="00AA467D"/>
    <w:rsid w:val="00AA558C"/>
    <w:rsid w:val="00AA5DE5"/>
    <w:rsid w:val="00AA71AA"/>
    <w:rsid w:val="00AB0411"/>
    <w:rsid w:val="00AB2ABC"/>
    <w:rsid w:val="00AC5820"/>
    <w:rsid w:val="00AC5991"/>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5C4CF-5843-4B2B-B28A-97D26C8E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4483</Characters>
  <Application>Microsoft Office Word</Application>
  <DocSecurity>0</DocSecurity>
  <Lines>37</Lines>
  <Paragraphs>10</Paragraphs>
  <ScaleCrop>false</ScaleCrop>
  <Company/>
  <LinksUpToDate>false</LinksUpToDate>
  <CharactersWithSpaces>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Huawei-zfq5</cp:lastModifiedBy>
  <cp:revision>2</cp:revision>
  <dcterms:created xsi:type="dcterms:W3CDTF">2021-08-24T15:23:00Z</dcterms:created>
  <dcterms:modified xsi:type="dcterms:W3CDTF">2021-08-24T15:23:00Z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(3)nmeElt8iyVTVvlzxprt9k3CHNKbHugbeCY+bKTsmIZV4+FYh8TG04diqaWz2XxlmZoO7HadC
qYSP3pd6MlMts+FAmw8gCcEDvklGhmitS4TgjnVP4fmzILBYCCZCNe1IdghRt4pu93bxBIvd
OC/slIEWipugS6YVn17uhUmVM7uL6Qbk/XeoHW6Afst0FJoxsJ9UMDp6RECMHs4/omj8AShz
UBUibcl6bYyeJj6Awu</vt:lpwstr>
  </property>
  <property fmtid="{D5CDD505-2E9C-101B-9397-08002B2CF9AE}" pid="3" name="_2015_ms_pID_7253431">
    <vt:lpwstr>5uSVn3cx7D32DeHq2/MwtQM1fgByxmwWsp8G0EqJPeQVStvKZ5sAqW
jHMb8biw1CORFVZtMD7E1Ku62wSpCHxQshtj143u2EO/HnW2R+A3Z5Xq02cUKSgATTCdbNfv
3OI8vOzHst0s8b5wB71FskcdByuqjrbJrfW6bdUR3T3bmCf56U35qKqPRomDeUu8nD5fspzg
7QT+0KfqyFcl0veOJNinLIi1ridA9VJ1AzSv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y fmtid="{D5CDD505-2E9C-101B-9397-08002B2CF9AE}" pid="8" name="_2015_ms_pID_7253432">
    <vt:lpwstr>MkQPFzZsdn7sN0IHY85sPdY=</vt:lpwstr>
  </property>
</Properties>
</file>