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483" w:rsidRPr="00B95D75" w:rsidRDefault="00E37DAE">
      <w:pPr>
        <w:pStyle w:val="CRCoverPage"/>
        <w:tabs>
          <w:tab w:val="right" w:pos="9639"/>
        </w:tabs>
        <w:spacing w:after="0"/>
        <w:rPr>
          <w:rFonts w:eastAsiaTheme="minorEastAsia" w:hint="eastAsia"/>
          <w:b/>
          <w:i/>
          <w:sz w:val="28"/>
          <w:lang w:eastAsia="zh-CN"/>
          <w:rPrChange w:id="0" w:author="Pinghui (China Telecom)" w:date="2021-05-26T16:42:00Z">
            <w:rPr>
              <w:b/>
              <w:i/>
              <w:sz w:val="28"/>
              <w:lang w:eastAsia="ko-KR"/>
            </w:rPr>
          </w:rPrChange>
        </w:rPr>
      </w:pPr>
      <w:r>
        <w:rPr>
          <w:b/>
          <w:sz w:val="24"/>
        </w:rPr>
        <w:t>3GPP TSG-</w:t>
      </w:r>
      <w:fldSimple w:instr=" DOCPROPERTY  TSG/WGRef  \* MERGEFORMAT ">
        <w:r>
          <w:rPr>
            <w:b/>
            <w:sz w:val="24"/>
          </w:rPr>
          <w:t>WG SA2</w:t>
        </w:r>
      </w:fldSimple>
      <w:r>
        <w:rPr>
          <w:b/>
          <w:sz w:val="24"/>
        </w:rPr>
        <w:t xml:space="preserve"> Meeting #</w:t>
      </w:r>
      <w:del w:id="1" w:author="Myungjune@LGEr02" w:date="2021-05-25T09:46:00Z">
        <w:r w:rsidR="00461483" w:rsidRPr="00461483">
          <w:rPr>
            <w:b/>
            <w:sz w:val="24"/>
          </w:rPr>
          <w:fldChar w:fldCharType="begin"/>
        </w:r>
        <w:r>
          <w:rPr>
            <w:b/>
            <w:sz w:val="24"/>
          </w:rPr>
          <w:delInstrText xml:space="preserve"> DOCPROPERTY  MtgSeq  \* MERGEFORMAT </w:delInstrText>
        </w:r>
        <w:r w:rsidR="00461483" w:rsidRPr="00461483">
          <w:rPr>
            <w:b/>
            <w:sz w:val="24"/>
          </w:rPr>
          <w:fldChar w:fldCharType="separate"/>
        </w:r>
        <w:r>
          <w:rPr>
            <w:b/>
            <w:sz w:val="24"/>
          </w:rPr>
          <w:delText>144E (e-meeting</w:delText>
        </w:r>
        <w:r w:rsidR="00461483">
          <w:fldChar w:fldCharType="end"/>
        </w:r>
      </w:del>
      <w:ins w:id="2" w:author="Myungjune@LGEr02" w:date="2021-05-25T09:46:00Z">
        <w:r w:rsidR="00461483" w:rsidRPr="00461483">
          <w:rPr>
            <w:b/>
            <w:sz w:val="24"/>
          </w:rPr>
          <w:fldChar w:fldCharType="begin"/>
        </w:r>
        <w:r>
          <w:rPr>
            <w:b/>
            <w:sz w:val="24"/>
          </w:rPr>
          <w:instrText xml:space="preserve"> DOCPROPERTY  MtgSeq  \* MERGEFORMAT </w:instrText>
        </w:r>
        <w:r w:rsidR="00461483" w:rsidRPr="00461483">
          <w:rPr>
            <w:b/>
            <w:sz w:val="24"/>
          </w:rPr>
          <w:fldChar w:fldCharType="separate"/>
        </w:r>
        <w:r>
          <w:rPr>
            <w:b/>
            <w:sz w:val="24"/>
          </w:rPr>
          <w:t>145E (e-meeting</w:t>
        </w:r>
        <w:r w:rsidR="00461483">
          <w:fldChar w:fldCharType="end"/>
        </w:r>
      </w:ins>
      <w:r>
        <w:t>)</w:t>
      </w:r>
      <w:r w:rsidR="00461483">
        <w:rPr>
          <w:b/>
          <w:sz w:val="24"/>
        </w:rPr>
        <w:fldChar w:fldCharType="begin"/>
      </w:r>
      <w:r>
        <w:rPr>
          <w:b/>
          <w:sz w:val="24"/>
        </w:rPr>
        <w:instrText xml:space="preserve"> DOCPROPERTY  MtgTitle  \* MERGEFORMAT </w:instrText>
      </w:r>
      <w:r w:rsidR="00461483">
        <w:rPr>
          <w:b/>
          <w:sz w:val="24"/>
        </w:rPr>
        <w:fldChar w:fldCharType="end"/>
      </w:r>
      <w:r>
        <w:rPr>
          <w:b/>
          <w:i/>
          <w:sz w:val="28"/>
        </w:rPr>
        <w:tab/>
        <w:t>S2-2103791</w:t>
      </w:r>
      <w:ins w:id="3" w:author="Myungjune@LGEr02" w:date="2021-05-25T09:15:00Z">
        <w:r>
          <w:rPr>
            <w:b/>
            <w:i/>
            <w:sz w:val="28"/>
          </w:rPr>
          <w:t>r0</w:t>
        </w:r>
        <w:del w:id="4" w:author="Pinghui (China Telecom)" w:date="2021-05-26T16:42:00Z">
          <w:r w:rsidDel="00B95D75">
            <w:rPr>
              <w:b/>
              <w:i/>
              <w:sz w:val="28"/>
            </w:rPr>
            <w:delText>2</w:delText>
          </w:r>
        </w:del>
      </w:ins>
      <w:ins w:id="5" w:author="Pinghui (China Telecom)" w:date="2021-05-26T16:42:00Z">
        <w:r w:rsidR="00B95D75">
          <w:rPr>
            <w:rFonts w:eastAsiaTheme="minorEastAsia" w:hint="eastAsia"/>
            <w:b/>
            <w:i/>
            <w:sz w:val="28"/>
            <w:lang w:eastAsia="zh-CN"/>
          </w:rPr>
          <w:t>7</w:t>
        </w:r>
      </w:ins>
    </w:p>
    <w:p w:rsidR="00461483" w:rsidRDefault="00461483">
      <w:pPr>
        <w:pStyle w:val="CRCoverPage"/>
        <w:outlineLvl w:val="0"/>
        <w:rPr>
          <w:b/>
          <w:sz w:val="24"/>
        </w:rPr>
      </w:pPr>
      <w:fldSimple w:instr=" DOCPROPERTY  Location  \* MERGEFORMAT ">
        <w:r w:rsidR="00E37DAE">
          <w:rPr>
            <w:b/>
            <w:sz w:val="24"/>
          </w:rPr>
          <w:t xml:space="preserve"> Elbonia, </w:t>
        </w:r>
        <w:del w:id="6" w:author="Myungjune@LGEr02" w:date="2021-05-25T09:46:00Z">
          <w:r w:rsidR="00E37DAE">
            <w:rPr>
              <w:b/>
              <w:sz w:val="24"/>
            </w:rPr>
            <w:delText xml:space="preserve">April </w:delText>
          </w:r>
        </w:del>
        <w:ins w:id="7" w:author="Myungjune@LGEr02" w:date="2021-05-25T09:46:00Z">
          <w:r w:rsidR="00E37DAE">
            <w:rPr>
              <w:b/>
              <w:sz w:val="24"/>
            </w:rPr>
            <w:t xml:space="preserve">May </w:t>
          </w:r>
        </w:ins>
        <w:del w:id="8" w:author="Myungjune@LGEr02" w:date="2021-05-25T09:47:00Z">
          <w:r w:rsidR="00E37DAE">
            <w:rPr>
              <w:b/>
              <w:sz w:val="24"/>
            </w:rPr>
            <w:delText xml:space="preserve">12 </w:delText>
          </w:r>
        </w:del>
        <w:ins w:id="9" w:author="Myungjune@LGEr02" w:date="2021-05-25T09:47:00Z">
          <w:r w:rsidR="00E37DAE">
            <w:rPr>
              <w:b/>
              <w:sz w:val="24"/>
            </w:rPr>
            <w:t xml:space="preserve">17 </w:t>
          </w:r>
        </w:ins>
        <w:r w:rsidR="00E37DAE">
          <w:rPr>
            <w:b/>
            <w:sz w:val="24"/>
          </w:rPr>
          <w:t xml:space="preserve">– </w:t>
        </w:r>
        <w:del w:id="10" w:author="Myungjune@LGEr02" w:date="2021-05-25T09:47:00Z">
          <w:r w:rsidR="00E37DAE">
            <w:rPr>
              <w:b/>
              <w:sz w:val="24"/>
            </w:rPr>
            <w:delText>16</w:delText>
          </w:r>
        </w:del>
        <w:ins w:id="11" w:author="Myungjune@LGEr02" w:date="2021-05-25T09:47:00Z">
          <w:r w:rsidR="00E37DAE">
            <w:rPr>
              <w:b/>
              <w:sz w:val="24"/>
            </w:rPr>
            <w:t>28</w:t>
          </w:r>
        </w:ins>
        <w:r w:rsidR="00E37DAE">
          <w:rPr>
            <w:b/>
            <w:sz w:val="24"/>
          </w:rPr>
          <w:t xml:space="preserve">, </w:t>
        </w:r>
        <w:del w:id="12" w:author="Myungjune@LGEr02" w:date="2021-05-25T09:47:00Z">
          <w:r w:rsidR="00E37DAE">
            <w:rPr>
              <w:b/>
              <w:sz w:val="24"/>
            </w:rPr>
            <w:delText xml:space="preserve">2021, </w:delText>
          </w:r>
        </w:del>
        <w:r w:rsidR="00E37DAE">
          <w:rPr>
            <w:b/>
            <w:sz w:val="24"/>
          </w:rPr>
          <w:t>2021</w:t>
        </w:r>
      </w:fldSimple>
      <w:r w:rsidR="00E37DAE">
        <w:rPr>
          <w:b/>
          <w:sz w:val="24"/>
        </w:rPr>
        <w:tab/>
      </w:r>
      <w:r w:rsidR="00E37DAE">
        <w:rPr>
          <w:b/>
          <w:sz w:val="24"/>
        </w:rPr>
        <w:tab/>
      </w:r>
      <w:r w:rsidR="00E37DAE">
        <w:rPr>
          <w:b/>
          <w:sz w:val="24"/>
        </w:rPr>
        <w:tab/>
      </w:r>
      <w:r w:rsidR="00E37DAE">
        <w:rPr>
          <w:b/>
          <w:sz w:val="24"/>
        </w:rPr>
        <w:tab/>
      </w:r>
      <w:r w:rsidR="00E37DAE">
        <w:rPr>
          <w:b/>
          <w:sz w:val="24"/>
        </w:rPr>
        <w:tab/>
      </w:r>
      <w:r w:rsidR="00E37DAE">
        <w:rPr>
          <w:b/>
          <w:sz w:val="24"/>
        </w:rPr>
        <w:tab/>
      </w:r>
      <w:r w:rsidR="00E37DAE">
        <w:rPr>
          <w:b/>
          <w:sz w:val="24"/>
        </w:rPr>
        <w:tab/>
      </w:r>
      <w:r w:rsidR="00E37DAE">
        <w:rPr>
          <w:b/>
          <w:sz w:val="24"/>
        </w:rPr>
        <w:tab/>
      </w:r>
      <w:r w:rsidR="00E37DAE">
        <w:rPr>
          <w:b/>
          <w:sz w:val="24"/>
        </w:rPr>
        <w:tab/>
      </w:r>
      <w:r w:rsidR="00E37DAE">
        <w:rPr>
          <w:b/>
          <w:sz w:val="24"/>
        </w:rPr>
        <w:tab/>
      </w:r>
      <w:r w:rsidR="00E37DAE">
        <w:rPr>
          <w:b/>
          <w:sz w:val="24"/>
        </w:rPr>
        <w:tab/>
      </w:r>
      <w:r w:rsidR="00E37DAE">
        <w:rPr>
          <w:b/>
          <w:sz w:val="24"/>
        </w:rPr>
        <w:tab/>
      </w:r>
      <w:r w:rsidR="00E37DAE">
        <w:rPr>
          <w:b/>
          <w:color w:val="548DD4" w:themeColor="text2" w:themeTint="99"/>
          <w:szCs w:val="16"/>
        </w:rPr>
        <w:t>(revision of S2-2102033)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61483">
        <w:tc>
          <w:tcPr>
            <w:tcW w:w="9641" w:type="dxa"/>
            <w:gridSpan w:val="9"/>
            <w:tcBorders>
              <w:top w:val="single" w:sz="4" w:space="0" w:color="auto"/>
              <w:left w:val="single" w:sz="4" w:space="0" w:color="auto"/>
              <w:right w:val="single" w:sz="4" w:space="0" w:color="auto"/>
            </w:tcBorders>
          </w:tcPr>
          <w:p w:rsidR="00461483" w:rsidRDefault="00E37DAE">
            <w:pPr>
              <w:pStyle w:val="CRCoverPage"/>
              <w:spacing w:after="0"/>
              <w:jc w:val="right"/>
              <w:rPr>
                <w:i/>
              </w:rPr>
            </w:pPr>
            <w:r>
              <w:rPr>
                <w:i/>
                <w:sz w:val="14"/>
              </w:rPr>
              <w:t>CR-Form-v12.1</w:t>
            </w:r>
          </w:p>
        </w:tc>
      </w:tr>
      <w:tr w:rsidR="00461483">
        <w:tc>
          <w:tcPr>
            <w:tcW w:w="9641" w:type="dxa"/>
            <w:gridSpan w:val="9"/>
            <w:tcBorders>
              <w:left w:val="single" w:sz="4" w:space="0" w:color="auto"/>
              <w:right w:val="single" w:sz="4" w:space="0" w:color="auto"/>
            </w:tcBorders>
          </w:tcPr>
          <w:p w:rsidR="00461483" w:rsidRDefault="00E37DAE">
            <w:pPr>
              <w:pStyle w:val="CRCoverPage"/>
              <w:spacing w:after="0"/>
              <w:jc w:val="center"/>
            </w:pPr>
            <w:r>
              <w:rPr>
                <w:b/>
                <w:sz w:val="32"/>
              </w:rPr>
              <w:t>CHANGE REQUEST</w:t>
            </w:r>
          </w:p>
        </w:tc>
      </w:tr>
      <w:tr w:rsidR="00461483">
        <w:tc>
          <w:tcPr>
            <w:tcW w:w="9641" w:type="dxa"/>
            <w:gridSpan w:val="9"/>
            <w:tcBorders>
              <w:left w:val="single" w:sz="4" w:space="0" w:color="auto"/>
              <w:right w:val="single" w:sz="4" w:space="0" w:color="auto"/>
            </w:tcBorders>
          </w:tcPr>
          <w:p w:rsidR="00461483" w:rsidRDefault="00461483">
            <w:pPr>
              <w:pStyle w:val="CRCoverPage"/>
              <w:spacing w:after="0"/>
              <w:rPr>
                <w:sz w:val="8"/>
                <w:szCs w:val="8"/>
              </w:rPr>
            </w:pPr>
          </w:p>
        </w:tc>
      </w:tr>
      <w:tr w:rsidR="00461483">
        <w:tc>
          <w:tcPr>
            <w:tcW w:w="142" w:type="dxa"/>
            <w:tcBorders>
              <w:left w:val="single" w:sz="4" w:space="0" w:color="auto"/>
            </w:tcBorders>
          </w:tcPr>
          <w:p w:rsidR="00461483" w:rsidRDefault="00461483">
            <w:pPr>
              <w:pStyle w:val="CRCoverPage"/>
              <w:spacing w:after="0"/>
              <w:jc w:val="right"/>
            </w:pPr>
          </w:p>
        </w:tc>
        <w:tc>
          <w:tcPr>
            <w:tcW w:w="1559" w:type="dxa"/>
            <w:shd w:val="pct30" w:color="FFFF00" w:fill="auto"/>
          </w:tcPr>
          <w:p w:rsidR="00461483" w:rsidRDefault="00E37DAE">
            <w:pPr>
              <w:pStyle w:val="CRCoverPage"/>
              <w:spacing w:after="0"/>
              <w:jc w:val="right"/>
              <w:rPr>
                <w:b/>
                <w:sz w:val="28"/>
              </w:rPr>
            </w:pPr>
            <w:r>
              <w:rPr>
                <w:b/>
                <w:sz w:val="28"/>
              </w:rPr>
              <w:t>23.502</w:t>
            </w:r>
          </w:p>
        </w:tc>
        <w:tc>
          <w:tcPr>
            <w:tcW w:w="709" w:type="dxa"/>
          </w:tcPr>
          <w:p w:rsidR="00461483" w:rsidRDefault="00E37DAE">
            <w:pPr>
              <w:pStyle w:val="CRCoverPage"/>
              <w:spacing w:after="0"/>
              <w:jc w:val="center"/>
            </w:pPr>
            <w:r>
              <w:rPr>
                <w:b/>
                <w:sz w:val="28"/>
              </w:rPr>
              <w:t>CR</w:t>
            </w:r>
          </w:p>
        </w:tc>
        <w:tc>
          <w:tcPr>
            <w:tcW w:w="1276" w:type="dxa"/>
            <w:shd w:val="pct30" w:color="FFFF00" w:fill="auto"/>
          </w:tcPr>
          <w:p w:rsidR="00461483" w:rsidRDefault="00E37DAE">
            <w:pPr>
              <w:pStyle w:val="CRCoverPage"/>
              <w:spacing w:after="0"/>
            </w:pPr>
            <w:r>
              <w:t>2724</w:t>
            </w:r>
          </w:p>
        </w:tc>
        <w:tc>
          <w:tcPr>
            <w:tcW w:w="709" w:type="dxa"/>
          </w:tcPr>
          <w:p w:rsidR="00461483" w:rsidRDefault="00E37DAE">
            <w:pPr>
              <w:pStyle w:val="CRCoverPage"/>
              <w:tabs>
                <w:tab w:val="right" w:pos="625"/>
              </w:tabs>
              <w:spacing w:after="0"/>
              <w:jc w:val="center"/>
            </w:pPr>
            <w:r>
              <w:rPr>
                <w:b/>
                <w:bCs/>
                <w:sz w:val="28"/>
              </w:rPr>
              <w:t>rev</w:t>
            </w:r>
          </w:p>
        </w:tc>
        <w:tc>
          <w:tcPr>
            <w:tcW w:w="992" w:type="dxa"/>
            <w:shd w:val="pct30" w:color="FFFF00" w:fill="auto"/>
          </w:tcPr>
          <w:p w:rsidR="00461483" w:rsidRDefault="00E37DAE">
            <w:pPr>
              <w:pStyle w:val="CRCoverPage"/>
              <w:spacing w:after="0"/>
              <w:jc w:val="center"/>
              <w:rPr>
                <w:b/>
              </w:rPr>
            </w:pPr>
            <w:del w:id="13" w:author="Myungjune@LGEr02" w:date="2021-05-25T09:15:00Z">
              <w:r>
                <w:rPr>
                  <w:b/>
                  <w:sz w:val="28"/>
                </w:rPr>
                <w:delText>2</w:delText>
              </w:r>
            </w:del>
            <w:ins w:id="14" w:author="Myungjune@LGEr02" w:date="2021-05-25T09:15:00Z">
              <w:r>
                <w:rPr>
                  <w:b/>
                  <w:sz w:val="28"/>
                </w:rPr>
                <w:t>4</w:t>
              </w:r>
            </w:ins>
          </w:p>
        </w:tc>
        <w:tc>
          <w:tcPr>
            <w:tcW w:w="2410" w:type="dxa"/>
          </w:tcPr>
          <w:p w:rsidR="00461483" w:rsidRDefault="00E37DAE">
            <w:pPr>
              <w:pStyle w:val="CRCoverPage"/>
              <w:tabs>
                <w:tab w:val="right" w:pos="1825"/>
              </w:tabs>
              <w:spacing w:after="0"/>
              <w:jc w:val="center"/>
            </w:pPr>
            <w:r>
              <w:rPr>
                <w:b/>
                <w:sz w:val="28"/>
                <w:szCs w:val="28"/>
              </w:rPr>
              <w:t>Current version:</w:t>
            </w:r>
          </w:p>
        </w:tc>
        <w:tc>
          <w:tcPr>
            <w:tcW w:w="1701" w:type="dxa"/>
            <w:shd w:val="pct30" w:color="FFFF00" w:fill="auto"/>
          </w:tcPr>
          <w:p w:rsidR="00461483" w:rsidRDefault="00E37DAE">
            <w:pPr>
              <w:pStyle w:val="CRCoverPage"/>
              <w:spacing w:after="0"/>
              <w:jc w:val="center"/>
              <w:rPr>
                <w:sz w:val="28"/>
              </w:rPr>
            </w:pPr>
            <w:r>
              <w:rPr>
                <w:b/>
                <w:sz w:val="28"/>
              </w:rPr>
              <w:t>17.0.0</w:t>
            </w:r>
          </w:p>
        </w:tc>
        <w:tc>
          <w:tcPr>
            <w:tcW w:w="143" w:type="dxa"/>
            <w:tcBorders>
              <w:right w:val="single" w:sz="4" w:space="0" w:color="auto"/>
            </w:tcBorders>
          </w:tcPr>
          <w:p w:rsidR="00461483" w:rsidRDefault="00461483">
            <w:pPr>
              <w:pStyle w:val="CRCoverPage"/>
              <w:spacing w:after="0"/>
            </w:pPr>
          </w:p>
        </w:tc>
      </w:tr>
      <w:tr w:rsidR="00461483">
        <w:tc>
          <w:tcPr>
            <w:tcW w:w="9641" w:type="dxa"/>
            <w:gridSpan w:val="9"/>
            <w:tcBorders>
              <w:left w:val="single" w:sz="4" w:space="0" w:color="auto"/>
              <w:right w:val="single" w:sz="4" w:space="0" w:color="auto"/>
            </w:tcBorders>
          </w:tcPr>
          <w:p w:rsidR="00461483" w:rsidRDefault="00461483">
            <w:pPr>
              <w:pStyle w:val="CRCoverPage"/>
              <w:spacing w:after="0"/>
            </w:pPr>
          </w:p>
        </w:tc>
      </w:tr>
      <w:tr w:rsidR="00461483">
        <w:tc>
          <w:tcPr>
            <w:tcW w:w="9641" w:type="dxa"/>
            <w:gridSpan w:val="9"/>
            <w:tcBorders>
              <w:top w:val="single" w:sz="4" w:space="0" w:color="auto"/>
            </w:tcBorders>
          </w:tcPr>
          <w:p w:rsidR="00461483" w:rsidRDefault="00E37DAE">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15" w:name="_Hlt497126619"/>
              <w:r>
                <w:rPr>
                  <w:rStyle w:val="ae"/>
                  <w:rFonts w:cs="Arial"/>
                  <w:b/>
                  <w:i/>
                  <w:color w:val="FF0000"/>
                </w:rPr>
                <w:t>L</w:t>
              </w:r>
              <w:bookmarkEnd w:id="15"/>
              <w:r>
                <w:rPr>
                  <w:rStyle w:val="ae"/>
                  <w:rFonts w:cs="Arial"/>
                  <w:b/>
                  <w:i/>
                  <w:color w:val="FF0000"/>
                </w:rPr>
                <w:t>P</w:t>
              </w:r>
            </w:hyperlink>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461483">
        <w:tc>
          <w:tcPr>
            <w:tcW w:w="9641" w:type="dxa"/>
            <w:gridSpan w:val="9"/>
          </w:tcPr>
          <w:p w:rsidR="00461483" w:rsidRDefault="00461483">
            <w:pPr>
              <w:pStyle w:val="CRCoverPage"/>
              <w:spacing w:after="0"/>
              <w:rPr>
                <w:sz w:val="8"/>
                <w:szCs w:val="8"/>
              </w:rPr>
            </w:pPr>
          </w:p>
        </w:tc>
      </w:tr>
    </w:tbl>
    <w:p w:rsidR="00461483" w:rsidRDefault="00461483">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61483">
        <w:tc>
          <w:tcPr>
            <w:tcW w:w="2835" w:type="dxa"/>
          </w:tcPr>
          <w:p w:rsidR="00461483" w:rsidRDefault="00E37DAE">
            <w:pPr>
              <w:pStyle w:val="CRCoverPage"/>
              <w:tabs>
                <w:tab w:val="right" w:pos="2751"/>
              </w:tabs>
              <w:spacing w:after="0"/>
              <w:rPr>
                <w:b/>
                <w:i/>
              </w:rPr>
            </w:pPr>
            <w:r>
              <w:rPr>
                <w:b/>
                <w:i/>
              </w:rPr>
              <w:t>Proposed change affects:</w:t>
            </w:r>
          </w:p>
        </w:tc>
        <w:tc>
          <w:tcPr>
            <w:tcW w:w="1418" w:type="dxa"/>
          </w:tcPr>
          <w:p w:rsidR="00461483" w:rsidRDefault="00E37D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61483" w:rsidRDefault="00461483">
            <w:pPr>
              <w:pStyle w:val="CRCoverPage"/>
              <w:spacing w:after="0"/>
              <w:jc w:val="center"/>
              <w:rPr>
                <w:b/>
                <w:caps/>
              </w:rPr>
            </w:pPr>
          </w:p>
        </w:tc>
        <w:tc>
          <w:tcPr>
            <w:tcW w:w="709" w:type="dxa"/>
            <w:tcBorders>
              <w:left w:val="single" w:sz="4" w:space="0" w:color="auto"/>
            </w:tcBorders>
          </w:tcPr>
          <w:p w:rsidR="00461483" w:rsidRDefault="00E37D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61483" w:rsidRDefault="00E37DAE">
            <w:pPr>
              <w:pStyle w:val="CRCoverPage"/>
              <w:spacing w:after="0"/>
              <w:jc w:val="center"/>
              <w:rPr>
                <w:b/>
                <w:caps/>
              </w:rPr>
            </w:pPr>
            <w:r>
              <w:rPr>
                <w:b/>
                <w:caps/>
              </w:rPr>
              <w:t>x</w:t>
            </w:r>
          </w:p>
        </w:tc>
        <w:tc>
          <w:tcPr>
            <w:tcW w:w="2126" w:type="dxa"/>
          </w:tcPr>
          <w:p w:rsidR="00461483" w:rsidRDefault="00E37D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61483" w:rsidRDefault="00E37DAE">
            <w:pPr>
              <w:pStyle w:val="CRCoverPage"/>
              <w:spacing w:after="0"/>
              <w:jc w:val="center"/>
              <w:rPr>
                <w:b/>
                <w:caps/>
              </w:rPr>
            </w:pPr>
            <w:r>
              <w:rPr>
                <w:b/>
                <w:bCs/>
                <w:caps/>
              </w:rPr>
              <w:t>X</w:t>
            </w:r>
          </w:p>
        </w:tc>
        <w:tc>
          <w:tcPr>
            <w:tcW w:w="1418" w:type="dxa"/>
            <w:tcBorders>
              <w:left w:val="nil"/>
            </w:tcBorders>
          </w:tcPr>
          <w:p w:rsidR="00461483" w:rsidRDefault="00E37D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61483" w:rsidRDefault="00E37DAE">
            <w:pPr>
              <w:pStyle w:val="CRCoverPage"/>
              <w:spacing w:after="0"/>
              <w:jc w:val="center"/>
              <w:rPr>
                <w:b/>
                <w:bCs/>
                <w:caps/>
              </w:rPr>
            </w:pPr>
            <w:r>
              <w:rPr>
                <w:b/>
                <w:bCs/>
                <w:caps/>
              </w:rPr>
              <w:t>X</w:t>
            </w:r>
          </w:p>
        </w:tc>
      </w:tr>
    </w:tbl>
    <w:p w:rsidR="00461483" w:rsidRDefault="00461483">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61483">
        <w:tc>
          <w:tcPr>
            <w:tcW w:w="9640" w:type="dxa"/>
            <w:gridSpan w:val="11"/>
          </w:tcPr>
          <w:p w:rsidR="00461483" w:rsidRDefault="00461483">
            <w:pPr>
              <w:pStyle w:val="CRCoverPage"/>
              <w:spacing w:after="0"/>
              <w:rPr>
                <w:sz w:val="8"/>
                <w:szCs w:val="8"/>
              </w:rPr>
            </w:pPr>
          </w:p>
        </w:tc>
      </w:tr>
      <w:tr w:rsidR="00461483">
        <w:tc>
          <w:tcPr>
            <w:tcW w:w="1843" w:type="dxa"/>
            <w:tcBorders>
              <w:top w:val="single" w:sz="4" w:space="0" w:color="auto"/>
              <w:left w:val="single" w:sz="4" w:space="0" w:color="auto"/>
            </w:tcBorders>
          </w:tcPr>
          <w:p w:rsidR="00461483" w:rsidRDefault="00E37D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61483" w:rsidRDefault="00E37DAE">
            <w:pPr>
              <w:pStyle w:val="CRCoverPage"/>
              <w:spacing w:after="0"/>
              <w:ind w:left="100"/>
            </w:pPr>
            <w:r>
              <w:t>Introduction of Leaving procedure – 5GS</w:t>
            </w:r>
          </w:p>
        </w:tc>
      </w:tr>
      <w:tr w:rsidR="00461483">
        <w:tc>
          <w:tcPr>
            <w:tcW w:w="1843" w:type="dxa"/>
            <w:tcBorders>
              <w:left w:val="single" w:sz="4" w:space="0" w:color="auto"/>
            </w:tcBorders>
          </w:tcPr>
          <w:p w:rsidR="00461483" w:rsidRDefault="00461483">
            <w:pPr>
              <w:pStyle w:val="CRCoverPage"/>
              <w:spacing w:after="0"/>
              <w:rPr>
                <w:b/>
                <w:i/>
                <w:sz w:val="8"/>
                <w:szCs w:val="8"/>
              </w:rPr>
            </w:pPr>
          </w:p>
        </w:tc>
        <w:tc>
          <w:tcPr>
            <w:tcW w:w="7797" w:type="dxa"/>
            <w:gridSpan w:val="10"/>
            <w:tcBorders>
              <w:right w:val="single" w:sz="4" w:space="0" w:color="auto"/>
            </w:tcBorders>
          </w:tcPr>
          <w:p w:rsidR="00461483" w:rsidRDefault="00461483">
            <w:pPr>
              <w:pStyle w:val="CRCoverPage"/>
              <w:spacing w:after="0"/>
              <w:rPr>
                <w:sz w:val="8"/>
                <w:szCs w:val="8"/>
              </w:rPr>
            </w:pPr>
          </w:p>
        </w:tc>
      </w:tr>
      <w:tr w:rsidR="00461483">
        <w:tc>
          <w:tcPr>
            <w:tcW w:w="1843" w:type="dxa"/>
            <w:tcBorders>
              <w:left w:val="single" w:sz="4" w:space="0" w:color="auto"/>
            </w:tcBorders>
          </w:tcPr>
          <w:p w:rsidR="00461483" w:rsidRDefault="00E37D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61483" w:rsidRDefault="00E37DAE">
            <w:pPr>
              <w:pStyle w:val="CRCoverPage"/>
              <w:spacing w:after="0"/>
              <w:ind w:left="100"/>
            </w:pPr>
            <w:r>
              <w:t xml:space="preserve">Intel, Lenovo, Motorola Mobility, MediaTek, Apple, </w:t>
            </w:r>
            <w:r>
              <w:rPr>
                <w:lang w:val="en-US"/>
              </w:rPr>
              <w:t xml:space="preserve">Ericsson, </w:t>
            </w:r>
            <w:r>
              <w:t xml:space="preserve">[Samsung], </w:t>
            </w:r>
            <w:del w:id="16" w:author="Myungjune@LGEr02" w:date="2021-05-25T09:44:00Z">
              <w:r>
                <w:delText>[</w:delText>
              </w:r>
            </w:del>
            <w:r>
              <w:t>LG Electronics</w:t>
            </w:r>
            <w:del w:id="17" w:author="Myungjune@LGEr02" w:date="2021-05-25T09:44:00Z">
              <w:r>
                <w:delText>]</w:delText>
              </w:r>
            </w:del>
            <w:r>
              <w:t xml:space="preserve">, [Qualcomm], [Xiaomi], </w:t>
            </w:r>
            <w:bookmarkStart w:id="18" w:name="_GoBack"/>
            <w:bookmarkEnd w:id="18"/>
            <w:del w:id="19" w:author="Pinghui (China Telecom)" w:date="2021-05-26T16:39:00Z">
              <w:r>
                <w:delText>[</w:delText>
              </w:r>
            </w:del>
            <w:r>
              <w:rPr>
                <w:rFonts w:hint="eastAsia"/>
                <w:lang w:val="en-US" w:eastAsia="zh-CN"/>
              </w:rPr>
              <w:t>China Telcom</w:t>
            </w:r>
            <w:del w:id="20" w:author="Pinghui (China Telecom)" w:date="2021-05-26T16:39:00Z">
              <w:r>
                <w:delText>]</w:delText>
              </w:r>
            </w:del>
            <w:r>
              <w:rPr>
                <w:lang w:val="en-US" w:eastAsia="zh-CN"/>
              </w:rPr>
              <w:t>,</w:t>
            </w:r>
            <w:del w:id="21" w:author="Curt W_2" w:date="2021-05-24T14:24:00Z">
              <w:r>
                <w:delText>[</w:delText>
              </w:r>
            </w:del>
            <w:r>
              <w:t>Charter</w:t>
            </w:r>
            <w:del w:id="22" w:author="Curt W_2" w:date="2021-05-24T14:24:00Z">
              <w:r>
                <w:delText>]</w:delText>
              </w:r>
            </w:del>
            <w:r>
              <w:t xml:space="preserve">, [Oppo], </w:t>
            </w:r>
            <w:r>
              <w:t>[Vodafone], [</w:t>
            </w:r>
            <w:r>
              <w:rPr>
                <w:lang w:val="en-US"/>
              </w:rPr>
              <w:t>S</w:t>
            </w:r>
            <w:r>
              <w:rPr>
                <w:rFonts w:hint="eastAsia"/>
                <w:lang w:val="en-US" w:eastAsia="zh-CN"/>
              </w:rPr>
              <w:t>prea</w:t>
            </w:r>
            <w:r>
              <w:rPr>
                <w:lang w:val="en-US"/>
              </w:rPr>
              <w:t>dtrum</w:t>
            </w:r>
            <w:r>
              <w:t>]</w:t>
            </w:r>
            <w:r>
              <w:rPr>
                <w:lang w:val="en-US"/>
              </w:rPr>
              <w:t xml:space="preserve">, </w:t>
            </w:r>
            <w:r>
              <w:t>[</w:t>
            </w:r>
            <w:r>
              <w:rPr>
                <w:lang w:val="en-US"/>
              </w:rPr>
              <w:t>Matrixx</w:t>
            </w:r>
            <w:r>
              <w:t>]</w:t>
            </w:r>
          </w:p>
        </w:tc>
      </w:tr>
      <w:tr w:rsidR="00461483">
        <w:tc>
          <w:tcPr>
            <w:tcW w:w="1843" w:type="dxa"/>
            <w:tcBorders>
              <w:left w:val="single" w:sz="4" w:space="0" w:color="auto"/>
            </w:tcBorders>
          </w:tcPr>
          <w:p w:rsidR="00461483" w:rsidRDefault="00E37D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61483" w:rsidRDefault="00461483">
            <w:pPr>
              <w:pStyle w:val="CRCoverPage"/>
              <w:spacing w:after="0"/>
              <w:ind w:left="100"/>
            </w:pPr>
            <w:fldSimple w:instr=" DOCPROPERTY  SourceIfTsg  \* MERGEFORMAT ">
              <w:r w:rsidR="00E37DAE">
                <w:t>SA2</w:t>
              </w:r>
            </w:fldSimple>
          </w:p>
        </w:tc>
      </w:tr>
      <w:tr w:rsidR="00461483">
        <w:tc>
          <w:tcPr>
            <w:tcW w:w="1843" w:type="dxa"/>
            <w:tcBorders>
              <w:left w:val="single" w:sz="4" w:space="0" w:color="auto"/>
            </w:tcBorders>
          </w:tcPr>
          <w:p w:rsidR="00461483" w:rsidRDefault="00461483">
            <w:pPr>
              <w:pStyle w:val="CRCoverPage"/>
              <w:spacing w:after="0"/>
              <w:rPr>
                <w:b/>
                <w:i/>
                <w:sz w:val="8"/>
                <w:szCs w:val="8"/>
              </w:rPr>
            </w:pPr>
          </w:p>
        </w:tc>
        <w:tc>
          <w:tcPr>
            <w:tcW w:w="7797" w:type="dxa"/>
            <w:gridSpan w:val="10"/>
            <w:tcBorders>
              <w:right w:val="single" w:sz="4" w:space="0" w:color="auto"/>
            </w:tcBorders>
          </w:tcPr>
          <w:p w:rsidR="00461483" w:rsidRDefault="00461483">
            <w:pPr>
              <w:pStyle w:val="CRCoverPage"/>
              <w:spacing w:after="0"/>
              <w:rPr>
                <w:sz w:val="8"/>
                <w:szCs w:val="8"/>
              </w:rPr>
            </w:pPr>
          </w:p>
        </w:tc>
      </w:tr>
      <w:tr w:rsidR="00461483">
        <w:tc>
          <w:tcPr>
            <w:tcW w:w="1843" w:type="dxa"/>
            <w:tcBorders>
              <w:left w:val="single" w:sz="4" w:space="0" w:color="auto"/>
            </w:tcBorders>
          </w:tcPr>
          <w:p w:rsidR="00461483" w:rsidRDefault="00E37DAE">
            <w:pPr>
              <w:pStyle w:val="CRCoverPage"/>
              <w:tabs>
                <w:tab w:val="right" w:pos="1759"/>
              </w:tabs>
              <w:spacing w:after="0"/>
              <w:rPr>
                <w:b/>
                <w:i/>
              </w:rPr>
            </w:pPr>
            <w:r>
              <w:rPr>
                <w:b/>
                <w:i/>
              </w:rPr>
              <w:t>Work item code:</w:t>
            </w:r>
          </w:p>
        </w:tc>
        <w:tc>
          <w:tcPr>
            <w:tcW w:w="3686" w:type="dxa"/>
            <w:gridSpan w:val="5"/>
            <w:shd w:val="pct30" w:color="FFFF00" w:fill="auto"/>
          </w:tcPr>
          <w:p w:rsidR="00461483" w:rsidRDefault="00E37DAE">
            <w:pPr>
              <w:pStyle w:val="CRCoverPage"/>
              <w:spacing w:after="0"/>
              <w:ind w:left="100"/>
            </w:pPr>
            <w:r>
              <w:t>MUSIM</w:t>
            </w:r>
          </w:p>
        </w:tc>
        <w:tc>
          <w:tcPr>
            <w:tcW w:w="567" w:type="dxa"/>
            <w:tcBorders>
              <w:left w:val="nil"/>
            </w:tcBorders>
          </w:tcPr>
          <w:p w:rsidR="00461483" w:rsidRDefault="00461483">
            <w:pPr>
              <w:pStyle w:val="CRCoverPage"/>
              <w:spacing w:after="0"/>
              <w:ind w:right="100"/>
            </w:pPr>
          </w:p>
        </w:tc>
        <w:tc>
          <w:tcPr>
            <w:tcW w:w="1417" w:type="dxa"/>
            <w:gridSpan w:val="3"/>
            <w:tcBorders>
              <w:left w:val="nil"/>
            </w:tcBorders>
          </w:tcPr>
          <w:p w:rsidR="00461483" w:rsidRDefault="00E37DAE">
            <w:pPr>
              <w:pStyle w:val="CRCoverPage"/>
              <w:spacing w:after="0"/>
              <w:jc w:val="right"/>
            </w:pPr>
            <w:r>
              <w:rPr>
                <w:b/>
                <w:i/>
              </w:rPr>
              <w:t>Date:</w:t>
            </w:r>
          </w:p>
        </w:tc>
        <w:tc>
          <w:tcPr>
            <w:tcW w:w="2127" w:type="dxa"/>
            <w:tcBorders>
              <w:right w:val="single" w:sz="4" w:space="0" w:color="auto"/>
            </w:tcBorders>
            <w:shd w:val="pct30" w:color="FFFF00" w:fill="auto"/>
          </w:tcPr>
          <w:p w:rsidR="00461483" w:rsidRDefault="00461483">
            <w:pPr>
              <w:pStyle w:val="CRCoverPage"/>
              <w:spacing w:after="0"/>
              <w:ind w:left="100"/>
            </w:pPr>
            <w:fldSimple w:instr=" DOCPROPERTY  ResDate  \* MERGEFORMAT ">
              <w:r w:rsidR="00E37DAE">
                <w:t>2021-04-12</w:t>
              </w:r>
            </w:fldSimple>
          </w:p>
        </w:tc>
      </w:tr>
      <w:tr w:rsidR="00461483">
        <w:tc>
          <w:tcPr>
            <w:tcW w:w="1843" w:type="dxa"/>
            <w:tcBorders>
              <w:left w:val="single" w:sz="4" w:space="0" w:color="auto"/>
            </w:tcBorders>
          </w:tcPr>
          <w:p w:rsidR="00461483" w:rsidRDefault="00461483">
            <w:pPr>
              <w:pStyle w:val="CRCoverPage"/>
              <w:spacing w:after="0"/>
              <w:rPr>
                <w:b/>
                <w:i/>
                <w:sz w:val="8"/>
                <w:szCs w:val="8"/>
              </w:rPr>
            </w:pPr>
          </w:p>
        </w:tc>
        <w:tc>
          <w:tcPr>
            <w:tcW w:w="1986" w:type="dxa"/>
            <w:gridSpan w:val="4"/>
          </w:tcPr>
          <w:p w:rsidR="00461483" w:rsidRDefault="00461483">
            <w:pPr>
              <w:pStyle w:val="CRCoverPage"/>
              <w:spacing w:after="0"/>
              <w:rPr>
                <w:sz w:val="8"/>
                <w:szCs w:val="8"/>
              </w:rPr>
            </w:pPr>
          </w:p>
        </w:tc>
        <w:tc>
          <w:tcPr>
            <w:tcW w:w="2267" w:type="dxa"/>
            <w:gridSpan w:val="2"/>
          </w:tcPr>
          <w:p w:rsidR="00461483" w:rsidRDefault="00461483">
            <w:pPr>
              <w:pStyle w:val="CRCoverPage"/>
              <w:spacing w:after="0"/>
              <w:rPr>
                <w:sz w:val="8"/>
                <w:szCs w:val="8"/>
              </w:rPr>
            </w:pPr>
          </w:p>
        </w:tc>
        <w:tc>
          <w:tcPr>
            <w:tcW w:w="1417" w:type="dxa"/>
            <w:gridSpan w:val="3"/>
          </w:tcPr>
          <w:p w:rsidR="00461483" w:rsidRDefault="00461483">
            <w:pPr>
              <w:pStyle w:val="CRCoverPage"/>
              <w:spacing w:after="0"/>
              <w:rPr>
                <w:sz w:val="8"/>
                <w:szCs w:val="8"/>
              </w:rPr>
            </w:pPr>
          </w:p>
        </w:tc>
        <w:tc>
          <w:tcPr>
            <w:tcW w:w="2127" w:type="dxa"/>
            <w:tcBorders>
              <w:right w:val="single" w:sz="4" w:space="0" w:color="auto"/>
            </w:tcBorders>
          </w:tcPr>
          <w:p w:rsidR="00461483" w:rsidRDefault="00461483">
            <w:pPr>
              <w:pStyle w:val="CRCoverPage"/>
              <w:spacing w:after="0"/>
              <w:rPr>
                <w:sz w:val="8"/>
                <w:szCs w:val="8"/>
              </w:rPr>
            </w:pPr>
          </w:p>
        </w:tc>
      </w:tr>
      <w:tr w:rsidR="00461483">
        <w:trPr>
          <w:cantSplit/>
        </w:trPr>
        <w:tc>
          <w:tcPr>
            <w:tcW w:w="1843" w:type="dxa"/>
            <w:tcBorders>
              <w:left w:val="single" w:sz="4" w:space="0" w:color="auto"/>
            </w:tcBorders>
          </w:tcPr>
          <w:p w:rsidR="00461483" w:rsidRDefault="00E37DAE">
            <w:pPr>
              <w:pStyle w:val="CRCoverPage"/>
              <w:tabs>
                <w:tab w:val="right" w:pos="1759"/>
              </w:tabs>
              <w:spacing w:after="0"/>
              <w:rPr>
                <w:b/>
                <w:i/>
              </w:rPr>
            </w:pPr>
            <w:r>
              <w:rPr>
                <w:b/>
                <w:i/>
              </w:rPr>
              <w:t>Category:</w:t>
            </w:r>
          </w:p>
        </w:tc>
        <w:tc>
          <w:tcPr>
            <w:tcW w:w="851" w:type="dxa"/>
            <w:shd w:val="pct30" w:color="FFFF00" w:fill="auto"/>
          </w:tcPr>
          <w:p w:rsidR="00461483" w:rsidRDefault="00E37DAE">
            <w:pPr>
              <w:pStyle w:val="CRCoverPage"/>
              <w:spacing w:after="0"/>
              <w:ind w:left="100" w:right="-609"/>
              <w:rPr>
                <w:b/>
              </w:rPr>
            </w:pPr>
            <w:r>
              <w:t>B</w:t>
            </w:r>
          </w:p>
        </w:tc>
        <w:tc>
          <w:tcPr>
            <w:tcW w:w="3402" w:type="dxa"/>
            <w:gridSpan w:val="5"/>
            <w:tcBorders>
              <w:left w:val="nil"/>
            </w:tcBorders>
          </w:tcPr>
          <w:p w:rsidR="00461483" w:rsidRDefault="00461483">
            <w:pPr>
              <w:pStyle w:val="CRCoverPage"/>
              <w:spacing w:after="0"/>
            </w:pPr>
          </w:p>
        </w:tc>
        <w:tc>
          <w:tcPr>
            <w:tcW w:w="1417" w:type="dxa"/>
            <w:gridSpan w:val="3"/>
            <w:tcBorders>
              <w:left w:val="nil"/>
            </w:tcBorders>
          </w:tcPr>
          <w:p w:rsidR="00461483" w:rsidRDefault="00E37DAE">
            <w:pPr>
              <w:pStyle w:val="CRCoverPage"/>
              <w:spacing w:after="0"/>
              <w:jc w:val="right"/>
              <w:rPr>
                <w:b/>
                <w:i/>
              </w:rPr>
            </w:pPr>
            <w:r>
              <w:rPr>
                <w:b/>
                <w:i/>
              </w:rPr>
              <w:t>Release:</w:t>
            </w:r>
          </w:p>
        </w:tc>
        <w:tc>
          <w:tcPr>
            <w:tcW w:w="2127" w:type="dxa"/>
            <w:tcBorders>
              <w:right w:val="single" w:sz="4" w:space="0" w:color="auto"/>
            </w:tcBorders>
            <w:shd w:val="pct30" w:color="FFFF00" w:fill="auto"/>
          </w:tcPr>
          <w:p w:rsidR="00461483" w:rsidRDefault="00461483">
            <w:pPr>
              <w:pStyle w:val="CRCoverPage"/>
              <w:spacing w:after="0"/>
              <w:ind w:left="100"/>
            </w:pPr>
            <w:fldSimple w:instr=" DOCPROPERTY  Release  \* MERGEFORMAT ">
              <w:r w:rsidR="00E37DAE">
                <w:t>Rel-17</w:t>
              </w:r>
            </w:fldSimple>
          </w:p>
        </w:tc>
      </w:tr>
      <w:tr w:rsidR="00461483">
        <w:tc>
          <w:tcPr>
            <w:tcW w:w="1843" w:type="dxa"/>
            <w:tcBorders>
              <w:left w:val="single" w:sz="4" w:space="0" w:color="auto"/>
              <w:bottom w:val="single" w:sz="4" w:space="0" w:color="auto"/>
            </w:tcBorders>
          </w:tcPr>
          <w:p w:rsidR="00461483" w:rsidRDefault="00461483">
            <w:pPr>
              <w:pStyle w:val="CRCoverPage"/>
              <w:spacing w:after="0"/>
              <w:rPr>
                <w:b/>
                <w:i/>
              </w:rPr>
            </w:pPr>
          </w:p>
        </w:tc>
        <w:tc>
          <w:tcPr>
            <w:tcW w:w="4677" w:type="dxa"/>
            <w:gridSpan w:val="8"/>
            <w:tcBorders>
              <w:bottom w:val="single" w:sz="4" w:space="0" w:color="auto"/>
            </w:tcBorders>
          </w:tcPr>
          <w:p w:rsidR="00461483" w:rsidRDefault="00E37D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61483" w:rsidRDefault="00E37DAE">
            <w:pPr>
              <w:pStyle w:val="CRCoverPage"/>
            </w:pPr>
            <w:r>
              <w:rPr>
                <w:sz w:val="18"/>
              </w:rPr>
              <w:t xml:space="preserve">Detailed explanations </w:t>
            </w:r>
            <w:r>
              <w:rPr>
                <w:sz w:val="18"/>
              </w:rPr>
              <w:t>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61483" w:rsidRDefault="00E37D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w:t>
            </w:r>
            <w:r>
              <w:rPr>
                <w:i/>
                <w:sz w:val="18"/>
              </w:rPr>
              <w:t>l-16</w:t>
            </w:r>
            <w:r>
              <w:rPr>
                <w:i/>
                <w:sz w:val="18"/>
              </w:rPr>
              <w:tab/>
              <w:t>(Release 16)</w:t>
            </w:r>
            <w:r>
              <w:rPr>
                <w:i/>
                <w:sz w:val="18"/>
              </w:rPr>
              <w:br/>
              <w:t>Rel-17</w:t>
            </w:r>
            <w:r>
              <w:rPr>
                <w:i/>
                <w:sz w:val="18"/>
              </w:rPr>
              <w:tab/>
              <w:t>(Release 17)</w:t>
            </w:r>
            <w:r>
              <w:rPr>
                <w:i/>
                <w:sz w:val="18"/>
              </w:rPr>
              <w:br/>
              <w:t>Rel-18</w:t>
            </w:r>
            <w:r>
              <w:rPr>
                <w:i/>
                <w:sz w:val="18"/>
              </w:rPr>
              <w:tab/>
              <w:t>(Release 18)</w:t>
            </w:r>
          </w:p>
        </w:tc>
      </w:tr>
      <w:tr w:rsidR="00461483">
        <w:tc>
          <w:tcPr>
            <w:tcW w:w="1843" w:type="dxa"/>
          </w:tcPr>
          <w:p w:rsidR="00461483" w:rsidRDefault="00461483">
            <w:pPr>
              <w:pStyle w:val="CRCoverPage"/>
              <w:spacing w:after="0"/>
              <w:rPr>
                <w:b/>
                <w:i/>
                <w:sz w:val="8"/>
                <w:szCs w:val="8"/>
              </w:rPr>
            </w:pPr>
          </w:p>
        </w:tc>
        <w:tc>
          <w:tcPr>
            <w:tcW w:w="7797" w:type="dxa"/>
            <w:gridSpan w:val="10"/>
          </w:tcPr>
          <w:p w:rsidR="00461483" w:rsidRDefault="00461483">
            <w:pPr>
              <w:pStyle w:val="CRCoverPage"/>
              <w:spacing w:after="0"/>
              <w:rPr>
                <w:sz w:val="8"/>
                <w:szCs w:val="8"/>
              </w:rPr>
            </w:pPr>
          </w:p>
        </w:tc>
      </w:tr>
      <w:tr w:rsidR="00461483">
        <w:tc>
          <w:tcPr>
            <w:tcW w:w="2694" w:type="dxa"/>
            <w:gridSpan w:val="2"/>
            <w:tcBorders>
              <w:top w:val="single" w:sz="4" w:space="0" w:color="auto"/>
              <w:left w:val="single" w:sz="4" w:space="0" w:color="auto"/>
            </w:tcBorders>
          </w:tcPr>
          <w:p w:rsidR="00461483" w:rsidRDefault="00E37DAE">
            <w:pPr>
              <w:pStyle w:val="CRCoverPage"/>
              <w:tabs>
                <w:tab w:val="right" w:pos="2184"/>
              </w:tabs>
              <w:spacing w:after="0"/>
              <w:rPr>
                <w:b/>
                <w:i/>
              </w:rPr>
            </w:pPr>
            <w:bookmarkStart w:id="23" w:name="_Hlk55138113"/>
            <w:r>
              <w:rPr>
                <w:b/>
                <w:i/>
              </w:rPr>
              <w:t>Reason for change:</w:t>
            </w:r>
          </w:p>
        </w:tc>
        <w:tc>
          <w:tcPr>
            <w:tcW w:w="6946" w:type="dxa"/>
            <w:gridSpan w:val="9"/>
            <w:tcBorders>
              <w:top w:val="single" w:sz="4" w:space="0" w:color="auto"/>
              <w:right w:val="single" w:sz="4" w:space="0" w:color="auto"/>
            </w:tcBorders>
            <w:shd w:val="pct30" w:color="FFFF00" w:fill="auto"/>
          </w:tcPr>
          <w:p w:rsidR="00461483" w:rsidRDefault="00E37DAE">
            <w:pPr>
              <w:pStyle w:val="CRCoverPage"/>
              <w:spacing w:after="0"/>
              <w:ind w:left="100"/>
              <w:rPr>
                <w:rFonts w:eastAsiaTheme="minorEastAsia"/>
              </w:rPr>
            </w:pPr>
            <w:r>
              <w:rPr>
                <w:rFonts w:eastAsiaTheme="minorEastAsia"/>
              </w:rPr>
              <w:t xml:space="preserve">Intoduction of the new feature for 5GS/eLTE case where a UE can request network to release the connection. Additionally UE can provide assistance information for Paging </w:t>
            </w:r>
            <w:r>
              <w:rPr>
                <w:rFonts w:eastAsiaTheme="minorEastAsia"/>
              </w:rPr>
              <w:t>filtering.</w:t>
            </w:r>
          </w:p>
          <w:p w:rsidR="00461483" w:rsidRDefault="00E37DAE">
            <w:pPr>
              <w:pStyle w:val="CRCoverPage"/>
              <w:spacing w:after="0"/>
              <w:ind w:left="100"/>
            </w:pPr>
            <w:r>
              <w:t>The applicability of leaving procedure with or without the paging restriction is only for that UE is connected to the 5GC via eLTE.</w:t>
            </w:r>
          </w:p>
        </w:tc>
      </w:tr>
      <w:tr w:rsidR="00461483">
        <w:tc>
          <w:tcPr>
            <w:tcW w:w="2694" w:type="dxa"/>
            <w:gridSpan w:val="2"/>
            <w:tcBorders>
              <w:left w:val="single" w:sz="4" w:space="0" w:color="auto"/>
            </w:tcBorders>
          </w:tcPr>
          <w:p w:rsidR="00461483" w:rsidRDefault="00461483">
            <w:pPr>
              <w:pStyle w:val="CRCoverPage"/>
              <w:spacing w:after="0"/>
              <w:rPr>
                <w:b/>
                <w:i/>
                <w:sz w:val="8"/>
                <w:szCs w:val="8"/>
              </w:rPr>
            </w:pPr>
          </w:p>
        </w:tc>
        <w:tc>
          <w:tcPr>
            <w:tcW w:w="6946" w:type="dxa"/>
            <w:gridSpan w:val="9"/>
            <w:tcBorders>
              <w:right w:val="single" w:sz="4" w:space="0" w:color="auto"/>
            </w:tcBorders>
          </w:tcPr>
          <w:p w:rsidR="00461483" w:rsidRDefault="00461483">
            <w:pPr>
              <w:pStyle w:val="CRCoverPage"/>
              <w:spacing w:after="0"/>
              <w:rPr>
                <w:sz w:val="8"/>
                <w:szCs w:val="8"/>
              </w:rPr>
            </w:pPr>
          </w:p>
        </w:tc>
      </w:tr>
      <w:tr w:rsidR="00461483">
        <w:trPr>
          <w:trHeight w:val="148"/>
        </w:trPr>
        <w:tc>
          <w:tcPr>
            <w:tcW w:w="2694" w:type="dxa"/>
            <w:gridSpan w:val="2"/>
            <w:tcBorders>
              <w:left w:val="single" w:sz="4" w:space="0" w:color="auto"/>
            </w:tcBorders>
          </w:tcPr>
          <w:p w:rsidR="00461483" w:rsidRDefault="00E37D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61483" w:rsidRDefault="00E37DAE">
            <w:pPr>
              <w:pStyle w:val="CRCoverPage"/>
              <w:ind w:left="100"/>
            </w:pPr>
            <w:r>
              <w:t xml:space="preserve">1. UE can provide an indication that its leaving the network when it is connnected to 5GC via eLTE; </w:t>
            </w:r>
          </w:p>
          <w:p w:rsidR="00461483" w:rsidRDefault="00E37DAE">
            <w:pPr>
              <w:pStyle w:val="CRCoverPage"/>
              <w:ind w:left="100"/>
            </w:pPr>
            <w:r>
              <w:t xml:space="preserve">2. UE can provide filtering information to the network when it is connnected to 5GC via eLTE or when it is camped on an eLTE cell; </w:t>
            </w:r>
          </w:p>
          <w:p w:rsidR="00461483" w:rsidRDefault="00E37DAE">
            <w:pPr>
              <w:pStyle w:val="CRCoverPage"/>
              <w:ind w:left="100"/>
            </w:pPr>
            <w:r>
              <w:t xml:space="preserve">3. Network restrict </w:t>
            </w:r>
            <w:r>
              <w:t>paging based on filtering information.</w:t>
            </w:r>
          </w:p>
          <w:p w:rsidR="00461483" w:rsidRDefault="00461483">
            <w:pPr>
              <w:pStyle w:val="CRCoverPage"/>
              <w:spacing w:after="0"/>
            </w:pPr>
          </w:p>
          <w:p w:rsidR="00461483" w:rsidRDefault="00E37DAE">
            <w:pPr>
              <w:pStyle w:val="CRCoverPage"/>
              <w:spacing w:after="0"/>
              <w:rPr>
                <w:highlight w:val="yellow"/>
              </w:rPr>
            </w:pPr>
            <w:r>
              <w:rPr>
                <w:b/>
                <w:bCs/>
                <w:highlight w:val="yellow"/>
                <w:u w:val="single"/>
              </w:rPr>
              <w:t>Changes in revision 2</w:t>
            </w:r>
            <w:r>
              <w:rPr>
                <w:highlight w:val="yellow"/>
              </w:rPr>
              <w:t>:</w:t>
            </w:r>
          </w:p>
          <w:p w:rsidR="00461483" w:rsidRDefault="00E37DAE">
            <w:pPr>
              <w:pStyle w:val="CRCoverPage"/>
              <w:numPr>
                <w:ilvl w:val="0"/>
                <w:numId w:val="1"/>
              </w:numPr>
              <w:spacing w:after="0"/>
              <w:rPr>
                <w:highlight w:val="yellow"/>
              </w:rPr>
            </w:pPr>
            <w:r>
              <w:rPr>
                <w:highlight w:val="yellow"/>
              </w:rPr>
              <w:t>The 5GS NAS Leaving procedure is extended to include 5GC/NR in addition to 5GC/E-UTRA. All related Editor’s notes are deleted.</w:t>
            </w:r>
          </w:p>
          <w:p w:rsidR="00461483" w:rsidRDefault="00E37DAE">
            <w:pPr>
              <w:pStyle w:val="CRCoverPage"/>
              <w:numPr>
                <w:ilvl w:val="0"/>
                <w:numId w:val="1"/>
              </w:numPr>
              <w:spacing w:after="0"/>
              <w:rPr>
                <w:highlight w:val="yellow"/>
              </w:rPr>
            </w:pPr>
            <w:r>
              <w:rPr>
                <w:highlight w:val="yellow"/>
              </w:rPr>
              <w:t>It is assumed that when using 5GS NAS Leaving the UE’s end state i</w:t>
            </w:r>
            <w:r>
              <w:rPr>
                <w:highlight w:val="yellow"/>
              </w:rPr>
              <w:t>s always Idle (If UE does not want to leave Connected state it can use the RAN2-defined procedure). Consequently, text from clause 4.2.3.2 step 12 has been pulled in step 3 with clarification that N2 is always released.</w:t>
            </w:r>
          </w:p>
          <w:p w:rsidR="00461483" w:rsidRDefault="00E37DAE">
            <w:pPr>
              <w:pStyle w:val="CRCoverPage"/>
              <w:numPr>
                <w:ilvl w:val="0"/>
                <w:numId w:val="1"/>
              </w:numPr>
              <w:spacing w:after="0"/>
              <w:rPr>
                <w:highlight w:val="yellow"/>
              </w:rPr>
            </w:pPr>
            <w:r>
              <w:rPr>
                <w:highlight w:val="yellow"/>
              </w:rPr>
              <w:t>A NOTE is added in clause 4.2.3.2 st</w:t>
            </w:r>
            <w:r>
              <w:rPr>
                <w:highlight w:val="yellow"/>
              </w:rPr>
              <w:t>ep 3 to clarify that NAS acknowledgement message needs to be defined in stage 3 to confirm the acceptance or rejection of paging restrictions.</w:t>
            </w:r>
          </w:p>
          <w:p w:rsidR="00461483" w:rsidRDefault="00E37DAE">
            <w:pPr>
              <w:pStyle w:val="CRCoverPage"/>
              <w:numPr>
                <w:ilvl w:val="0"/>
                <w:numId w:val="1"/>
              </w:numPr>
              <w:spacing w:after="0"/>
              <w:rPr>
                <w:highlight w:val="yellow"/>
              </w:rPr>
            </w:pPr>
            <w:r>
              <w:rPr>
                <w:highlight w:val="yellow"/>
              </w:rPr>
              <w:t>The Editor’s note related to charging are deleted because when UE end state is Idle there should be no charging i</w:t>
            </w:r>
            <w:r>
              <w:rPr>
                <w:highlight w:val="yellow"/>
              </w:rPr>
              <w:t>ssues.</w:t>
            </w:r>
          </w:p>
          <w:p w:rsidR="00461483" w:rsidRDefault="00461483">
            <w:pPr>
              <w:pStyle w:val="CRCoverPage"/>
              <w:spacing w:after="0"/>
            </w:pPr>
          </w:p>
          <w:p w:rsidR="00461483" w:rsidRDefault="00461483">
            <w:pPr>
              <w:pStyle w:val="CRCoverPage"/>
              <w:spacing w:after="0"/>
            </w:pPr>
          </w:p>
        </w:tc>
      </w:tr>
      <w:tr w:rsidR="00461483">
        <w:tc>
          <w:tcPr>
            <w:tcW w:w="2694" w:type="dxa"/>
            <w:gridSpan w:val="2"/>
            <w:tcBorders>
              <w:left w:val="single" w:sz="4" w:space="0" w:color="auto"/>
            </w:tcBorders>
          </w:tcPr>
          <w:p w:rsidR="00461483" w:rsidRDefault="00461483">
            <w:pPr>
              <w:pStyle w:val="CRCoverPage"/>
              <w:spacing w:after="0"/>
              <w:rPr>
                <w:b/>
                <w:i/>
                <w:sz w:val="8"/>
                <w:szCs w:val="8"/>
              </w:rPr>
            </w:pPr>
          </w:p>
        </w:tc>
        <w:tc>
          <w:tcPr>
            <w:tcW w:w="6946" w:type="dxa"/>
            <w:gridSpan w:val="9"/>
            <w:tcBorders>
              <w:right w:val="single" w:sz="4" w:space="0" w:color="auto"/>
            </w:tcBorders>
          </w:tcPr>
          <w:p w:rsidR="00461483" w:rsidRDefault="00461483">
            <w:pPr>
              <w:pStyle w:val="CRCoverPage"/>
              <w:spacing w:after="0"/>
              <w:rPr>
                <w:sz w:val="8"/>
                <w:szCs w:val="8"/>
              </w:rPr>
            </w:pPr>
          </w:p>
        </w:tc>
      </w:tr>
      <w:tr w:rsidR="00461483">
        <w:tc>
          <w:tcPr>
            <w:tcW w:w="2694" w:type="dxa"/>
            <w:gridSpan w:val="2"/>
            <w:tcBorders>
              <w:left w:val="single" w:sz="4" w:space="0" w:color="auto"/>
              <w:bottom w:val="single" w:sz="4" w:space="0" w:color="auto"/>
            </w:tcBorders>
          </w:tcPr>
          <w:p w:rsidR="00461483" w:rsidRDefault="00E37DAE">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61483" w:rsidRDefault="00E37DAE">
            <w:pPr>
              <w:pStyle w:val="CRCoverPage"/>
              <w:spacing w:after="0"/>
              <w:ind w:left="100"/>
            </w:pPr>
            <w:r>
              <w:t>The new agreed feature from the FS_MuSIM is not introduced.</w:t>
            </w:r>
          </w:p>
        </w:tc>
      </w:tr>
      <w:bookmarkEnd w:id="23"/>
      <w:tr w:rsidR="00461483">
        <w:tc>
          <w:tcPr>
            <w:tcW w:w="2694" w:type="dxa"/>
            <w:gridSpan w:val="2"/>
          </w:tcPr>
          <w:p w:rsidR="00461483" w:rsidRDefault="00461483">
            <w:pPr>
              <w:pStyle w:val="CRCoverPage"/>
              <w:spacing w:after="0"/>
              <w:rPr>
                <w:b/>
                <w:i/>
                <w:sz w:val="8"/>
                <w:szCs w:val="8"/>
              </w:rPr>
            </w:pPr>
          </w:p>
        </w:tc>
        <w:tc>
          <w:tcPr>
            <w:tcW w:w="6946" w:type="dxa"/>
            <w:gridSpan w:val="9"/>
          </w:tcPr>
          <w:p w:rsidR="00461483" w:rsidRDefault="00461483">
            <w:pPr>
              <w:pStyle w:val="CRCoverPage"/>
              <w:spacing w:after="0"/>
              <w:rPr>
                <w:sz w:val="8"/>
                <w:szCs w:val="8"/>
              </w:rPr>
            </w:pPr>
          </w:p>
        </w:tc>
      </w:tr>
      <w:tr w:rsidR="00461483">
        <w:tc>
          <w:tcPr>
            <w:tcW w:w="2694" w:type="dxa"/>
            <w:gridSpan w:val="2"/>
            <w:tcBorders>
              <w:top w:val="single" w:sz="4" w:space="0" w:color="auto"/>
              <w:left w:val="single" w:sz="4" w:space="0" w:color="auto"/>
            </w:tcBorders>
          </w:tcPr>
          <w:p w:rsidR="00461483" w:rsidRDefault="00E37D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61483" w:rsidRDefault="00E37DAE">
            <w:pPr>
              <w:pStyle w:val="CRCoverPage"/>
              <w:spacing w:after="0"/>
              <w:ind w:left="100"/>
            </w:pPr>
            <w:r>
              <w:t xml:space="preserve"> 4.2.2.2.2, 4.2.3.2, 4.2.3.3</w:t>
            </w:r>
          </w:p>
        </w:tc>
      </w:tr>
      <w:tr w:rsidR="00461483">
        <w:tc>
          <w:tcPr>
            <w:tcW w:w="2694" w:type="dxa"/>
            <w:gridSpan w:val="2"/>
            <w:tcBorders>
              <w:left w:val="single" w:sz="4" w:space="0" w:color="auto"/>
            </w:tcBorders>
          </w:tcPr>
          <w:p w:rsidR="00461483" w:rsidRDefault="00461483">
            <w:pPr>
              <w:pStyle w:val="CRCoverPage"/>
              <w:spacing w:after="0"/>
              <w:rPr>
                <w:b/>
                <w:i/>
                <w:sz w:val="8"/>
                <w:szCs w:val="8"/>
              </w:rPr>
            </w:pPr>
          </w:p>
        </w:tc>
        <w:tc>
          <w:tcPr>
            <w:tcW w:w="6946" w:type="dxa"/>
            <w:gridSpan w:val="9"/>
            <w:tcBorders>
              <w:right w:val="single" w:sz="4" w:space="0" w:color="auto"/>
            </w:tcBorders>
          </w:tcPr>
          <w:p w:rsidR="00461483" w:rsidRDefault="00461483">
            <w:pPr>
              <w:pStyle w:val="CRCoverPage"/>
              <w:spacing w:after="0"/>
              <w:rPr>
                <w:sz w:val="8"/>
                <w:szCs w:val="8"/>
              </w:rPr>
            </w:pPr>
          </w:p>
        </w:tc>
      </w:tr>
      <w:tr w:rsidR="00461483">
        <w:tc>
          <w:tcPr>
            <w:tcW w:w="2694" w:type="dxa"/>
            <w:gridSpan w:val="2"/>
            <w:tcBorders>
              <w:left w:val="single" w:sz="4" w:space="0" w:color="auto"/>
            </w:tcBorders>
          </w:tcPr>
          <w:p w:rsidR="00461483" w:rsidRDefault="0046148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61483" w:rsidRDefault="00E37D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1483" w:rsidRDefault="00E37DAE">
            <w:pPr>
              <w:pStyle w:val="CRCoverPage"/>
              <w:spacing w:after="0"/>
              <w:jc w:val="center"/>
              <w:rPr>
                <w:b/>
                <w:caps/>
              </w:rPr>
            </w:pPr>
            <w:r>
              <w:rPr>
                <w:b/>
                <w:caps/>
              </w:rPr>
              <w:t>N</w:t>
            </w:r>
          </w:p>
        </w:tc>
        <w:tc>
          <w:tcPr>
            <w:tcW w:w="2977" w:type="dxa"/>
            <w:gridSpan w:val="4"/>
          </w:tcPr>
          <w:p w:rsidR="00461483" w:rsidRDefault="00461483">
            <w:pPr>
              <w:pStyle w:val="CRCoverPage"/>
              <w:tabs>
                <w:tab w:val="right" w:pos="2893"/>
              </w:tabs>
              <w:spacing w:after="0"/>
            </w:pPr>
          </w:p>
        </w:tc>
        <w:tc>
          <w:tcPr>
            <w:tcW w:w="3401" w:type="dxa"/>
            <w:gridSpan w:val="3"/>
            <w:tcBorders>
              <w:right w:val="single" w:sz="4" w:space="0" w:color="auto"/>
            </w:tcBorders>
            <w:shd w:val="clear" w:color="FFFF00" w:fill="auto"/>
          </w:tcPr>
          <w:p w:rsidR="00461483" w:rsidRDefault="00461483">
            <w:pPr>
              <w:pStyle w:val="CRCoverPage"/>
              <w:spacing w:after="0"/>
              <w:ind w:left="99"/>
            </w:pPr>
          </w:p>
        </w:tc>
      </w:tr>
      <w:tr w:rsidR="00461483">
        <w:tc>
          <w:tcPr>
            <w:tcW w:w="2694" w:type="dxa"/>
            <w:gridSpan w:val="2"/>
            <w:tcBorders>
              <w:left w:val="single" w:sz="4" w:space="0" w:color="auto"/>
            </w:tcBorders>
          </w:tcPr>
          <w:p w:rsidR="00461483" w:rsidRDefault="00E37D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61483" w:rsidRDefault="00461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1483" w:rsidRDefault="00E37DAE">
            <w:pPr>
              <w:pStyle w:val="CRCoverPage"/>
              <w:spacing w:after="0"/>
              <w:jc w:val="center"/>
              <w:rPr>
                <w:b/>
                <w:caps/>
              </w:rPr>
            </w:pPr>
            <w:r>
              <w:rPr>
                <w:b/>
                <w:caps/>
              </w:rPr>
              <w:t>X</w:t>
            </w:r>
          </w:p>
        </w:tc>
        <w:tc>
          <w:tcPr>
            <w:tcW w:w="2977" w:type="dxa"/>
            <w:gridSpan w:val="4"/>
          </w:tcPr>
          <w:p w:rsidR="00461483" w:rsidRDefault="00E37D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61483" w:rsidRDefault="00E37DAE">
            <w:pPr>
              <w:pStyle w:val="CRCoverPage"/>
              <w:spacing w:after="0"/>
              <w:ind w:left="99"/>
            </w:pPr>
            <w:r>
              <w:t xml:space="preserve">TS/TR ... CR ... </w:t>
            </w:r>
          </w:p>
        </w:tc>
      </w:tr>
      <w:tr w:rsidR="00461483">
        <w:tc>
          <w:tcPr>
            <w:tcW w:w="2694" w:type="dxa"/>
            <w:gridSpan w:val="2"/>
            <w:tcBorders>
              <w:left w:val="single" w:sz="4" w:space="0" w:color="auto"/>
            </w:tcBorders>
          </w:tcPr>
          <w:p w:rsidR="00461483" w:rsidRDefault="00E37D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61483" w:rsidRDefault="00461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1483" w:rsidRDefault="00E37DAE">
            <w:pPr>
              <w:pStyle w:val="CRCoverPage"/>
              <w:spacing w:after="0"/>
              <w:jc w:val="center"/>
              <w:rPr>
                <w:b/>
                <w:caps/>
              </w:rPr>
            </w:pPr>
            <w:r>
              <w:rPr>
                <w:b/>
                <w:caps/>
              </w:rPr>
              <w:t>X</w:t>
            </w:r>
          </w:p>
        </w:tc>
        <w:tc>
          <w:tcPr>
            <w:tcW w:w="2977" w:type="dxa"/>
            <w:gridSpan w:val="4"/>
          </w:tcPr>
          <w:p w:rsidR="00461483" w:rsidRDefault="00E37DAE">
            <w:pPr>
              <w:pStyle w:val="CRCoverPage"/>
              <w:spacing w:after="0"/>
            </w:pPr>
            <w:r>
              <w:t xml:space="preserve"> Test specifications</w:t>
            </w:r>
          </w:p>
        </w:tc>
        <w:tc>
          <w:tcPr>
            <w:tcW w:w="3401" w:type="dxa"/>
            <w:gridSpan w:val="3"/>
            <w:tcBorders>
              <w:right w:val="single" w:sz="4" w:space="0" w:color="auto"/>
            </w:tcBorders>
            <w:shd w:val="pct30" w:color="FFFF00" w:fill="auto"/>
          </w:tcPr>
          <w:p w:rsidR="00461483" w:rsidRDefault="00E37DAE">
            <w:pPr>
              <w:pStyle w:val="CRCoverPage"/>
              <w:spacing w:after="0"/>
              <w:ind w:left="99"/>
            </w:pPr>
            <w:r>
              <w:t xml:space="preserve">TS/TR ... CR ... </w:t>
            </w:r>
          </w:p>
        </w:tc>
      </w:tr>
      <w:tr w:rsidR="00461483">
        <w:tc>
          <w:tcPr>
            <w:tcW w:w="2694" w:type="dxa"/>
            <w:gridSpan w:val="2"/>
            <w:tcBorders>
              <w:left w:val="single" w:sz="4" w:space="0" w:color="auto"/>
            </w:tcBorders>
          </w:tcPr>
          <w:p w:rsidR="00461483" w:rsidRDefault="00E37D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61483" w:rsidRDefault="0046148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1483" w:rsidRDefault="00E37DAE">
            <w:pPr>
              <w:pStyle w:val="CRCoverPage"/>
              <w:spacing w:after="0"/>
              <w:jc w:val="center"/>
              <w:rPr>
                <w:b/>
                <w:caps/>
              </w:rPr>
            </w:pPr>
            <w:r>
              <w:rPr>
                <w:b/>
                <w:caps/>
              </w:rPr>
              <w:t>X</w:t>
            </w:r>
          </w:p>
        </w:tc>
        <w:tc>
          <w:tcPr>
            <w:tcW w:w="2977" w:type="dxa"/>
            <w:gridSpan w:val="4"/>
          </w:tcPr>
          <w:p w:rsidR="00461483" w:rsidRDefault="00E37DAE">
            <w:pPr>
              <w:pStyle w:val="CRCoverPage"/>
              <w:spacing w:after="0"/>
            </w:pPr>
            <w:r>
              <w:t xml:space="preserve"> O&amp;M Specifications</w:t>
            </w:r>
          </w:p>
        </w:tc>
        <w:tc>
          <w:tcPr>
            <w:tcW w:w="3401" w:type="dxa"/>
            <w:gridSpan w:val="3"/>
            <w:tcBorders>
              <w:right w:val="single" w:sz="4" w:space="0" w:color="auto"/>
            </w:tcBorders>
            <w:shd w:val="pct30" w:color="FFFF00" w:fill="auto"/>
          </w:tcPr>
          <w:p w:rsidR="00461483" w:rsidRDefault="00E37DAE">
            <w:pPr>
              <w:pStyle w:val="CRCoverPage"/>
              <w:spacing w:after="0"/>
              <w:ind w:left="99"/>
            </w:pPr>
            <w:r>
              <w:t xml:space="preserve">TS/TR ... CR ... </w:t>
            </w:r>
          </w:p>
        </w:tc>
      </w:tr>
      <w:tr w:rsidR="00461483">
        <w:tc>
          <w:tcPr>
            <w:tcW w:w="2694" w:type="dxa"/>
            <w:gridSpan w:val="2"/>
            <w:tcBorders>
              <w:left w:val="single" w:sz="4" w:space="0" w:color="auto"/>
            </w:tcBorders>
          </w:tcPr>
          <w:p w:rsidR="00461483" w:rsidRDefault="00461483">
            <w:pPr>
              <w:pStyle w:val="CRCoverPage"/>
              <w:spacing w:after="0"/>
              <w:rPr>
                <w:b/>
                <w:i/>
              </w:rPr>
            </w:pPr>
          </w:p>
        </w:tc>
        <w:tc>
          <w:tcPr>
            <w:tcW w:w="6946" w:type="dxa"/>
            <w:gridSpan w:val="9"/>
            <w:tcBorders>
              <w:right w:val="single" w:sz="4" w:space="0" w:color="auto"/>
            </w:tcBorders>
          </w:tcPr>
          <w:p w:rsidR="00461483" w:rsidRDefault="00461483">
            <w:pPr>
              <w:pStyle w:val="CRCoverPage"/>
              <w:spacing w:after="0"/>
            </w:pPr>
          </w:p>
        </w:tc>
      </w:tr>
      <w:tr w:rsidR="00461483">
        <w:tc>
          <w:tcPr>
            <w:tcW w:w="2694" w:type="dxa"/>
            <w:gridSpan w:val="2"/>
            <w:tcBorders>
              <w:left w:val="single" w:sz="4" w:space="0" w:color="auto"/>
              <w:bottom w:val="single" w:sz="4" w:space="0" w:color="auto"/>
            </w:tcBorders>
          </w:tcPr>
          <w:p w:rsidR="00461483" w:rsidRDefault="00E37D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61483" w:rsidRDefault="00461483">
            <w:pPr>
              <w:pStyle w:val="CRCoverPage"/>
              <w:spacing w:after="0"/>
              <w:ind w:left="100"/>
            </w:pPr>
          </w:p>
        </w:tc>
      </w:tr>
      <w:tr w:rsidR="00461483">
        <w:tc>
          <w:tcPr>
            <w:tcW w:w="2694" w:type="dxa"/>
            <w:gridSpan w:val="2"/>
            <w:tcBorders>
              <w:top w:val="single" w:sz="4" w:space="0" w:color="auto"/>
              <w:bottom w:val="single" w:sz="4" w:space="0" w:color="auto"/>
            </w:tcBorders>
          </w:tcPr>
          <w:p w:rsidR="00461483" w:rsidRDefault="0046148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61483" w:rsidRDefault="00461483">
            <w:pPr>
              <w:pStyle w:val="CRCoverPage"/>
              <w:spacing w:after="0"/>
              <w:ind w:left="100"/>
              <w:rPr>
                <w:sz w:val="8"/>
                <w:szCs w:val="8"/>
              </w:rPr>
            </w:pPr>
          </w:p>
        </w:tc>
      </w:tr>
      <w:tr w:rsidR="00461483">
        <w:tc>
          <w:tcPr>
            <w:tcW w:w="2694" w:type="dxa"/>
            <w:gridSpan w:val="2"/>
            <w:tcBorders>
              <w:top w:val="single" w:sz="4" w:space="0" w:color="auto"/>
              <w:left w:val="single" w:sz="4" w:space="0" w:color="auto"/>
              <w:bottom w:val="single" w:sz="4" w:space="0" w:color="auto"/>
            </w:tcBorders>
          </w:tcPr>
          <w:p w:rsidR="00461483" w:rsidRDefault="00E37D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1483" w:rsidRDefault="00461483">
            <w:pPr>
              <w:pStyle w:val="CRCoverPage"/>
              <w:spacing w:after="0"/>
              <w:ind w:left="100"/>
            </w:pPr>
          </w:p>
        </w:tc>
      </w:tr>
    </w:tbl>
    <w:p w:rsidR="00461483" w:rsidRDefault="00461483"/>
    <w:p w:rsidR="00461483" w:rsidRDefault="00E37D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bookmarkStart w:id="24" w:name="_Toc27821199"/>
      <w:bookmarkStart w:id="25" w:name="_Toc19105783"/>
    </w:p>
    <w:p w:rsidR="00461483" w:rsidRDefault="00E37DAE">
      <w:pPr>
        <w:pStyle w:val="5"/>
      </w:pPr>
      <w:bookmarkStart w:id="26" w:name="_Toc36191683"/>
      <w:bookmarkStart w:id="27" w:name="_Toc45192769"/>
      <w:bookmarkStart w:id="28" w:name="_Toc68061669"/>
      <w:bookmarkStart w:id="29" w:name="_Toc27894616"/>
      <w:bookmarkStart w:id="30" w:name="_Toc20203931"/>
      <w:bookmarkStart w:id="31" w:name="_Toc47592401"/>
      <w:bookmarkStart w:id="32" w:name="_Toc51834482"/>
      <w:bookmarkEnd w:id="24"/>
      <w:bookmarkEnd w:id="25"/>
      <w:r>
        <w:lastRenderedPageBreak/>
        <w:t>4.2.2.2.2</w:t>
      </w:r>
      <w:r>
        <w:tab/>
        <w:t>General Registration</w:t>
      </w:r>
      <w:bookmarkEnd w:id="26"/>
      <w:bookmarkEnd w:id="27"/>
      <w:bookmarkEnd w:id="28"/>
      <w:bookmarkEnd w:id="29"/>
      <w:bookmarkEnd w:id="30"/>
      <w:bookmarkEnd w:id="31"/>
      <w:bookmarkEnd w:id="32"/>
    </w:p>
    <w:p w:rsidR="00461483" w:rsidRDefault="00461483">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85pt;height:713.1pt" o:ole="">
            <v:imagedata r:id="rId16" o:title=""/>
          </v:shape>
          <o:OLEObject Type="Embed" ProgID="Word.Picture.8" ShapeID="_x0000_i1025" DrawAspect="Content" ObjectID="_1683552570" r:id="rId17"/>
        </w:object>
      </w:r>
    </w:p>
    <w:p w:rsidR="00461483" w:rsidRDefault="00E37DAE">
      <w:pPr>
        <w:pStyle w:val="TF"/>
      </w:pPr>
      <w:r>
        <w:lastRenderedPageBreak/>
        <w:t xml:space="preserve">Figure </w:t>
      </w:r>
      <w:r>
        <w:t>4.2.2.2.2-1: Registration procedure</w:t>
      </w:r>
    </w:p>
    <w:p w:rsidR="00461483" w:rsidRDefault="00E37DAE">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w:t>
      </w:r>
      <w:r>
        <w:t>t Configured NSSAI Indication], [UE Radio Capability Update], [UE MM Core Network Capability], [PDU Session status], [List Of PDU Sessions To Be Activated], [Follow-on request], [MICO mode preference], [Requested Active Time], [Requested DRX parameters for</w:t>
      </w:r>
      <w:r>
        <w:t xml:space="preserve"> E-UTRA and NR], [Requested DRX parameters for NB-IoT], [extended idle mode DRX parameters], [LADN DNN(s) or Indicator Of Requesting LADN Information], [NAS message container], [Support for restriction of use of Enhanced Coverage], [Preferred Network Behav</w:t>
      </w:r>
      <w:r>
        <w:t xml:space="preserve">iour], [UE paging probability information], [UE Policy Container (the list of PSIs, indication of UE support for ANDSP and the operating system identifier)] and [UE Radio Capability ID], </w:t>
      </w:r>
      <w:ins w:id="33" w:author="Lalith Kumar/System &amp; Security Standards /SRI-Bangalore/Staff Engineer/Samsung Electronics" w:date="2021-04-02T18:43:00Z">
        <w:r>
          <w:t>[</w:t>
        </w:r>
      </w:ins>
      <w:ins w:id="34" w:author="Lalith Kumar/System &amp; Security Standards /SRI-Bangalore/Staff Engineer/Samsung Electronics" w:date="2021-04-02T18:27:00Z">
        <w:r>
          <w:t>Release Request indication</w:t>
        </w:r>
      </w:ins>
      <w:ins w:id="35" w:author="Lalith Kumar/System &amp; Security Standards /SRI-Bangalore/Staff Engineer/Samsung Electronics" w:date="2021-04-02T18:43:00Z">
        <w:r>
          <w:t>]</w:t>
        </w:r>
      </w:ins>
      <w:ins w:id="36" w:author="Lalith Kumar/System &amp; Security Standards /SRI-Bangalore/Staff Engineer/Samsung Electronics" w:date="2021-04-02T18:27:00Z">
        <w:r>
          <w:t xml:space="preserve">, </w:t>
        </w:r>
      </w:ins>
      <w:ins w:id="37" w:author="Lalith Kumar/System &amp; Security Standards /SRI-Bangalore/Staff Engineer/Samsung Electronics" w:date="2021-04-02T18:43:00Z">
        <w:r>
          <w:t>[</w:t>
        </w:r>
      </w:ins>
      <w:ins w:id="38" w:author="Huawei C Second Tuesday" w:date="2021-05-25T13:33:00Z">
        <w:r w:rsidR="00461483" w:rsidRPr="00461483">
          <w:rPr>
            <w:highlight w:val="lightGray"/>
            <w:rPrChange w:id="39" w:author="Huawei C Second Tuesday" w:date="2021-05-25T13:33:00Z">
              <w:rPr/>
            </w:rPrChange>
          </w:rPr>
          <w:t>P</w:t>
        </w:r>
      </w:ins>
      <w:ins w:id="40" w:author="Lalith Kumar/System &amp; Security Standards /SRI-Bangalore/Staff Engineer/Samsung Electronics" w:date="2021-04-02T18:27:00Z">
        <w:del w:id="41" w:author="Huawei C Second Tuesday" w:date="2021-05-25T13:33:00Z">
          <w:r w:rsidR="00461483" w:rsidRPr="00461483">
            <w:rPr>
              <w:highlight w:val="lightGray"/>
              <w:rPrChange w:id="42" w:author="Huawei C Second Tuesday" w:date="2021-05-25T13:33:00Z">
                <w:rPr/>
              </w:rPrChange>
            </w:rPr>
            <w:delText>p</w:delText>
          </w:r>
        </w:del>
        <w:r>
          <w:t xml:space="preserve">aging </w:t>
        </w:r>
        <w:del w:id="43" w:author="Huawei C Second Tuesday" w:date="2021-05-25T13:33:00Z">
          <w:r w:rsidR="00461483" w:rsidRPr="00461483">
            <w:rPr>
              <w:highlight w:val="lightGray"/>
              <w:rPrChange w:id="44" w:author="Huawei C Second Tuesday" w:date="2021-05-25T13:33:00Z">
                <w:rPr/>
              </w:rPrChange>
            </w:rPr>
            <w:delText>r</w:delText>
          </w:r>
        </w:del>
      </w:ins>
      <w:ins w:id="45" w:author="Huawei C Second Tuesday" w:date="2021-05-25T13:33:00Z">
        <w:r w:rsidR="00461483" w:rsidRPr="00461483">
          <w:rPr>
            <w:highlight w:val="lightGray"/>
            <w:rPrChange w:id="46" w:author="Huawei C Second Tuesday" w:date="2021-05-25T13:33:00Z">
              <w:rPr/>
            </w:rPrChange>
          </w:rPr>
          <w:t>R</w:t>
        </w:r>
      </w:ins>
      <w:ins w:id="47" w:author="Lalith Kumar/System &amp; Security Standards /SRI-Bangalore/Staff Engineer/Samsung Electronics" w:date="2021-04-02T18:27:00Z">
        <w:r>
          <w:t>estriction information</w:t>
        </w:r>
      </w:ins>
      <w:ins w:id="48" w:author="Lalith Kumar/System &amp; Security Standards /SRI-Bangalore/Staff Engineer/Samsung Electronics" w:date="2021-04-02T18:43:00Z">
        <w:r>
          <w:t>]</w:t>
        </w:r>
      </w:ins>
      <w:ins w:id="49" w:author="Lalith Kumar/System &amp; Security Standards /SRI-Bangalore/Staff Engineer/Samsung Electronics" w:date="2021-04-02T18:27:00Z">
        <w:r>
          <w:t xml:space="preserve">, </w:t>
        </w:r>
      </w:ins>
      <w:r>
        <w:t>PEI</w:t>
      </w:r>
      <w:r>
        <w:t>)).</w:t>
      </w:r>
    </w:p>
    <w:p w:rsidR="00461483" w:rsidRDefault="00E37DAE">
      <w:pPr>
        <w:pStyle w:val="B1"/>
      </w:pPr>
      <w:r>
        <w:t>NOTE 1:</w:t>
      </w:r>
      <w:r>
        <w:tab/>
        <w:t>The UE Policy Container and its usage is defined in TS 23.503 [20].</w:t>
      </w:r>
    </w:p>
    <w:p w:rsidR="00461483" w:rsidRDefault="00E37DAE">
      <w:pPr>
        <w:pStyle w:val="B1"/>
        <w:rPr>
          <w:rFonts w:eastAsia="宋体"/>
        </w:rPr>
      </w:pPr>
      <w:r>
        <w:tab/>
        <w:t>In the case of NG-RAN, the AN parameters include e.g.</w:t>
      </w:r>
      <w:r>
        <w:rPr>
          <w:lang w:eastAsia="zh-CN"/>
        </w:rPr>
        <w:t xml:space="preserve"> 5G-S-TMSIor GUAMI, </w:t>
      </w:r>
      <w:r>
        <w:t xml:space="preserve">the Selected PLMN ID (or PLMN ID and NID, see TS 23.501 [2], clause 5.30) </w:t>
      </w:r>
      <w:r>
        <w:rPr>
          <w:lang w:eastAsia="zh-CN"/>
        </w:rPr>
        <w:t xml:space="preserve">and </w:t>
      </w:r>
      <w:r>
        <w:t>NSSAI information</w:t>
      </w:r>
      <w:r>
        <w:rPr>
          <w:rFonts w:eastAsia="宋体"/>
        </w:rPr>
        <w:t>, the A</w:t>
      </w:r>
      <w:r>
        <w:rPr>
          <w:rFonts w:eastAsia="宋体"/>
        </w:rPr>
        <w:t xml:space="preserve">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w:t>
      </w:r>
      <w:r>
        <w:rPr>
          <w:rFonts w:eastAsia="宋体"/>
        </w:rPr>
        <w:t>f the Access Stratum Connection Establishment NSSAI Inclusion Mode parameter, as specified in clause 5.15.9 of TS 23.501 [2].</w:t>
      </w:r>
    </w:p>
    <w:p w:rsidR="00461483" w:rsidRDefault="00E37DAE">
      <w:pPr>
        <w:pStyle w:val="B1"/>
      </w:pPr>
      <w:r>
        <w:tab/>
        <w:t>The AN parameters shall also include an IAB-Indication if the UE is an IAB-node accessing 5GS.</w:t>
      </w:r>
    </w:p>
    <w:p w:rsidR="00461483" w:rsidRDefault="00E37DAE">
      <w:pPr>
        <w:pStyle w:val="B1"/>
      </w:pPr>
      <w:r>
        <w:tab/>
        <w:t>The Registration type indicates i</w:t>
      </w:r>
      <w:r>
        <w:t>f the UE wants to perform an Initial Registration (i.e. the UE is in RM-DEREGISTERED state), a Mobility Registration Update (i.e. the UE is in RM-REGISTERED state and initiates a Registration procedure due to mobility or due to the UE needs to update its c</w:t>
      </w:r>
      <w:r>
        <w:t>apabilities or protocol parameters, or to request a change of the set of network slices it is allowed to use), a Periodic Registration Update (i.e. the UE is in RM-REGISTERED state and initiates a Registration procedure due to the Periodic Registration Upd</w:t>
      </w:r>
      <w:r>
        <w:t>ate timer expiry, see clause 4.2.2.2.1) or an Emergency Registration (i.e. the UE is in limited service state).</w:t>
      </w:r>
    </w:p>
    <w:p w:rsidR="00461483" w:rsidRDefault="00E37DAE">
      <w:pPr>
        <w:pStyle w:val="B1"/>
      </w:pPr>
      <w:r>
        <w:tab/>
        <w:t xml:space="preserve">When the UE is using E-UTRA, the UE indicates its support of CIoT 5GS Optimisations, which is relevant for the AMF selection, in the RRC </w:t>
      </w:r>
      <w:r>
        <w:t>connection establishment signalling associated with the Registration Request.</w:t>
      </w:r>
    </w:p>
    <w:p w:rsidR="00461483" w:rsidRDefault="00E37DAE">
      <w:pPr>
        <w:pStyle w:val="B1"/>
      </w:pPr>
      <w:r>
        <w:tab/>
        <w:t xml:space="preserve">When the UE is performing an Initial Registration the UE shall indicate its UE identity in the Registration Request message as follows, listed in decreasing order of preference </w:t>
      </w:r>
      <w:r>
        <w:t>in the case of registration with a PLMN:</w:t>
      </w:r>
    </w:p>
    <w:p w:rsidR="00461483" w:rsidRDefault="00E37DAE">
      <w:pPr>
        <w:pStyle w:val="B2"/>
      </w:pPr>
      <w:r>
        <w:t>i)</w:t>
      </w:r>
      <w:r>
        <w:tab/>
        <w:t>a 5G-GUTI mapped from an EPS GUTI, if the UE has a valid EPS GUTI.</w:t>
      </w:r>
    </w:p>
    <w:p w:rsidR="00461483" w:rsidRDefault="00E37DAE">
      <w:pPr>
        <w:pStyle w:val="B2"/>
      </w:pPr>
      <w:r>
        <w:t>ii)</w:t>
      </w:r>
      <w:r>
        <w:tab/>
        <w:t>a native 5G-GUTI assigned by the PLMN to which the UE is attempting to register, if available;</w:t>
      </w:r>
    </w:p>
    <w:p w:rsidR="00461483" w:rsidRDefault="00E37DAE">
      <w:pPr>
        <w:pStyle w:val="B2"/>
      </w:pPr>
      <w:r>
        <w:t>iii)</w:t>
      </w:r>
      <w:r>
        <w:tab/>
        <w:t>a native 5G-GUTI assigned by an equivalen</w:t>
      </w:r>
      <w:r>
        <w:t>t PLMN to the PLMN to which the UE is attempting to register, if available;</w:t>
      </w:r>
    </w:p>
    <w:p w:rsidR="00461483" w:rsidRDefault="00E37DAE">
      <w:pPr>
        <w:pStyle w:val="B2"/>
      </w:pPr>
      <w:r>
        <w:t>iv)</w:t>
      </w:r>
      <w:r>
        <w:tab/>
        <w:t>a native 5G-GUTI assigned by any other PLMN, if available.</w:t>
      </w:r>
    </w:p>
    <w:p w:rsidR="00461483" w:rsidRDefault="00E37DAE">
      <w:pPr>
        <w:pStyle w:val="NO"/>
      </w:pPr>
      <w:r>
        <w:t>NOTE 2:</w:t>
      </w:r>
      <w:r>
        <w:tab/>
        <w:t>This can also be a 5G-GUTIs assigned via another access type.</w:t>
      </w:r>
    </w:p>
    <w:p w:rsidR="00461483" w:rsidRDefault="00E37DAE">
      <w:pPr>
        <w:pStyle w:val="B2"/>
      </w:pPr>
      <w:r>
        <w:t>v)</w:t>
      </w:r>
      <w:r>
        <w:tab/>
        <w:t xml:space="preserve">Otherwise, the UE shall include its SUCI in </w:t>
      </w:r>
      <w:r>
        <w:t>the Registration Request as defined in TS 33.501 [15].</w:t>
      </w:r>
    </w:p>
    <w:p w:rsidR="00461483" w:rsidRDefault="00E37DAE">
      <w:pPr>
        <w:pStyle w:val="B1"/>
      </w:pPr>
      <w:r>
        <w:tab/>
        <w:t>When the UE performing an Initial Registration has both a valid EPS GUTI and a native 5G-GUTI, the UE shall also indicate the native 5G-GUTI as Additional GUTI. If more than one native 5G-GUTIs are av</w:t>
      </w:r>
      <w:r>
        <w:t>ailable, the UE shall select the 5G-GUTI in decreasing order of preference among items (ii)-(iv) in the list above.</w:t>
      </w:r>
    </w:p>
    <w:p w:rsidR="00461483" w:rsidRDefault="00E37DAE">
      <w:pPr>
        <w:pStyle w:val="B1"/>
      </w:pPr>
      <w:r>
        <w:tab/>
        <w:t>When registering with an SNPN with 5G-GUTI as UE identity, the UE shall only use the 5G-GUTI previously assigned by the same SNPN.</w:t>
      </w:r>
    </w:p>
    <w:p w:rsidR="00461483" w:rsidRDefault="00E37DAE">
      <w:pPr>
        <w:pStyle w:val="B1"/>
      </w:pPr>
      <w:r>
        <w:tab/>
        <w:t>The NAS</w:t>
      </w:r>
      <w:r>
        <w:t xml:space="preserve"> message container shall be included if the UE is sending a Registration Request message as an Initial NAS message and the UE has a valid 5G NAS security context and the UE needs to send non-cleartext IEs, see clause 4.4.6 in TS 24.501 [25]. If the UE does</w:t>
      </w:r>
      <w:r>
        <w:t xml:space="preserve"> not need to send non-cleartext IEs, the UE shall send a Registration Request message without including the NAS message container.</w:t>
      </w:r>
    </w:p>
    <w:p w:rsidR="00461483" w:rsidRDefault="00E37DAE">
      <w:pPr>
        <w:pStyle w:val="B1"/>
      </w:pPr>
      <w:r>
        <w:tab/>
        <w:t>If the UE does not have a valid 5G NAS security context, the UE shall send the Registration Request message without includin</w:t>
      </w:r>
      <w:r>
        <w:t xml:space="preserve">g the NAS message container. The UE shall include the entire Registration Request message (i.e. </w:t>
      </w:r>
      <w:r>
        <w:lastRenderedPageBreak/>
        <w:t>containing cleartext IEs and non-cleartext IEs) in the NAS message container that is sent as part of the Security Mode Complete message in step 9b.</w:t>
      </w:r>
    </w:p>
    <w:p w:rsidR="00461483" w:rsidRDefault="00E37DAE">
      <w:pPr>
        <w:pStyle w:val="B1"/>
      </w:pPr>
      <w:r>
        <w:tab/>
        <w:t>When the UE</w:t>
      </w:r>
      <w:r>
        <w:t xml:space="preserve"> is performing an Initial Registration (i.e., the UE is in RM-DEREGISTERED state) with a native 5G-GUTI then the UE shall indicate the related GUAMI information in the AN parameters. When the UE is performing an Initial Registration with its SUCI, the UE s</w:t>
      </w:r>
      <w:r>
        <w:t>hall not indicate any GUAMI information in the AN parameters.</w:t>
      </w:r>
    </w:p>
    <w:p w:rsidR="00461483" w:rsidRDefault="00E37DAE">
      <w:pPr>
        <w:pStyle w:val="B1"/>
      </w:pPr>
      <w:r>
        <w:tab/>
        <w:t>When the UE is performing an Initial Registration or a Mobility Registration and if CIoT 5GS Optimisations are supported the UE shall indicate its Preferred Network Behaviour (see TS 23.501 [2]</w:t>
      </w:r>
      <w:r>
        <w:t xml:space="preserve"> clause 5.31.2). If S1 mode is supported the UE's EPC Preferred Network Behaviour is included in the S1 UE network capabilities in the Registration Request message, see TS 24.501 [25], clause 8.2.6.1.</w:t>
      </w:r>
    </w:p>
    <w:p w:rsidR="00461483" w:rsidRDefault="00E37DAE">
      <w:pPr>
        <w:pStyle w:val="B1"/>
      </w:pPr>
      <w:r>
        <w:tab/>
        <w:t xml:space="preserve">For an Emergency Registration, the SUCI shall be </w:t>
      </w:r>
      <w:r>
        <w:t>included if the UE does not have a valid 5G-GUTI available; the PEI shall be included when the UE has no SUPI and no valid 5G-GUTI. In other cases, the 5G-GUTI is included and it indicates the last serving AMF.</w:t>
      </w:r>
    </w:p>
    <w:p w:rsidR="00461483" w:rsidRDefault="00E37DAE">
      <w:pPr>
        <w:pStyle w:val="B1"/>
      </w:pPr>
      <w:r>
        <w:tab/>
        <w:t>The UE may provide the UE's usage setting ba</w:t>
      </w:r>
      <w:r>
        <w:t>sed on its configuration as defined in TS 23.501 [2] clause 5.16.3.7. The UE provides Requested NSSAI as described in TS 23.501 [2] clause 5.15.5.2.1, and in the case of Initial Registration or Mobility Registration Update, the UE includes the Mapping Of R</w:t>
      </w:r>
      <w:r>
        <w:t xml:space="preserve">equested NSSAI (if available), which is the mapping of each S-NSSAI of the Requested NSSAI to the HPLMN S-NSSAIs, to ensure that the network is able to verify whether the S-NSSAI(s) in the Requested NSSAI are permitted based on the Subscribed S-NSSAIs. In </w:t>
      </w:r>
      <w:r>
        <w:t>the case of inter PLMN mobility, if the serving PLMN S-NSSAI(s) corresponding to the established PDU Session(s) are not present in the UE, the associated HPLMN S-NSSAI(s) associated with the established PDU Session(s) shall be provided in the Mapping Of Re</w:t>
      </w:r>
      <w:r>
        <w:t>quested NSSAI as described in the clause 5.15.5.2.1 TS 23.501 [2].</w:t>
      </w:r>
    </w:p>
    <w:p w:rsidR="00461483" w:rsidRDefault="00E37DAE">
      <w:pPr>
        <w:pStyle w:val="B1"/>
      </w:pPr>
      <w:r>
        <w:tab/>
        <w:t>The UE includes the Default Configured NSSAI Indication if the UE is using a Default Configured NSSAI, as defined in TS 23.501 [2].</w:t>
      </w:r>
    </w:p>
    <w:p w:rsidR="00461483" w:rsidRDefault="00E37DAE">
      <w:pPr>
        <w:pStyle w:val="B1"/>
      </w:pPr>
      <w:r>
        <w:tab/>
        <w:t>The UE may include UE paging probability information if</w:t>
      </w:r>
      <w:r>
        <w:t xml:space="preserve"> it supports the assignment of WUS Assistance Information from the AMF (see TS 23.501 [2]).</w:t>
      </w:r>
    </w:p>
    <w:p w:rsidR="00461483" w:rsidRDefault="00E37DAE">
      <w:pPr>
        <w:pStyle w:val="B1"/>
      </w:pPr>
      <w:r>
        <w:tab/>
        <w:t xml:space="preserve">In the case of Mobility Registration Update, the UE includes in the List Of PDU Sessions To Be Activated the PDU Sessions for which there are pending uplink data. </w:t>
      </w:r>
      <w:r>
        <w:t>When the UE includes the List Of PDU Sessions To Be Activated, the UE shall indicate PDU Sessions only associated with the access the Registration Request is related to. As defined in TS 24.501 [25] the UE shall include always-on PDU Sessions which are acc</w:t>
      </w:r>
      <w:r>
        <w:t>epted by the network in the List Of PDU Sessions To Be Activated even if there are no pending uplink data for those PDU Sessions.</w:t>
      </w:r>
    </w:p>
    <w:p w:rsidR="00461483" w:rsidRDefault="00E37DAE">
      <w:pPr>
        <w:pStyle w:val="NO"/>
      </w:pPr>
      <w:r>
        <w:t>NOTE 3:</w:t>
      </w:r>
      <w:r>
        <w:tab/>
        <w:t>A PDU Session corresponding to a LADN is not included in the List Of PDU Sessions To Be Activated when the UE is outsi</w:t>
      </w:r>
      <w:r>
        <w:t>de the area of availability of the LADN.</w:t>
      </w:r>
    </w:p>
    <w:p w:rsidR="00461483" w:rsidRDefault="00E37DAE">
      <w:pPr>
        <w:pStyle w:val="B1"/>
      </w:pPr>
      <w:r>
        <w:tab/>
        <w:t>The UE MM Core Network Capability is provided by the UE and handled by AMF as defined in TS 23.501 [2] clause 5.4.4a. The UE includes in the UE MM Core Network Capability an indication if it supports Request Type f</w:t>
      </w:r>
      <w:r>
        <w:t>lag "handover" for PDN connectivity request during the attach procedure as defined in clause 5.17.2.3.1 of TS 23.501 [2]. If the UE supports 'Strictly Periodic Registration Timer Indication', the UE indicates its capability of 'Strictly Periodic Registrati</w:t>
      </w:r>
      <w:r>
        <w:t>on Timer Indication' in the UE MM Core Network Capability. If the UE supports CAG, the UE indicates its capability of "CAG supported" in the UE MM Core Network Capability.</w:t>
      </w:r>
    </w:p>
    <w:p w:rsidR="00461483" w:rsidRDefault="00E37DAE">
      <w:pPr>
        <w:pStyle w:val="B1"/>
      </w:pPr>
      <w:r>
        <w:tab/>
        <w:t>The UE may provide either the LADN DNN(s) or an Indication Of Requesting LADN Infor</w:t>
      </w:r>
      <w:r>
        <w:t>mation as described in TS 23.501 [2] clause 5.6.5.</w:t>
      </w:r>
    </w:p>
    <w:p w:rsidR="00461483" w:rsidRDefault="00E37DAE">
      <w:pPr>
        <w:pStyle w:val="B1"/>
      </w:pPr>
      <w:r>
        <w:tab/>
        <w:t>If available, the last visited TAI shall be included in order to help the AMF produce Registration Area for the UE.</w:t>
      </w:r>
    </w:p>
    <w:p w:rsidR="00461483" w:rsidRDefault="00E37DAE">
      <w:pPr>
        <w:pStyle w:val="B1"/>
        <w:rPr>
          <w:lang w:eastAsia="zh-CN"/>
        </w:rPr>
      </w:pPr>
      <w:r>
        <w:tab/>
        <w:t>The Security parameters are used for Authentication and integrity protection, see TS 33</w:t>
      </w:r>
      <w:r>
        <w:t>.501 [15]. Requested NSSAI indicates the Network Slice Selection Assistance Information (as defined in clause 5.15 of TS 23.501 [2]). The PDU Session status indicates the previously established PDU Sessions in the UE. When the UE is connected to the two AM</w:t>
      </w:r>
      <w:r>
        <w:t>Fs belonging to different PLMN via 3GPP access and non-3GPP access then the PDU Session status indicates the established PDU Session of the current PLMN in the UE.</w:t>
      </w:r>
    </w:p>
    <w:p w:rsidR="00461483" w:rsidRDefault="00E37DAE">
      <w:pPr>
        <w:pStyle w:val="B1"/>
      </w:pPr>
      <w:r>
        <w:rPr>
          <w:lang w:eastAsia="zh-CN"/>
        </w:rPr>
        <w:tab/>
        <w:t xml:space="preserve">The </w:t>
      </w:r>
      <w:r>
        <w:t>Follow-on request is included when the UE has pending uplink signalling and the UE does</w:t>
      </w:r>
      <w:r>
        <w:t>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 xml:space="preserve">egistration. In Initial Registration and Mobility Registration Update, UE provides the UE Requested DRX </w:t>
      </w:r>
      <w:r>
        <w:lastRenderedPageBreak/>
        <w:t>parameters, as defined in cla</w:t>
      </w:r>
      <w:r>
        <w:t>use 5.4.5 of TS 23.501 [2]. The UE may provide the extended idle mode DRX parameters as defined in clause 5.31.7.2 of TS 23.501 [2] to request extended idle mode DRX.</w:t>
      </w:r>
    </w:p>
    <w:p w:rsidR="00461483" w:rsidRDefault="00E37DAE">
      <w:pPr>
        <w:pStyle w:val="B1"/>
        <w:rPr>
          <w:lang w:eastAsia="zh-CN"/>
        </w:rPr>
      </w:pPr>
      <w:r>
        <w:rPr>
          <w:lang w:eastAsia="zh-CN"/>
        </w:rPr>
        <w:tab/>
        <w:t>The UE provides UE Radio Capability Update indication as described in TS 23.501 [2].</w:t>
      </w:r>
    </w:p>
    <w:p w:rsidR="00461483" w:rsidRDefault="00E37DAE">
      <w:pPr>
        <w:pStyle w:val="B1"/>
        <w:rPr>
          <w:lang w:eastAsia="zh-CN"/>
        </w:rPr>
      </w:pPr>
      <w:r>
        <w:rPr>
          <w:lang w:eastAsia="zh-CN"/>
        </w:rPr>
        <w:tab/>
        <w:t>Th</w:t>
      </w:r>
      <w:r>
        <w:rPr>
          <w:lang w:eastAsia="zh-CN"/>
        </w:rPr>
        <w:t>e UE includes the MICO mode preference and optionally a Requested Active Time value if the UE wants to use MICO Mode with Active Time.</w:t>
      </w:r>
    </w:p>
    <w:p w:rsidR="00461483" w:rsidRDefault="00E37DAE">
      <w:pPr>
        <w:pStyle w:val="B1"/>
        <w:rPr>
          <w:lang w:eastAsia="zh-CN"/>
        </w:rPr>
      </w:pPr>
      <w:r>
        <w:rPr>
          <w:lang w:eastAsia="zh-CN"/>
        </w:rPr>
        <w:tab/>
        <w:t>The UE may indicate its Service Gap Control Capability in the UE MM Core Network Capability, see TS 23.501 [2] clause 5.</w:t>
      </w:r>
      <w:r>
        <w:rPr>
          <w:lang w:eastAsia="zh-CN"/>
        </w:rPr>
        <w:t>31.16.</w:t>
      </w:r>
    </w:p>
    <w:p w:rsidR="00461483" w:rsidRDefault="00E37DAE">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w:t>
      </w:r>
      <w:r>
        <w:rPr>
          <w:lang w:eastAsia="zh-CN"/>
        </w:rPr>
        <w:t>d services like Emergency services or exception reporting.</w:t>
      </w:r>
    </w:p>
    <w:p w:rsidR="00461483" w:rsidRDefault="00E37DAE">
      <w:pPr>
        <w:pStyle w:val="B1"/>
        <w:rPr>
          <w:lang w:eastAsia="zh-CN"/>
        </w:rPr>
      </w:pPr>
      <w:r>
        <w:rPr>
          <w:lang w:eastAsia="zh-CN"/>
        </w:rPr>
        <w:tab/>
        <w:t>If UE supports RACS and has been assigned UE Radio Capability ID(s), the UE shall indicate a UE Radio Capability ID as defined in TS 23.501 [2] clause 5.4.4.1a as non-cleartext IE.</w:t>
      </w:r>
    </w:p>
    <w:p w:rsidR="00461483" w:rsidRDefault="00E37DAE">
      <w:pPr>
        <w:pStyle w:val="B1"/>
        <w:rPr>
          <w:ins w:id="50" w:author="Lalith Kumar/System &amp; Security Standards /SRI-Bangalore/Staff Engineer/Samsung Electronics" w:date="2021-04-02T18:28:00Z"/>
          <w:lang w:eastAsia="zh-CN"/>
        </w:rPr>
      </w:pPr>
      <w:r>
        <w:rPr>
          <w:lang w:eastAsia="zh-CN"/>
        </w:rPr>
        <w:tab/>
        <w:t>The PEI may be</w:t>
      </w:r>
      <w:r>
        <w:rPr>
          <w:lang w:eastAsia="zh-CN"/>
        </w:rPr>
        <w:t xml:space="preserve"> retrieved in initial registration from the UE as described in clause 4.2.2.2.1.</w:t>
      </w:r>
    </w:p>
    <w:p w:rsidR="00461483" w:rsidRDefault="00E37DAE">
      <w:pPr>
        <w:pStyle w:val="B1"/>
        <w:ind w:firstLine="0"/>
        <w:rPr>
          <w:ins w:id="51" w:author="柯小婉" w:date="2021-04-12T16:46:00Z"/>
        </w:rPr>
      </w:pPr>
      <w:ins w:id="52" w:author="柯小婉" w:date="2021-04-12T16:46:00Z">
        <w:r>
          <w:t xml:space="preserve">When a UE </w:t>
        </w:r>
        <w:del w:id="53" w:author="intel user" w:date="2021-05-05T15:18:00Z">
          <w:r w:rsidR="00461483" w:rsidRPr="00461483">
            <w:rPr>
              <w:highlight w:val="yellow"/>
              <w:rPrChange w:id="54" w:author="intel user" w:date="2021-05-05T15:18:00Z">
                <w:rPr/>
              </w:rPrChange>
            </w:rPr>
            <w:delText xml:space="preserve">is </w:delText>
          </w:r>
        </w:del>
      </w:ins>
      <w:ins w:id="55" w:author="Myungjune@LGEr09" w:date="2021-04-14T10:17:00Z">
        <w:del w:id="56" w:author="intel user" w:date="2021-05-05T15:18:00Z">
          <w:r w:rsidR="00461483" w:rsidRPr="00461483">
            <w:rPr>
              <w:highlight w:val="yellow"/>
              <w:rPrChange w:id="57" w:author="intel user" w:date="2021-05-05T15:18:00Z">
                <w:rPr/>
              </w:rPrChange>
            </w:rPr>
            <w:delText>using E-UTRA</w:delText>
          </w:r>
        </w:del>
      </w:ins>
      <w:ins w:id="58" w:author="柯小婉" w:date="2021-04-12T16:46:00Z">
        <w:del w:id="59" w:author="intel user" w:date="2021-05-05T15:18:00Z">
          <w:r w:rsidR="00461483" w:rsidRPr="00461483">
            <w:rPr>
              <w:highlight w:val="yellow"/>
              <w:rPrChange w:id="60" w:author="intel user" w:date="2021-05-05T15:18:00Z">
                <w:rPr/>
              </w:rPrChange>
            </w:rPr>
            <w:delText>, i</w:delText>
          </w:r>
        </w:del>
      </w:ins>
      <w:ins w:id="61" w:author="Lalith Kumar/System &amp; Security Standards /SRI-Bangalore/Staff Engineer/Samsung Electronics" w:date="2021-04-02T18:28:00Z">
        <w:del w:id="62" w:author="intel user" w:date="2021-05-05T15:18:00Z">
          <w:r w:rsidR="00461483" w:rsidRPr="00461483">
            <w:rPr>
              <w:highlight w:val="yellow"/>
              <w:rPrChange w:id="63" w:author="intel user" w:date="2021-05-05T15:18:00Z">
                <w:rPr/>
              </w:rPrChange>
            </w:rPr>
            <w:delText>f the UE</w:delText>
          </w:r>
        </w:del>
        <w:r>
          <w:t>in MUSIM mode wants to enter CM-IDLE state</w:t>
        </w:r>
      </w:ins>
      <w:ins w:id="64" w:author="r07" w:date="2021-04-13T20:29:00Z">
        <w:r>
          <w:t xml:space="preserve"> immediately</w:t>
        </w:r>
      </w:ins>
      <w:ins w:id="65" w:author="intel user Wed 14th PM" w:date="2021-04-14T16:36:00Z">
        <w:r>
          <w:t xml:space="preserve">e.g. </w:t>
        </w:r>
      </w:ins>
      <w:ins w:id="66" w:author="intel user Wed 14th PM" w:date="2021-04-14T16:26:00Z">
        <w:r>
          <w:t>after having performed</w:t>
        </w:r>
      </w:ins>
      <w:ins w:id="67" w:author="r07" w:date="2021-04-13T20:30:00Z">
        <w:r>
          <w:t xml:space="preserve"> mobility </w:t>
        </w:r>
      </w:ins>
      <w:ins w:id="68" w:author="intel user Wed 14th PM" w:date="2021-04-14T16:26:00Z">
        <w:r>
          <w:t xml:space="preserve">or periodic </w:t>
        </w:r>
      </w:ins>
      <w:ins w:id="69" w:author="r07" w:date="2021-04-13T20:30:00Z">
        <w:r>
          <w:t>registration</w:t>
        </w:r>
      </w:ins>
      <w:ins w:id="70" w:author="r07" w:date="2021-04-13T20:09:00Z">
        <w:r>
          <w:rPr>
            <w:lang w:eastAsia="ko-KR"/>
          </w:rPr>
          <w:t>,</w:t>
        </w:r>
      </w:ins>
      <w:ins w:id="71" w:author="Lalith Kumar/System &amp; Security Standards /SRI-Bangalore/Staff Engineer/Samsung Electronics" w:date="2021-04-02T18:28:00Z">
        <w:r>
          <w:t>it includes the Release</w:t>
        </w:r>
        <w:r>
          <w:t xml:space="preserve"> Request indication and optionally provides paging restriction information.</w:t>
        </w:r>
      </w:ins>
    </w:p>
    <w:p w:rsidR="00461483" w:rsidRDefault="00E37DAE">
      <w:pPr>
        <w:pStyle w:val="EditorsNote"/>
        <w:rPr>
          <w:del w:id="72" w:author="intel user" w:date="2021-05-05T15:18:00Z"/>
          <w:lang w:eastAsia="zh-CN"/>
        </w:rPr>
      </w:pPr>
      <w:ins w:id="73" w:author="柯小婉" w:date="2021-04-12T16:46:00Z">
        <w:del w:id="74" w:author="intel user" w:date="2021-05-05T15:18:00Z">
          <w:r>
            <w:rPr>
              <w:highlight w:val="yellow"/>
              <w:lang w:val="en-US"/>
            </w:rPr>
            <w:delText>Editor's note:</w:delText>
          </w:r>
          <w:r>
            <w:rPr>
              <w:highlight w:val="yellow"/>
            </w:rPr>
            <w:delText xml:space="preserve"> The applicability of leaving procedure for NR/5GC is FFS and will be revisited after taking </w:delText>
          </w:r>
          <w:r>
            <w:rPr>
              <w:highlight w:val="yellow"/>
              <w:lang w:val="en-US"/>
            </w:rPr>
            <w:delText>into</w:delText>
          </w:r>
          <w:r>
            <w:rPr>
              <w:highlight w:val="yellow"/>
            </w:rPr>
            <w:delText xml:space="preserve"> account RAN2 feedback on RRC-based Leaving for NR/5GC.</w:delText>
          </w:r>
        </w:del>
      </w:ins>
    </w:p>
    <w:p w:rsidR="00461483" w:rsidRDefault="00E37DAE">
      <w:pPr>
        <w:pStyle w:val="B1"/>
        <w:rPr>
          <w:lang w:eastAsia="zh-CN"/>
        </w:rPr>
      </w:pPr>
      <w:r>
        <w:rPr>
          <w:lang w:eastAsia="zh-CN"/>
        </w:rPr>
        <w:t>2.</w:t>
      </w:r>
      <w:r>
        <w:rPr>
          <w:lang w:eastAsia="zh-CN"/>
        </w:rPr>
        <w:tab/>
        <w:t>If a 5G-</w:t>
      </w:r>
      <w:r>
        <w:t>S-</w:t>
      </w:r>
      <w:r>
        <w:t>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rsidR="00461483" w:rsidRDefault="00E37DAE">
      <w:pPr>
        <w:pStyle w:val="B1"/>
      </w:pPr>
      <w:r>
        <w:rPr>
          <w:lang w:eastAsia="zh-CN"/>
        </w:rPr>
        <w:tab/>
      </w:r>
      <w:r>
        <w:t>The (R)AN selects an AMF as described in TS 23.501 [2], clause </w:t>
      </w:r>
      <w:r>
        <w:rPr>
          <w:lang w:eastAsia="zh-CN"/>
        </w:rPr>
        <w:t>6.3.5</w:t>
      </w:r>
      <w:r>
        <w:t xml:space="preserve">. If UE is in </w:t>
      </w:r>
      <w:r>
        <w:t>CM-CONNECTED state, the (R)AN can forward the Registration Request message to the AMF based on the N2 connection of the UE.</w:t>
      </w:r>
    </w:p>
    <w:p w:rsidR="00461483" w:rsidRDefault="00E37DAE">
      <w:pPr>
        <w:pStyle w:val="B1"/>
      </w:pPr>
      <w:r>
        <w:tab/>
        <w:t xml:space="preserve">If the (R)AN cannot select an appropriate AMF, it </w:t>
      </w:r>
      <w:r>
        <w:rPr>
          <w:lang w:eastAsia="zh-CN"/>
        </w:rPr>
        <w:t xml:space="preserve">forwards the Registration Request to an AMF which has been configured, in (R)AN, </w:t>
      </w:r>
      <w:r>
        <w:rPr>
          <w:lang w:eastAsia="zh-CN"/>
        </w:rPr>
        <w:t>to perform AMF selection.</w:t>
      </w:r>
    </w:p>
    <w:p w:rsidR="00461483" w:rsidRDefault="00E37DAE">
      <w:pPr>
        <w:pStyle w:val="B1"/>
      </w:pPr>
      <w:r>
        <w:rPr>
          <w:lang w:eastAsia="zh-CN"/>
        </w:rPr>
        <w:t>3.</w:t>
      </w:r>
      <w:r>
        <w:rPr>
          <w:lang w:eastAsia="zh-CN"/>
        </w:rPr>
        <w:tab/>
        <w:t>(R)AN to new AMF: N2 message (N2 parameters, Registration Request (as described in step 1) and [LTE-M Indication]</w:t>
      </w:r>
      <w:r>
        <w:t>.</w:t>
      </w:r>
    </w:p>
    <w:p w:rsidR="00461483" w:rsidRDefault="00E37DAE">
      <w:pPr>
        <w:pStyle w:val="B1"/>
      </w:pPr>
      <w:r>
        <w:tab/>
        <w:t>When NG-RAN is used, the N2 parameters include the Selected PLMN ID (or PLMN ID and NID, see TS 23.501 [2], cla</w:t>
      </w:r>
      <w:r>
        <w:t>use 5.30), Location Information and Cell Identity related to the cell in which the UE is camping, UE Context Request which indicates that a UE context including security information needs to be setup at the NG-RAN.</w:t>
      </w:r>
    </w:p>
    <w:p w:rsidR="00461483" w:rsidRDefault="00E37DAE">
      <w:pPr>
        <w:pStyle w:val="B1"/>
        <w:rPr>
          <w:rFonts w:eastAsia="宋体"/>
        </w:rPr>
      </w:pPr>
      <w:r>
        <w:rPr>
          <w:rFonts w:eastAsia="宋体"/>
        </w:rPr>
        <w:tab/>
        <w:t>When NG-RAN is used, the N2 parameters s</w:t>
      </w:r>
      <w:r>
        <w:rPr>
          <w:rFonts w:eastAsia="宋体"/>
        </w:rPr>
        <w:t>hall also include the Establishment cause and IAB-Indication if the indication is received in AN parameters in step 1.</w:t>
      </w:r>
    </w:p>
    <w:p w:rsidR="00461483" w:rsidRDefault="00E37DAE">
      <w:pPr>
        <w:pStyle w:val="B1"/>
      </w:pPr>
      <w:r>
        <w:tab/>
        <w:t>Mapping Of Requested NSSAI is provided only if available.</w:t>
      </w:r>
    </w:p>
    <w:p w:rsidR="00461483" w:rsidRDefault="00E37DAE">
      <w:pPr>
        <w:pStyle w:val="B1"/>
        <w:rPr>
          <w:lang w:eastAsia="zh-CN"/>
        </w:rPr>
      </w:pPr>
      <w:r>
        <w:tab/>
        <w:t>If the Registration type indicated by the UE is Periodic Registration Update,</w:t>
      </w:r>
      <w:r>
        <w:t xml:space="preserve"> then steps 4 to 19 may be omitted.</w:t>
      </w:r>
    </w:p>
    <w:p w:rsidR="00461483" w:rsidRDefault="00E37DAE">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w:t>
      </w:r>
      <w:r>
        <w:rPr>
          <w:lang w:eastAsia="zh-CN"/>
        </w:rPr>
        <w:t>essage Priority header in service-based interfaces, as specified in TS 29.500 [17].</w:t>
      </w:r>
    </w:p>
    <w:p w:rsidR="00461483" w:rsidRDefault="00E37DAE">
      <w:pPr>
        <w:pStyle w:val="B1"/>
        <w:rPr>
          <w:lang w:eastAsia="zh-CN"/>
        </w:rPr>
      </w:pPr>
      <w:r>
        <w:rPr>
          <w:lang w:eastAsia="zh-CN"/>
        </w:rPr>
        <w:tab/>
        <w:t xml:space="preserve">The RAT Type the UE is using is determined (see clause 4.2.2.2.1) and based on it the AMF determines whether the UE is performing Inter-RAT mobility to or from NB-IoT. If </w:t>
      </w:r>
      <w:r>
        <w:rPr>
          <w:lang w:eastAsia="zh-CN"/>
        </w:rPr>
        <w:t>the AMF receives the LTE M indication, then it considers that the RAT Type is LTE-M and stores the LTE-M Indication in UE Context.</w:t>
      </w:r>
    </w:p>
    <w:p w:rsidR="00461483" w:rsidRDefault="00E37DAE">
      <w:pPr>
        <w:pStyle w:val="B1"/>
        <w:rPr>
          <w:lang w:eastAsia="zh-CN"/>
        </w:rPr>
      </w:pPr>
      <w:r>
        <w:rPr>
          <w:lang w:eastAsia="zh-CN"/>
        </w:rPr>
        <w:tab/>
        <w:t>If a UE includes a Preferred Network Behaviour, this defines the Network Behaviour the UE supports and is expecting to be av</w:t>
      </w:r>
      <w:r>
        <w:rPr>
          <w:lang w:eastAsia="zh-CN"/>
        </w:rPr>
        <w:t>ailable in the network as defined in TS 23.501 [2], clause 5.31.2.</w:t>
      </w:r>
    </w:p>
    <w:p w:rsidR="00461483" w:rsidRDefault="00E37DAE">
      <w:pPr>
        <w:pStyle w:val="B1"/>
        <w:rPr>
          <w:lang w:eastAsia="zh-CN"/>
        </w:rPr>
      </w:pPr>
      <w:r>
        <w:rPr>
          <w:lang w:eastAsia="zh-CN"/>
        </w:rPr>
        <w:tab/>
        <w:t xml:space="preserve">If the UE has included the Preferred Network Behaviour, and what the UE indicated it supports in Preferred Network Behaviour is incompatible with the network support, the AMF shall reject </w:t>
      </w:r>
      <w:r>
        <w:rPr>
          <w:lang w:eastAsia="zh-CN"/>
        </w:rPr>
        <w:t>the Registration Request with an appropriate cause value (e.g. one that avoids retries on this PLMN).</w:t>
      </w:r>
    </w:p>
    <w:p w:rsidR="00461483" w:rsidRDefault="00E37DAE">
      <w:pPr>
        <w:pStyle w:val="B1"/>
        <w:rPr>
          <w:lang w:eastAsia="zh-CN"/>
        </w:rPr>
      </w:pPr>
      <w:r>
        <w:rPr>
          <w:lang w:eastAsia="zh-CN"/>
        </w:rPr>
        <w:lastRenderedPageBreak/>
        <w:tab/>
        <w:t>If there is a Service Gap timer running in the UE Context in AMF for the UE, and Follow-on Request indication or Uplink data status is included in the Re</w:t>
      </w:r>
      <w:r>
        <w:rPr>
          <w:lang w:eastAsia="zh-CN"/>
        </w:rPr>
        <w:t>gistration Request message, the AMF shall ignore the Follow-on Request indication and Uplink data status and not perform any of the actions related to the status.</w:t>
      </w:r>
    </w:p>
    <w:p w:rsidR="00461483" w:rsidRDefault="00E37DAE">
      <w:pPr>
        <w:pStyle w:val="B1"/>
        <w:rPr>
          <w:lang w:eastAsia="zh-CN"/>
        </w:rPr>
      </w:pPr>
      <w:r>
        <w:rPr>
          <w:lang w:eastAsia="zh-CN"/>
        </w:rPr>
        <w:tab/>
        <w:t>If the UE has included a UE Radio Capability ID in step 1 and the AMF supports RACS, the AMF</w:t>
      </w:r>
      <w:r>
        <w:rPr>
          <w:lang w:eastAsia="zh-CN"/>
        </w:rPr>
        <w:t xml:space="preserve"> stores the Radio Capability ID in UE context.</w:t>
      </w:r>
    </w:p>
    <w:p w:rsidR="00461483" w:rsidRDefault="00E37DAE">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w:t>
      </w:r>
      <w:r>
        <w:rPr>
          <w:lang w:eastAsia="zh-CN"/>
        </w:rPr>
        <w:t xml:space="preserve"> at the present UE location, then the AMF should reject the Registration Request indicating a suitable Cause value and, if known in AMF, the country of the UE location. Otherwise, e.g. if the AMF is not aware of the UE location with sufficient accuracy to </w:t>
      </w:r>
      <w:r>
        <w:rPr>
          <w:lang w:eastAsia="zh-CN"/>
        </w:rPr>
        <w:t>make a final decision, the AMF proceeds with the Registration procedure and may initiate UE location procedure as specified in TS 23.273 [51], clause 6.10.1 and be prepared to deregister the UE if the information received from LMF proves that the UE is reg</w:t>
      </w:r>
      <w:r>
        <w:rPr>
          <w:lang w:eastAsia="zh-CN"/>
        </w:rPr>
        <w:t>istered to a PLMN that is not allowed to operate in the UE location.</w:t>
      </w:r>
    </w:p>
    <w:p w:rsidR="00461483" w:rsidRDefault="00E37DAE">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461483" w:rsidRDefault="00E37DAE">
      <w:pPr>
        <w:pStyle w:val="NO"/>
        <w:rPr>
          <w:lang w:eastAsia="zh-CN"/>
        </w:rPr>
      </w:pPr>
      <w:r>
        <w:rPr>
          <w:lang w:eastAsia="zh-CN"/>
        </w:rPr>
        <w:t>NOTE 5:</w:t>
      </w:r>
      <w:r>
        <w:rPr>
          <w:lang w:eastAsia="zh-CN"/>
        </w:rPr>
        <w:tab/>
        <w:t>Some countries use multipl</w:t>
      </w:r>
      <w:r>
        <w:rPr>
          <w:lang w:eastAsia="zh-CN"/>
        </w:rPr>
        <w:t>e MCCs and some MCCs, such as 901, can be allowed in multiple countries and therefore the UE can register in a PLMN with MCC different from the one returned to the UE.</w:t>
      </w:r>
    </w:p>
    <w:p w:rsidR="00461483" w:rsidRDefault="00E37DAE">
      <w:pPr>
        <w:pStyle w:val="B1"/>
        <w:rPr>
          <w:lang w:eastAsia="zh-CN"/>
        </w:rPr>
      </w:pPr>
      <w:r>
        <w:rPr>
          <w:lang w:eastAsia="zh-CN"/>
        </w:rPr>
        <w:tab/>
        <w:t>Upon receiving a Registration Reject with the country in which the UE is located, the U</w:t>
      </w:r>
      <w:r>
        <w:rPr>
          <w:lang w:eastAsia="zh-CN"/>
        </w:rPr>
        <w:t>E shall attempt to register to a PLMN that is allowed to operate at the UE location as specified in TS 23.122 [22].</w:t>
      </w:r>
    </w:p>
    <w:p w:rsidR="00461483" w:rsidRDefault="00E37DAE">
      <w:pPr>
        <w:pStyle w:val="B1"/>
        <w:rPr>
          <w:lang w:eastAsia="zh-CN"/>
        </w:rPr>
      </w:pPr>
      <w:r>
        <w:rPr>
          <w:lang w:eastAsia="zh-CN"/>
        </w:rPr>
        <w:t>4.</w:t>
      </w:r>
      <w:r>
        <w:rPr>
          <w:lang w:eastAsia="zh-CN"/>
        </w:rPr>
        <w:tab/>
        <w:t>[Conditional] new AMF to old AMF: Namf_Communication_UEContextTransfer (complete Registration Request) or new AMF to UDSF: Nudsf_Unstruct</w:t>
      </w:r>
      <w:r>
        <w:rPr>
          <w:lang w:eastAsia="zh-CN"/>
        </w:rPr>
        <w:t>ured Data Management_Query().</w:t>
      </w:r>
    </w:p>
    <w:p w:rsidR="00461483" w:rsidRDefault="00E37DAE">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w:t>
      </w:r>
      <w:r>
        <w:rPr>
          <w:lang w:eastAsia="zh-CN"/>
        </w:rPr>
        <w:t xml:space="preserve"> AMF retrieves the stored UE's SUPI and UE context directly from the UDSF using Nudsf_UnstructuredDataManagement_Query service operation or they can share stored UE context via implementation specific means if UDSF is not deployed. This includes also event</w:t>
      </w:r>
      <w:r>
        <w:rPr>
          <w:lang w:eastAsia="zh-CN"/>
        </w:rPr>
        <w:t xml:space="preserve"> subscription information by each NF consumer for the given UE. In this case, the new AMF uses integrity protected complete Registration request NAS message to perform and verify integrity protection.</w:t>
      </w:r>
    </w:p>
    <w:p w:rsidR="00461483" w:rsidRDefault="00E37DAE">
      <w:pPr>
        <w:pStyle w:val="B1"/>
      </w:pPr>
      <w:r>
        <w:rPr>
          <w:lang w:eastAsia="zh-CN"/>
        </w:rPr>
        <w:tab/>
        <w:t>(Without UDSF Deployment): If the UE's 5G-GUTI was inc</w:t>
      </w:r>
      <w:r>
        <w:rPr>
          <w:lang w:eastAsia="zh-CN"/>
        </w:rPr>
        <w:t>luded in the Registration Request and the serving AMF has changed since last Registration procedure, the n</w:t>
      </w:r>
      <w:r>
        <w:t>ew AMF may invoke the Namf_Communication_UEContextTransfer service operation on the old AMF including the complete Registration Request NAS message, w</w:t>
      </w:r>
      <w:r>
        <w:t>hich may be integrity protected, as well as the Access Type, to request the UE's SUPI and UE Context. See clause 5.2.2.2.2 for details of this service operation. In this case, the old AMF uses either 5G-GUTI and the integrity protected complete Registratio</w:t>
      </w:r>
      <w:r>
        <w:t>n request NAS message, or the SUPI and an indication that the UE is validated from the new AMF, to verify integrity protection if the context transfer service operation invocation corresponds to the UE requested. The old AMF also transfers the event subscr</w:t>
      </w:r>
      <w:r>
        <w:t>iptions information by each NF consumer, for the UE, to the new AMF. If the old AMF has not yet reported a non-zero MO Exception Data Counter to the (H-)SMF, the Context Response also includes the MO Exception Data Counter.</w:t>
      </w:r>
    </w:p>
    <w:p w:rsidR="00461483" w:rsidRDefault="00E37DAE">
      <w:pPr>
        <w:pStyle w:val="B1"/>
      </w:pPr>
      <w:r>
        <w:tab/>
        <w:t>If the old AMF has PDU Sessions</w:t>
      </w:r>
      <w:r>
        <w:t xml:space="preserve"> for another access type (different from the Access Type indicated in this step) and if the old AMF determines that there is no possibility for relocating the N2 interface to the new AMF, the old AMF returns UE's SUPI and indicates that the Registration Re</w:t>
      </w:r>
      <w:r>
        <w:t>quest has been validated for integrity protection, but does not include the rest of the UE context.</w:t>
      </w:r>
    </w:p>
    <w:p w:rsidR="00461483" w:rsidRDefault="00E37DAE">
      <w:pPr>
        <w:pStyle w:val="B1"/>
      </w:pPr>
      <w:r>
        <w:tab/>
        <w:t>For inter PLMN mobility, UE Context information includes HPLMN S-NSSAIs corresponding to the Allowed NSSAI for each Access Type, without Allowed NSSAI of o</w:t>
      </w:r>
      <w:r>
        <w:t>ld PLMN.</w:t>
      </w:r>
    </w:p>
    <w:p w:rsidR="00461483" w:rsidRDefault="00E37DAE">
      <w:pPr>
        <w:pStyle w:val="NO"/>
      </w:pPr>
      <w:r>
        <w:t>NOTE 6:</w:t>
      </w:r>
      <w:r>
        <w:tab/>
        <w:t>The new AMF Sets the indication that the UE is validated according to step 9a, if the new AMF has performed successful UE authentication after previous integrity check failure in the old AMF.</w:t>
      </w:r>
    </w:p>
    <w:p w:rsidR="00461483" w:rsidRDefault="00E37DAE">
      <w:pPr>
        <w:pStyle w:val="NO"/>
        <w:rPr>
          <w:rFonts w:eastAsia="宋体"/>
        </w:rPr>
      </w:pPr>
      <w:r>
        <w:rPr>
          <w:rFonts w:eastAsia="宋体"/>
        </w:rPr>
        <w:t>NOTE</w:t>
      </w:r>
      <w:r>
        <w:t> 7</w:t>
      </w:r>
      <w:r>
        <w:rPr>
          <w:rFonts w:eastAsia="宋体"/>
        </w:rPr>
        <w:t>:</w:t>
      </w:r>
      <w:r>
        <w:rPr>
          <w:rFonts w:eastAsia="宋体"/>
        </w:rPr>
        <w:tab/>
        <w:t>The NF</w:t>
      </w:r>
      <w:r>
        <w:t xml:space="preserve"> consumer</w:t>
      </w:r>
      <w:r>
        <w:rPr>
          <w:rFonts w:eastAsia="宋体"/>
        </w:rPr>
        <w:t>s do not need to subscri</w:t>
      </w:r>
      <w:r>
        <w:rPr>
          <w:rFonts w:eastAsia="宋体"/>
        </w:rPr>
        <w:t>be for the events once again with the new AMF after the UE is successfully registered with the new AMF.</w:t>
      </w:r>
    </w:p>
    <w:p w:rsidR="00461483" w:rsidRDefault="00E37DAE">
      <w:pPr>
        <w:pStyle w:val="B1"/>
      </w:pPr>
      <w:r>
        <w:tab/>
        <w:t>If the new AMF has already received UE contexts from the old AMF during handover procedure, then step 4,5 and 10 shall be skipped.</w:t>
      </w:r>
    </w:p>
    <w:p w:rsidR="00461483" w:rsidRDefault="00E37DAE">
      <w:pPr>
        <w:pStyle w:val="B1"/>
      </w:pPr>
      <w:r>
        <w:lastRenderedPageBreak/>
        <w:tab/>
        <w:t>For an Emergency Re</w:t>
      </w:r>
      <w:r>
        <w:t>gistration, if the UE identifies itself with a 5G-GUTI that is not known to the AMF, steps 4 and 5 are skipped and the AMF immediately requests the SUPI from the UE. If the UE identifies itself with PEI, the SUPI request shall be skipped. Allowing Emergenc</w:t>
      </w:r>
      <w:r>
        <w:t>y Registration without a user identity is dependent on local regulations.</w:t>
      </w:r>
    </w:p>
    <w:p w:rsidR="00461483" w:rsidRDefault="00E37DAE">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w:t>
      </w:r>
      <w:r>
        <w:rPr>
          <w:lang w:eastAsia="zh-CN"/>
        </w:rPr>
        <w:t xml:space="preserve"> Management_Query(). The old AMF may start an implementation specific (guard) timer for the UE context.</w:t>
      </w:r>
    </w:p>
    <w:p w:rsidR="00461483" w:rsidRDefault="00E37DAE">
      <w:pPr>
        <w:pStyle w:val="B1"/>
      </w:pPr>
      <w:r>
        <w:tab/>
        <w:t>If the UDSF was queried in step 4, the UDSF responds to the new AMF for the Nudsf_Unstructured Data Management_Query invocation with the related contex</w:t>
      </w:r>
      <w:r>
        <w:t>ts including established PDU Sessions, the old AMF includes SMF information DNN, S-NSSAI(s) and PDU Session ID, active NGAP UE-TNLA bindings to N3IWF/TNGF/W-AGF, the old AMF includes information about the NGAP UE-TNLA bindings. If the Old AMF was queried i</w:t>
      </w:r>
      <w:r>
        <w:t>n step 4, Old AMF responds to the new AMF for the Namf_Communication_UEContextTransfer invocation by including the UE's SUPI and UE Context.</w:t>
      </w:r>
    </w:p>
    <w:p w:rsidR="00461483" w:rsidRDefault="00E37DAE">
      <w:pPr>
        <w:pStyle w:val="B1"/>
      </w:pPr>
      <w:r>
        <w:tab/>
        <w:t>If old AMF holds information about established PDU Session(s) and it is not an Initial Registration, the old AMF i</w:t>
      </w:r>
      <w:r>
        <w:t xml:space="preserve">ncludes SMF information, DNN(s), </w:t>
      </w:r>
      <w:r>
        <w:rPr>
          <w:lang w:eastAsia="zh-CN"/>
        </w:rPr>
        <w:t>S-NSSAI(s)</w:t>
      </w:r>
      <w:r>
        <w:t xml:space="preserve"> and PDU Session ID(s).</w:t>
      </w:r>
    </w:p>
    <w:p w:rsidR="00461483" w:rsidRDefault="00E37DAE">
      <w:pPr>
        <w:pStyle w:val="B1"/>
      </w:pPr>
      <w:r>
        <w:tab/>
        <w:t>If old AMF holds UE context established via N3IWF, W-AGF or TNGF, the old AMF includes the CM state via N3IWF, W-AGF or TNGF. If the UE is in CM-CONNECTED state via N3IWF, W-AGF or TNGF, t</w:t>
      </w:r>
      <w:r>
        <w:t>he old AMF includes information about the NGAP UE-TNLA bindings.</w:t>
      </w:r>
    </w:p>
    <w:p w:rsidR="00461483" w:rsidRDefault="00E37DAE">
      <w:pPr>
        <w:pStyle w:val="B1"/>
        <w:rPr>
          <w:lang w:eastAsia="zh-CN"/>
        </w:rPr>
      </w:pPr>
      <w:r>
        <w:rPr>
          <w:lang w:eastAsia="zh-CN"/>
        </w:rPr>
        <w:tab/>
        <w:t>If old AMF fails the integrity check of the Registration Request NAS message, the old AMF shall indicate the integrity check failure. If the new AMF is configured to allow emergency services</w:t>
      </w:r>
      <w:r>
        <w:rPr>
          <w:lang w:eastAsia="zh-CN"/>
        </w:rPr>
        <w:t xml:space="preserve"> for unauthenticated UE, the new AMF behaves as follows:</w:t>
      </w:r>
    </w:p>
    <w:p w:rsidR="00461483" w:rsidRDefault="00E37DAE">
      <w:pPr>
        <w:pStyle w:val="B2"/>
      </w:pPr>
      <w:r>
        <w:t>-</w:t>
      </w:r>
      <w:r>
        <w:tab/>
        <w:t>If the UE has only an emergency PDU Session, the AMF either skips the authentication and security procedure or accepts that the authentication may fail and continues the Mobility Registration Updat</w:t>
      </w:r>
      <w:r>
        <w:t>e procedure; or</w:t>
      </w:r>
    </w:p>
    <w:p w:rsidR="00461483" w:rsidRDefault="00E37DA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461483" w:rsidRDefault="00E37DAE">
      <w:pPr>
        <w:pStyle w:val="NO"/>
      </w:pPr>
      <w:r>
        <w:t>NOTE 8:</w:t>
      </w:r>
      <w:r>
        <w:tab/>
      </w:r>
      <w:r>
        <w:t>The new AMF can determine if a PDU Session is used for emergency service by checking whether the DNN matches the emergency DNN.</w:t>
      </w:r>
    </w:p>
    <w:p w:rsidR="00461483" w:rsidRDefault="00E37DAE">
      <w:pPr>
        <w:pStyle w:val="B1"/>
        <w:rPr>
          <w:lang w:eastAsia="zh-CN"/>
        </w:rPr>
      </w:pPr>
      <w:r>
        <w:rPr>
          <w:lang w:eastAsia="zh-CN"/>
        </w:rPr>
        <w:tab/>
        <w:t>If old AMF holds information about AM Policy Association and the information about UE Policy Association (i.e. the Policy Contr</w:t>
      </w:r>
      <w:r>
        <w:rPr>
          <w:lang w:eastAsia="zh-CN"/>
        </w:rPr>
        <w:t>ol Request Trigger for updating UE Policy as defined in TS 23.503 [20]), the old AMF includes the information about the AM Policy Association, the UE Policy Association and PCF ID. In the roaming case, V-PCF ID and H-PCF ID are included.</w:t>
      </w:r>
    </w:p>
    <w:p w:rsidR="00461483" w:rsidRDefault="00E37DAE">
      <w:pPr>
        <w:pStyle w:val="B1"/>
      </w:pPr>
      <w:r>
        <w:tab/>
        <w:t xml:space="preserve">If old AMF was a </w:t>
      </w:r>
      <w:r>
        <w:t>consumer of UE related NWDAF services, the old AMF includes information about active analytics subscriptions, i.e. the NWDAF identifier (i.e. Instance ID or Set ID), and associated Analytics specific data (i.e. Analytics ID(s), Analytics Filter Information</w:t>
      </w:r>
      <w:r>
        <w:t>, Target of Analytics reporting, Analytics Reporting Info) in the Namf_Communication_UEContextTransfer response.</w:t>
      </w:r>
    </w:p>
    <w:p w:rsidR="00461483" w:rsidRDefault="00E37DAE">
      <w:pPr>
        <w:pStyle w:val="EditorsNote"/>
      </w:pPr>
      <w:r>
        <w:t>Editor's note:</w:t>
      </w:r>
      <w:r>
        <w:tab/>
        <w:t>Whether or not the old AMF includes the analytics subscription binding details, and how the new AMF uses it is FFS.</w:t>
      </w:r>
    </w:p>
    <w:p w:rsidR="00461483" w:rsidRDefault="00E37DAE">
      <w:pPr>
        <w:pStyle w:val="EditorsNote"/>
      </w:pPr>
      <w:r>
        <w:t xml:space="preserve">Editor's </w:t>
      </w:r>
      <w:r>
        <w:t>note:</w:t>
      </w:r>
      <w:r>
        <w:tab/>
        <w:t>Whether and how the new AMF initiates a new analytics subscription using received NWDAF ID from old AMF or with new NWDAF ID, and mechanism if the new AMF is not within the NWDAF's service area is FFS.</w:t>
      </w:r>
    </w:p>
    <w:p w:rsidR="00461483" w:rsidRDefault="00E37DAE">
      <w:pPr>
        <w:pStyle w:val="B1"/>
      </w:pPr>
      <w:r>
        <w:tab/>
        <w:t>During inter PLMN mobility, the handling of the</w:t>
      </w:r>
      <w:r>
        <w:t xml:space="preserve"> UE Radio Capability ID in the new AMF is as defined in TS 23.501 [2].</w:t>
      </w:r>
    </w:p>
    <w:p w:rsidR="00461483" w:rsidRDefault="00E37DAE">
      <w:pPr>
        <w:pStyle w:val="NO"/>
        <w:rPr>
          <w:lang w:eastAsia="zh-CN"/>
        </w:rPr>
      </w:pPr>
      <w:r>
        <w:rPr>
          <w:lang w:eastAsia="zh-CN"/>
        </w:rPr>
        <w:t>NOTE 9:</w:t>
      </w:r>
      <w:r>
        <w:rPr>
          <w:lang w:eastAsia="zh-CN"/>
        </w:rPr>
        <w:tab/>
        <w:t>When new AMF uses UDSF for context retrieval, interactions between old AMF, new AMF and UDSF due to UE signalling on old AMF at the same time is implementation issue.</w:t>
      </w:r>
    </w:p>
    <w:p w:rsidR="00461483" w:rsidRDefault="00E37DAE">
      <w:pPr>
        <w:pStyle w:val="B1"/>
        <w:rPr>
          <w:lang w:eastAsia="zh-CN"/>
        </w:rPr>
      </w:pPr>
      <w:r>
        <w:rPr>
          <w:lang w:eastAsia="zh-CN"/>
        </w:rPr>
        <w:t>6.</w:t>
      </w:r>
      <w:r>
        <w:rPr>
          <w:lang w:eastAsia="zh-CN"/>
        </w:rPr>
        <w:tab/>
        <w:t>[Condit</w:t>
      </w:r>
      <w:r>
        <w:rPr>
          <w:lang w:eastAsia="zh-CN"/>
        </w:rPr>
        <w:t>ional] new AMF to UE: Identity Request ().</w:t>
      </w:r>
    </w:p>
    <w:p w:rsidR="00461483" w:rsidRDefault="00E37DAE">
      <w:pPr>
        <w:pStyle w:val="B1"/>
      </w:pPr>
      <w:r>
        <w:tab/>
        <w:t>If the SUCI is not provided by the UE nor retrieved from the old AMF the Identity Request procedure is initiated by AMF sending an Identity Request message to the UErequesting the SUCI.</w:t>
      </w:r>
    </w:p>
    <w:p w:rsidR="00461483" w:rsidRDefault="00E37DAE">
      <w:pPr>
        <w:pStyle w:val="B1"/>
        <w:rPr>
          <w:lang w:eastAsia="zh-CN"/>
        </w:rPr>
      </w:pPr>
      <w:r>
        <w:rPr>
          <w:lang w:eastAsia="zh-CN"/>
        </w:rPr>
        <w:lastRenderedPageBreak/>
        <w:t>7.</w:t>
      </w:r>
      <w:r>
        <w:rPr>
          <w:lang w:eastAsia="zh-CN"/>
        </w:rPr>
        <w:tab/>
        <w:t>[Conditional] UE to new</w:t>
      </w:r>
      <w:r>
        <w:rPr>
          <w:lang w:eastAsia="zh-CN"/>
        </w:rPr>
        <w:t xml:space="preserve"> AMF: Identity Response ().</w:t>
      </w:r>
    </w:p>
    <w:p w:rsidR="00461483" w:rsidRDefault="00E37DAE">
      <w:pPr>
        <w:pStyle w:val="B1"/>
      </w:pPr>
      <w:r>
        <w:tab/>
        <w:t>The UE responds with an Identity Response message including the SUCI.The UE derives the SUCI by using the provisioned public key of the HPLMN, as specified in TS 33.501 [15].</w:t>
      </w:r>
    </w:p>
    <w:p w:rsidR="00461483" w:rsidRDefault="00E37DAE">
      <w:pPr>
        <w:pStyle w:val="B1"/>
        <w:rPr>
          <w:lang w:eastAsia="zh-CN"/>
        </w:rPr>
      </w:pPr>
      <w:r>
        <w:rPr>
          <w:lang w:eastAsia="zh-CN"/>
        </w:rPr>
        <w:t>8.</w:t>
      </w:r>
      <w:r>
        <w:rPr>
          <w:lang w:eastAsia="zh-CN"/>
        </w:rPr>
        <w:tab/>
        <w:t xml:space="preserve">The AMF may decide to initiate UE authentication </w:t>
      </w:r>
      <w:r>
        <w:rPr>
          <w:lang w:eastAsia="zh-CN"/>
        </w:rPr>
        <w:t>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rsidR="00461483" w:rsidRDefault="00E37DAE">
      <w:pPr>
        <w:pStyle w:val="B1"/>
        <w:rPr>
          <w:lang w:eastAsia="zh-CN"/>
        </w:rPr>
      </w:pPr>
      <w:r>
        <w:rPr>
          <w:lang w:eastAsia="zh-CN"/>
        </w:rPr>
        <w:tab/>
      </w:r>
      <w:r>
        <w:t>If the AMF is configured to support Emergency Registration for unauthenticated SUPIs and the UE indicated Registration type Emer</w:t>
      </w:r>
      <w:r>
        <w:t>gency Registration, the AMF skips the authentication or the AMF accepts that the authentication may fail and continues the Registration procedure.</w:t>
      </w:r>
    </w:p>
    <w:p w:rsidR="00461483" w:rsidRDefault="00E37DAE">
      <w:pPr>
        <w:pStyle w:val="B1"/>
      </w:pPr>
      <w:r>
        <w:rPr>
          <w:lang w:eastAsia="zh-CN"/>
        </w:rPr>
        <w:t>9a.</w:t>
      </w:r>
      <w:r>
        <w:rPr>
          <w:lang w:eastAsia="zh-CN"/>
        </w:rPr>
        <w:tab/>
        <w:t>If authentication is required, the AMF requests it from the AUSF; if Tracing Requirements about the UE ar</w:t>
      </w:r>
      <w:r>
        <w:rPr>
          <w:lang w:eastAsia="zh-CN"/>
        </w:rPr>
        <w:t>e available at the AMF, the AMF provides Tracing Requirements in its request to AUSF. Upon request from the AMF, the AUSF shall</w:t>
      </w:r>
      <w:r>
        <w:t xml:space="preserve"> execute authentication of the UE. The authentication is performed as described in TS 33.501 [15]. The AUSF selects a UDM as desc</w:t>
      </w:r>
      <w:r>
        <w:t>ribed in TS 23.501 [2], clause 6.3.8 and gets the authentication data from UDM.</w:t>
      </w:r>
    </w:p>
    <w:p w:rsidR="00461483" w:rsidRDefault="00E37DAE">
      <w:pPr>
        <w:pStyle w:val="B1"/>
      </w:pPr>
      <w:r>
        <w:tab/>
        <w:t>Once the UE has been authenticated the AUSF provides relevant security related information to the AMF. If the AMF provided a SUCI to AUSF, the AUSF shall return the SUPI to AM</w:t>
      </w:r>
      <w:r>
        <w:t>F only after the authentication is successful.</w:t>
      </w:r>
    </w:p>
    <w:p w:rsidR="00461483" w:rsidRDefault="00E37DAE">
      <w:pPr>
        <w:pStyle w:val="B1"/>
        <w:rPr>
          <w:lang w:eastAsia="ko-KR"/>
        </w:rPr>
      </w:pPr>
      <w:r>
        <w:rPr>
          <w:lang w:eastAsia="ko-KR"/>
        </w:rPr>
        <w:tab/>
        <w:t xml:space="preserve">After successful authentication in new AMF, which is triggered by the integrity check failure in old AMF at step 5, the new AMF invokes step 4 above again and indicates that the UE is validated (i.e. through </w:t>
      </w:r>
      <w:r>
        <w:rPr>
          <w:lang w:eastAsia="ko-KR"/>
        </w:rPr>
        <w:t>the reason parameter as specified in clause 5.2.2.2.2).</w:t>
      </w:r>
    </w:p>
    <w:p w:rsidR="00461483" w:rsidRDefault="00E37DAE">
      <w:pPr>
        <w:pStyle w:val="B1"/>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w:t>
      </w:r>
      <w:r>
        <w:t>on Request message as defined in TS 24.501 [25].</w:t>
      </w:r>
    </w:p>
    <w:p w:rsidR="00461483" w:rsidRDefault="00E37DAE">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rsidR="00461483" w:rsidRDefault="00E37DAE">
      <w:pPr>
        <w:pStyle w:val="B1"/>
      </w:pPr>
      <w:r>
        <w:t>9c.</w:t>
      </w:r>
      <w:r>
        <w:tab/>
        <w:t>The AMF initiates NGAP procedure to provide the 5G-AN with sec</w:t>
      </w:r>
      <w:r>
        <w:t>urity context as specified in TS 38.413 [10] if the 5G-AN had requested for UE Context. Also, if the AMF decides that EPS fallback is supported (e.g. based on UE capability to support Request Type flag "handover" for PDN connectivity request during the att</w:t>
      </w:r>
      <w:r>
        <w:t>ach procedure as defined in clause 5.17.2.3.1 of TS 23.501 [2], subscription data and local policy), the AMF shall send an indication "Redirection for EPS fallback for voice is possible" towards 5G-AN as specified in TS 38.413 [10]. Otherwise, the AMF indi</w:t>
      </w:r>
      <w:r>
        <w:t>cates "Redirection for EPS fallback for voice is not possible". In addition, if Tracing Requirements about the UE are available at the AMF, the AMF provides the 5G-AN with Tracing Requirements in the NGAP procedure.</w:t>
      </w:r>
    </w:p>
    <w:p w:rsidR="00461483" w:rsidRDefault="00E37DAE">
      <w:pPr>
        <w:pStyle w:val="B1"/>
      </w:pPr>
      <w:r>
        <w:t>9d.</w:t>
      </w:r>
      <w:r>
        <w:tab/>
        <w:t>The 5G-AN stores the security contex</w:t>
      </w:r>
      <w:r>
        <w:t>t and acknowledges to the AMF. The 5G-AN uses the security context to protect the messages exchanged with the UE as described in TS 33.501 [15].</w:t>
      </w:r>
    </w:p>
    <w:p w:rsidR="00461483" w:rsidRDefault="00E37DAE">
      <w:pPr>
        <w:pStyle w:val="B1"/>
        <w:rPr>
          <w:lang w:eastAsia="zh-CN"/>
        </w:rPr>
      </w:pPr>
      <w:r>
        <w:rPr>
          <w:lang w:eastAsia="zh-CN"/>
        </w:rPr>
        <w:t>10.</w:t>
      </w:r>
      <w:r>
        <w:rPr>
          <w:lang w:eastAsia="zh-CN"/>
        </w:rPr>
        <w:tab/>
        <w:t>[Conditional] new AMF to old AMF: Namf_Communication_RegistrationStatusUpdate (PDU Session ID(s) to be rele</w:t>
      </w:r>
      <w:r>
        <w:rPr>
          <w:lang w:eastAsia="zh-CN"/>
        </w:rPr>
        <w:t>ased due to slice not supported).</w:t>
      </w:r>
    </w:p>
    <w:p w:rsidR="00461483" w:rsidRDefault="00E37DAE">
      <w:pPr>
        <w:pStyle w:val="B1"/>
        <w:rPr>
          <w:lang w:eastAsia="zh-CN"/>
        </w:rPr>
      </w:pPr>
      <w:r>
        <w:rPr>
          <w:lang w:eastAsia="zh-CN"/>
        </w:rPr>
        <w:tab/>
        <w:t>If the AMF has changed the new AMF informs the old AMF that the registration of the UE in the new AMF is completed by invoking the Namf_Communication_RegistrationStatusUpdate service operation.</w:t>
      </w:r>
    </w:p>
    <w:p w:rsidR="00461483" w:rsidRDefault="00E37DAE">
      <w:pPr>
        <w:pStyle w:val="B1"/>
        <w:rPr>
          <w:lang w:eastAsia="zh-CN"/>
        </w:rPr>
      </w:pPr>
      <w:r>
        <w:rPr>
          <w:lang w:eastAsia="zh-CN"/>
        </w:rPr>
        <w:tab/>
        <w:t>If the authentication/secu</w:t>
      </w:r>
      <w:r>
        <w:rPr>
          <w:lang w:eastAsia="zh-CN"/>
        </w:rPr>
        <w:t>rity procedure fails, then the Registration shall be rejected, and the new AMF invokes the Namf_Communication_RegistrationStatusUpdate service operation with a reject indication towards the old AMF. The old AMF continues as if the UE context transfer servi</w:t>
      </w:r>
      <w:r>
        <w:rPr>
          <w:lang w:eastAsia="zh-CN"/>
        </w:rPr>
        <w:t>ce operation was never received.</w:t>
      </w:r>
    </w:p>
    <w:p w:rsidR="00461483" w:rsidRDefault="00E37DAE">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w:t>
      </w:r>
      <w:r>
        <w:rPr>
          <w:lang w:eastAsia="zh-CN"/>
        </w:rPr>
        <w:t>kes the Namf_Communication_RegistrationStatusUpdate service operation including the rejected PDU Session ID towards the old AMF. Then the new AMF modifies the PDU Session Status correspondingly. The old AMF informs the corresponding SMF(s) to locally relea</w:t>
      </w:r>
      <w:r>
        <w:rPr>
          <w:lang w:eastAsia="zh-CN"/>
        </w:rPr>
        <w:t>se the UE's SM context by invoking the Nsmf_PDUSession_ReleaseSMContext service operation.</w:t>
      </w:r>
    </w:p>
    <w:p w:rsidR="00461483" w:rsidRDefault="00E37DAE">
      <w:pPr>
        <w:pStyle w:val="B1"/>
        <w:rPr>
          <w:lang w:eastAsia="zh-CN"/>
        </w:rPr>
      </w:pPr>
      <w:r>
        <w:rPr>
          <w:lang w:eastAsia="zh-CN"/>
        </w:rPr>
        <w:tab/>
        <w:t>If new AMF received in the UE context transfer in step 2 the information about the AM Policy Association and the UE Policy Association and decides, based on local p</w:t>
      </w:r>
      <w:r>
        <w:rPr>
          <w:lang w:eastAsia="zh-CN"/>
        </w:rPr>
        <w:t xml:space="preserve">olicies, not to use the PCF(s) identified by the PCF ID(s) for the AM Policy Association and the UE Policy Association, then it will inform the old AMF that the AM </w:t>
      </w:r>
      <w:r>
        <w:rPr>
          <w:lang w:eastAsia="zh-CN"/>
        </w:rPr>
        <w:lastRenderedPageBreak/>
        <w:t>Policy Association and the UE Policy Association in the UE context is not used any longer an</w:t>
      </w:r>
      <w:r>
        <w:rPr>
          <w:lang w:eastAsia="zh-CN"/>
        </w:rPr>
        <w:t>d then the PCF selection is performed in step 15.</w:t>
      </w:r>
    </w:p>
    <w:p w:rsidR="00461483" w:rsidRDefault="00E37DAE">
      <w:pPr>
        <w:pStyle w:val="B1"/>
        <w:rPr>
          <w:lang w:eastAsia="zh-CN"/>
        </w:rPr>
      </w:pPr>
      <w:r>
        <w:rPr>
          <w:lang w:eastAsia="zh-CN"/>
        </w:rPr>
        <w:tab/>
        <w:t>If the old AMF used UE related Analytics NWDAF services, it may now unsubscribe the NWDAF services for the UE according to TS 23.288 [50].</w:t>
      </w:r>
    </w:p>
    <w:p w:rsidR="00461483" w:rsidRDefault="00E37DAE">
      <w:pPr>
        <w:pStyle w:val="B1"/>
        <w:rPr>
          <w:lang w:eastAsia="zh-CN"/>
        </w:rPr>
      </w:pPr>
      <w:r>
        <w:rPr>
          <w:lang w:eastAsia="zh-CN"/>
        </w:rPr>
        <w:t>11.</w:t>
      </w:r>
      <w:r>
        <w:rPr>
          <w:lang w:eastAsia="zh-CN"/>
        </w:rPr>
        <w:tab/>
        <w:t>[Conditional] new AMF to UE: Identity Request/Response (PEI).</w:t>
      </w:r>
    </w:p>
    <w:p w:rsidR="00461483" w:rsidRDefault="00E37DAE">
      <w:pPr>
        <w:pStyle w:val="B1"/>
      </w:pPr>
      <w:r>
        <w:tab/>
        <w:t>If the PEI was not provided by the UE nor retrieved from the old AMF the Identity Request procedure is initiated by AMF sending an Identity Request message to the UE to retrieve the PEI. The PEI shall be transferred encrypted unless the UE performs Emerge</w:t>
      </w:r>
      <w:r>
        <w:t>ncy Registration and cannot be authenticated.</w:t>
      </w:r>
    </w:p>
    <w:p w:rsidR="00461483" w:rsidRDefault="00E37DAE">
      <w:pPr>
        <w:pStyle w:val="B1"/>
        <w:rPr>
          <w:lang w:eastAsia="zh-CN"/>
        </w:rPr>
      </w:pPr>
      <w:r>
        <w:tab/>
        <w:t>For an Emergency Registration, the UE may have included the PEI in the Registration Request. If so, the PEI retrieval is skipped.</w:t>
      </w:r>
    </w:p>
    <w:p w:rsidR="00461483" w:rsidRDefault="00E37DAE">
      <w:pPr>
        <w:pStyle w:val="B1"/>
        <w:rPr>
          <w:lang w:eastAsia="zh-CN"/>
        </w:rPr>
      </w:pPr>
      <w:r>
        <w:rPr>
          <w:lang w:eastAsia="zh-CN"/>
        </w:rPr>
        <w:tab/>
        <w:t>If the UE supports RACS as indicated in UE MM Core Network Capability, the AMF</w:t>
      </w:r>
      <w:r>
        <w:rPr>
          <w:lang w:eastAsia="zh-CN"/>
        </w:rPr>
        <w:t xml:space="preserve"> shall use the PEI of the UE to obtain the IMEI/TAC for the purpose of RACS operation.</w:t>
      </w:r>
    </w:p>
    <w:p w:rsidR="00461483" w:rsidRDefault="00E37DAE">
      <w:pPr>
        <w:pStyle w:val="B1"/>
        <w:rPr>
          <w:lang w:eastAsia="zh-CN"/>
        </w:rPr>
      </w:pPr>
      <w:r>
        <w:rPr>
          <w:lang w:eastAsia="zh-CN"/>
        </w:rPr>
        <w:t>12.</w:t>
      </w:r>
      <w:r>
        <w:rPr>
          <w:lang w:eastAsia="zh-CN"/>
        </w:rPr>
        <w:tab/>
        <w:t>Optionally the new AMF initiates ME identity check by invoking the N5g-eir_</w:t>
      </w:r>
      <w:bookmarkStart w:id="75" w:name="_Hlk500416768"/>
      <w:r>
        <w:rPr>
          <w:lang w:eastAsia="zh-CN"/>
        </w:rPr>
        <w:t>EquipmentIdentityCheck</w:t>
      </w:r>
      <w:bookmarkEnd w:id="75"/>
      <w:r>
        <w:rPr>
          <w:lang w:eastAsia="zh-CN"/>
        </w:rPr>
        <w:t>_Get service operation (see clause 5.2.4.2.2).</w:t>
      </w:r>
    </w:p>
    <w:p w:rsidR="00461483" w:rsidRDefault="00E37DAE">
      <w:pPr>
        <w:pStyle w:val="B1"/>
        <w:rPr>
          <w:lang w:eastAsia="zh-CN"/>
        </w:rPr>
      </w:pPr>
      <w:r>
        <w:rPr>
          <w:lang w:eastAsia="zh-CN"/>
        </w:rPr>
        <w:tab/>
        <w:t>The PEI check is per</w:t>
      </w:r>
      <w:r>
        <w:rPr>
          <w:lang w:eastAsia="zh-CN"/>
        </w:rPr>
        <w:t>formed as described in clause 4.7.</w:t>
      </w:r>
    </w:p>
    <w:p w:rsidR="00461483" w:rsidRDefault="00E37DAE">
      <w:pPr>
        <w:pStyle w:val="B1"/>
      </w:pPr>
      <w:r>
        <w:rPr>
          <w:lang w:eastAsia="zh-CN"/>
        </w:rPr>
        <w:tab/>
      </w:r>
      <w:r>
        <w:t>For an Emergency Registration, if the PEI is blocked, operator policies determine whether the Emergency Registration procedure continues or is stopped.</w:t>
      </w:r>
    </w:p>
    <w:p w:rsidR="00461483" w:rsidRDefault="00E37DAE">
      <w:pPr>
        <w:pStyle w:val="B1"/>
        <w:rPr>
          <w:lang w:eastAsia="zh-CN"/>
        </w:rPr>
      </w:pPr>
      <w:r>
        <w:rPr>
          <w:lang w:eastAsia="zh-CN"/>
        </w:rPr>
        <w:t>13.</w:t>
      </w:r>
      <w:r>
        <w:rPr>
          <w:lang w:eastAsia="zh-CN"/>
        </w:rPr>
        <w:tab/>
        <w:t xml:space="preserve">If step 14 is to be performed, the new AMF, based on the SUPI, </w:t>
      </w:r>
      <w:r>
        <w:rPr>
          <w:lang w:eastAsia="zh-CN"/>
        </w:rPr>
        <w:t>selects a UDM</w:t>
      </w:r>
      <w:r>
        <w:t>, then UDM may select a UDR instance</w:t>
      </w:r>
      <w:r>
        <w:rPr>
          <w:lang w:eastAsia="zh-CN"/>
        </w:rPr>
        <w:t xml:space="preserve">. </w:t>
      </w:r>
      <w:r>
        <w:t>See TS 23.501 [2], clause 6.3.9.</w:t>
      </w:r>
    </w:p>
    <w:p w:rsidR="00461483" w:rsidRDefault="00E37DAE">
      <w:pPr>
        <w:pStyle w:val="B1"/>
      </w:pPr>
      <w:r>
        <w:rPr>
          <w:lang w:eastAsia="zh-CN"/>
        </w:rPr>
        <w:tab/>
      </w:r>
      <w:r>
        <w:t>The AMF selects a UDM as described in TS 23.501 [2], clause 6.3.8.</w:t>
      </w:r>
    </w:p>
    <w:p w:rsidR="00461483" w:rsidRDefault="00E37DAE">
      <w:pPr>
        <w:pStyle w:val="B1"/>
      </w:pPr>
      <w:r>
        <w:t xml:space="preserve">14a-c. If the AMF has changed since the last Registration procedure, or if the UE provides a SUPI which </w:t>
      </w:r>
      <w:r>
        <w:t>doesn't refer to a valid context in the AMF, or if the UE registers to the same AMF it has already registered to a non-3GPP access (i.e. the UE is registered over a non-3GPP access and initiates this Registration procedure to add a 3GPP access), the new AM</w:t>
      </w:r>
      <w:r>
        <w:t>F registers with the UDM using Nudm_UECM_Registration for the access to be registered (and subscribes to be notified when the UDM deregisters this AMF). In this case, if the AMF does not have event exposure subscription information for this UE, the AMF ind</w:t>
      </w:r>
      <w:r>
        <w:t>icates it to UDM. Then, if the UDM has existing applicable event exposure subscriptions for events detected in AMF for this UE or for any of the groups this UE belongs to (possibly retrieved from UDR), UDM invokes the Namf_EventExposure_Subscribe service f</w:t>
      </w:r>
      <w:r>
        <w:t>or recreating the event exposure subscriptions.</w:t>
      </w:r>
    </w:p>
    <w:p w:rsidR="00461483" w:rsidRDefault="00E37DAE">
      <w:pPr>
        <w:pStyle w:val="B1"/>
      </w:pPr>
      <w:r>
        <w:tab/>
        <w:t>The AMF provides the "Homogenous Support of IMS Voice over PS Sessions" indication (see clause 5.16.3.3 of TS 23.501 [2]) to the UDM. The "Homogenous Support of IMS Voice over PS Sessions" indication shall n</w:t>
      </w:r>
      <w:r>
        <w:t>ot be included unless the AMF has completed its evaluation of the support of "IMS Voice over PS Session" as specified in clause 5.16.3.2 of TS 23.501 [2].</w:t>
      </w:r>
    </w:p>
    <w:p w:rsidR="00461483" w:rsidRDefault="00E37DAE">
      <w:pPr>
        <w:pStyle w:val="B1"/>
      </w:pPr>
      <w:r>
        <w:tab/>
        <w:t xml:space="preserve">During initial Registration, if the AMF and UE supports SRVCC from NG-RAN to UTRAN the AMF provides </w:t>
      </w:r>
      <w:r>
        <w:t>UDM with the UE SRVCC capability.</w:t>
      </w:r>
    </w:p>
    <w:p w:rsidR="00461483" w:rsidRDefault="00E37DAE">
      <w:pPr>
        <w:pStyle w:val="B1"/>
      </w:pPr>
      <w:r>
        <w:tab/>
        <w:t>If the AMF determines that only the UE SRVCC capability has changed, the AMF sends UE SRVCC capability to the UDM.</w:t>
      </w:r>
    </w:p>
    <w:p w:rsidR="00461483" w:rsidRDefault="00E37DAE">
      <w:pPr>
        <w:pStyle w:val="NO"/>
      </w:pPr>
      <w:r>
        <w:t>NOTE 10:</w:t>
      </w:r>
      <w:r>
        <w:tab/>
        <w:t>At this step, it is possible that the AMF does not have all the information needed to determine t</w:t>
      </w:r>
      <w:r>
        <w:t>he setting of the IMS Voice over PS Session Supported indication for this UE (see clause 5.16.3.2 of TS 23.501 [2]). Hence the AMF can send the "Homogenous Support of IMS Voice over PS Sessions" later on in this procedure.</w:t>
      </w:r>
    </w:p>
    <w:p w:rsidR="00461483" w:rsidRDefault="00E37DAE">
      <w:pPr>
        <w:pStyle w:val="B1"/>
      </w:pPr>
      <w:r>
        <w:tab/>
        <w:t>If the AMF does not have subscri</w:t>
      </w:r>
      <w:r>
        <w:t>ption data for the UE, the AMF retrieves the Access and Mobility Subscription data, SMF Selection Subscription data, UE context in SMF data and LCS mobile origination using Nudm_SDM_Get. If the AMF already has subscription data for the UE but the SoR Updat</w:t>
      </w:r>
      <w:r>
        <w:t>e Indicator in the UE context requires the AMF to retrieve SoR information depending on the NAS Registration Type ("Initial Registration" or "Emergency Registration") (see Annex C of TS 23.122 [22]), the AMF retrieves the Steering of Roaming information us</w:t>
      </w:r>
      <w:r>
        <w:t xml:space="preserve">ing Nudm_SDM_Get. This requires that UDM may retrieve this information from UDR by Nudr_DM_Query. After a successful response is received, the AMF subscribes to be notified using Nudm_SDM_Subscribe when the data requested is modified, UDM may subscribe to </w:t>
      </w:r>
      <w:r>
        <w:t xml:space="preserve">UDR by </w:t>
      </w:r>
      <w:r>
        <w:lastRenderedPageBreak/>
        <w:t xml:space="preserve">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w:t>
      </w:r>
      <w:r>
        <w:t>ed for the UE. If the UE is subscribed to MPS in the serving PLMN, "MPS priority" is included in the Access and Mobility Subscription data provided to the AMF. If the UE is subscribed to MCX in the serving PLMN, "MCX priority" is included in the Access and</w:t>
      </w:r>
      <w:r>
        <w:t xml:space="preserve"> Mobility Subscription data provided to the AMF. The UDM also provides the IAB-Operation allowed indication to AMF as part of the Access and Mobility Subscription data. The AMF shall trigger the setup of the UE context in NG-RAN, or modification of the UE </w:t>
      </w:r>
      <w:r>
        <w:t>context in NG-RAN if the initial setup is at step 9c, including an indication that the IAB-node is authorized.</w:t>
      </w:r>
    </w:p>
    <w:p w:rsidR="00461483" w:rsidRDefault="00E37DAE">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 xml:space="preserve">he UDM stores the associated </w:t>
      </w:r>
      <w:r>
        <w:rPr>
          <w:lang w:eastAsia="zh-CN"/>
        </w:rPr>
        <w:t xml:space="preserve">Access Type together with the serving AMFand </w:t>
      </w:r>
      <w:r>
        <w:t>does not remove the AMF identity associated to the other Access Type if any. The UDM may store in UDR information provided at the AMF registration byNudr_DM_Update</w:t>
      </w:r>
      <w:r>
        <w:rPr>
          <w:lang w:eastAsia="zh-CN"/>
        </w:rPr>
        <w:t>.</w:t>
      </w:r>
    </w:p>
    <w:p w:rsidR="00461483" w:rsidRDefault="00E37DAE">
      <w:pPr>
        <w:pStyle w:val="B1"/>
        <w:rPr>
          <w:lang w:eastAsia="zh-CN"/>
        </w:rPr>
      </w:pPr>
      <w:r>
        <w:rPr>
          <w:lang w:eastAsia="zh-CN"/>
        </w:rPr>
        <w:tab/>
        <w:t>If the UE was registered in the old AMF for a</w:t>
      </w:r>
      <w:r>
        <w:rPr>
          <w:lang w:eastAsia="zh-CN"/>
        </w:rPr>
        <w:t>n access, and the old and the new AMFs are in the same PLMN, the new AMF sends a separate/independent Nudm_UECM_Registration to update UDM with Access Type set to access used in the old AMF, after the old AMF relocation is successfully completed.</w:t>
      </w:r>
    </w:p>
    <w:p w:rsidR="00461483" w:rsidRDefault="00E37DAE">
      <w:pPr>
        <w:pStyle w:val="B1"/>
      </w:pPr>
      <w:r>
        <w:rPr>
          <w:lang w:eastAsia="zh-CN"/>
        </w:rPr>
        <w:tab/>
      </w:r>
      <w:r>
        <w:t xml:space="preserve">The new </w:t>
      </w:r>
      <w:r>
        <w:t>AMF creates an UE context for the UE after getting the Access and Mobility Subscription data from the UDM. The Access and Mobility Subscription data includes whether the UE is allowed to include NSSAI in the 3GPP access RRC Connection Establishment in clea</w:t>
      </w:r>
      <w:r>
        <w:t>r text. The Access and Mobility Subscription data may include Enhanced Coverage Restricted information. If received from the UDM and the UE included support for restriction of use of Enhanced Coverage in step 1, the AMF determines whether Enhanced Coverage</w:t>
      </w:r>
      <w:r>
        <w:t xml:space="preserve"> is restricted or not for the UE as specified in TS 23.501 [2] clause 5.31.12 and stores the updated Enhanced Coverage Restricted information in the UE context.</w:t>
      </w:r>
    </w:p>
    <w:p w:rsidR="00461483" w:rsidRDefault="00E37DAE">
      <w:pPr>
        <w:pStyle w:val="B1"/>
      </w:pPr>
      <w:r>
        <w:tab/>
        <w:t>The Access and Mobility Subscription data may include the NB-IoT UE Priority.</w:t>
      </w:r>
    </w:p>
    <w:p w:rsidR="00461483" w:rsidRDefault="00E37DAE">
      <w:pPr>
        <w:pStyle w:val="B1"/>
      </w:pPr>
      <w:r>
        <w:tab/>
        <w:t>The subscriptio</w:t>
      </w:r>
      <w:r>
        <w:t>n data may contain Service Gap Time parameter. If received from the UDM, the AMF stores this Service Gap Time in the UE Context in AMF for the UE.</w:t>
      </w:r>
    </w:p>
    <w:p w:rsidR="00461483" w:rsidRDefault="00E37DAE">
      <w:pPr>
        <w:pStyle w:val="B1"/>
      </w:pPr>
      <w:r>
        <w:tab/>
        <w:t>For an Emergency Registration in which the UE was not successfully authenticated, the AMF shall not register</w:t>
      </w:r>
      <w:r>
        <w:t xml:space="preserve"> with the UDM.</w:t>
      </w:r>
    </w:p>
    <w:p w:rsidR="00461483" w:rsidRDefault="00E37DAE">
      <w:pPr>
        <w:pStyle w:val="B1"/>
      </w:pPr>
      <w:r>
        <w:tab/>
        <w:t>The AMF enforces the Mobility Restrictions as specified in TS 23.501 [2] clause 5.3.4.1.1. For an Emergency Registration, the AMF shall not check for Mobility Restrictions, access restrictions, regional restrictions or subscription restrict</w:t>
      </w:r>
      <w:r>
        <w:t>ions. For an Emergency Registration, the AMF shall ignore any unsuccessful registration response from UDM and continue with the Registration procedure.</w:t>
      </w:r>
    </w:p>
    <w:p w:rsidR="00461483" w:rsidRDefault="00E37DAE">
      <w:pPr>
        <w:pStyle w:val="NO"/>
        <w:rPr>
          <w:rFonts w:eastAsia="宋体"/>
        </w:rPr>
      </w:pPr>
      <w:r>
        <w:rPr>
          <w:rFonts w:eastAsia="宋体"/>
        </w:rPr>
        <w:t>NOTE 11:</w:t>
      </w:r>
      <w:r>
        <w:rPr>
          <w:rFonts w:eastAsia="宋体"/>
        </w:rPr>
        <w:tab/>
        <w:t xml:space="preserve">The AMF can, instead of the Nudm_SDM_Get service operation, use the Nudm_SDM_Subscribe service </w:t>
      </w:r>
      <w:r>
        <w:rPr>
          <w:rFonts w:eastAsia="宋体"/>
        </w:rPr>
        <w:t>operation with an Immediate Report Indication that triggers the UDM to immediately return the subscribed data if the corresponding feature is supported by both the AMF and the UDM.</w:t>
      </w:r>
    </w:p>
    <w:p w:rsidR="00461483" w:rsidRDefault="00E37DAE">
      <w:pPr>
        <w:pStyle w:val="B1"/>
      </w:pPr>
      <w:r>
        <w:rPr>
          <w:rFonts w:eastAsia="宋体"/>
        </w:rPr>
        <w:t>14d.</w:t>
      </w:r>
      <w:r>
        <w:rPr>
          <w:rFonts w:eastAsia="宋体"/>
        </w:rPr>
        <w:tab/>
        <w:t xml:space="preserve">When </w:t>
      </w:r>
      <w:r>
        <w:rPr>
          <w:lang w:eastAsia="ko-KR"/>
        </w:rPr>
        <w:t>t</w:t>
      </w:r>
      <w:r>
        <w:rPr>
          <w:lang w:eastAsia="zh-CN"/>
        </w:rPr>
        <w:t>he UDM stores the associated Access Type (e.g. 3GPP) together wi</w:t>
      </w:r>
      <w:r>
        <w:rPr>
          <w:lang w:eastAsia="zh-CN"/>
        </w:rPr>
        <w:t xml:space="preserve">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w:t>
      </w:r>
      <w:r>
        <w:t>unning, the old AMF may remove the UE context for the same Access Type. Otherwise, the AMF may remove UE context for the same Access Type when the timer expires. If the serving NF removal reason indicated by the UDM is Initial Registration, then, as descri</w:t>
      </w:r>
      <w:r>
        <w:t>bed in clause 4.2.2.3.2, the old AMF invokes the Nsmf_PDUSession_ReleaseSMContext (SM Context ID) service operation towards all the associated SMF(s) of the UE to notify that the UE is deregistered from old AMF for the same Access Type. The SMF(s) shall re</w:t>
      </w:r>
      <w:r>
        <w:t>lease the PDU Session on getting this notification.</w:t>
      </w:r>
    </w:p>
    <w:p w:rsidR="00461483" w:rsidRDefault="00E37DAE">
      <w:pPr>
        <w:pStyle w:val="B1"/>
      </w:pPr>
      <w:r>
        <w:tab/>
        <w:t>If the old AMF has established an AM Policy Association and a UE Policy Association with the PCF(s), and the old AMF did not transfer the PCF ID(s) to the new AMF (e.g. new AMF is in different PLMN), the</w:t>
      </w:r>
      <w:r>
        <w:t xml:space="preserve"> old AMF performs an AMF-initiated Policy Association Termination procedure, as defined in clause 4.16.3.2, and performs an AMF-initiated UE Policy Association Termination procedure, as defined in clause 4.16.13.1. In addition, if the old AMF transferred t</w:t>
      </w:r>
      <w:r>
        <w:t>he PCF ID(s) in the UE context but the new AMF informed in step 10 that the AM Policy Association information and UE Policy Association information in the UE context will not be used then the old AMF performs an AMF-initiated Policy Association Termination</w:t>
      </w:r>
      <w:r>
        <w:t xml:space="preserve"> procedure, as defined in clause 4.16.3.2, and performs an AMF-initiated UE Policy Association Termination procedure, as defined in clause 4.16.13.1.</w:t>
      </w:r>
    </w:p>
    <w:p w:rsidR="00461483" w:rsidRDefault="00E37DAE">
      <w:pPr>
        <w:pStyle w:val="B1"/>
      </w:pPr>
      <w:r>
        <w:lastRenderedPageBreak/>
        <w:tab/>
        <w:t>If the old AMF has an N2 connection for that UE (e.g. because the UE was in RRC Inactive state but has no</w:t>
      </w:r>
      <w:r>
        <w:t>w moved to E-UTRAN or moved to an area not served by the old AMF), the old AMF shall perform AN Release (see clause 4.2.6) with a cause value that indicates that the UE has already locally released the NG-RAN's RRC Connection.</w:t>
      </w:r>
    </w:p>
    <w:p w:rsidR="00461483" w:rsidRDefault="00E37DAE">
      <w:pPr>
        <w:pStyle w:val="B1"/>
      </w:pPr>
      <w:r>
        <w:tab/>
        <w:t>At the end of registration p</w:t>
      </w:r>
      <w:r>
        <w:t>rocedure, the AMF may initiate synchronization of event exposure subscriptions with the UDM if the AMF does not indicate unavailability of event exposure subscription in step 14a.</w:t>
      </w:r>
    </w:p>
    <w:p w:rsidR="00461483" w:rsidRDefault="00E37DAE">
      <w:pPr>
        <w:pStyle w:val="NO"/>
      </w:pPr>
      <w:r>
        <w:t>NOTE 12:</w:t>
      </w:r>
      <w:r>
        <w:tab/>
        <w:t>The AMF can initiate synchronization with UDM even if events are av</w:t>
      </w:r>
      <w:r>
        <w:t>ailable in the UE context (e.g. as received from old AMF) at any given time and based on local policy. This can be done during subscription change related event.</w:t>
      </w:r>
    </w:p>
    <w:p w:rsidR="00461483" w:rsidRDefault="00E37DAE">
      <w:pPr>
        <w:pStyle w:val="B1"/>
      </w:pPr>
      <w:r>
        <w:t>14e.</w:t>
      </w:r>
      <w:r>
        <w:tab/>
        <w:t xml:space="preserve">[Conditional] If old AMF does not have UE context for another access type (i.e. non-3GPP </w:t>
      </w:r>
      <w:r>
        <w:t>access), the Old AMF unsubscribes with the UDM for subscription data using Nudm_SDM_unsubscribe.</w:t>
      </w:r>
    </w:p>
    <w:p w:rsidR="00461483" w:rsidRDefault="00E37DAE">
      <w:pPr>
        <w:pStyle w:val="B1"/>
        <w:rPr>
          <w:lang w:eastAsia="zh-CN"/>
        </w:rPr>
      </w:pPr>
      <w:r>
        <w:rPr>
          <w:lang w:eastAsia="zh-CN"/>
        </w:rPr>
        <w:t>15.</w:t>
      </w:r>
      <w:r>
        <w:rPr>
          <w:lang w:eastAsia="zh-CN"/>
        </w:rPr>
        <w:tab/>
        <w:t>If the AMF decides to initiate PCF communication, the AMF acts as follows.</w:t>
      </w:r>
    </w:p>
    <w:p w:rsidR="00461483" w:rsidRDefault="00E37DAE">
      <w:pPr>
        <w:pStyle w:val="B1"/>
      </w:pPr>
      <w:r>
        <w:rPr>
          <w:lang w:eastAsia="zh-CN"/>
        </w:rPr>
        <w:tab/>
      </w:r>
      <w:r>
        <w:t>If the new AMF decides to use the (V-)PCF identified by the (V-)PCF ID included</w:t>
      </w:r>
      <w:r>
        <w:t xml:space="preserve"> in UE context from the old AMF in step 5, the AMF</w:t>
      </w:r>
      <w:r>
        <w:rPr>
          <w:rFonts w:eastAsia="Malgun Gothic"/>
          <w:lang w:eastAsia="zh-CN"/>
        </w:rPr>
        <w:t>contacts the (V-)PCF identified by the (V-)PCF ID to obtain policy</w:t>
      </w:r>
      <w:r>
        <w:rPr>
          <w:lang w:eastAsia="zh-CN"/>
        </w:rPr>
        <w:t xml:space="preserve">. If the AMF decides to perform PCF discovery and selection and the </w:t>
      </w:r>
      <w:r>
        <w:t xml:space="preserve">AMF selects a (V)-PCF and may select an H-PCF (for roaming scenario) as </w:t>
      </w:r>
      <w:r>
        <w:t>described in TS 23.501 [2], clause 6.3.7.1 and according to the V-NRF to H-NRF interaction described in clause 4.3.2.2.3.3.</w:t>
      </w:r>
    </w:p>
    <w:p w:rsidR="00461483" w:rsidRDefault="00E37DAE">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w:t>
      </w:r>
      <w:r>
        <w:rPr>
          <w:lang w:eastAsia="zh-CN"/>
        </w:rPr>
        <w:t>pped.</w:t>
      </w:r>
    </w:p>
    <w:p w:rsidR="00461483" w:rsidRDefault="00E37DAE">
      <w:pPr>
        <w:pStyle w:val="B1"/>
        <w:rPr>
          <w:lang w:eastAsia="zh-CN"/>
        </w:rPr>
      </w:pPr>
      <w:r>
        <w:rPr>
          <w:lang w:eastAsia="zh-CN"/>
        </w:rPr>
        <w:tab/>
        <w:t>If the new AMF selects a new (V-)PCF in step 15, the new AMF performs AM Policy Association Establishment with the selected (V-)PCF as defined in clause 4.16.1.2.</w:t>
      </w:r>
    </w:p>
    <w:p w:rsidR="00461483" w:rsidRDefault="00E37DAE">
      <w:pPr>
        <w:pStyle w:val="B1"/>
        <w:rPr>
          <w:lang w:eastAsia="zh-CN"/>
        </w:rPr>
      </w:pPr>
      <w:r>
        <w:rPr>
          <w:lang w:eastAsia="zh-CN"/>
        </w:rPr>
        <w:tab/>
        <w:t>If the (V-)PCF identified by the (V-)PCF ID included in UE context from the old AMF i</w:t>
      </w:r>
      <w:r>
        <w:rPr>
          <w:lang w:eastAsia="zh-CN"/>
        </w:rPr>
        <w:t>s used, the new AMF performs AM Policy Association Modification with the (V-)PCF as defined in clause 4.16.2.1.2.</w:t>
      </w:r>
    </w:p>
    <w:p w:rsidR="00461483" w:rsidRDefault="00E37DAE">
      <w:pPr>
        <w:pStyle w:val="B1"/>
        <w:rPr>
          <w:rFonts w:eastAsia="宋体"/>
          <w:lang w:eastAsia="zh-CN"/>
        </w:rPr>
      </w:pPr>
      <w:r>
        <w:rPr>
          <w:rFonts w:eastAsia="宋体"/>
          <w:lang w:eastAsia="zh-CN"/>
        </w:rPr>
        <w:tab/>
        <w:t xml:space="preserve">If the AMF notifies the Mobility Restrictions (e.g. UE location) to the PCF for adjustment, or if the PCF updates the </w:t>
      </w:r>
      <w:r>
        <w:t>Mobility Restrictions</w:t>
      </w:r>
      <w:r>
        <w:rPr>
          <w:rFonts w:eastAsia="宋体"/>
          <w:lang w:eastAsia="zh-CN"/>
        </w:rPr>
        <w:t xml:space="preserve"> i</w:t>
      </w:r>
      <w:r>
        <w:rPr>
          <w:rFonts w:eastAsia="宋体"/>
          <w:lang w:eastAsia="zh-CN"/>
        </w:rPr>
        <w:t xml:space="preserve">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rsidR="00461483" w:rsidRDefault="00E37DAE">
      <w:pPr>
        <w:pStyle w:val="B1"/>
        <w:rPr>
          <w:lang w:eastAsia="zh-CN"/>
        </w:rPr>
      </w:pPr>
      <w:r>
        <w:rPr>
          <w:lang w:eastAsia="zh-CN"/>
        </w:rPr>
        <w:tab/>
      </w:r>
      <w:r>
        <w:rPr>
          <w:lang w:eastAsia="zh-CN"/>
        </w:rPr>
        <w:t>If the AMF supports DNN replacement, the AMF provides the PCF with the Allowed NSSAI and, if available, the Mapping Of Allowed NSSAI.</w:t>
      </w:r>
    </w:p>
    <w:p w:rsidR="00461483" w:rsidRDefault="00E37DAE">
      <w:pPr>
        <w:pStyle w:val="B1"/>
        <w:rPr>
          <w:lang w:eastAsia="zh-CN"/>
        </w:rPr>
      </w:pPr>
      <w:r>
        <w:rPr>
          <w:lang w:eastAsia="zh-CN"/>
        </w:rPr>
        <w:tab/>
        <w:t>If the PCF supports DNN replacement, the PCF provides the AMF with triggers for DNN replacement.</w:t>
      </w:r>
    </w:p>
    <w:p w:rsidR="00461483" w:rsidRDefault="00E37DAE">
      <w:pPr>
        <w:pStyle w:val="B1"/>
        <w:rPr>
          <w:lang w:eastAsia="zh-CN"/>
        </w:rPr>
      </w:pPr>
      <w:r>
        <w:rPr>
          <w:lang w:eastAsia="zh-CN"/>
        </w:rPr>
        <w:t>17.</w:t>
      </w:r>
      <w:r>
        <w:rPr>
          <w:lang w:eastAsia="zh-CN"/>
        </w:rPr>
        <w:tab/>
        <w:t>[Conditional] AMF to</w:t>
      </w:r>
      <w:r>
        <w:rPr>
          <w:lang w:eastAsia="zh-CN"/>
        </w:rPr>
        <w:t xml:space="preserve"> SMF: Nsmf_PDUSession_UpdateSMContext ().</w:t>
      </w:r>
    </w:p>
    <w:p w:rsidR="00461483" w:rsidRDefault="00E37DAE">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rsidR="00461483" w:rsidRDefault="00E37DAE">
      <w:pPr>
        <w:pStyle w:val="B1"/>
        <w:rPr>
          <w:lang w:eastAsia="zh-CN"/>
        </w:rPr>
      </w:pPr>
      <w:r>
        <w:rPr>
          <w:lang w:eastAsia="zh-CN"/>
        </w:rPr>
        <w:tab/>
        <w:t>The AMF invokes the Nsmf_PDUSession_UpdateSMContext (see clause 5.2.8.2.6) in t</w:t>
      </w:r>
      <w:r>
        <w:rPr>
          <w:lang w:eastAsia="zh-CN"/>
        </w:rPr>
        <w:t>he following scenario(s):</w:t>
      </w:r>
    </w:p>
    <w:p w:rsidR="00461483" w:rsidRDefault="00E37DAE">
      <w:pPr>
        <w:pStyle w:val="B2"/>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w:t>
      </w:r>
      <w:r>
        <w:t>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w:t>
      </w:r>
      <w:r>
        <w:t>e AMF to (R)AN described in step 12 of clause 4.2.3.2. When a User Plane connection for a PDU Session is activated, the AS layer in the UE indicates it to the NAS layer.</w:t>
      </w:r>
    </w:p>
    <w:p w:rsidR="00461483" w:rsidRDefault="00E37DAE">
      <w:pPr>
        <w:pStyle w:val="B1"/>
        <w:rPr>
          <w:lang w:eastAsia="zh-CN"/>
        </w:rPr>
      </w:pPr>
      <w:r>
        <w:rPr>
          <w:lang w:eastAsia="zh-CN"/>
        </w:rPr>
        <w:t>-</w:t>
      </w:r>
      <w:r>
        <w:rPr>
          <w:lang w:eastAsia="zh-CN"/>
        </w:rPr>
        <w:tab/>
        <w:t xml:space="preserve">If the AMF has determined in step 3 that the UE is performing Inter-RAT mobility to </w:t>
      </w:r>
      <w:r>
        <w:rPr>
          <w:lang w:eastAsia="zh-CN"/>
        </w:rPr>
        <w:t>or from NB-IoT, the AMF sends Nsmf_PDUSession_UpdateSMContext Request to SMF(s) associated with the UEs PDU Session(s), so the SMF(s) can update them according to the "PDU Session continuity at inter RAT mobility" subscription data. Steps from step 5 onwar</w:t>
      </w:r>
      <w:r>
        <w:rPr>
          <w:lang w:eastAsia="zh-CN"/>
        </w:rPr>
        <w:t>ds described in clause 4.2.3.2 are executed without sending MM NAS Service Accept from the AMF to (R)AN described in step 12 of clause 4.2.3.2.</w:t>
      </w:r>
      <w:r>
        <w:rPr>
          <w:lang w:eastAsia="zh-CN"/>
        </w:rPr>
        <w:tab/>
        <w:t>When the serving AMF has changed, the new serving AMF notifies the SMF for each PDU Session that it has taken ov</w:t>
      </w:r>
      <w:r>
        <w:rPr>
          <w:lang w:eastAsia="zh-CN"/>
        </w:rPr>
        <w:t xml:space="preserve">er the responsibility of the signalling path towards the UE: the new serving AMF invokes the Nsmf_PDUSession_UpdateSMContext service </w:t>
      </w:r>
      <w:r>
        <w:rPr>
          <w:lang w:eastAsia="zh-CN"/>
        </w:rPr>
        <w:lastRenderedPageBreak/>
        <w:t>operation using SMF information received from the old AMF at step 5. It also indicates whether the PDU Session is to be re-</w:t>
      </w:r>
      <w:r>
        <w:rPr>
          <w:lang w:eastAsia="zh-CN"/>
        </w:rPr>
        <w:t>activated.</w:t>
      </w:r>
    </w:p>
    <w:p w:rsidR="00461483" w:rsidRDefault="00E37DAE">
      <w:pPr>
        <w:pStyle w:val="NO"/>
      </w:pPr>
      <w:r>
        <w:t>NOTE 13:</w:t>
      </w:r>
      <w:r>
        <w:tab/>
        <w:t>If the UE moves into a different PLMN, the AMF in the serving PLMN can insert or change the V-SMF(s) in the serving PLMN for Home Routed PDU session(s). In this case, the same procedures described in clause 4.23.3 are applied for the V-</w:t>
      </w:r>
      <w:r>
        <w:t>SMF change as for the I-SMF change (i.e. by replacing the I-SMF with V-SMF). During inter-PLMN change, if the same SMF is used, session continuity can be supported depending on operator policies.</w:t>
      </w:r>
    </w:p>
    <w:p w:rsidR="00461483" w:rsidRDefault="00E37DAE">
      <w:pPr>
        <w:pStyle w:val="B1"/>
      </w:pPr>
      <w:r>
        <w:tab/>
        <w:t>Steps from step 5 onwards described in clause 4.2.3.2 are e</w:t>
      </w:r>
      <w:r>
        <w:t>xecuted. In the case that the intermediate UPF insertion, removal, or change is performed for the PDU Session(s) not included in "PDU Session(s) to be re-activated", the procedure is performed without N11 and N2 interactions to update the N3 user plane bet</w:t>
      </w:r>
      <w:r>
        <w:t>ween (R)AN and 5GC.</w:t>
      </w:r>
    </w:p>
    <w:p w:rsidR="00461483" w:rsidRDefault="00E37DAE">
      <w:pPr>
        <w:pStyle w:val="B1"/>
      </w:pPr>
      <w:r>
        <w:tab/>
        <w:t>The AMF invokes the Nsmf_PDUSession_ReleaseSMContext service operation towards the SMF in the following scenario:</w:t>
      </w:r>
    </w:p>
    <w:p w:rsidR="00461483" w:rsidRDefault="00E37DAE">
      <w:pPr>
        <w:pStyle w:val="B2"/>
        <w:rPr>
          <w:lang w:eastAsia="zh-CN"/>
        </w:rPr>
      </w:pPr>
      <w:r>
        <w:rPr>
          <w:lang w:eastAsia="zh-CN"/>
        </w:rPr>
        <w:t>-</w:t>
      </w:r>
      <w:r>
        <w:rPr>
          <w:lang w:eastAsia="zh-CN"/>
        </w:rPr>
        <w:tab/>
        <w:t>If any PDU Session status indicates that it is released at the UE, the AMF invokes the Nsmf_PDUSession_ReleaseSMContext</w:t>
      </w:r>
      <w:r>
        <w:rPr>
          <w:lang w:eastAsia="zh-CN"/>
        </w:rPr>
        <w:t xml:space="preserve"> service operation towards the SMF in order to release any network resources related to the PDU Session.</w:t>
      </w:r>
    </w:p>
    <w:p w:rsidR="00461483" w:rsidRDefault="00E37DAE">
      <w:pPr>
        <w:pStyle w:val="B1"/>
      </w:pPr>
      <w:r>
        <w:tab/>
        <w:t>If the serving AMF is changed, the new AMF shall wait until step 18 is finished with all the SMFs associated with the UE. Otherwise, steps 19 to 22 ca</w:t>
      </w:r>
      <w:r>
        <w:t>n continue in parallel to this step.</w:t>
      </w:r>
    </w:p>
    <w:p w:rsidR="00461483" w:rsidRDefault="00E37DAE">
      <w:pPr>
        <w:pStyle w:val="B1"/>
      </w:pPr>
      <w:r>
        <w:t>18.</w:t>
      </w:r>
      <w:r>
        <w:tab/>
        <w:t>[Conditional] If the new AMF and the old AMF are in the same PLMN, the new AMF sends a UE Context Modification Request to N3IWF/TNGF/W-AGF as specified in TS 29.413 [64].</w:t>
      </w:r>
    </w:p>
    <w:p w:rsidR="00461483" w:rsidRDefault="00E37DAE">
      <w:pPr>
        <w:pStyle w:val="B1"/>
      </w:pPr>
      <w:r>
        <w:rPr>
          <w:lang w:eastAsia="zh-CN"/>
        </w:rPr>
        <w:tab/>
        <w:t xml:space="preserve">If the AMF has changed and the old AMF has </w:t>
      </w:r>
      <w:r>
        <w:rPr>
          <w:lang w:eastAsia="zh-CN"/>
        </w:rPr>
        <w:t>indicated that the UE is in CM-CONNECTED state via N3IWF, W-AGF or TNGF and if the new AMF and the old AMF are in the same PLMN, the new AMF creates an NGAP UE association towards the N3IWF/TNGF/W-AGF to which the UE is connected</w:t>
      </w:r>
      <w:r>
        <w:t>. This automatically releas</w:t>
      </w:r>
      <w:r>
        <w:t>es the existing NGAP UE association between the old AMF and the N3IWF/TNGF/W-AGF.</w:t>
      </w:r>
    </w:p>
    <w:p w:rsidR="00461483" w:rsidRDefault="00E37DAE">
      <w:pPr>
        <w:pStyle w:val="B1"/>
      </w:pPr>
      <w:r>
        <w:t>19.</w:t>
      </w:r>
      <w:r>
        <w:tab/>
        <w:t>N3IWF/TNGF/W-AGF sends a UE Context Modification Response to the new AMF.</w:t>
      </w:r>
    </w:p>
    <w:p w:rsidR="00461483" w:rsidRDefault="00E37DAE">
      <w:pPr>
        <w:pStyle w:val="B1"/>
        <w:rPr>
          <w:lang w:eastAsia="zh-CN"/>
        </w:rPr>
      </w:pPr>
      <w:r>
        <w:rPr>
          <w:lang w:eastAsia="zh-CN"/>
        </w:rPr>
        <w:t>19a.</w:t>
      </w:r>
      <w:r>
        <w:rPr>
          <w:lang w:eastAsia="zh-CN"/>
        </w:rPr>
        <w:tab/>
        <w:t>[Conditional] After the new AMF receives the response message from the N3IWF, W-AGF or TNGF</w:t>
      </w:r>
      <w:r>
        <w:rPr>
          <w:lang w:eastAsia="zh-CN"/>
        </w:rPr>
        <w:t xml:space="preserve"> in step 19, the new AMF registers with the UDM using Nudm_UECM_Registration as step 14a, but with the Access Type set to "non-3GPP access". The UDM stores the associated Access Type together with the serving AMF and does not remove the AMF identity associ</w:t>
      </w:r>
      <w:r>
        <w:rPr>
          <w:lang w:eastAsia="zh-CN"/>
        </w:rPr>
        <w:t>ated to the other Access Type if any. The UDM may store in UDR information provided at the AMF registration by Nudr_DM_Update.</w:t>
      </w:r>
    </w:p>
    <w:p w:rsidR="00461483" w:rsidRDefault="00E37DAE">
      <w:pPr>
        <w:pStyle w:val="B1"/>
        <w:rPr>
          <w:lang w:eastAsia="zh-CN"/>
        </w:rPr>
      </w:pPr>
      <w:r>
        <w:rPr>
          <w:lang w:eastAsia="zh-CN"/>
        </w:rPr>
        <w:t>19b.</w:t>
      </w:r>
      <w:r>
        <w:rPr>
          <w:lang w:eastAsia="zh-CN"/>
        </w:rPr>
        <w:tab/>
        <w:t>[Conditional] When the UDM stores the associated Access Type (i.e. non-3GPP) together with the serving AMF as indicated in s</w:t>
      </w:r>
      <w:r>
        <w:rPr>
          <w:lang w:eastAsia="zh-CN"/>
        </w:rPr>
        <w:t>tep 19a, it will cause the UDM to initiate a Nudm_UECM_DeregistrationNotification (see clause 5.2.3.2.2) to the old AMF corresponding to the same (i.e. non-3GPP) access. The old AMF removes the UE context for non-3GPP access.</w:t>
      </w:r>
    </w:p>
    <w:p w:rsidR="00461483" w:rsidRDefault="00E37DAE">
      <w:pPr>
        <w:pStyle w:val="B1"/>
        <w:rPr>
          <w:lang w:eastAsia="zh-CN"/>
        </w:rPr>
      </w:pPr>
      <w:r>
        <w:rPr>
          <w:lang w:eastAsia="zh-CN"/>
        </w:rPr>
        <w:t>19c.</w:t>
      </w:r>
      <w:r>
        <w:rPr>
          <w:lang w:eastAsia="zh-CN"/>
        </w:rPr>
        <w:tab/>
        <w:t xml:space="preserve">The Old AMF unsubscribes </w:t>
      </w:r>
      <w:r>
        <w:rPr>
          <w:lang w:eastAsia="zh-CN"/>
        </w:rPr>
        <w:t>with the UDM for subscription data using Nudm_SDM_unsubscribe.</w:t>
      </w:r>
    </w:p>
    <w:p w:rsidR="00461483" w:rsidRDefault="00E37DAE">
      <w:pPr>
        <w:pStyle w:val="B1"/>
        <w:rPr>
          <w:lang w:eastAsia="zh-CN"/>
        </w:rPr>
      </w:pPr>
      <w:r>
        <w:rPr>
          <w:lang w:eastAsia="zh-CN"/>
        </w:rPr>
        <w:t>20a.</w:t>
      </w:r>
      <w:r>
        <w:rPr>
          <w:lang w:eastAsia="zh-CN"/>
        </w:rPr>
        <w:tab/>
        <w:t>Void.</w:t>
      </w:r>
    </w:p>
    <w:p w:rsidR="00461483" w:rsidRDefault="00E37DAE">
      <w:pPr>
        <w:pStyle w:val="B1"/>
      </w:pPr>
      <w:r>
        <w:rPr>
          <w:lang w:eastAsia="zh-CN"/>
        </w:rPr>
        <w:t>21.</w:t>
      </w:r>
      <w:r>
        <w:rPr>
          <w:lang w:eastAsia="zh-CN"/>
        </w:rPr>
        <w:tab/>
        <w:t xml:space="preserve">New AMF to UE: </w:t>
      </w:r>
      <w:r>
        <w:t>Registration Accept (</w:t>
      </w:r>
      <w:r>
        <w:rPr>
          <w:lang w:eastAsia="zh-CN"/>
        </w:rPr>
        <w:t>5G-GUTI</w:t>
      </w:r>
      <w:r>
        <w:t xml:space="preserve">, Registration Area, [Mobility restrictions], [PDU Session status], [Allowed NSSAI], [Mapping Of Allowed NSSAI], [Configured NSSAI for </w:t>
      </w:r>
      <w:r>
        <w:t>the Serving PLMN], [Mapping Of Configured NSSAI], [rejected S-NSSAIs], [Pending NSSAI], [Mapping Of Pending NSSAI], [Periodic Registration Update timer], [Active Time], [Strictly Periodic Registration Timer Indication], [LADN Information], [accepted MICO m</w:t>
      </w:r>
      <w:r>
        <w:t>ode], [IMS Voice over PS session supported Indication], [Emergency Service Support indicator], [Accepted DRX parameters for E-UTRA and NR], [Accepted DRX parameters for NB-IoT], [extended idle mode DRX parameters], [Paging Time Window], [Network support of</w:t>
      </w:r>
      <w:r>
        <w:t xml:space="preserve"> Interworking without N26], [Access Stratum Connection Establishment NSSAI Inclusion Mode], [Network Slicing Subscription Change Indication], [Operator-defined access category definitions], [List of equivalent PLMNs], [Enhanced Coverage Restricted informat</w:t>
      </w:r>
      <w:r>
        <w:t>ion], [Supported Network Behaviour], [Service Gap Time], [PLMN-assigned UE Radio Capability ID], [PLMN-assigned UE Radio Capability ID deletion], [WUS Assistance Information], [Truncated 5G-S-TMSI Configuration]).</w:t>
      </w:r>
    </w:p>
    <w:p w:rsidR="00461483" w:rsidRDefault="00E37DAE">
      <w:pPr>
        <w:pStyle w:val="B1"/>
      </w:pPr>
      <w:r>
        <w:tab/>
        <w:t>If the Requested NSSAI does not include S</w:t>
      </w:r>
      <w:r>
        <w:t>-NSSAIs which map to S-NSSAIs of the HPLMN subject to Network Slice-Specific Authentication and Authorization and the AMF determines that no S-NSSAI can be provided in the Allowed NSSAI for the UE in the current UE's Tracking Area and if no default S-NSSAI</w:t>
      </w:r>
      <w:r>
        <w:t xml:space="preserve">(s) not yet involved </w:t>
      </w:r>
      <w:r>
        <w:lastRenderedPageBreak/>
        <w:t xml:space="preserve">in the current UE Registration procedure could be further considered, the AMF shall reject the UE Registration and shall include in the rejection message the list of Rejected S-NSSAIs, each of them with the appropriate rejection cause </w:t>
      </w:r>
      <w:r>
        <w:t>value.</w:t>
      </w:r>
    </w:p>
    <w:p w:rsidR="00461483" w:rsidRDefault="00E37DAE">
      <w:pPr>
        <w:pStyle w:val="B1"/>
      </w:pPr>
      <w:r>
        <w:tab/>
        <w:t>The Allowed NSSAI for the Access Type for the UE is included in the N2 message carrying the Registration Accept message. The Allowed NSSAI contains only S-NSSAIs that do not require, based on subscription information, Network Slice-Specific Authent</w:t>
      </w:r>
      <w:r>
        <w:t>ication and Authorization and, based on the UE Context in the AMF, those S-NSSAIs for which Network Slice-Specific Authentication and Authorization previously succeeded, regardless of the Access Type. The Mapping Of Pending NSSAI is the mapping of each S-N</w:t>
      </w:r>
      <w:r>
        <w:t>SSAI of the Pending NSSAI for the Serving PLMN to the HPLMN S-NSSAIs.</w:t>
      </w:r>
    </w:p>
    <w:p w:rsidR="00461483" w:rsidRDefault="00E37DAE">
      <w:pPr>
        <w:pStyle w:val="B1"/>
      </w:pPr>
      <w:r>
        <w:tab/>
        <w:t xml:space="preserve">If the UE has indicated its support for Network Slice-Specific Authentication and Authorization procedure in the UE MM Core Network Capability in the Registration Request, AMF includes </w:t>
      </w:r>
      <w:r>
        <w:t>in the Pending NSSAI the S-NSSAIs that map to an S-NSSAI of the HPLMN which in the subscription information has indication that it is subject to Network Slice-Specific Authentication and Authorization, as described in clause 4.6.2.4 of TS 24.501 [25]. In s</w:t>
      </w:r>
      <w:r>
        <w:t>uch case, the AMF then shall trigger at step 25 the Network Slice-Specific Authentication and Authorization procedure, specified in clause 4.2.9.2, except, based on Network policies, for those S-NSSAIs for which Network Slice-Specific Authentication and Au</w:t>
      </w:r>
      <w:r>
        <w:t>thorization have already been initiated on another Access Type for the same S-NSSAI(s). The UE shall not attempt re-registration with the S-NSSAIs included in the list of Pending NSSAIs until the Network Slice-Specific Authentication and Authorization proc</w:t>
      </w:r>
      <w:r>
        <w:t>edure has been completed, regardless of the Access Type.</w:t>
      </w:r>
    </w:p>
    <w:p w:rsidR="00461483" w:rsidRDefault="00E37DAE">
      <w:pPr>
        <w:pStyle w:val="B1"/>
      </w:pPr>
      <w:r>
        <w:tab/>
        <w:t>If the UE has not indicated its support for Network Slice-Specific Authentication and Authorization procedure in the UE 5GMM Core Network Capability in the Registration Request, and the Requested NS</w:t>
      </w:r>
      <w:r>
        <w:t>SAI includes S-NSSAIs which map to HPLMN S-NSSAIs subject to Network Slice-Specific Authentication and Authorization, the AMF includes those S-NSSAIs in the Requested NSSAI in the Rejected S-NSSAIs.</w:t>
      </w:r>
    </w:p>
    <w:p w:rsidR="00461483" w:rsidRDefault="00E37DAE">
      <w:pPr>
        <w:pStyle w:val="B1"/>
      </w:pPr>
      <w:r>
        <w:tab/>
        <w:t>If no S-NSSAI can be provided in the Allowed NSSAI becau</w:t>
      </w:r>
      <w:r>
        <w:t>se:</w:t>
      </w:r>
    </w:p>
    <w:p w:rsidR="00461483" w:rsidRDefault="00E37DAE">
      <w:pPr>
        <w:pStyle w:val="B2"/>
      </w:pPr>
      <w:r>
        <w:t>-</w:t>
      </w:r>
      <w:r>
        <w:tab/>
        <w:t>all the S-NSSAI(s) in the Requested NSSAI are to be subject to Network Slice-Specific Authentication and Authorization; or</w:t>
      </w:r>
    </w:p>
    <w:p w:rsidR="00461483" w:rsidRDefault="00E37DAE">
      <w:pPr>
        <w:pStyle w:val="B2"/>
      </w:pPr>
      <w:r>
        <w:t>-</w:t>
      </w:r>
      <w:r>
        <w:tab/>
        <w:t>no Requested NSSAI was provided or none of the S-NSSAIs in the Requested NSSAI matches any of the Subscribed S-NSSAIs, and al</w:t>
      </w:r>
      <w:r>
        <w:t>l the S-NSSAI(s) marked as default in the Subscribed S-NSSAIs are to be subject to Network Slice-Specific Authentication and Authorization.</w:t>
      </w:r>
    </w:p>
    <w:p w:rsidR="00461483" w:rsidRDefault="00E37DAE">
      <w:pPr>
        <w:pStyle w:val="B1"/>
      </w:pPr>
      <w:r>
        <w:tab/>
        <w:t xml:space="preserve">The AMF shall provide an empty Allowed NSSAI. Upon receiving an empty Allowed NSSAI and a Pending NSSAI, the UE is </w:t>
      </w:r>
      <w:r>
        <w:t>registered in the PLMN but shall wait for the completion of the Network Slice-Specific Authentication and Authorization procedure without attempting to use any service provided by the PLMN on any access, except e.g. emergency services (see TS 24.501 [25]),</w:t>
      </w:r>
      <w:r>
        <w:t xml:space="preserve"> until the UE receives an Allowed NSSAI.</w:t>
      </w:r>
    </w:p>
    <w:p w:rsidR="00461483" w:rsidRDefault="00E37DAE">
      <w:pPr>
        <w:pStyle w:val="B1"/>
      </w:pPr>
      <w:r>
        <w:tab/>
        <w:t>The AMF stores the NB-IoT Priority retrieved in Step 14 and associates it to the 5G-S-TMSI allocated to the UE.</w:t>
      </w:r>
    </w:p>
    <w:p w:rsidR="00461483" w:rsidRDefault="00E37DAE">
      <w:pPr>
        <w:pStyle w:val="B1"/>
        <w:ind w:firstLine="0"/>
        <w:rPr>
          <w:ins w:id="76" w:author="Lalith Kumar/System &amp; Security Standards /SRI-Bangalore/Staff Engineer/Samsung Electronics" w:date="2021-04-19T11:30:00Z"/>
        </w:rPr>
      </w:pPr>
      <w:ins w:id="77" w:author="Lalith Kumar/System &amp; Security Standards /SRI-Bangalore/Staff Engineer/Samsung Electronics" w:date="2021-04-19T11:30:00Z">
        <w:r>
          <w:t xml:space="preserve">If the Registration Request message does not include any </w:t>
        </w:r>
        <w:del w:id="78" w:author="Huawei C Second Tuesday" w:date="2021-05-25T13:22:00Z">
          <w:r w:rsidR="00461483" w:rsidRPr="00461483">
            <w:rPr>
              <w:highlight w:val="lightGray"/>
              <w:rPrChange w:id="79" w:author="Huawei C Second Tuesday" w:date="2021-05-25T13:22:00Z">
                <w:rPr/>
              </w:rPrChange>
            </w:rPr>
            <w:delText>p</w:delText>
          </w:r>
        </w:del>
      </w:ins>
      <w:ins w:id="80" w:author="Huawei C Second Tuesday" w:date="2021-05-25T13:22:00Z">
        <w:r w:rsidR="00461483" w:rsidRPr="00461483">
          <w:rPr>
            <w:highlight w:val="lightGray"/>
            <w:rPrChange w:id="81" w:author="Huawei C Second Tuesday" w:date="2021-05-25T13:22:00Z">
              <w:rPr/>
            </w:rPrChange>
          </w:rPr>
          <w:t>P</w:t>
        </w:r>
      </w:ins>
      <w:ins w:id="82" w:author="Lalith Kumar/System &amp; Security Standards /SRI-Bangalore/Staff Engineer/Samsung Electronics" w:date="2021-04-19T11:30:00Z">
        <w:r>
          <w:t xml:space="preserve">aging </w:t>
        </w:r>
      </w:ins>
      <w:ins w:id="83" w:author="Huawei C Second Tuesday" w:date="2021-05-25T13:22:00Z">
        <w:r w:rsidR="00461483" w:rsidRPr="00461483">
          <w:rPr>
            <w:highlight w:val="lightGray"/>
            <w:rPrChange w:id="84" w:author="Huawei C Second Tuesday" w:date="2021-05-25T13:22:00Z">
              <w:rPr/>
            </w:rPrChange>
          </w:rPr>
          <w:t>R</w:t>
        </w:r>
      </w:ins>
      <w:ins w:id="85" w:author="Lalith Kumar/System &amp; Security Standards /SRI-Bangalore/Staff Engineer/Samsung Electronics" w:date="2021-04-19T11:30:00Z">
        <w:del w:id="86" w:author="Huawei C Second Tuesday" w:date="2021-05-25T13:22:00Z">
          <w:r w:rsidR="00461483" w:rsidRPr="00461483">
            <w:rPr>
              <w:highlight w:val="lightGray"/>
              <w:rPrChange w:id="87" w:author="Huawei C Second Tuesday" w:date="2021-05-25T13:22:00Z">
                <w:rPr/>
              </w:rPrChange>
            </w:rPr>
            <w:delText>r</w:delText>
          </w:r>
        </w:del>
        <w:r>
          <w:t xml:space="preserve">estriction information, the AMF shall delete any stored </w:t>
        </w:r>
      </w:ins>
      <w:ins w:id="88" w:author="Huawei C Second Tuesday" w:date="2021-05-25T13:20:00Z">
        <w:r w:rsidR="00461483" w:rsidRPr="00461483">
          <w:rPr>
            <w:highlight w:val="lightGray"/>
            <w:rPrChange w:id="89" w:author="Huawei C Second Tuesday" w:date="2021-05-25T13:21:00Z">
              <w:rPr/>
            </w:rPrChange>
          </w:rPr>
          <w:t>P</w:t>
        </w:r>
      </w:ins>
      <w:ins w:id="90" w:author="Lalith Kumar/System &amp; Security Standards /SRI-Bangalore/Staff Engineer/Samsung Electronics" w:date="2021-04-19T11:30:00Z">
        <w:del w:id="91" w:author="Huawei C Second Tuesday" w:date="2021-05-25T13:20:00Z">
          <w:r w:rsidR="00461483" w:rsidRPr="00461483">
            <w:rPr>
              <w:highlight w:val="lightGray"/>
              <w:rPrChange w:id="92" w:author="Huawei C Second Tuesday" w:date="2021-05-25T13:21:00Z">
                <w:rPr/>
              </w:rPrChange>
            </w:rPr>
            <w:delText>p</w:delText>
          </w:r>
        </w:del>
        <w:r>
          <w:t xml:space="preserve">aging </w:t>
        </w:r>
        <w:del w:id="93" w:author="Huawei C Second Tuesday" w:date="2021-05-25T13:20:00Z">
          <w:r w:rsidR="00461483" w:rsidRPr="00461483">
            <w:rPr>
              <w:highlight w:val="lightGray"/>
              <w:rPrChange w:id="94" w:author="Huawei C Second Tuesday" w:date="2021-05-25T13:21:00Z">
                <w:rPr/>
              </w:rPrChange>
            </w:rPr>
            <w:delText>r</w:delText>
          </w:r>
        </w:del>
      </w:ins>
      <w:ins w:id="95" w:author="Huawei C Second Tuesday" w:date="2021-05-25T13:20:00Z">
        <w:r w:rsidR="00461483" w:rsidRPr="00461483">
          <w:rPr>
            <w:highlight w:val="lightGray"/>
            <w:rPrChange w:id="96" w:author="Huawei C Second Tuesday" w:date="2021-05-25T13:21:00Z">
              <w:rPr/>
            </w:rPrChange>
          </w:rPr>
          <w:t>R</w:t>
        </w:r>
      </w:ins>
      <w:ins w:id="97" w:author="Lalith Kumar/System &amp; Security Standards /SRI-Bangalore/Staff Engineer/Samsung Electronics" w:date="2021-04-19T11:30:00Z">
        <w:r>
          <w:t>estriction information for this UE and stop restricting paging accordingly.</w:t>
        </w:r>
      </w:ins>
    </w:p>
    <w:p w:rsidR="00461483" w:rsidRDefault="00E37DAE">
      <w:pPr>
        <w:pStyle w:val="B1"/>
        <w:ind w:firstLine="0"/>
        <w:rPr>
          <w:ins w:id="98" w:author="Lalith Kumar/System &amp; Security Standards /SRI-Bangalore/Staff Engineer/Samsung Electronics" w:date="2021-04-19T11:30:00Z"/>
        </w:rPr>
      </w:pPr>
      <w:ins w:id="99" w:author="Lalith Kumar/System &amp; Security Standards /SRI-Bangalore/Staff Engineer/Samsung Electronics" w:date="2021-04-19T11:30:00Z">
        <w:r>
          <w:t>If the Registration Request message includes a Release Request indication, then:</w:t>
        </w:r>
      </w:ins>
    </w:p>
    <w:p w:rsidR="00461483" w:rsidRDefault="00E37DAE">
      <w:pPr>
        <w:pStyle w:val="B2"/>
        <w:rPr>
          <w:ins w:id="100" w:author="Lalith Kumar/System &amp; Security Standards /SRI-Bangalore/Staff Engineer/Samsung Electronics" w:date="2021-04-19T11:30:00Z"/>
        </w:rPr>
      </w:pPr>
      <w:ins w:id="101" w:author="Lalith Kumar/System &amp; Security Standards /SRI-Bangalore/Staff Engineer/Samsung Electronics" w:date="2021-04-19T11:30:00Z">
        <w:r>
          <w:t xml:space="preserve"> -</w:t>
        </w:r>
        <w:r>
          <w:tab/>
          <w:t>the AMF updates the UE context</w:t>
        </w:r>
        <w:r>
          <w:t xml:space="preserve"> with any received </w:t>
        </w:r>
        <w:del w:id="102" w:author="intel user" w:date="2021-05-10T10:20:00Z">
          <w:r>
            <w:delText>p</w:delText>
          </w:r>
        </w:del>
      </w:ins>
      <w:ins w:id="103" w:author="intel user" w:date="2021-05-10T10:20:00Z">
        <w:r>
          <w:t>P</w:t>
        </w:r>
      </w:ins>
      <w:ins w:id="104" w:author="Lalith Kumar/System &amp; Security Standards /SRI-Bangalore/Staff Engineer/Samsung Electronics" w:date="2021-04-19T11:30:00Z">
        <w:r>
          <w:t xml:space="preserve">aging </w:t>
        </w:r>
        <w:del w:id="105" w:author="intel user" w:date="2021-05-10T10:20:00Z">
          <w:r>
            <w:delText>r</w:delText>
          </w:r>
        </w:del>
      </w:ins>
      <w:ins w:id="106" w:author="intel user" w:date="2021-05-10T10:20:00Z">
        <w:r>
          <w:t>R</w:t>
        </w:r>
      </w:ins>
      <w:ins w:id="107" w:author="Lalith Kumar/System &amp; Security Standards /SRI-Bangalore/Staff Engineer/Samsung Electronics" w:date="2021-04-19T11:30:00Z">
        <w:r>
          <w:t xml:space="preserve">estrictions information, then enforces it in the network triggered </w:t>
        </w:r>
        <w:del w:id="108" w:author="intel user" w:date="2021-05-10T10:16:00Z">
          <w:r>
            <w:delText>s</w:delText>
          </w:r>
        </w:del>
      </w:ins>
      <w:ins w:id="109" w:author="intel user" w:date="2021-05-10T10:16:00Z">
        <w:r>
          <w:t>S</w:t>
        </w:r>
      </w:ins>
      <w:ins w:id="110" w:author="Lalith Kumar/System &amp; Security Standards /SRI-Bangalore/Staff Engineer/Samsung Electronics" w:date="2021-04-19T11:30:00Z">
        <w:r>
          <w:t xml:space="preserve">ervice </w:t>
        </w:r>
        <w:del w:id="111" w:author="intel user" w:date="2021-05-10T10:16:00Z">
          <w:r>
            <w:delText>r</w:delText>
          </w:r>
        </w:del>
      </w:ins>
      <w:ins w:id="112" w:author="intel user" w:date="2021-05-10T10:16:00Z">
        <w:r>
          <w:t>R</w:t>
        </w:r>
      </w:ins>
      <w:ins w:id="113" w:author="Lalith Kumar/System &amp; Security Standards /SRI-Bangalore/Staff Engineer/Samsung Electronics" w:date="2021-04-19T11:30:00Z">
        <w:r>
          <w:t>equest procedure as described in clause 4.2.3.3.</w:t>
        </w:r>
      </w:ins>
    </w:p>
    <w:p w:rsidR="00461483" w:rsidRDefault="00E37DAE">
      <w:pPr>
        <w:pStyle w:val="B2"/>
        <w:rPr>
          <w:ins w:id="114" w:author="Lalith Kumar/System &amp; Security Standards /SRI-Bangalore/Staff Engineer/Samsung Electronics" w:date="2021-04-19T11:30:00Z"/>
        </w:rPr>
      </w:pPr>
      <w:ins w:id="115" w:author="Lalith Kumar/System &amp; Security Standards /SRI-Bangalore/Staff Engineer/Samsung Electronics" w:date="2021-04-19T11:30:00Z">
        <w:r>
          <w:t>-</w:t>
        </w:r>
        <w:r>
          <w:tab/>
          <w:t>the AMF does not establish</w:t>
        </w:r>
        <w:del w:id="116" w:author="intel user" w:date="2021-05-06T15:51:00Z">
          <w:r>
            <w:delText>es</w:delText>
          </w:r>
        </w:del>
        <w:r>
          <w:t xml:space="preserve"> User Plane resources and triggers the AN release procedure as described in clause 4.2.6;</w:t>
        </w:r>
      </w:ins>
    </w:p>
    <w:p w:rsidR="00461483" w:rsidRDefault="00E37DAE">
      <w:pPr>
        <w:pStyle w:val="EditorsNote"/>
        <w:rPr>
          <w:del w:id="117" w:author="intel user" w:date="2021-05-05T15:19:00Z"/>
        </w:rPr>
      </w:pPr>
      <w:ins w:id="118" w:author="Lalith Kumar/System &amp; Security Standards /SRI-Bangalore/Staff Engineer/Samsung Electronics" w:date="2021-04-19T11:30:00Z">
        <w:del w:id="119" w:author="intel user" w:date="2021-05-05T15:19:00Z">
          <w:r>
            <w:rPr>
              <w:highlight w:val="yellow"/>
              <w:lang w:val="en-US"/>
            </w:rPr>
            <w:delText>Editor's note:</w:delText>
          </w:r>
          <w:r>
            <w:rPr>
              <w:highlight w:val="yellow"/>
              <w:lang w:val="en-US"/>
            </w:rPr>
            <w:tab/>
            <w:delText xml:space="preserve">Implications on </w:delText>
          </w:r>
          <w:r>
            <w:rPr>
              <w:highlight w:val="yellow"/>
            </w:rPr>
            <w:delText>charging services because of AMF triggering the release is FFS.</w:delText>
          </w:r>
        </w:del>
      </w:ins>
    </w:p>
    <w:p w:rsidR="00461483" w:rsidRDefault="00E37DAE">
      <w:pPr>
        <w:pStyle w:val="B1"/>
      </w:pPr>
      <w:r>
        <w:tab/>
        <w:t xml:space="preserve">The AMF sends a Registration Accept message to the UE indicating that </w:t>
      </w:r>
      <w:r>
        <w:t xml:space="preserve">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or "mobility registration update" from the UE, the AMF shall include a new 5G-G</w:t>
      </w:r>
      <w:r>
        <w:t>UTI in the Registration Accept message. Upon receiving a Registration Request message of type "periodic registration update" from the UE, the AMF should include a new 5G-GUTI in the Registration Accept message. If the UE is already in RM-REGISTERED state v</w:t>
      </w:r>
      <w:r>
        <w:t xml:space="preserve">ia another access in the same PLMN, the UE shall use the 5G-GUTI received in the Registration Accept for both registrations. If no 5G-GUTI is included in the Registration Accept, then the UE uses the 5G-GUTI assigned for the existing registration also for </w:t>
      </w:r>
      <w:r>
        <w:t xml:space="preserve">the new registration. If the AMF allocates a new Registration area, it shall send the Registration area to the UE via </w:t>
      </w:r>
      <w:r>
        <w:lastRenderedPageBreak/>
        <w:t>Registration Accept message. If there is no Registration area included in the Registration Accept message, the UE shall consider the old R</w:t>
      </w:r>
      <w:r>
        <w:t>egistration Area as valid. Mobility Restrictions is included if mobility restrictions applies for the UE and Registration Type is not Emergency Registration. The AMF indicates the established PDU Sessions to the UE in the PDU Session status. The UE removes</w:t>
      </w:r>
      <w:r>
        <w:t xml:space="preserve"> locally any internal resources related to PDU Sessions that are not marked as established in the received PDU Session status. If the AMF invokes the Nsmf_PDUSession_UpdateSMContext procedure for UP activation of PDU Session(s) in step 18 and receives reje</w:t>
      </w:r>
      <w:r>
        <w:t>ction from the SMF, then the AMF indicates to the UE the PDU Session ID and the cause why the User Plane resources were not activated. When the UE is connected to the two AMFs belonging to different PLMN via 3GPP access and non-3GPP access then the UE remo</w:t>
      </w:r>
      <w:r>
        <w:t>ves locally any internal resources related to the PDU Session of the current PLMN that are not marked as established in received PDU Session status. If the PDU Session status information was in the Registration Request, the AMF shall indicate the PDU Sessi</w:t>
      </w:r>
      <w:r>
        <w:t>on status to the UE.</w:t>
      </w:r>
    </w:p>
    <w:p w:rsidR="00461483" w:rsidRDefault="00E37DAE">
      <w:pPr>
        <w:pStyle w:val="B1"/>
      </w:pPr>
      <w:r>
        <w:tab/>
        <w:t>If the RAT Type is NB-IoT and the network is configured to use the Control Plane Relocation Indication procedure then the AMF shall include in the Registration Accept message the Truncated 5G-S-TMSI Configuration that the UE using Con</w:t>
      </w:r>
      <w:r>
        <w:t>trol Plane CIoT 5GS Optimisation uses to create the Truncated 5G-S-TMSI, see TS 23.501 [2] clause 5.31.4.3.</w:t>
      </w:r>
    </w:p>
    <w:p w:rsidR="00461483" w:rsidRDefault="00E37DAE">
      <w:pPr>
        <w:pStyle w:val="B1"/>
      </w:pPr>
      <w:r>
        <w:tab/>
        <w:t xml:space="preserve">The Allowed NSSAI provided in the Registration Accept is valid in the Registration Area and it applies for all the PLMNs which have their Tracking </w:t>
      </w:r>
      <w:r>
        <w:t xml:space="preserve">Areas included in the Registration Area. The Mapping Of Allowed NSSAI is the mapping of each S-NSSAI of the Allowed NSSAI to the HPLMN S-NSSAIs. The Mapping Of Configured NSSAI is the mapping of each S-NSSAI of the Configured NSSAI for the Serving PLMN to </w:t>
      </w:r>
      <w:r>
        <w:t>the HPLMN S-NSSAIs.</w:t>
      </w:r>
    </w:p>
    <w:p w:rsidR="00461483" w:rsidRDefault="00E37DAE">
      <w:pPr>
        <w:pStyle w:val="B1"/>
      </w:pPr>
      <w:r>
        <w:tab/>
        <w:t>The AMF shall include in the Registration Accept message the LADN Information for the list of LADNs, described in TS 23.501 [2] clause 5.6.5, that are available within the Registration area determined by the AMF for the UE. The AMF may</w:t>
      </w:r>
      <w:r>
        <w:t xml:space="preserve"> include Operator-defined access category definitions</w:t>
      </w:r>
      <w:r>
        <w:rPr>
          <w:lang w:eastAsia="zh-CN"/>
        </w:rPr>
        <w:t xml:space="preserve"> to let the UE </w:t>
      </w:r>
      <w:r>
        <w:t>determinine the applicable Operator-specific access category definitions as described in TS 24.501 [25].</w:t>
      </w:r>
    </w:p>
    <w:p w:rsidR="00461483" w:rsidRDefault="00E37DAE">
      <w:pPr>
        <w:pStyle w:val="B1"/>
      </w:pPr>
      <w:r>
        <w:tab/>
        <w:t>If the UE included MICO mode in the Registration Request, then AMF responds in the</w:t>
      </w:r>
      <w:r>
        <w:t xml:space="preserve"> Registration Accept message whether MICO mode should be used. When MICO mode is allowed for the UE, the AMF may include an Active Time value and/or Strictly Periodic Registration Timer Indication in the Registration Accept message. The AMF determines the </w:t>
      </w:r>
      <w:r>
        <w:t>Periodic Registration Update timer value, Active Time value and the Strictly Periodic Registration Timer Indication based on local configuration, Expected UE Behaviour if available, UE indicated preferences, UE capability, UE subscription information and n</w:t>
      </w:r>
      <w:r>
        <w:t>etwork policies, or any combination of them so as to enable UE power saving, as described in TS 23.501 [2], clause 5.31.7. The AMF determines to apply the Strictly Periodic Registration Timer Indication to the UE if the UE indicates its capability of the S</w:t>
      </w:r>
      <w:r>
        <w:t xml:space="preserve">trictly Periodic Registration Timer Indication in the registration request message, as described in step 1. If the AMF provides the Periodic Registration Update timer value with the Strictly Periodic Registration Timer Indication to the UE, the UE and the </w:t>
      </w:r>
      <w:r>
        <w:t>AMF start the Periodic Registration Update timer after this step, as described in TS 23.501 [2], clause 5.31.7.5.</w:t>
      </w:r>
    </w:p>
    <w:p w:rsidR="00461483" w:rsidRDefault="00E37DAE">
      <w:pPr>
        <w:pStyle w:val="B1"/>
      </w:pPr>
      <w:r>
        <w:tab/>
        <w:t>In the case of registration over 3GPP access, the AMF Sets the IMS Voice over PS session supported Indication as described in clause 5.16.3.2</w:t>
      </w:r>
      <w:r>
        <w:t xml:space="preserve"> of TS 23.501 [2]. In order to set the IMS Voice over PS session supported Indication the AMF may need to perform the UE Capability Match Request procedure in clause 4.2.8a to check the compatibility of the UE and NG-RAN radio capabilities related to IMS V</w:t>
      </w:r>
      <w:r>
        <w:t>oice over PS. If the AMF hasn't received Voice Support Match Indicator from the NG-RAN on time then, based on implementation, AMF may set IMS Voice over PS session supported Indication and update it at a later stage.</w:t>
      </w:r>
    </w:p>
    <w:p w:rsidR="00461483" w:rsidRDefault="00E37DAE">
      <w:pPr>
        <w:pStyle w:val="B1"/>
      </w:pPr>
      <w:r>
        <w:tab/>
        <w:t>In the case of registration over non-3</w:t>
      </w:r>
      <w:r>
        <w:t>GPP access, the AMF Sets the IMS Voice over PS session supported Indication as described in clause 5.16.3.2a of TS 23.501 [2].</w:t>
      </w:r>
    </w:p>
    <w:p w:rsidR="00461483" w:rsidRDefault="00E37DAE">
      <w:pPr>
        <w:pStyle w:val="B1"/>
      </w:pPr>
      <w:r>
        <w:tab/>
        <w:t xml:space="preserve">The Emergency Service Support indicator informs the UE that emergency services are supported, i.e. the UE is allowed to request </w:t>
      </w:r>
      <w:r>
        <w:t>PDU Session for emergency services. If the AMF received "MPS priority" from the UDM as part of Access and Mobility Subscription data, based on operator policy, "MPS priority" is included in the Registration Accept message to the UE to inform the UE whether</w:t>
      </w:r>
      <w:r>
        <w:t xml:space="preserve"> configuration of Access Identity 1 is valid within the selected PLMN, as specified in TS 24.501 [25]. If the AMF received "MCX priority" from the UDM as part of Access and Mobility Subscription data, based on operator policy and UE subscription to MCX Ser</w:t>
      </w:r>
      <w:r>
        <w:t xml:space="preserve">vices, "MCX priority" is included in the Registration Accept message to the UE to inform the UE whether configuration of </w:t>
      </w:r>
      <w:bookmarkStart w:id="120" w:name="_Hlk529447329"/>
      <w:r>
        <w:t xml:space="preserve">Access Identity 2 </w:t>
      </w:r>
      <w:bookmarkEnd w:id="120"/>
      <w:r>
        <w:t>is valid within the selected PLMN, as specified in TS 24.501 [25]. The Accepted DRX parameters are defined in clause </w:t>
      </w:r>
      <w:r>
        <w:t xml:space="preserve">5.4.5 of TS 23.501 [2]. The AMF includes Accepted DRX parameters for NB-IoT, if the UE included Requested DRX parameters for NB-IoT in the Registration Request message. The AMF Sets the Network support of Interworking without N26 parameter as described in </w:t>
      </w:r>
      <w:r>
        <w:lastRenderedPageBreak/>
        <w:t>clause 5.17.2.3.1 of TS 23.501 [2]. If the AMF accepts the use of extended idle mode DRX, the AMF includes the extended idle mode DRX parameters and Paging Time Window as described in 5.31.7.2 of TS 23.501 [2].</w:t>
      </w:r>
    </w:p>
    <w:p w:rsidR="00461483" w:rsidRDefault="00E37DAE">
      <w:pPr>
        <w:pStyle w:val="B1"/>
        <w:rPr>
          <w:lang w:eastAsia="zh-CN"/>
        </w:rPr>
      </w:pPr>
      <w:r>
        <w:rPr>
          <w:lang w:eastAsia="zh-CN"/>
        </w:rPr>
        <w:tab/>
        <w:t>If the UDM intends to indicate the UE that s</w:t>
      </w:r>
      <w:r>
        <w:rPr>
          <w:lang w:eastAsia="zh-CN"/>
        </w:rPr>
        <w:t>ubscription has changed, the Network Slicing Subscription Change Indication is included. If the AMF includes Network Slicing Subscription Change Indication, then the UE shall locally erase all the network slicing configuration for all PLMNs and, if applica</w:t>
      </w:r>
      <w:r>
        <w:rPr>
          <w:lang w:eastAsia="zh-CN"/>
        </w:rPr>
        <w:t>ble, update the configuration for the current PLMN based on any received information.</w:t>
      </w:r>
    </w:p>
    <w:p w:rsidR="00461483" w:rsidRDefault="00E37DAE">
      <w:pPr>
        <w:pStyle w:val="B1"/>
        <w:rPr>
          <w:lang w:eastAsia="zh-CN"/>
        </w:rPr>
      </w:pPr>
      <w:r>
        <w:tab/>
        <w:t>The Access Stratum Connection Establishment NSSAI Inclusion Mode, as specified in TS 23.501 [2] clause 5.15.9, is included to instruct the UE on what NSSAI, if any, to i</w:t>
      </w:r>
      <w:r>
        <w:t xml:space="preserve">nclude in the Access Stratum connection establishment. The AMF can set the value to modes of operation a,b,c defined in TS 23.501 [2] clause 5.15.9 in the 3GPP Access only if the Inclusion of NSSAI in RRC Connection Establishment Allowed indicates that it </w:t>
      </w:r>
      <w:r>
        <w:t>is allowed to do so.</w:t>
      </w:r>
    </w:p>
    <w:p w:rsidR="00461483" w:rsidRDefault="00E37DAE">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rsidR="00461483" w:rsidRDefault="00E37DAE">
      <w:pPr>
        <w:pStyle w:val="B1"/>
        <w:rPr>
          <w:lang w:eastAsia="zh-CN"/>
        </w:rPr>
      </w:pPr>
      <w:r>
        <w:rPr>
          <w:lang w:eastAsia="zh-CN"/>
        </w:rPr>
        <w:tab/>
        <w:t xml:space="preserve">If the UE </w:t>
      </w:r>
      <w:r>
        <w:rPr>
          <w:lang w:eastAsia="zh-CN"/>
        </w:rPr>
        <w:t>included support for restriction of use of Enhanced Coverage in step 1, the AMF sends the Enhanced Coverage Restricted information to the NG-RAN in N2 message. The AMF also sends Enhanced Coverage Restricted information to the UE in the Registration Accept</w:t>
      </w:r>
      <w:r>
        <w:rPr>
          <w:lang w:eastAsia="zh-CN"/>
        </w:rPr>
        <w:t xml:space="preserve"> message.</w:t>
      </w:r>
    </w:p>
    <w:p w:rsidR="00461483" w:rsidRDefault="00E37DAE">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w:t>
      </w:r>
      <w:r>
        <w:rPr>
          <w:lang w:eastAsia="zh-CN"/>
        </w:rPr>
        <w:t>uld be used or not.</w:t>
      </w:r>
    </w:p>
    <w:p w:rsidR="00461483" w:rsidRDefault="00E37DAE">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w:t>
      </w:r>
      <w:r>
        <w:rPr>
          <w:lang w:eastAsia="zh-CN"/>
        </w:rPr>
        <w:t>d Connected Time value indicates the minimum time the RAN should keep the UE in RRC-CONNECTED state regardless of inactivity.</w:t>
      </w:r>
    </w:p>
    <w:p w:rsidR="00461483" w:rsidRDefault="00E37DAE">
      <w:pPr>
        <w:pStyle w:val="B1"/>
        <w:rPr>
          <w:lang w:eastAsia="zh-CN"/>
        </w:rPr>
      </w:pPr>
      <w:r>
        <w:rPr>
          <w:lang w:eastAsia="zh-CN"/>
        </w:rPr>
        <w:tab/>
        <w:t>The AMF indicates the CIoT 5GS Optimisations it supports and accepts in the Supported Network Behaviour information (see TS 23.50</w:t>
      </w:r>
      <w:r>
        <w:rPr>
          <w:lang w:eastAsia="zh-CN"/>
        </w:rPr>
        <w:t>1 [2], clause 5.31.2) if the UE included Preferred Network Behaviour in its Registration Request.</w:t>
      </w:r>
    </w:p>
    <w:p w:rsidR="00461483" w:rsidRDefault="00E37DAE">
      <w:pPr>
        <w:pStyle w:val="B1"/>
        <w:rPr>
          <w:lang w:eastAsia="zh-CN"/>
        </w:rPr>
      </w:pPr>
      <w:r>
        <w:rPr>
          <w:lang w:eastAsia="zh-CN"/>
        </w:rPr>
        <w:tab/>
        <w:t xml:space="preserve">The AMF may steer the UE from 5GC by rejecting the Registration Request. The AMF should take into account the Preferred and Supported Network Behaviour (see </w:t>
      </w:r>
      <w:r>
        <w:rPr>
          <w:lang w:eastAsia="zh-CN"/>
        </w:rPr>
        <w:t>TS 23.501 [2], clause 5.31.2) and availability of EPC to the UE before steering the UE from 5GC.</w:t>
      </w:r>
    </w:p>
    <w:p w:rsidR="00461483" w:rsidRDefault="00E37DAE">
      <w:pPr>
        <w:pStyle w:val="B1"/>
        <w:rPr>
          <w:lang w:eastAsia="zh-CN"/>
        </w:rPr>
      </w:pPr>
      <w:r>
        <w:rPr>
          <w:lang w:eastAsia="zh-CN"/>
        </w:rPr>
        <w:tab/>
        <w:t>If the AMF accepts MICO mode and knows there may be mobile terminated data or signalling pending, the AMF maintains the N2 connection for at least the Extende</w:t>
      </w:r>
      <w:r>
        <w:rPr>
          <w:lang w:eastAsia="zh-CN"/>
        </w:rPr>
        <w:t>d Connected Time as described in clause 5.31.7.3 of TS 23.501 [2], and provides the Extended Connected Time value to the RAN.</w:t>
      </w:r>
    </w:p>
    <w:p w:rsidR="00461483" w:rsidRDefault="00E37DAE">
      <w:pPr>
        <w:pStyle w:val="B1"/>
        <w:rPr>
          <w:lang w:eastAsia="zh-CN"/>
        </w:rPr>
      </w:pPr>
      <w:r>
        <w:rPr>
          <w:lang w:eastAsia="zh-CN"/>
        </w:rPr>
        <w:tab/>
        <w:t>The AMF includes Service Gap Time if Service Gap Time is present in the subscription information (steps 14a-c) or the Service Gap</w:t>
      </w:r>
      <w:r>
        <w:rPr>
          <w:lang w:eastAsia="zh-CN"/>
        </w:rPr>
        <w:t xml:space="preserve"> Time has been updated by the Subscriber Data Update Notification to AMF procedure (see clause 4.5.1) and the UE has indicated UE Service Gap Control Capability.</w:t>
      </w:r>
    </w:p>
    <w:p w:rsidR="00461483" w:rsidRDefault="00E37DAE">
      <w:pPr>
        <w:pStyle w:val="B1"/>
        <w:rPr>
          <w:lang w:eastAsia="zh-CN"/>
        </w:rPr>
      </w:pPr>
      <w:r>
        <w:rPr>
          <w:lang w:eastAsia="zh-CN"/>
        </w:rPr>
        <w:tab/>
        <w:t xml:space="preserve">If the UE receives a Service Gap Time in the Registration Accept message, the UE shall store </w:t>
      </w:r>
      <w:r>
        <w:rPr>
          <w:lang w:eastAsia="zh-CN"/>
        </w:rPr>
        <w:t>this parameter and apply Service Gap Control (see TS 23.501 [2] clause 5.31.16).</w:t>
      </w:r>
    </w:p>
    <w:p w:rsidR="00461483" w:rsidRDefault="00E37DAE">
      <w:pPr>
        <w:pStyle w:val="B1"/>
        <w:rPr>
          <w:lang w:eastAsia="zh-CN"/>
        </w:rPr>
      </w:pPr>
      <w:r>
        <w:rPr>
          <w:lang w:eastAsia="zh-CN"/>
        </w:rPr>
        <w:tab/>
        <w:t>If the network supports WUS grouping (see TS 23.501 [2]), the AMF shall send the WUS Assistance Information to the UE. If the UE provided the UE paging probability informatio</w:t>
      </w:r>
      <w:r>
        <w:rPr>
          <w:lang w:eastAsia="zh-CN"/>
        </w:rPr>
        <w:t>n in Step 1, the AMF takes it into account to determine the WUS Assistance Information.</w:t>
      </w:r>
    </w:p>
    <w:p w:rsidR="00461483" w:rsidRDefault="00E37DAE">
      <w:pPr>
        <w:pStyle w:val="B1"/>
        <w:rPr>
          <w:lang w:eastAsia="zh-CN"/>
        </w:rPr>
      </w:pPr>
      <w:r>
        <w:rPr>
          <w:lang w:eastAsia="zh-CN"/>
        </w:rPr>
        <w:tab/>
        <w:t>When the UE and the AMF supports RACS as defined in TS 23.501 [2] clause 5.4.4.1a, and the AMF needs to configure the UE with a UE Radio Capability ID, and the AMF alr</w:t>
      </w:r>
      <w:r>
        <w:rPr>
          <w:lang w:eastAsia="zh-CN"/>
        </w:rPr>
        <w:t>eady has the UE radio capabilities other than NB-IoT radio capabilities for the UE, the AMF may provide the UE with the UE Radio Capability ID for the UE radio capabilities the UCMF returns to the AMF in a Nucmf_assign service operation for this UE. Altern</w:t>
      </w:r>
      <w:r>
        <w:rPr>
          <w:lang w:eastAsia="zh-CN"/>
        </w:rPr>
        <w:t>atively, when the UE and the AMF support RACS, the AMF may provide the UE with an indication to delete any PLMN-assigned UE Radio Capability ID in this PLMN (see TS 23.501 [2] clause 5.4.4.1a).</w:t>
      </w:r>
    </w:p>
    <w:p w:rsidR="00461483" w:rsidRDefault="00E37DAE">
      <w:pPr>
        <w:pStyle w:val="B1"/>
        <w:rPr>
          <w:lang w:eastAsia="zh-CN"/>
        </w:rPr>
      </w:pPr>
      <w:r>
        <w:rPr>
          <w:lang w:eastAsia="zh-CN"/>
        </w:rPr>
        <w:tab/>
        <w:t>If the UE is "CAG supported", and the AMF needs to update the</w:t>
      </w:r>
      <w:r>
        <w:rPr>
          <w:lang w:eastAsia="zh-CN"/>
        </w:rPr>
        <w:t xml:space="preserve"> CAG information of the UE, the AMF may include the CAG information as part of the Mobility Restrictions in the Registration Accept message.</w:t>
      </w:r>
    </w:p>
    <w:p w:rsidR="00461483" w:rsidRDefault="00E37DAE">
      <w:pPr>
        <w:pStyle w:val="B1"/>
        <w:rPr>
          <w:lang w:eastAsia="zh-CN"/>
        </w:rPr>
      </w:pPr>
      <w:r>
        <w:rPr>
          <w:lang w:eastAsia="zh-CN"/>
        </w:rPr>
        <w:lastRenderedPageBreak/>
        <w:t>21b.</w:t>
      </w:r>
      <w:r>
        <w:rPr>
          <w:lang w:eastAsia="zh-CN"/>
        </w:rPr>
        <w:tab/>
        <w:t>[Optional] The new AMF performs a UE Policy Association Establishment as defined in clause 4.16.11. For an Eme</w:t>
      </w:r>
      <w:r>
        <w:rPr>
          <w:lang w:eastAsia="zh-CN"/>
        </w:rPr>
        <w:t>rgency Registration, this step is skipped.</w:t>
      </w:r>
    </w:p>
    <w:p w:rsidR="00461483" w:rsidRDefault="00E37DAE">
      <w:pPr>
        <w:pStyle w:val="B1"/>
        <w:rPr>
          <w:lang w:eastAsia="zh-CN"/>
        </w:rPr>
      </w:pPr>
      <w:r>
        <w:rPr>
          <w:lang w:eastAsia="zh-CN"/>
        </w:rPr>
        <w:tab/>
        <w:t>The new AMF sends a Npcf_UEPolicyControl Create Request to PCF. PCF sends a Npcf_UEPolicyControl Create Response to the new AMF.</w:t>
      </w:r>
    </w:p>
    <w:p w:rsidR="00461483" w:rsidRDefault="00E37DAE">
      <w:pPr>
        <w:pStyle w:val="B1"/>
        <w:rPr>
          <w:lang w:eastAsia="zh-CN"/>
        </w:rPr>
      </w:pPr>
      <w:r>
        <w:rPr>
          <w:lang w:eastAsia="zh-CN"/>
        </w:rPr>
        <w:tab/>
        <w:t>PCF triggers UE Configuration Update Procedure as defined in clause 4.2.4.3.</w:t>
      </w:r>
    </w:p>
    <w:p w:rsidR="00461483" w:rsidRDefault="00E37DAE">
      <w:pPr>
        <w:pStyle w:val="B1"/>
        <w:rPr>
          <w:lang w:eastAsia="zh-CN"/>
        </w:rPr>
      </w:pPr>
      <w:r>
        <w:rPr>
          <w:lang w:eastAsia="zh-CN"/>
        </w:rPr>
        <w:t>22.</w:t>
      </w:r>
      <w:r>
        <w:rPr>
          <w:lang w:eastAsia="zh-CN"/>
        </w:rPr>
        <w:tab/>
      </w:r>
      <w:r>
        <w:rPr>
          <w:lang w:eastAsia="zh-CN"/>
        </w:rPr>
        <w:t xml:space="preserve">[Conditional] UE to new AMF: </w:t>
      </w:r>
      <w:r>
        <w:t>Registration Complete ().</w:t>
      </w:r>
    </w:p>
    <w:p w:rsidR="00461483" w:rsidRDefault="00E37DAE">
      <w:pPr>
        <w:pStyle w:val="B1"/>
      </w:pPr>
      <w:r>
        <w:tab/>
        <w:t xml:space="preserve">The UE sends a Registration Complete message to the AMF when it has successfully updated itself after receiving any of the [Configured NSSAI for the Serving PLMN], [Mapping Of Configured NSSAI] and a </w:t>
      </w:r>
      <w:r>
        <w:t>Network Slicing Subscription Change Indication, or CAG information in step 21.</w:t>
      </w:r>
    </w:p>
    <w:p w:rsidR="00461483" w:rsidRDefault="00E37DAE">
      <w:pPr>
        <w:pStyle w:val="B1"/>
      </w:pPr>
      <w:r>
        <w:tab/>
        <w:t xml:space="preserve">The UE sends a Registration Complete message to the AMF to acknowledge if a new </w:t>
      </w:r>
      <w:r>
        <w:rPr>
          <w:lang w:eastAsia="zh-CN"/>
        </w:rPr>
        <w:t>5G-GUTI</w:t>
      </w:r>
      <w:r>
        <w:t xml:space="preserve"> was assigned.</w:t>
      </w:r>
    </w:p>
    <w:p w:rsidR="00461483" w:rsidRDefault="00E37DAE">
      <w:pPr>
        <w:pStyle w:val="B1"/>
      </w:pPr>
      <w:r>
        <w:tab/>
        <w:t xml:space="preserve">If new </w:t>
      </w:r>
      <w:r>
        <w:rPr>
          <w:lang w:eastAsia="zh-CN"/>
        </w:rPr>
        <w:t>5G-GUTI</w:t>
      </w:r>
      <w:r>
        <w:t xml:space="preserve"> was assigned, then the UE passes the new 5G-GUTI to its 3G</w:t>
      </w:r>
      <w:r>
        <w:t>PP access' lower layer when a lower layer (either 3GPP access or non-3GPP access) indicates to the UE's RM layer that the Registration Complete message has been successfully transferred across the radio interface.</w:t>
      </w:r>
    </w:p>
    <w:p w:rsidR="00461483" w:rsidRDefault="00E37DAE">
      <w:pPr>
        <w:pStyle w:val="NO"/>
      </w:pPr>
      <w:r>
        <w:t>NOTE 14:</w:t>
      </w:r>
      <w:r>
        <w:tab/>
        <w:t>The above is needed because the N</w:t>
      </w:r>
      <w:r>
        <w:t>G-RAN may use the RRC Inactive state and a part of the 5G-GUTI is used to calculate the Paging Frame (see TS 38.304 [44] and TS 36.304 [43]). It is assumed that the Registration Complete is reliably delivered to the AMF after the 5G-AN has acknowledged its</w:t>
      </w:r>
      <w:r>
        <w:t xml:space="preserve"> receipt to the UE.</w:t>
      </w:r>
    </w:p>
    <w:p w:rsidR="00461483" w:rsidRDefault="00E37DAE">
      <w:pPr>
        <w:pStyle w:val="B1"/>
      </w:pPr>
      <w:r>
        <w:tab/>
        <w:t>When the List Of PDU Sessions To Be Activated is not included in the Registration Request and the Registration procedure was not initiated in CM-CONNECTED state, the AMF releases the signalling connection with UE, according to clause 4</w:t>
      </w:r>
      <w:r>
        <w:t>.2.6.</w:t>
      </w:r>
    </w:p>
    <w:p w:rsidR="00461483" w:rsidRDefault="00E37DAE">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rsidR="00461483" w:rsidRDefault="00E37DAE">
      <w:pPr>
        <w:pStyle w:val="B1"/>
        <w:rPr>
          <w:lang w:eastAsia="zh-CN"/>
        </w:rPr>
      </w:pPr>
      <w:r>
        <w:rPr>
          <w:rFonts w:eastAsia="Malgun Gothic"/>
        </w:rPr>
        <w:tab/>
      </w:r>
      <w:r>
        <w:rPr>
          <w:lang w:eastAsia="zh-CN"/>
        </w:rPr>
        <w:t>If the AMF is aware that some signalling is pending in the AMF or between t</w:t>
      </w:r>
      <w:r>
        <w:rPr>
          <w:lang w:eastAsia="zh-CN"/>
        </w:rPr>
        <w:t>he UE and the 5GC, the AMF should not release the signalling connection immediately after the completion of the Registration procedure.</w:t>
      </w:r>
    </w:p>
    <w:p w:rsidR="00461483" w:rsidRDefault="00E37DAE">
      <w:pPr>
        <w:pStyle w:val="B1"/>
        <w:rPr>
          <w:lang w:eastAsia="zh-CN"/>
        </w:rPr>
      </w:pPr>
      <w:r>
        <w:rPr>
          <w:lang w:eastAsia="zh-CN"/>
        </w:rPr>
        <w:tab/>
        <w:t>If PLMN-assigned UE Radio Capability ID is included in step 21, the AMF stores the PLMN-assigned UE Radio Capability ID</w:t>
      </w:r>
      <w:r>
        <w:rPr>
          <w:lang w:eastAsia="zh-CN"/>
        </w:rPr>
        <w:t xml:space="preserve"> in UE context if receiving Registration Complete message.</w:t>
      </w:r>
    </w:p>
    <w:p w:rsidR="00461483" w:rsidRDefault="00E37DAE">
      <w:pPr>
        <w:pStyle w:val="B1"/>
        <w:rPr>
          <w:lang w:eastAsia="zh-CN"/>
        </w:rPr>
      </w:pPr>
      <w:r>
        <w:rPr>
          <w:lang w:eastAsia="zh-CN"/>
        </w:rPr>
        <w:tab/>
        <w:t>If the UE receives PLMN-assigned UE Radio Capability ID deletion indication in step 21, the UE shall delete the PLMN-assigned UE Radio Capability ID(s) for this PLMN.</w:t>
      </w:r>
    </w:p>
    <w:p w:rsidR="00461483" w:rsidRDefault="00E37DAE">
      <w:pPr>
        <w:pStyle w:val="B1"/>
      </w:pPr>
      <w:r>
        <w:t>23.</w:t>
      </w:r>
      <w:r>
        <w:tab/>
        <w:t>[Conditional] AMF to UDM:</w:t>
      </w:r>
      <w:r>
        <w:t xml:space="preserve"> If the Access and Mobility Subscription data provided by UDM to AMF in 14b includes Steering of Roaming information with an indication that the UDM requests an acknowledgement of the reception of this information from the UE, the AMF provides the UE ackno</w:t>
      </w:r>
      <w:r>
        <w:t>wledgement to UDM using Nudm_SDM_Info. For more details regarding the handling of Steering of Roaming information refer to TS 23.122 [22].</w:t>
      </w:r>
    </w:p>
    <w:p w:rsidR="00461483" w:rsidRDefault="00E37DAE">
      <w:pPr>
        <w:pStyle w:val="B1"/>
      </w:pPr>
      <w:r>
        <w:t>23a.</w:t>
      </w:r>
      <w:r>
        <w:tab/>
        <w:t xml:space="preserve">For Registration over 3GPP Access, if the AMF does not release the signalling connection, the AMF sends the RRC </w:t>
      </w:r>
      <w:r>
        <w:t>Inactive Assistance Information to the NG-RAN.</w:t>
      </w:r>
    </w:p>
    <w:p w:rsidR="00461483" w:rsidRDefault="00E37DAE">
      <w:pPr>
        <w:pStyle w:val="B1"/>
      </w:pPr>
      <w:r>
        <w:tab/>
        <w:t>For Registration over non-3GPP Access, if the UE is also in CM-CONNECTED state on 3GPP access, the AMF sends the RRC Inactive Assistance Information to the NG-RAN.</w:t>
      </w:r>
    </w:p>
    <w:p w:rsidR="00461483" w:rsidRDefault="00E37DAE">
      <w:pPr>
        <w:pStyle w:val="B1"/>
      </w:pPr>
      <w:r>
        <w:tab/>
        <w:t>The AMF also uses the Nudm_SDM_Info service</w:t>
      </w:r>
      <w:r>
        <w:t xml:space="preserve"> operation to provide an acknowledgment to UDM that the UE received CAG information, or the Network Slicing Subscription Change Indication (see step 21 and step 22) and acted upon it.</w:t>
      </w:r>
    </w:p>
    <w:p w:rsidR="00461483" w:rsidRDefault="00E37DAE">
      <w:pPr>
        <w:pStyle w:val="B1"/>
      </w:pPr>
      <w:r>
        <w:t>24.</w:t>
      </w:r>
      <w:r>
        <w:tab/>
        <w:t xml:space="preserve">[Conditional] AMF to UDM: After step 14a, and in parallel to any of </w:t>
      </w:r>
      <w:r>
        <w:t>the preceding steps, the AMF shall send a "Homogeneous Support of IMS Voice over PS Sessions" indication to the UDM using Nudm_UECM_Update:</w:t>
      </w:r>
    </w:p>
    <w:p w:rsidR="00461483" w:rsidRDefault="00E37DAE">
      <w:pPr>
        <w:pStyle w:val="B2"/>
      </w:pPr>
      <w:r>
        <w:t>-</w:t>
      </w:r>
      <w:r>
        <w:tab/>
        <w:t>If the AMF has evaluated the support of IMS Voice over PS Sessions, see clause 5.16.3.2 of TS 23.501 [2], and</w:t>
      </w:r>
    </w:p>
    <w:p w:rsidR="00461483" w:rsidRDefault="00E37DAE">
      <w:pPr>
        <w:pStyle w:val="B2"/>
      </w:pPr>
      <w:r>
        <w:t>-</w:t>
      </w:r>
      <w:r>
        <w:tab/>
        <w:t>If</w:t>
      </w:r>
      <w:r>
        <w:t xml:space="preserve"> the AMF determines that it needs to update the Homogeneous Support of IMS Voice over PS Sessions, see clause 5.16.3.3 of TS 23.501 [2].</w:t>
      </w:r>
    </w:p>
    <w:p w:rsidR="00461483" w:rsidRDefault="00E37DAE">
      <w:pPr>
        <w:pStyle w:val="B1"/>
      </w:pPr>
      <w:r>
        <w:lastRenderedPageBreak/>
        <w:t>25.</w:t>
      </w:r>
      <w:r>
        <w:tab/>
        <w:t>[Conditional] If the UE indicates its support for Network Slice-Specific Authentication and Authorization procedure</w:t>
      </w:r>
      <w:r>
        <w:t xml:space="preserve"> in the UE MM Core Network Capability in Registration Request, and any S-NSSAI of the HPLMN is subject to Network Slice-Specific Authentication and Authorization, the related procedure is executed at this step (see clause 4.2.9.1). Once the Network Slice-S</w:t>
      </w:r>
      <w:r>
        <w:t>pecific Authentication and Authorization procedure is completed for all S-NSSAIs, the AMF shall trigger a UE Configuration Update procedure to deliver an Allowed NSSAI containing also the S-NSSAIs for which the Network Slice-Specific Authentication and Aut</w:t>
      </w:r>
      <w:r>
        <w:t>horization was successful, and include any rejected NSSAIs with an appropriate rejection cause value.</w:t>
      </w:r>
    </w:p>
    <w:p w:rsidR="00461483" w:rsidRDefault="00E37DAE">
      <w:pPr>
        <w:pStyle w:val="B1"/>
      </w:pPr>
      <w:r>
        <w:tab/>
        <w:t>The AMF shall remove the mobility restriction if the Tracking Areas of the Registration Area were previously assigned as a Non-Allowed Area due to pendin</w:t>
      </w:r>
      <w:r>
        <w:t>g Network Slice-Specific Authentication and Authorization.</w:t>
      </w:r>
    </w:p>
    <w:p w:rsidR="00461483" w:rsidRDefault="00E37DAE">
      <w:pPr>
        <w:pStyle w:val="B1"/>
      </w:pPr>
      <w:r>
        <w:tab/>
        <w:t>The AMF stores an indication in the UE context for any S-NSSAI of the HPLMN subject to Network Slice-Specific Authentication and Authorization for which the Network Slice-Specific Authentication a</w:t>
      </w:r>
      <w:r>
        <w:t>nd Authorization succeeds.</w:t>
      </w:r>
    </w:p>
    <w:p w:rsidR="00461483" w:rsidRDefault="00E37DAE">
      <w:pPr>
        <w:pStyle w:val="B1"/>
      </w:pPr>
      <w:r>
        <w:tab/>
        <w:t>Once completed the Network Slice-Specific Authentication and Authorization procedure, if the AMF determines that no S-NSSAI can be provided in the Allowed NSSAI for the UE, which is already authenticated and authorized successfu</w:t>
      </w:r>
      <w:r>
        <w:t>lly by a PLMN, and if no default S-NSSAI(s) could be further considered, the AMF shall execute the Network-initiated Deregistration procedure described in clause 4.2.2.3.3, and shall include in the explicit De-Registration Request message the list of Rejec</w:t>
      </w:r>
      <w:r>
        <w:t>ted S-NSSAIs, each of them with the appropriate rejection cause value.</w:t>
      </w:r>
    </w:p>
    <w:p w:rsidR="00461483" w:rsidRDefault="00E37DAE">
      <w:r>
        <w:t>The mobility related event notifications towards the NF consumers are triggered at the end of this procedure for cases as described in clause 4.15.4.</w:t>
      </w:r>
    </w:p>
    <w:p w:rsidR="00461483" w:rsidRDefault="00461483"/>
    <w:p w:rsidR="00461483" w:rsidRDefault="00461483"/>
    <w:p w:rsidR="00461483" w:rsidRDefault="00461483"/>
    <w:p w:rsidR="00461483" w:rsidRDefault="00461483">
      <w:pPr>
        <w:spacing w:after="0"/>
      </w:pPr>
    </w:p>
    <w:p w:rsidR="00461483" w:rsidRDefault="00E37D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rsidR="00461483" w:rsidRDefault="00461483">
      <w:pPr>
        <w:pStyle w:val="B1"/>
      </w:pPr>
    </w:p>
    <w:p w:rsidR="00461483" w:rsidRDefault="00E37DAE">
      <w:pPr>
        <w:pStyle w:val="4"/>
      </w:pPr>
      <w:bookmarkStart w:id="121" w:name="_Toc45192777"/>
      <w:bookmarkStart w:id="122" w:name="_Toc68061677"/>
      <w:bookmarkStart w:id="123" w:name="_Toc20203939"/>
      <w:bookmarkStart w:id="124" w:name="_Toc51834490"/>
      <w:bookmarkStart w:id="125" w:name="_Toc47592409"/>
      <w:bookmarkStart w:id="126" w:name="_Toc27894624"/>
      <w:bookmarkStart w:id="127" w:name="_Toc36191691"/>
      <w:r>
        <w:t>4.2.3.2</w:t>
      </w:r>
      <w:r>
        <w:tab/>
        <w:t>UE Triggered Service Request</w:t>
      </w:r>
      <w:bookmarkEnd w:id="121"/>
      <w:bookmarkEnd w:id="122"/>
      <w:bookmarkEnd w:id="123"/>
      <w:bookmarkEnd w:id="124"/>
      <w:bookmarkEnd w:id="125"/>
      <w:bookmarkEnd w:id="126"/>
      <w:bookmarkEnd w:id="127"/>
    </w:p>
    <w:p w:rsidR="00461483" w:rsidRDefault="00E37DAE">
      <w:r>
        <w:t>The UE in CM</w:t>
      </w:r>
      <w:r>
        <w:noBreakHyphen/>
        <w:t xml:space="preserve">IDLE state initiates the Service Request procedure in order to send uplink signalling messages, user data, to request emergency services fallback, or as a response to a network paging request. The UE shall </w:t>
      </w:r>
      <w:r>
        <w:t>not initiate UE Triggered Service Request from CM-IDLE if there is a Service Gap timer running. After receiving the Service Request message, the AMF may perform authentication. After the establishment of the signalling connection to an AMF, the UE or netwo</w:t>
      </w:r>
      <w:r>
        <w:t>rk may send signalling messages, e.g. PDU Session establishment from UE to the SMF, via the AMF.</w:t>
      </w:r>
    </w:p>
    <w:p w:rsidR="00461483" w:rsidRDefault="00E37DAE">
      <w:r>
        <w:t xml:space="preserve">The Service Request procedure is used by a UE in </w:t>
      </w:r>
      <w:r>
        <w:rPr>
          <w:lang w:eastAsia="zh-CN"/>
        </w:rPr>
        <w:t>CM-CONNECTEDto request activation of a User Plane connection for PDU Sessions and to respond to a NAS Notifica</w:t>
      </w:r>
      <w:r>
        <w:rPr>
          <w:lang w:eastAsia="zh-CN"/>
        </w:rPr>
        <w:t>tion</w:t>
      </w:r>
      <w:r>
        <w:t xml:space="preserve"> message from the AMF. When a User Plane connection for a PDU Session is activated, the AS layer in the UE indicates it to the NAS layer.</w:t>
      </w:r>
    </w:p>
    <w:p w:rsidR="00461483" w:rsidRDefault="00E37DAE">
      <w:pPr>
        <w:rPr>
          <w:ins w:id="128" w:author="Lalith Kumar/System &amp; Security Standards /SRI-Bangalore/Staff Engineer/Samsung Electronics" w:date="2021-04-19T11:33:00Z"/>
        </w:rPr>
      </w:pPr>
      <w:ins w:id="129" w:author="Lalith Kumar/System &amp; Security Standards /SRI-Bangalore/Staff Engineer/Samsung Electronics" w:date="2021-04-19T11:33:00Z">
        <w:r>
          <w:t>The Service Request procedure is used by the UE, when in MUSIM mode</w:t>
        </w:r>
        <w:del w:id="130" w:author="intel user" w:date="2021-05-05T15:20:00Z">
          <w:r w:rsidR="00461483" w:rsidRPr="00461483">
            <w:rPr>
              <w:highlight w:val="yellow"/>
              <w:rPrChange w:id="131" w:author="intel user" w:date="2021-05-05T15:20:00Z">
                <w:rPr/>
              </w:rPrChange>
            </w:rPr>
            <w:delText>and the UE is using E-UTRA</w:delText>
          </w:r>
        </w:del>
        <w:r>
          <w:t>, in:</w:t>
        </w:r>
      </w:ins>
    </w:p>
    <w:p w:rsidR="00461483" w:rsidRDefault="00E37DAE">
      <w:pPr>
        <w:pStyle w:val="B1"/>
        <w:rPr>
          <w:ins w:id="132" w:author="Lalith Kumar/System &amp; Security Standards /SRI-Bangalore/Staff Engineer/Samsung Electronics" w:date="2021-04-19T11:33:00Z"/>
        </w:rPr>
      </w:pPr>
      <w:ins w:id="133" w:author="Lalith Kumar/System &amp; Security Standards /SRI-Bangalore/Staff Engineer/Samsung Electronics" w:date="2021-04-19T11:33:00Z">
        <w:r>
          <w:t>a)</w:t>
        </w:r>
        <w:r>
          <w:tab/>
          <w:t>CM-CONNECTED</w:t>
        </w:r>
        <w:r>
          <w:t xml:space="preserve"> state to request release of the UE connection, stop </w:t>
        </w:r>
        <w:del w:id="134" w:author="Huawei C Second Tuesday" w:date="2021-05-25T13:21:00Z">
          <w:r w:rsidR="00461483" w:rsidRPr="00461483">
            <w:rPr>
              <w:highlight w:val="lightGray"/>
              <w:rPrChange w:id="135" w:author="Huawei C Second Tuesday" w:date="2021-05-25T13:21:00Z">
                <w:rPr/>
              </w:rPrChange>
            </w:rPr>
            <w:delText>of any</w:delText>
          </w:r>
        </w:del>
        <w:r>
          <w:t xml:space="preserve">data transmission, discard of any pending data and, optionally, store </w:t>
        </w:r>
      </w:ins>
      <w:ins w:id="136" w:author="Huawei C Second Tuesday" w:date="2021-05-25T13:21:00Z">
        <w:r w:rsidR="00461483" w:rsidRPr="00461483">
          <w:rPr>
            <w:highlight w:val="lightGray"/>
            <w:rPrChange w:id="137" w:author="Huawei C Second Tuesday" w:date="2021-05-25T13:23:00Z">
              <w:rPr/>
            </w:rPrChange>
          </w:rPr>
          <w:t>P</w:t>
        </w:r>
      </w:ins>
      <w:ins w:id="138" w:author="Lalith Kumar/System &amp; Security Standards /SRI-Bangalore/Staff Engineer/Samsung Electronics" w:date="2021-04-19T11:33:00Z">
        <w:del w:id="139" w:author="Huawei C Second Tuesday" w:date="2021-05-25T13:21:00Z">
          <w:r w:rsidR="00461483" w:rsidRPr="00461483">
            <w:rPr>
              <w:highlight w:val="lightGray"/>
              <w:rPrChange w:id="140" w:author="Huawei C Second Tuesday" w:date="2021-05-25T13:23:00Z">
                <w:rPr/>
              </w:rPrChange>
            </w:rPr>
            <w:delText>p</w:delText>
          </w:r>
        </w:del>
        <w:r>
          <w:t xml:space="preserve">aging </w:t>
        </w:r>
        <w:del w:id="141" w:author="Huawei C Second Tuesday" w:date="2021-05-25T13:21:00Z">
          <w:r w:rsidR="00461483" w:rsidRPr="00461483">
            <w:rPr>
              <w:highlight w:val="lightGray"/>
              <w:rPrChange w:id="142" w:author="Huawei C Second Tuesday" w:date="2021-05-25T13:23:00Z">
                <w:rPr/>
              </w:rPrChange>
            </w:rPr>
            <w:delText>r</w:delText>
          </w:r>
        </w:del>
      </w:ins>
      <w:ins w:id="143" w:author="Huawei C Second Tuesday" w:date="2021-05-25T13:21:00Z">
        <w:r w:rsidR="00461483" w:rsidRPr="00461483">
          <w:rPr>
            <w:highlight w:val="lightGray"/>
            <w:rPrChange w:id="144" w:author="Huawei C Second Tuesday" w:date="2021-05-25T13:23:00Z">
              <w:rPr/>
            </w:rPrChange>
          </w:rPr>
          <w:t>R</w:t>
        </w:r>
      </w:ins>
      <w:ins w:id="145" w:author="Lalith Kumar/System &amp; Security Standards /SRI-Bangalore/Staff Engineer/Samsung Electronics" w:date="2021-04-19T11:33:00Z">
        <w:r>
          <w:t>estriction information; or</w:t>
        </w:r>
      </w:ins>
    </w:p>
    <w:p w:rsidR="00461483" w:rsidRDefault="00E37DAE">
      <w:pPr>
        <w:pStyle w:val="B1"/>
        <w:rPr>
          <w:ins w:id="146" w:author="Lalith Kumar/System &amp; Security Standards /SRI-Bangalore/Staff Engineer/Samsung Electronics" w:date="2021-04-19T11:33:00Z"/>
        </w:rPr>
      </w:pPr>
      <w:ins w:id="147" w:author="Lalith Kumar/System &amp; Security Standards /SRI-Bangalore/Staff Engineer/Samsung Electronics" w:date="2021-04-19T11:33:00Z">
        <w:r>
          <w:t>b)</w:t>
        </w:r>
        <w:r>
          <w:tab/>
          <w:t xml:space="preserve">CM-IDLE state to request removal of the </w:t>
        </w:r>
        <w:del w:id="148" w:author="Huawei C Second Tuesday" w:date="2021-05-25T13:23:00Z">
          <w:r w:rsidR="00461483" w:rsidRPr="00461483">
            <w:rPr>
              <w:highlight w:val="lightGray"/>
              <w:rPrChange w:id="149" w:author="Huawei C Second Tuesday" w:date="2021-05-25T13:23:00Z">
                <w:rPr/>
              </w:rPrChange>
            </w:rPr>
            <w:delText>p</w:delText>
          </w:r>
        </w:del>
      </w:ins>
      <w:ins w:id="150" w:author="Huawei C Second Tuesday" w:date="2021-05-25T13:23:00Z">
        <w:r w:rsidR="00461483" w:rsidRPr="00461483">
          <w:rPr>
            <w:highlight w:val="lightGray"/>
            <w:rPrChange w:id="151" w:author="Huawei C Second Tuesday" w:date="2021-05-25T13:23:00Z">
              <w:rPr/>
            </w:rPrChange>
          </w:rPr>
          <w:t>P</w:t>
        </w:r>
      </w:ins>
      <w:ins w:id="152" w:author="Lalith Kumar/System &amp; Security Standards /SRI-Bangalore/Staff Engineer/Samsung Electronics" w:date="2021-04-19T11:33:00Z">
        <w:r>
          <w:t xml:space="preserve">aging </w:t>
        </w:r>
      </w:ins>
      <w:ins w:id="153" w:author="Huawei C Second Tuesday" w:date="2021-05-25T13:23:00Z">
        <w:r w:rsidR="00461483" w:rsidRPr="00461483">
          <w:rPr>
            <w:highlight w:val="lightGray"/>
            <w:rPrChange w:id="154" w:author="Huawei C Second Tuesday" w:date="2021-05-25T13:23:00Z">
              <w:rPr/>
            </w:rPrChange>
          </w:rPr>
          <w:t>R</w:t>
        </w:r>
      </w:ins>
      <w:ins w:id="155" w:author="Lalith Kumar/System &amp; Security Standards /SRI-Bangalore/Staff Engineer/Samsung Electronics" w:date="2021-04-19T11:33:00Z">
        <w:del w:id="156" w:author="Huawei C Second Tuesday" w:date="2021-05-25T13:23:00Z">
          <w:r w:rsidR="00461483" w:rsidRPr="00461483">
            <w:rPr>
              <w:highlight w:val="lightGray"/>
              <w:rPrChange w:id="157" w:author="Huawei C Second Tuesday" w:date="2021-05-25T13:23:00Z">
                <w:rPr/>
              </w:rPrChange>
            </w:rPr>
            <w:delText>r</w:delText>
          </w:r>
        </w:del>
        <w:r>
          <w:t>estriction information.</w:t>
        </w:r>
      </w:ins>
    </w:p>
    <w:p w:rsidR="00461483" w:rsidRDefault="00E37DAE">
      <w:pPr>
        <w:pStyle w:val="NO"/>
        <w:rPr>
          <w:ins w:id="158" w:author="Lalith Kumar/System &amp; Security Standards /SRI-Bangalore/Staff Engineer/Samsung Electronics" w:date="2021-04-19T11:33:00Z"/>
        </w:rPr>
      </w:pPr>
      <w:ins w:id="159" w:author="Lalith Kumar/System &amp; Security Standards /SRI-Bangalore/Staff Engineer/Samsung Electronics" w:date="2021-04-19T11:33:00Z">
        <w:r>
          <w:t xml:space="preserve">NOTE X: </w:t>
        </w:r>
        <w:r>
          <w:tab/>
          <w:t>It i</w:t>
        </w:r>
        <w:r>
          <w:t xml:space="preserve">s not expected that UE in MUSIM mode will execute UE triggered </w:t>
        </w:r>
        <w:del w:id="160" w:author="intel user" w:date="2021-05-10T10:17:00Z">
          <w:r>
            <w:delText>s</w:delText>
          </w:r>
        </w:del>
      </w:ins>
      <w:ins w:id="161" w:author="intel user" w:date="2021-05-10T10:17:00Z">
        <w:r>
          <w:t>S</w:t>
        </w:r>
      </w:ins>
      <w:ins w:id="162" w:author="Lalith Kumar/System &amp; Security Standards /SRI-Bangalore/Staff Engineer/Samsung Electronics" w:date="2021-04-19T11:33:00Z">
        <w:r>
          <w:t xml:space="preserve">ervice </w:t>
        </w:r>
        <w:del w:id="163" w:author="intel user" w:date="2021-05-10T10:17:00Z">
          <w:r>
            <w:delText>r</w:delText>
          </w:r>
        </w:del>
      </w:ins>
      <w:ins w:id="164" w:author="intel user" w:date="2021-05-10T10:17:00Z">
        <w:r>
          <w:t>R</w:t>
        </w:r>
      </w:ins>
      <w:ins w:id="165" w:author="Lalith Kumar/System &amp; Security Standards /SRI-Bangalore/Staff Engineer/Samsung Electronics" w:date="2021-04-19T11:33:00Z">
        <w:r>
          <w:t>equest procedure with Release Request indication if regulatory prioritized services (e.g. emergency service, emergency callback waiting) are ongoing.</w:t>
        </w:r>
      </w:ins>
    </w:p>
    <w:p w:rsidR="00461483" w:rsidRDefault="00E37DAE">
      <w:pPr>
        <w:pStyle w:val="EditorsNote"/>
        <w:rPr>
          <w:ins w:id="166" w:author="Lalith Kumar/System &amp; Security Standards /SRI-Bangalore/Staff Engineer/Samsung Electronics" w:date="2021-04-19T11:33:00Z"/>
          <w:del w:id="167" w:author="intel user" w:date="2021-05-05T15:38:00Z"/>
        </w:rPr>
      </w:pPr>
      <w:ins w:id="168" w:author="Lalith Kumar/System &amp; Security Standards /SRI-Bangalore/Staff Engineer/Samsung Electronics" w:date="2021-04-19T11:33:00Z">
        <w:del w:id="169" w:author="intel user" w:date="2021-05-05T15:38:00Z">
          <w:r>
            <w:rPr>
              <w:highlight w:val="yellow"/>
              <w:lang w:val="en-US"/>
            </w:rPr>
            <w:delText>Editor's note:</w:delText>
          </w:r>
          <w:r>
            <w:rPr>
              <w:highlight w:val="yellow"/>
              <w:lang w:val="en-US"/>
            </w:rPr>
            <w:tab/>
          </w:r>
          <w:r>
            <w:rPr>
              <w:highlight w:val="yellow"/>
            </w:rPr>
            <w:delText>The applicability</w:delText>
          </w:r>
          <w:r>
            <w:rPr>
              <w:highlight w:val="yellow"/>
            </w:rPr>
            <w:delText xml:space="preserve"> of leaving procedure for NR/5GC is FFS and will be revisited after taking into account RAN2 feedback on RRC-based Leaving for NR/5GC.</w:delText>
          </w:r>
        </w:del>
      </w:ins>
    </w:p>
    <w:p w:rsidR="00461483" w:rsidRDefault="00E37DAE">
      <w:r>
        <w:t xml:space="preserve">For any Service Request, the AMF responds with a Service Accept message to synchronize PDU Session status between UE and </w:t>
      </w:r>
      <w:r>
        <w:t xml:space="preserve">network, if necessary. The AMF responds with a Service Reject message to UE, if the </w:t>
      </w:r>
      <w:r>
        <w:rPr>
          <w:lang w:eastAsia="zh-CN"/>
        </w:rPr>
        <w:t>S</w:t>
      </w:r>
      <w:r>
        <w:t xml:space="preserve">ervice </w:t>
      </w:r>
      <w:r>
        <w:rPr>
          <w:lang w:eastAsia="zh-CN"/>
        </w:rPr>
        <w:t>R</w:t>
      </w:r>
      <w:r>
        <w:t xml:space="preserve">equest </w:t>
      </w:r>
      <w:r>
        <w:lastRenderedPageBreak/>
        <w:t>cannot be accepted by network. The AMF may steer the UE from 5GC by rejecting the Service Request. The AMF should take into account the Preferred and Suppor</w:t>
      </w:r>
      <w:r>
        <w:t>ted Network Behaviour (see TS 23.501 [2], clause 5.31.2) and availability of EPC to the UE before steering the UE from 5GC. The Service Reject message may include an indication or cause code requesting the UE to perform Registration procedure.</w:t>
      </w:r>
    </w:p>
    <w:p w:rsidR="00461483" w:rsidRDefault="00E37DAE">
      <w:r>
        <w:t>For this pro</w:t>
      </w:r>
      <w:r>
        <w:t>cedure, the impacted SMF and UPF, if any, are all under control of the PLMN serving the UE, e.g. in Home Routed roaming case the SMF and UPF in HPLMN are not involved if V-SMF relocation is not triggered.</w:t>
      </w:r>
    </w:p>
    <w:p w:rsidR="00461483" w:rsidRDefault="00E37DAE">
      <w:r>
        <w:t>For Service Request due to user data, network may t</w:t>
      </w:r>
      <w:r>
        <w:t>ake further actions if User Plane connection activation is not successful.</w:t>
      </w:r>
    </w:p>
    <w:p w:rsidR="00461483" w:rsidRDefault="00E37DAE">
      <w:r>
        <w:t>The procedure in this clause 4.2.3.2 is applicable to the scenarios with or without intermediate UPF, and with or without intermediate UPF reselection.</w:t>
      </w:r>
    </w:p>
    <w:p w:rsidR="00461483" w:rsidRDefault="00E37DAE">
      <w:r>
        <w:t>If the UE initiates Service R</w:t>
      </w:r>
      <w:r>
        <w:t>equest procedures via non-3GPP Access, functions defined in the clause 4.12.4.1 are applied.</w:t>
      </w:r>
    </w:p>
    <w:p w:rsidR="00461483" w:rsidRDefault="00E37DAE">
      <w:r>
        <w:t>The User Plane of all PDU Sessions with redundant I-UPFs or with redundant N3/N9 tunnels for URLLC shall be activated during the Service Request procedure if the U</w:t>
      </w:r>
      <w:r>
        <w:t xml:space="preserve">E in CM-IDLE state initiates the Service Request procedure from 3GPP access. If the redundant I-UPFs are to be added/replaced/removed, the N4 Session procedure to manage the I-UPF is done for each I-UPF in steps 6c, 6d,7a, 7b, 8a, 8b, 9, 10, 17a,17b, 20a, </w:t>
      </w:r>
      <w:r>
        <w:t xml:space="preserve">20b, 21a,21b, 22a and 22b of the figure 4.2.3.2-1. If the redundant N3/N9 tunnels are used for URLLC and the I-UPF is to be added/replaced/removed, the N4 Session procedure to update the tunnel is done for each N3/N9 tunnel in steps 6c, 6d,7a, 7b, 8a, 8b, </w:t>
      </w:r>
      <w:r>
        <w:t>9, 10, 17a, 17b. 20a, 20b, 21a, and 21b of the figure 4.2.3.2-1.</w:t>
      </w:r>
    </w:p>
    <w:bookmarkStart w:id="170" w:name="_MON_1592268499"/>
    <w:bookmarkEnd w:id="170"/>
    <w:p w:rsidR="00461483" w:rsidRDefault="00461483">
      <w:pPr>
        <w:pStyle w:val="TH"/>
      </w:pPr>
      <w:r>
        <w:object w:dxaOrig="9287" w:dyaOrig="12849">
          <v:shape id="_x0000_i1026" type="#_x0000_t75" style="width:463.7pt;height:642.25pt" o:ole="">
            <v:imagedata r:id="rId18" o:title=""/>
          </v:shape>
          <o:OLEObject Type="Embed" ProgID="Word.Picture.8" ShapeID="_x0000_i1026" DrawAspect="Content" ObjectID="_1683552571" r:id="rId19"/>
        </w:object>
      </w:r>
    </w:p>
    <w:p w:rsidR="00461483" w:rsidRDefault="00E37DAE">
      <w:pPr>
        <w:pStyle w:val="TF"/>
      </w:pPr>
      <w:r>
        <w:t xml:space="preserve">Figure </w:t>
      </w:r>
      <w:r>
        <w:rPr>
          <w:lang w:eastAsia="zh-CN"/>
        </w:rPr>
        <w:t>4</w:t>
      </w:r>
      <w:r>
        <w:t>.2.</w:t>
      </w:r>
      <w:r>
        <w:rPr>
          <w:lang w:eastAsia="zh-CN"/>
        </w:rPr>
        <w:t>3</w:t>
      </w:r>
      <w:r>
        <w:t>.2-1: UE Triggered Service Request procedure</w:t>
      </w:r>
    </w:p>
    <w:p w:rsidR="00461483" w:rsidRDefault="00E37DAE">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 xml:space="preserve">PDU Session status, 5G-S-TMSI, [NAS message container], Exempt Indication, </w:t>
      </w:r>
      <w:ins w:id="171" w:author="Lalith Kumar/System &amp; Security Standards /SRI-Bangalore/Staff Engineer/Samsung Electronics" w:date="2021-04-04T20:45:00Z">
        <w:r>
          <w:t>[</w:t>
        </w:r>
      </w:ins>
      <w:ins w:id="172" w:author="Lalith Kumar/System &amp; Security Standards /SRI-Bangalore/Staff Engineer/Samsung Electronics" w:date="2021-04-02T18:44:00Z">
        <w:r>
          <w:t>Release Request indication</w:t>
        </w:r>
      </w:ins>
      <w:ins w:id="173" w:author="Lalith Kumar/System &amp; Security Standards /SRI-Bangalore/Staff Engineer/Samsung Electronics" w:date="2021-04-04T20:45:00Z">
        <w:r>
          <w:t>]</w:t>
        </w:r>
      </w:ins>
      <w:ins w:id="174" w:author="Lalith Kumar/System &amp; Security Standards /SRI-Bangalore/Staff Engineer/Samsung Electronics" w:date="2021-04-02T18:44:00Z">
        <w:r>
          <w:t xml:space="preserve">, </w:t>
        </w:r>
      </w:ins>
      <w:ins w:id="175" w:author="Lalith Kumar/System &amp; Security Standards /SRI-Bangalore/Staff Engineer/Samsung Electronics" w:date="2021-04-04T20:45:00Z">
        <w:r>
          <w:t>[</w:t>
        </w:r>
      </w:ins>
      <w:ins w:id="176" w:author="Lalith Kumar/System &amp; Security Standards /SRI-Bangalore/Staff Engineer/Samsung Electronics" w:date="2021-04-02T18:44:00Z">
        <w:r>
          <w:t>paging restriction information</w:t>
        </w:r>
      </w:ins>
      <w:ins w:id="177" w:author="Lalith Kumar/System &amp; Security Standards /SRI-Bangalore/Staff Engineer/Samsung Electronics" w:date="2021-04-04T20:45:00Z">
        <w:r>
          <w:t>]</w:t>
        </w:r>
      </w:ins>
      <w:r>
        <w:t>))</w:t>
      </w:r>
      <w:r>
        <w:rPr>
          <w:lang w:eastAsia="zh-CN"/>
        </w:rPr>
        <w:t>.</w:t>
      </w:r>
    </w:p>
    <w:p w:rsidR="00461483" w:rsidRDefault="00E37DAE">
      <w:pPr>
        <w:pStyle w:val="B1"/>
        <w:rPr>
          <w:lang w:eastAsia="zh-CN"/>
        </w:rPr>
      </w:pPr>
      <w:r>
        <w:rPr>
          <w:lang w:eastAsia="zh-CN"/>
        </w:rPr>
        <w:lastRenderedPageBreak/>
        <w:tab/>
        <w:t>The NAS message container shall be included if the UE is sending a Servi</w:t>
      </w:r>
      <w:r>
        <w:rPr>
          <w:lang w:eastAsia="zh-CN"/>
        </w:rPr>
        <w:t>ce Request message as an Initial NAS message and the UE needs to send non-cleartext IEs, see clause 4.4.6 in TS 24.501 [25].</w:t>
      </w:r>
    </w:p>
    <w:p w:rsidR="00461483" w:rsidRDefault="00E37DAE">
      <w:pPr>
        <w:pStyle w:val="B1"/>
        <w:rPr>
          <w:ins w:id="178" w:author="Lalith Kumar/System &amp; Security Standards /SRI-Bangalore/Staff Engineer/Samsung Electronics" w:date="2021-04-19T11:34:00Z"/>
          <w:lang w:eastAsia="zh-CN"/>
        </w:rPr>
      </w:pPr>
      <w:ins w:id="179" w:author="Lalith Kumar/System &amp; Security Standards /SRI-Bangalore/Staff Engineer/Samsung Electronics" w:date="2021-04-19T11:34:00Z">
        <w:r>
          <w:rPr>
            <w:lang w:eastAsia="zh-CN"/>
          </w:rPr>
          <w:tab/>
        </w:r>
        <w:del w:id="180" w:author="intel user" w:date="2021-05-05T15:38:00Z">
          <w:r w:rsidR="00461483" w:rsidRPr="00461483">
            <w:rPr>
              <w:highlight w:val="yellow"/>
              <w:rPrChange w:id="181" w:author="intel user" w:date="2021-05-05T15:39:00Z">
                <w:rPr/>
              </w:rPrChange>
            </w:rPr>
            <w:delText>When a UE is using E-UTRA, t</w:delText>
          </w:r>
        </w:del>
      </w:ins>
      <w:ins w:id="182" w:author="intel user" w:date="2021-05-05T15:38:00Z">
        <w:r>
          <w:t>T</w:t>
        </w:r>
      </w:ins>
      <w:ins w:id="183" w:author="Lalith Kumar/System &amp; Security Standards /SRI-Bangalore/Staff Engineer/Samsung Electronics" w:date="2021-04-19T11:34:00Z">
        <w:r>
          <w:t xml:space="preserve">he UE in MUSIM mode and CM-CONNECTED state may include the Release Request indication and optionally </w:t>
        </w:r>
        <w:del w:id="184" w:author="Huawei C Second Tuesday" w:date="2021-05-25T13:23:00Z">
          <w:r w:rsidR="00461483" w:rsidRPr="00461483">
            <w:rPr>
              <w:highlight w:val="lightGray"/>
              <w:rPrChange w:id="185" w:author="Huawei C Second Tuesday" w:date="2021-05-25T13:24:00Z">
                <w:rPr/>
              </w:rPrChange>
            </w:rPr>
            <w:delText>p</w:delText>
          </w:r>
        </w:del>
      </w:ins>
      <w:ins w:id="186" w:author="Huawei C Second Tuesday" w:date="2021-05-25T13:23:00Z">
        <w:r w:rsidR="00461483" w:rsidRPr="00461483">
          <w:rPr>
            <w:highlight w:val="lightGray"/>
            <w:rPrChange w:id="187" w:author="Huawei C Second Tuesday" w:date="2021-05-25T13:24:00Z">
              <w:rPr/>
            </w:rPrChange>
          </w:rPr>
          <w:t>P</w:t>
        </w:r>
      </w:ins>
      <w:ins w:id="188" w:author="Lalith Kumar/System &amp; Security Standards /SRI-Bangalore/Staff Engineer/Samsung Electronics" w:date="2021-04-19T11:34:00Z">
        <w:r>
          <w:t xml:space="preserve">aging </w:t>
        </w:r>
      </w:ins>
      <w:ins w:id="189" w:author="Huawei C Second Tuesday" w:date="2021-05-25T13:24:00Z">
        <w:r w:rsidR="00461483" w:rsidRPr="00461483">
          <w:rPr>
            <w:highlight w:val="lightGray"/>
            <w:rPrChange w:id="190" w:author="Huawei C Second Tuesday" w:date="2021-05-25T13:24:00Z">
              <w:rPr/>
            </w:rPrChange>
          </w:rPr>
          <w:t>R</w:t>
        </w:r>
      </w:ins>
      <w:ins w:id="191" w:author="Lalith Kumar/System &amp; Security Standards /SRI-Bangalore/Staff Engineer/Samsung Electronics" w:date="2021-04-19T11:34:00Z">
        <w:del w:id="192" w:author="Huawei C Second Tuesday" w:date="2021-05-25T13:24:00Z">
          <w:r w:rsidR="00461483" w:rsidRPr="00461483">
            <w:rPr>
              <w:highlight w:val="lightGray"/>
              <w:rPrChange w:id="193" w:author="Huawei C Second Tuesday" w:date="2021-05-25T13:24:00Z">
                <w:rPr/>
              </w:rPrChange>
            </w:rPr>
            <w:delText>r</w:delText>
          </w:r>
        </w:del>
        <w:r>
          <w:t>estriction information in the Service Request message, if the UE intends to leave CM-CONNECTED state.</w:t>
        </w:r>
      </w:ins>
    </w:p>
    <w:p w:rsidR="00461483" w:rsidRDefault="00E37DAE">
      <w:pPr>
        <w:pStyle w:val="B1"/>
        <w:rPr>
          <w:ins w:id="194" w:author="Lalith Kumar/System &amp; Security Standards /SRI-Bangalore/Staff Engineer/Samsung Electronics" w:date="2021-04-19T11:34:00Z"/>
          <w:lang w:eastAsia="zh-CN"/>
        </w:rPr>
      </w:pPr>
      <w:ins w:id="195" w:author="Lalith Kumar/System &amp; Security Standards /SRI-Bangalore/Staff Engineer/Samsung Electronics" w:date="2021-04-19T11:34:00Z">
        <w:r>
          <w:rPr>
            <w:lang w:eastAsia="zh-CN"/>
          </w:rPr>
          <w:tab/>
        </w:r>
        <w:del w:id="196" w:author="intel user" w:date="2021-05-05T15:39:00Z">
          <w:r w:rsidR="00461483" w:rsidRPr="00461483">
            <w:rPr>
              <w:highlight w:val="yellow"/>
              <w:rPrChange w:id="197" w:author="intel user" w:date="2021-05-05T15:39:00Z">
                <w:rPr/>
              </w:rPrChange>
            </w:rPr>
            <w:delText>When a UE is using E-UTRA, t</w:delText>
          </w:r>
        </w:del>
      </w:ins>
      <w:ins w:id="198" w:author="intel user" w:date="2021-05-05T15:39:00Z">
        <w:r>
          <w:t>T</w:t>
        </w:r>
      </w:ins>
      <w:ins w:id="199" w:author="Lalith Kumar/System &amp; Security Standards /SRI-Bangalore/Staff Engineer/Samsung Electronics" w:date="2021-04-19T11:34:00Z">
        <w:r>
          <w:t xml:space="preserve">he UE in MUSIM mode and CM-IDLE state may include the Release Request indication and not include </w:t>
        </w:r>
      </w:ins>
      <w:ins w:id="200" w:author="Huawei C Second Tuesday" w:date="2021-05-25T13:24:00Z">
        <w:r w:rsidR="00461483" w:rsidRPr="00461483">
          <w:rPr>
            <w:highlight w:val="lightGray"/>
            <w:rPrChange w:id="201" w:author="Huawei C Second Tuesday" w:date="2021-05-25T13:24:00Z">
              <w:rPr/>
            </w:rPrChange>
          </w:rPr>
          <w:t>P</w:t>
        </w:r>
      </w:ins>
      <w:ins w:id="202" w:author="Lalith Kumar/System &amp; Security Standards /SRI-Bangalore/Staff Engineer/Samsung Electronics" w:date="2021-04-19T11:34:00Z">
        <w:del w:id="203" w:author="Huawei C Second Tuesday" w:date="2021-05-25T13:24:00Z">
          <w:r w:rsidR="00461483" w:rsidRPr="00461483">
            <w:rPr>
              <w:highlight w:val="lightGray"/>
              <w:rPrChange w:id="204" w:author="Huawei C Second Tuesday" w:date="2021-05-25T13:24:00Z">
                <w:rPr/>
              </w:rPrChange>
            </w:rPr>
            <w:delText>p</w:delText>
          </w:r>
        </w:del>
        <w:r>
          <w:t xml:space="preserve">aging </w:t>
        </w:r>
        <w:del w:id="205" w:author="Huawei C Second Tuesday" w:date="2021-05-25T13:24:00Z">
          <w:r w:rsidR="00461483" w:rsidRPr="00461483">
            <w:rPr>
              <w:highlight w:val="lightGray"/>
              <w:rPrChange w:id="206" w:author="Huawei C Second Tuesday" w:date="2021-05-25T13:24:00Z">
                <w:rPr/>
              </w:rPrChange>
            </w:rPr>
            <w:delText>r</w:delText>
          </w:r>
        </w:del>
      </w:ins>
      <w:ins w:id="207" w:author="Huawei C Second Tuesday" w:date="2021-05-25T13:24:00Z">
        <w:r w:rsidR="00461483" w:rsidRPr="00461483">
          <w:rPr>
            <w:highlight w:val="lightGray"/>
            <w:rPrChange w:id="208" w:author="Huawei C Second Tuesday" w:date="2021-05-25T13:24:00Z">
              <w:rPr/>
            </w:rPrChange>
          </w:rPr>
          <w:t>R</w:t>
        </w:r>
      </w:ins>
      <w:ins w:id="209" w:author="Lalith Kumar/System &amp; Security Standards /SRI-Bangalore/Staff Engineer/Samsung Electronics" w:date="2021-04-19T11:34:00Z">
        <w:r>
          <w:t>estrict</w:t>
        </w:r>
        <w:r>
          <w:t xml:space="preserve">ion information in the Service Request message, if the UE intends to delete the </w:t>
        </w:r>
      </w:ins>
      <w:ins w:id="210" w:author="Huawei C Second Tuesday" w:date="2021-05-25T13:24:00Z">
        <w:r w:rsidR="00461483" w:rsidRPr="00461483">
          <w:rPr>
            <w:highlight w:val="lightGray"/>
            <w:rPrChange w:id="211" w:author="Huawei C Second Tuesday" w:date="2021-05-25T13:24:00Z">
              <w:rPr/>
            </w:rPrChange>
          </w:rPr>
          <w:t>P</w:t>
        </w:r>
      </w:ins>
      <w:ins w:id="212" w:author="Lalith Kumar/System &amp; Security Standards /SRI-Bangalore/Staff Engineer/Samsung Electronics" w:date="2021-04-19T11:34:00Z">
        <w:del w:id="213" w:author="Huawei C Second Tuesday" w:date="2021-05-25T13:24:00Z">
          <w:r w:rsidR="00461483" w:rsidRPr="00461483">
            <w:rPr>
              <w:highlight w:val="lightGray"/>
              <w:rPrChange w:id="214" w:author="Huawei C Second Tuesday" w:date="2021-05-25T13:24:00Z">
                <w:rPr/>
              </w:rPrChange>
            </w:rPr>
            <w:delText>p</w:delText>
          </w:r>
        </w:del>
        <w:r>
          <w:t xml:space="preserve">aging </w:t>
        </w:r>
        <w:del w:id="215" w:author="Huawei C Second Tuesday" w:date="2021-05-25T13:24:00Z">
          <w:r w:rsidR="00461483" w:rsidRPr="00461483">
            <w:rPr>
              <w:highlight w:val="lightGray"/>
              <w:rPrChange w:id="216" w:author="Huawei C Second Tuesday" w:date="2021-05-25T13:24:00Z">
                <w:rPr/>
              </w:rPrChange>
            </w:rPr>
            <w:delText>r</w:delText>
          </w:r>
        </w:del>
      </w:ins>
      <w:ins w:id="217" w:author="Huawei C Second Tuesday" w:date="2021-05-25T13:24:00Z">
        <w:r w:rsidR="00461483" w:rsidRPr="00461483">
          <w:rPr>
            <w:highlight w:val="lightGray"/>
            <w:rPrChange w:id="218" w:author="Huawei C Second Tuesday" w:date="2021-05-25T13:24:00Z">
              <w:rPr/>
            </w:rPrChange>
          </w:rPr>
          <w:t>R</w:t>
        </w:r>
      </w:ins>
      <w:ins w:id="219" w:author="Lalith Kumar/System &amp; Security Standards /SRI-Bangalore/Staff Engineer/Samsung Electronics" w:date="2021-04-19T11:34:00Z">
        <w:r>
          <w:t>estriction information.</w:t>
        </w:r>
      </w:ins>
    </w:p>
    <w:p w:rsidR="00461483" w:rsidRDefault="00E37DAE">
      <w:pPr>
        <w:pStyle w:val="B1"/>
        <w:ind w:firstLine="0"/>
        <w:rPr>
          <w:lang w:eastAsia="zh-CN"/>
        </w:rPr>
      </w:pPr>
      <w:r>
        <w:rPr>
          <w:lang w:eastAsia="zh-CN"/>
        </w:rPr>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lang w:eastAsia="ko-KR"/>
        </w:rPr>
        <w:t>to 3GPP access</w:t>
      </w:r>
      <w:r>
        <w:rPr>
          <w:lang w:eastAsia="zh-CN"/>
        </w:rPr>
        <w:t>.</w:t>
      </w:r>
    </w:p>
    <w:p w:rsidR="00461483" w:rsidRDefault="00E37DAE">
      <w:pPr>
        <w:pStyle w:val="B1"/>
        <w:rPr>
          <w:lang w:eastAsia="zh-CN"/>
        </w:rPr>
      </w:pPr>
      <w:r>
        <w:rPr>
          <w:lang w:eastAsia="zh-CN"/>
        </w:rPr>
        <w:tab/>
        <w:t>In the case of NG-RAN:</w:t>
      </w:r>
    </w:p>
    <w:p w:rsidR="00461483" w:rsidRDefault="00E37DAE">
      <w:pPr>
        <w:pStyle w:val="B2"/>
        <w:rPr>
          <w:lang w:eastAsia="zh-CN"/>
        </w:rPr>
      </w:pPr>
      <w:r>
        <w:rPr>
          <w:lang w:eastAsia="zh-CN"/>
        </w:rPr>
        <w:t>-</w:t>
      </w:r>
      <w:r>
        <w:rPr>
          <w:lang w:eastAsia="zh-CN"/>
        </w:rPr>
        <w:tab/>
        <w:t xml:space="preserve">The AN parameters include 5G-S-TMSI, Selected PLMN ID (or PLMN ID and NID, see TS 23.501 [2], clause 5.30), Establishment cause and may also include NSSAI information. The Establishment cause provides the reason for requesting the establishment of an RRC </w:t>
      </w:r>
      <w:r>
        <w:rPr>
          <w:lang w:eastAsia="zh-CN"/>
        </w:rPr>
        <w:t>connection. Whether and how the UE includes the NSSAI information as part of the AN parameters is dependent on the value of the Access Stratum Connection Establishment NSSAI Inclusion Mode parameter, as specified in clause 5.15.9 of TS 23.501 [2].</w:t>
      </w:r>
    </w:p>
    <w:p w:rsidR="00461483" w:rsidRDefault="00E37DAE">
      <w:pPr>
        <w:pStyle w:val="B2"/>
        <w:rPr>
          <w:lang w:eastAsia="zh-CN"/>
        </w:rPr>
      </w:pPr>
      <w:r>
        <w:t>-</w:t>
      </w:r>
      <w:r>
        <w:tab/>
        <w:t>The UE</w:t>
      </w:r>
      <w:r>
        <w:t xml:space="preserv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rsidR="00461483" w:rsidRDefault="00E37DAE">
      <w:pPr>
        <w:pStyle w:val="B1"/>
        <w:rPr>
          <w:lang w:eastAsia="zh-CN"/>
        </w:rPr>
      </w:pPr>
      <w:r>
        <w:rPr>
          <w:lang w:eastAsia="zh-CN"/>
        </w:rPr>
        <w:tab/>
        <w:t>If the Service Request is trig</w:t>
      </w:r>
      <w:r>
        <w:rPr>
          <w:lang w:eastAsia="zh-CN"/>
        </w:rPr>
        <w:t xml:space="preserve">gered by the UE for user data, the UE identifies, using the </w:t>
      </w:r>
      <w:r>
        <w:t xml:space="preserve">List Of </w:t>
      </w:r>
      <w:r>
        <w:rPr>
          <w:lang w:eastAsia="zh-CN"/>
        </w:rPr>
        <w:t>PDU Sessions To Be Activated, the PDU Session(s) for which the UP connections are to be activated in Service Request message. When the UE includes the List Of PDU Sessions To Be Activated,</w:t>
      </w:r>
      <w:r>
        <w:rPr>
          <w:lang w:eastAsia="zh-CN"/>
        </w:rPr>
        <w:t xml:space="preserve"> the UE shall indicate PDU Sessions only associated with the access the Service Request is related to. If the Service Request is triggered by the UE for signalling only, the UE doesn't identify any List Of PDU Sessions To Be Activated. If this procedure is</w:t>
      </w:r>
      <w:r>
        <w:rPr>
          <w:lang w:eastAsia="zh-CN"/>
        </w:rPr>
        <w:t xml:space="preserve">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PDU Sessions To Be Activated. Otherwi</w:t>
      </w:r>
      <w:r>
        <w:rPr>
          <w:lang w:eastAsia="zh-CN"/>
        </w:rPr>
        <w:t xml:space="preserve">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w:t>
      </w:r>
      <w:r>
        <w:rPr>
          <w:lang w:eastAsia="zh-CN"/>
        </w:rPr>
        <w:t>f there are no pending uplink data for those PDU Sessions or when the Service Request is triggered for signalling only or when the Service Request is triggered for paging response.</w:t>
      </w:r>
    </w:p>
    <w:p w:rsidR="00461483" w:rsidRDefault="00E37DAE">
      <w:pPr>
        <w:pStyle w:val="B1"/>
      </w:pPr>
      <w:r>
        <w:tab/>
        <w:t>If the Service Request over 3GPP access is triggered in response to the pa</w:t>
      </w:r>
      <w:r>
        <w:t xml:space="preserve">ging or NAS Notification indicating non-3GPP access, the Service Request message shall identify the list of PDU Sessions associated with the non-3GPP access that can be re-activated over 3GPP accessin the </w:t>
      </w:r>
      <w:r>
        <w:rPr>
          <w:lang w:eastAsia="zh-CN"/>
        </w:rPr>
        <w:t>List Of Allowed PDU Sessions</w:t>
      </w:r>
      <w:r>
        <w:t>, as described in claus</w:t>
      </w:r>
      <w:r>
        <w:t>e 4.2.3.3 (step 6) of this specification and in clause 5.6.8 of TS 23.501 [2]. When the UE over 3GPP access is in NB-N1 mode and the resulting number of PDU Sessions with user plane resources activated for the UE does not exceed the maximum number of suppo</w:t>
      </w:r>
      <w:r>
        <w:t>rted user plane resources (0, 1 or 2), based on whether the UE supports UP data transfer and the UE's 5GMM Core Network Capability as described in clause 5.31.19 of TS 23.501 [2], the AMF shall notify the SMF that reactivation of the user-plane resources f</w:t>
      </w:r>
      <w:r>
        <w:t>or the corresponding PDU session(s) associated with non-3GPP access can be performed as defined in TS 24.501 [25].</w:t>
      </w:r>
    </w:p>
    <w:p w:rsidR="00461483" w:rsidRDefault="00E37DAE">
      <w:pPr>
        <w:pStyle w:val="B1"/>
      </w:pPr>
      <w:r>
        <w:tab/>
        <w:t>If the Service Request is triggered to report PS Data Off status change and the UE is in Non-Allowed Area, the UE shall send Service Request</w:t>
      </w:r>
      <w:r>
        <w:t xml:space="preserve"> message with an indication that the message is exempted from restriction (e.g. Non-Allowed Area). In this case, if the UE is in Non-Allowed Area, the UE shall not include the List Of PDU Sessions To Be Activated and as a result the always-on PDU Session i</w:t>
      </w:r>
      <w:r>
        <w:t>s not re-activated during the Service Request procedure.</w:t>
      </w:r>
    </w:p>
    <w:p w:rsidR="00461483" w:rsidRDefault="00E37DAE">
      <w:pPr>
        <w:pStyle w:val="B1"/>
      </w:pPr>
      <w:r>
        <w:tab/>
        <w:t>The PDU Session status indicates the PDU Sessions available in the UE.</w:t>
      </w:r>
    </w:p>
    <w:p w:rsidR="00461483" w:rsidRDefault="00E37DAE">
      <w:pPr>
        <w:pStyle w:val="B1"/>
        <w:rPr>
          <w:lang w:eastAsia="zh-CN"/>
        </w:rPr>
      </w:pPr>
      <w:r>
        <w:rPr>
          <w:lang w:eastAsia="zh-CN"/>
        </w:rPr>
        <w:tab/>
        <w:t>The UE shall not trigger a Service Request procedure for a PDU Session corresponding to a LADN when the UE is outside the area</w:t>
      </w:r>
      <w:r>
        <w:rPr>
          <w:lang w:eastAsia="zh-CN"/>
        </w:rPr>
        <w:t xml:space="preserve"> of availability of the LADN.</w:t>
      </w:r>
    </w:p>
    <w:p w:rsidR="00461483" w:rsidRDefault="00E37DAE">
      <w:pPr>
        <w:pStyle w:val="NO"/>
        <w:rPr>
          <w:lang w:eastAsia="zh-CN"/>
        </w:rPr>
      </w:pPr>
      <w:r>
        <w:rPr>
          <w:lang w:eastAsia="zh-CN"/>
        </w:rPr>
        <w:lastRenderedPageBreak/>
        <w:t>NOTE 1:</w:t>
      </w:r>
      <w:r>
        <w:rPr>
          <w:lang w:eastAsia="zh-CN"/>
        </w:rPr>
        <w:tab/>
        <w:t>A PDU Session corresponding to a LADN is not included in the List Of PDU Sessions To Be Activated when the UE is outside the area of availability of the LADN.</w:t>
      </w:r>
    </w:p>
    <w:p w:rsidR="00461483" w:rsidRDefault="00E37DAE">
      <w:pPr>
        <w:pStyle w:val="B1"/>
      </w:pPr>
      <w:r>
        <w:rPr>
          <w:lang w:eastAsia="zh-CN"/>
        </w:rPr>
        <w:tab/>
        <w:t xml:space="preserve">For UE in CM-CONNECTED state, only the </w:t>
      </w:r>
      <w:r>
        <w:t xml:space="preserve">List Of </w:t>
      </w:r>
      <w:r>
        <w:rPr>
          <w:lang w:eastAsia="zh-CN"/>
        </w:rPr>
        <w:t>PDU Session</w:t>
      </w:r>
      <w:r>
        <w:rPr>
          <w:lang w:eastAsia="zh-CN"/>
        </w:rPr>
        <w:t>s To Be Activated and List Of A</w:t>
      </w:r>
      <w:r>
        <w:rPr>
          <w:rFonts w:eastAsia="Malgun Gothic"/>
          <w:lang w:eastAsia="ko-KR"/>
        </w:rPr>
        <w:t>llowed</w:t>
      </w:r>
      <w:r>
        <w:rPr>
          <w:lang w:eastAsia="zh-CN"/>
        </w:rPr>
        <w:t xml:space="preserve"> PDU Sessions need to be included in the Service Request.</w:t>
      </w:r>
    </w:p>
    <w:p w:rsidR="00461483" w:rsidRDefault="00E37DAE">
      <w:pPr>
        <w:pStyle w:val="B1"/>
        <w:rPr>
          <w:lang w:eastAsia="zh-CN"/>
        </w:rPr>
      </w:pPr>
      <w:r>
        <w:rPr>
          <w:lang w:eastAsia="zh-CN"/>
        </w:rPr>
        <w:t>2.</w:t>
      </w:r>
      <w:r>
        <w:rPr>
          <w:lang w:eastAsia="zh-CN"/>
        </w:rPr>
        <w:tab/>
        <w:t>(R)AN to AMF: N2 Message (N2 parameters, Service Request).</w:t>
      </w:r>
    </w:p>
    <w:p w:rsidR="00461483" w:rsidRDefault="00E37DAE">
      <w:pPr>
        <w:pStyle w:val="B1"/>
      </w:pPr>
      <w:r>
        <w:rPr>
          <w:lang w:eastAsia="zh-CN"/>
        </w:rPr>
        <w:tab/>
      </w:r>
      <w:r>
        <w:t xml:space="preserve">Details of this step are described in TS 38.413 [10]. If the AMF can't handle the Service Request </w:t>
      </w:r>
      <w:r>
        <w:t>it will reject it.</w:t>
      </w:r>
    </w:p>
    <w:p w:rsidR="00461483" w:rsidRDefault="00E37DAE">
      <w:pPr>
        <w:pStyle w:val="B1"/>
      </w:pPr>
      <w:r>
        <w:tab/>
        <w:t>When NG-RAN is used, the N2 parameters include the 5G-S-TMSI, Selected PLMN ID (or PLMN ID and NID, see TS 23.501 [2], clause 5.30), Location information and Establishment cause, UE Context Request.</w:t>
      </w:r>
    </w:p>
    <w:p w:rsidR="00461483" w:rsidRDefault="00E37DAE">
      <w:pPr>
        <w:pStyle w:val="B1"/>
      </w:pPr>
      <w:r>
        <w:tab/>
        <w:t>If the UE is in CM-IDLE state, the N</w:t>
      </w:r>
      <w:r>
        <w:t>G-RAN obtains the 5G-S-TMSI in RRC procedure. NG-RAN selects the AMF according to 5G-S-TMSI. The Location Information relates to the cell in which the UE is camping.</w:t>
      </w:r>
    </w:p>
    <w:p w:rsidR="00461483" w:rsidRDefault="00E37DAE">
      <w:pPr>
        <w:pStyle w:val="B1"/>
      </w:pPr>
      <w:r>
        <w:tab/>
        <w:t>Based on the PDU Session status, the AMF may initiate PDU Session Release procedure in th</w:t>
      </w:r>
      <w:r>
        <w:t>e network for the PDU Sessions whose PDU Session ID(s) were indicated by the UE as not available.</w:t>
      </w:r>
    </w:p>
    <w:p w:rsidR="00461483" w:rsidRDefault="00E37DAE">
      <w:pPr>
        <w:pStyle w:val="B1"/>
      </w:pPr>
      <w:r>
        <w:rPr>
          <w:lang w:eastAsia="zh-CN"/>
        </w:rPr>
        <w:tab/>
        <w:t xml:space="preserve">When the Establishment cause is associated with priority services </w:t>
      </w:r>
      <w:r>
        <w:t>(e.g. MPS, MCS), the AMF includes a Message Priority header to indicate priority informatio</w:t>
      </w:r>
      <w:r>
        <w:t>n. Other NFs relay the priority information by including the Message Priority header in service-based interfaces, as specified in TS 29.500 [17].</w:t>
      </w:r>
    </w:p>
    <w:p w:rsidR="00461483" w:rsidRDefault="00E37DAE">
      <w:pPr>
        <w:pStyle w:val="B1"/>
      </w:pPr>
      <w:r>
        <w:tab/>
        <w:t>The AMF enforces the Mobility Restrictions as specified in TS 23.501 [2], clause 5.3.4.1.1.</w:t>
      </w:r>
    </w:p>
    <w:p w:rsidR="00461483" w:rsidRDefault="00E37DAE">
      <w:pPr>
        <w:pStyle w:val="B1"/>
      </w:pPr>
      <w:r>
        <w:tab/>
        <w:t>If there is a Se</w:t>
      </w:r>
      <w:r>
        <w:t>rvice Gap timer running in AMF for the UE and the AMF is not waiting for a MT paging response from the UE and the Service Request is not for regulatory prioritized services like Emergency services or not for exception reporting, the AMF rejects the Service</w:t>
      </w:r>
      <w:r>
        <w:t xml:space="preserve"> Request with an appropriate cause. In addition, AMF may also provide a UE with a Mobility Management Back-off timer set to the remaining value of the Service Gap timer.</w:t>
      </w:r>
    </w:p>
    <w:p w:rsidR="00461483" w:rsidRDefault="00E37DAE">
      <w:pPr>
        <w:pStyle w:val="B1"/>
      </w:pPr>
      <w:r>
        <w:tab/>
        <w:t>If the AMF supports RACS, and the AMF detects that the selected PLMN is different fro</w:t>
      </w:r>
      <w:r>
        <w:t>m the currently registered PLMN for the UE, the AMF determines the UE Radio Capability ID of the newly selected PLMN to the gNB as described in TS 23.501 [2] clause 5.4.4.1a.</w:t>
      </w:r>
    </w:p>
    <w:p w:rsidR="00461483" w:rsidRDefault="00E37DAE">
      <w:pPr>
        <w:pStyle w:val="B1"/>
      </w:pPr>
      <w:r>
        <w:tab/>
        <w:t>For NR satellite access, the AMF may decide to verify the UE location. If the AM</w:t>
      </w:r>
      <w:r>
        <w:t>F can determine based on the Selected PLMN ID and ULI (including Cell ID) received from the gNB that the UE is attempting to access a PLMN that is not allowed to operate at the present UE location, then the AMF shall locally deregister the UE and reject th</w:t>
      </w:r>
      <w:r>
        <w:t>e Service Request indicating a suitable Cause value and the country of the UE location using the MCC(s) assigned to that country. Otherwise, if the AMF is not aware of the UE location with sufficient accuracy to make a final decision, the AMF proceeds with</w:t>
      </w:r>
      <w:r>
        <w:t xml:space="preserve"> the Service Request procedure and may initiate UE location procedure as specified in TS 23.273 [51], clause 6.10.1 and be prepared to deregister the UE if the information received form the LMF proves that the UE is registered to a PLMN that is not allowed</w:t>
      </w:r>
      <w:r>
        <w:t xml:space="preserve"> to operate at the UE location.</w:t>
      </w:r>
    </w:p>
    <w:p w:rsidR="00461483" w:rsidRDefault="00E37DAE">
      <w:pPr>
        <w:pStyle w:val="NO"/>
      </w:pPr>
      <w:r>
        <w:t>NOTE 2:</w:t>
      </w:r>
      <w:r>
        <w:tab/>
        <w:t>The location information cannot be guaranteed to be sufficiently accurate for the AMF to determine in all cases the country where UE is located.</w:t>
      </w:r>
    </w:p>
    <w:p w:rsidR="00461483" w:rsidRDefault="00E37DAE">
      <w:pPr>
        <w:pStyle w:val="B1"/>
      </w:pPr>
      <w:r>
        <w:tab/>
        <w:t>Upon receiving a Service Reject with the country in which the UE is lo</w:t>
      </w:r>
      <w:r>
        <w:t>cated, the UE shall attempt to register to a PLMN that is allowed to operate at the UE location as specified in TS 23.122 [22].</w:t>
      </w:r>
    </w:p>
    <w:p w:rsidR="00461483" w:rsidRDefault="00E37DAE">
      <w:pPr>
        <w:pStyle w:val="NO"/>
      </w:pPr>
      <w:r>
        <w:t>NOTE 3:</w:t>
      </w:r>
      <w:r>
        <w:tab/>
        <w:t>Some countries use multiple MCCs and some MCCs, such as 901, can be allowed in multiple countries and therefore the UE c</w:t>
      </w:r>
      <w:r>
        <w:t>an register in a PLMN with MCC different from the one returned to the UE.</w:t>
      </w:r>
    </w:p>
    <w:p w:rsidR="00461483" w:rsidRDefault="00E37DAE">
      <w:pPr>
        <w:pStyle w:val="B1"/>
      </w:pPr>
      <w:r>
        <w:t>3a)</w:t>
      </w:r>
      <w:r>
        <w:tab/>
        <w:t>AMF to (R)AN: N2 Request (security context, Mobility Restriction List, list of recommended cells / TAs / NG-RAN node identifiers).</w:t>
      </w:r>
    </w:p>
    <w:p w:rsidR="00461483" w:rsidRDefault="00E37DAE">
      <w:pPr>
        <w:pStyle w:val="B1"/>
      </w:pPr>
      <w:r>
        <w:tab/>
        <w:t>If the 5G-AN had requested for UE Context or t</w:t>
      </w:r>
      <w:r>
        <w:t>here is a requirement for AMF to provide this e.g. the AMF needs to initiate fallback procedure as in clause 4.13.4.2 for Emergency services, AMF initiates NGAP procedure as specified in TS 38.413 [10]. For UE in CM-IDLE state, 5G-AN stores the Security Co</w:t>
      </w:r>
      <w:r>
        <w:t>ntext in the UE AN context. Mobility Restriction List is described in TS 23.501 [2] clause 5.3.4.1 "Mobility Restrictions".</w:t>
      </w:r>
    </w:p>
    <w:p w:rsidR="00461483" w:rsidRDefault="00E37DAE">
      <w:pPr>
        <w:pStyle w:val="B1"/>
      </w:pPr>
      <w:r>
        <w:tab/>
        <w:t>The 5G-AN uses the Security Context to protect the messages exchanged with the UE as described in TS 33.501 [15].</w:t>
      </w:r>
    </w:p>
    <w:p w:rsidR="00461483" w:rsidRDefault="00E37DAE">
      <w:pPr>
        <w:pStyle w:val="B1"/>
      </w:pPr>
      <w:r>
        <w:tab/>
        <w:t>If the NG-RAN no</w:t>
      </w:r>
      <w:r>
        <w:t xml:space="preserve">de had provided the list of recommended cells / TAs / NG-RAN node identifiers during the AN Release procedure (see clause 4.2.6), the AMF shall include it in the N2 Request. The RAN may use this </w:t>
      </w:r>
      <w:r>
        <w:lastRenderedPageBreak/>
        <w:t>information to allocate the RAN Notification Area when the RA</w:t>
      </w:r>
      <w:r>
        <w:t>N decides to enable RRC Inactive state for the UE.</w:t>
      </w:r>
    </w:p>
    <w:p w:rsidR="00461483" w:rsidRDefault="00E37DAE">
      <w:pPr>
        <w:pStyle w:val="B1"/>
      </w:pPr>
      <w:r>
        <w:t>3.</w:t>
      </w:r>
      <w:r>
        <w:tab/>
        <w:t>If the Service Request was not sent integrity protected or integrity protection verification failed, the AMF shall reject the Service Request as stated in TS 24.501 [25].</w:t>
      </w:r>
    </w:p>
    <w:p w:rsidR="00461483" w:rsidRDefault="00E37DAE">
      <w:pPr>
        <w:pStyle w:val="B1"/>
        <w:rPr>
          <w:lang w:eastAsia="zh-CN"/>
        </w:rPr>
      </w:pPr>
      <w:r>
        <w:rPr>
          <w:lang w:eastAsia="zh-CN"/>
        </w:rPr>
        <w:tab/>
      </w:r>
      <w:r>
        <w:rPr>
          <w:lang w:eastAsia="zh-CN"/>
        </w:rPr>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rsidR="00461483" w:rsidRDefault="00E37DAE">
      <w:pPr>
        <w:pStyle w:val="B1"/>
      </w:pPr>
      <w:r>
        <w:tab/>
      </w:r>
      <w:r>
        <w:t>If the UE in Non-Allowed Area triggered the Service Request with an indication that the message is exempted from restriction (e.g. Non-Allowed Area), the AMF should accept the Service Request. In this case, if the UE is in Non-Allowed Area, the AMF rejects</w:t>
      </w:r>
      <w:r>
        <w:t xml:space="preserve"> user plane setup request from the SMF except for emergency services.</w:t>
      </w:r>
    </w:p>
    <w:p w:rsidR="00461483" w:rsidRDefault="00E37DAE">
      <w:pPr>
        <w:pStyle w:val="B1"/>
      </w:pPr>
      <w:r>
        <w:tab/>
        <w:t>If the procedure was triggered in response to paging or NAS notification indicating non-3GPP access, and the AMF received N1 SM Container only from the SMF in step 3a of clause 4.2.3.3,</w:t>
      </w:r>
      <w:r>
        <w:t xml:space="preserve"> the AMF sends the NAS signalling including the N1 SM Container to the UE in step 7 of clause 4.2.3.3 without updating the access associated to the PDU Session.</w:t>
      </w:r>
    </w:p>
    <w:p w:rsidR="00461483" w:rsidRDefault="00E37DAE">
      <w:pPr>
        <w:pStyle w:val="B1"/>
        <w:ind w:firstLine="0"/>
      </w:pPr>
      <w:ins w:id="220" w:author="Lalith Kumar/System &amp; Security Standards /SRI-Bangalore/Staff Engineer/Samsung Electronics" w:date="2021-04-19T11:36:00Z">
        <w:r>
          <w:t xml:space="preserve">If the Service Request message </w:t>
        </w:r>
        <w:r>
          <w:tab/>
          <w:t>is received without a Release Request indication, the AMF shall</w:t>
        </w:r>
        <w:r>
          <w:t xml:space="preserve"> delete any stored </w:t>
        </w:r>
        <w:del w:id="221" w:author="Myungjune@LGEr02" w:date="2021-05-25T09:42:00Z">
          <w:r>
            <w:delText>p</w:delText>
          </w:r>
        </w:del>
      </w:ins>
      <w:ins w:id="222" w:author="Myungjune@LGEr02" w:date="2021-05-25T09:42:00Z">
        <w:r>
          <w:t>P</w:t>
        </w:r>
      </w:ins>
      <w:ins w:id="223" w:author="Lalith Kumar/System &amp; Security Standards /SRI-Bangalore/Staff Engineer/Samsung Electronics" w:date="2021-04-19T11:36:00Z">
        <w:r>
          <w:t xml:space="preserve">aging </w:t>
        </w:r>
        <w:del w:id="224" w:author="Myungjune@LGEr02" w:date="2021-05-25T09:42:00Z">
          <w:r>
            <w:delText>r</w:delText>
          </w:r>
        </w:del>
      </w:ins>
      <w:ins w:id="225" w:author="Myungjune@LGEr02" w:date="2021-05-25T09:42:00Z">
        <w:r>
          <w:t>R</w:t>
        </w:r>
      </w:ins>
      <w:ins w:id="226" w:author="Lalith Kumar/System &amp; Security Standards /SRI-Bangalore/Staff Engineer/Samsung Electronics" w:date="2021-04-19T11:36:00Z">
        <w:r>
          <w:t>estriction information for this UE and stop restricting paging accordingly.</w:t>
        </w:r>
      </w:ins>
    </w:p>
    <w:p w:rsidR="00461483" w:rsidRDefault="00E37DAE">
      <w:pPr>
        <w:pStyle w:val="B1"/>
        <w:ind w:firstLine="0"/>
        <w:rPr>
          <w:ins w:id="227" w:author="intel user" w:date="2021-05-05T15:56:00Z"/>
          <w:highlight w:val="yellow"/>
        </w:rPr>
      </w:pPr>
      <w:ins w:id="228" w:author="intel user" w:date="2021-05-05T15:56:00Z">
        <w:r>
          <w:rPr>
            <w:highlight w:val="yellow"/>
          </w:rPr>
          <w:t>If the Service Request message includes a Release Request indication, then:</w:t>
        </w:r>
      </w:ins>
    </w:p>
    <w:p w:rsidR="00461483" w:rsidRDefault="00E37DAE" w:rsidP="00461483">
      <w:pPr>
        <w:pStyle w:val="B3"/>
        <w:rPr>
          <w:ins w:id="229" w:author="intel user" w:date="2021-05-05T15:56:00Z"/>
          <w:highlight w:val="yellow"/>
        </w:rPr>
        <w:pPrChange w:id="230" w:author="Myungjune@LGEr02" w:date="2021-05-25T09:15:00Z">
          <w:pPr>
            <w:pStyle w:val="B2"/>
          </w:pPr>
        </w:pPrChange>
      </w:pPr>
      <w:ins w:id="231" w:author="intel user" w:date="2021-05-05T15:56:00Z">
        <w:r>
          <w:rPr>
            <w:highlight w:val="yellow"/>
          </w:rPr>
          <w:t>-</w:t>
        </w:r>
        <w:r>
          <w:rPr>
            <w:highlight w:val="yellow"/>
          </w:rPr>
          <w:tab/>
          <w:t xml:space="preserve">the AMF updates the UE context with any received </w:t>
        </w:r>
      </w:ins>
      <w:ins w:id="232" w:author="intel user" w:date="2021-05-10T10:20:00Z">
        <w:r>
          <w:rPr>
            <w:highlight w:val="yellow"/>
          </w:rPr>
          <w:t>P</w:t>
        </w:r>
      </w:ins>
      <w:ins w:id="233" w:author="intel user" w:date="2021-05-05T15:56:00Z">
        <w:r>
          <w:rPr>
            <w:highlight w:val="yellow"/>
          </w:rPr>
          <w:t xml:space="preserve">aging </w:t>
        </w:r>
      </w:ins>
      <w:ins w:id="234" w:author="intel user" w:date="2021-05-10T10:20:00Z">
        <w:r>
          <w:rPr>
            <w:highlight w:val="yellow"/>
          </w:rPr>
          <w:t>R</w:t>
        </w:r>
      </w:ins>
      <w:ins w:id="235" w:author="intel user" w:date="2021-05-05T15:56:00Z">
        <w:r>
          <w:rPr>
            <w:highlight w:val="yellow"/>
          </w:rPr>
          <w:t>estrictions info</w:t>
        </w:r>
        <w:r>
          <w:rPr>
            <w:highlight w:val="yellow"/>
          </w:rPr>
          <w:t xml:space="preserve">rmation. If no </w:t>
        </w:r>
        <w:del w:id="236" w:author="Myungjune@LGEr02" w:date="2021-05-25T09:42:00Z">
          <w:r>
            <w:rPr>
              <w:highlight w:val="yellow"/>
            </w:rPr>
            <w:delText>p</w:delText>
          </w:r>
        </w:del>
      </w:ins>
      <w:ins w:id="237" w:author="Myungjune@LGEr02" w:date="2021-05-25T09:42:00Z">
        <w:r>
          <w:rPr>
            <w:highlight w:val="yellow"/>
          </w:rPr>
          <w:t>P</w:t>
        </w:r>
      </w:ins>
      <w:ins w:id="238" w:author="intel user" w:date="2021-05-05T15:56:00Z">
        <w:r>
          <w:rPr>
            <w:highlight w:val="yellow"/>
          </w:rPr>
          <w:t xml:space="preserve">aging </w:t>
        </w:r>
        <w:del w:id="239" w:author="Myungjune@LGEr02" w:date="2021-05-25T09:42:00Z">
          <w:r>
            <w:rPr>
              <w:highlight w:val="yellow"/>
            </w:rPr>
            <w:delText>r</w:delText>
          </w:r>
        </w:del>
      </w:ins>
      <w:ins w:id="240" w:author="Myungjune@LGEr02" w:date="2021-05-25T09:42:00Z">
        <w:r>
          <w:rPr>
            <w:highlight w:val="yellow"/>
          </w:rPr>
          <w:t>R</w:t>
        </w:r>
      </w:ins>
      <w:ins w:id="241" w:author="intel user" w:date="2021-05-05T15:56:00Z">
        <w:r>
          <w:rPr>
            <w:highlight w:val="yellow"/>
          </w:rPr>
          <w:t xml:space="preserve">estriction information is provided, no paging restrictions apply. </w:t>
        </w:r>
      </w:ins>
    </w:p>
    <w:p w:rsidR="00461483" w:rsidRDefault="00E37DAE">
      <w:pPr>
        <w:pStyle w:val="B3"/>
        <w:rPr>
          <w:ins w:id="242" w:author="Curt W_2" w:date="2021-05-25T07:07:00Z"/>
        </w:rPr>
      </w:pPr>
      <w:ins w:id="243" w:author="intel user" w:date="2021-05-05T15:57:00Z">
        <w:r>
          <w:rPr>
            <w:highlight w:val="yellow"/>
          </w:rPr>
          <w:t>-</w:t>
        </w:r>
        <w:r>
          <w:rPr>
            <w:highlight w:val="yellow"/>
          </w:rPr>
          <w:tab/>
          <w:t xml:space="preserve">no </w:t>
        </w:r>
      </w:ins>
      <w:ins w:id="244" w:author="intel user" w:date="2021-05-05T16:00:00Z">
        <w:r>
          <w:rPr>
            <w:highlight w:val="yellow"/>
          </w:rPr>
          <w:t>U</w:t>
        </w:r>
      </w:ins>
      <w:ins w:id="245" w:author="intel user" w:date="2021-05-05T15:57:00Z">
        <w:r>
          <w:rPr>
            <w:highlight w:val="yellow"/>
          </w:rPr>
          <w:t xml:space="preserve">ser </w:t>
        </w:r>
      </w:ins>
      <w:ins w:id="246" w:author="intel user" w:date="2021-05-05T16:00:00Z">
        <w:r>
          <w:rPr>
            <w:highlight w:val="yellow"/>
          </w:rPr>
          <w:t>P</w:t>
        </w:r>
      </w:ins>
      <w:ins w:id="247" w:author="intel user" w:date="2021-05-05T15:57:00Z">
        <w:r>
          <w:rPr>
            <w:highlight w:val="yellow"/>
          </w:rPr>
          <w:t>lane resources are established (steps</w:t>
        </w:r>
      </w:ins>
      <w:ins w:id="248" w:author="Myungjune@LGEr02" w:date="2021-05-25T09:16:00Z">
        <w:r>
          <w:rPr>
            <w:highlight w:val="yellow"/>
          </w:rPr>
          <w:t> </w:t>
        </w:r>
      </w:ins>
      <w:ins w:id="249" w:author="intel user" w:date="2021-05-05T15:57:00Z">
        <w:r>
          <w:rPr>
            <w:highlight w:val="yellow"/>
          </w:rPr>
          <w:t>4-</w:t>
        </w:r>
      </w:ins>
      <w:ins w:id="250" w:author="intel user" w:date="2021-05-05T15:59:00Z">
        <w:r>
          <w:rPr>
            <w:highlight w:val="yellow"/>
          </w:rPr>
          <w:t>22b</w:t>
        </w:r>
      </w:ins>
      <w:ins w:id="251" w:author="intel user" w:date="2021-05-05T15:57:00Z">
        <w:r>
          <w:rPr>
            <w:highlight w:val="yellow"/>
          </w:rPr>
          <w:t xml:space="preserve"> are skipped)</w:t>
        </w:r>
      </w:ins>
      <w:ins w:id="252" w:author="intel user" w:date="2021-05-05T16:00:00Z">
        <w:r>
          <w:rPr>
            <w:highlight w:val="yellow"/>
          </w:rPr>
          <w:t xml:space="preserve"> and </w:t>
        </w:r>
      </w:ins>
      <w:ins w:id="253" w:author="intel user" w:date="2021-05-05T16:01:00Z">
        <w:r>
          <w:rPr>
            <w:highlight w:val="yellow"/>
          </w:rPr>
          <w:t xml:space="preserve">instead </w:t>
        </w:r>
      </w:ins>
      <w:ins w:id="254" w:author="intel user" w:date="2021-05-05T16:00:00Z">
        <w:r>
          <w:rPr>
            <w:highlight w:val="yellow"/>
          </w:rPr>
          <w:t xml:space="preserve">the AMF triggers the AN </w:t>
        </w:r>
      </w:ins>
      <w:ins w:id="255" w:author="Huawei C Second Tuesday" w:date="2021-05-25T13:26:00Z">
        <w:r w:rsidR="00461483" w:rsidRPr="00461483">
          <w:rPr>
            <w:highlight w:val="lightGray"/>
            <w:rPrChange w:id="256" w:author="Huawei C Second Tuesday" w:date="2021-05-25T13:26:00Z">
              <w:rPr>
                <w:highlight w:val="yellow"/>
              </w:rPr>
            </w:rPrChange>
          </w:rPr>
          <w:t>R</w:t>
        </w:r>
      </w:ins>
      <w:ins w:id="257" w:author="intel user" w:date="2021-05-05T16:00:00Z">
        <w:del w:id="258" w:author="Huawei C Second Tuesday" w:date="2021-05-25T13:26:00Z">
          <w:r w:rsidR="00461483" w:rsidRPr="00461483">
            <w:rPr>
              <w:highlight w:val="lightGray"/>
              <w:rPrChange w:id="259" w:author="Huawei C Second Tuesday" w:date="2021-05-25T13:26:00Z">
                <w:rPr>
                  <w:highlight w:val="yellow"/>
                </w:rPr>
              </w:rPrChange>
            </w:rPr>
            <w:delText>r</w:delText>
          </w:r>
        </w:del>
        <w:r>
          <w:rPr>
            <w:highlight w:val="yellow"/>
          </w:rPr>
          <w:t>elease procedure as described in clause 4.2.6</w:t>
        </w:r>
      </w:ins>
      <w:ins w:id="260" w:author="Myungjune@LGEr02" w:date="2021-05-25T09:16:00Z">
        <w:del w:id="261" w:author="intel user Tue" w:date="2021-05-25T14:56:00Z">
          <w:r>
            <w:rPr>
              <w:highlight w:val="yellow"/>
            </w:rPr>
            <w:delText xml:space="preserve"> with following difference</w:delText>
          </w:r>
        </w:del>
      </w:ins>
      <w:ins w:id="262" w:author="Myungjune@LGEr02" w:date="2021-05-25T09:17:00Z">
        <w:del w:id="263" w:author="intel user Tue" w:date="2021-05-25T14:56:00Z">
          <w:r>
            <w:rPr>
              <w:highlight w:val="yellow"/>
            </w:rPr>
            <w:delText>:</w:delText>
          </w:r>
        </w:del>
      </w:ins>
      <w:ins w:id="264" w:author="intel user Tue" w:date="2021-05-25T14:56:00Z">
        <w:r>
          <w:rPr>
            <w:highlight w:val="yellow"/>
          </w:rPr>
          <w:t>.</w:t>
        </w:r>
      </w:ins>
      <w:ins w:id="265" w:author="intel user" w:date="2021-05-05T16:00:00Z">
        <w:del w:id="266" w:author="Myungjune@LGEr02" w:date="2021-05-25T09:17:00Z">
          <w:r>
            <w:rPr>
              <w:highlight w:val="yellow"/>
            </w:rPr>
            <w:delText>.</w:delText>
          </w:r>
        </w:del>
      </w:ins>
    </w:p>
    <w:p w:rsidR="00461483" w:rsidRDefault="00461483" w:rsidP="00461483">
      <w:pPr>
        <w:pStyle w:val="NO"/>
        <w:ind w:left="1702"/>
        <w:rPr>
          <w:ins w:id="267" w:author="Myungjune@LGEr02" w:date="2021-05-25T09:17:00Z"/>
        </w:rPr>
        <w:pPrChange w:id="268" w:author="Curt W_2" w:date="2021-05-25T07:08:00Z">
          <w:pPr>
            <w:pStyle w:val="B2"/>
          </w:pPr>
        </w:pPrChange>
      </w:pPr>
      <w:ins w:id="269" w:author="Curt W_2" w:date="2021-05-25T07:07:00Z">
        <w:r w:rsidRPr="00461483">
          <w:rPr>
            <w:highlight w:val="lightGray"/>
            <w:rPrChange w:id="270" w:author="Curt W_2" w:date="2021-05-25T07:14:00Z">
              <w:rPr/>
            </w:rPrChange>
          </w:rPr>
          <w:t xml:space="preserve">NOTE W: </w:t>
        </w:r>
      </w:ins>
      <w:ins w:id="271" w:author="Curt W_2" w:date="2021-05-25T07:09:00Z">
        <w:r w:rsidRPr="00461483">
          <w:rPr>
            <w:highlight w:val="lightGray"/>
            <w:rPrChange w:id="272" w:author="Curt W_2" w:date="2021-05-25T07:14:00Z">
              <w:rPr/>
            </w:rPrChange>
          </w:rPr>
          <w:t>If</w:t>
        </w:r>
        <w:del w:id="273" w:author="Pinghui (China Telecom)" w:date="2021-05-26T16:39:00Z">
          <w:r w:rsidRPr="00461483">
            <w:rPr>
              <w:highlight w:val="lightGray"/>
              <w:rPrChange w:id="274" w:author="Curt W_2" w:date="2021-05-25T07:14:00Z">
                <w:rPr/>
              </w:rPrChange>
            </w:rPr>
            <w:delText xml:space="preserve"> AMF does not perform </w:delText>
          </w:r>
        </w:del>
        <w:r w:rsidRPr="00461483">
          <w:rPr>
            <w:highlight w:val="lightGray"/>
            <w:rPrChange w:id="275" w:author="Curt W_2" w:date="2021-05-25T07:14:00Z">
              <w:rPr/>
            </w:rPrChange>
          </w:rPr>
          <w:t>steps 5-7</w:t>
        </w:r>
      </w:ins>
      <w:ins w:id="276" w:author="Pinghui (China Telecom)" w:date="2021-05-26T16:43:00Z">
        <w:r w:rsidR="00D909CD">
          <w:rPr>
            <w:rFonts w:eastAsiaTheme="minorEastAsia" w:hint="eastAsia"/>
            <w:highlight w:val="lightGray"/>
            <w:lang w:eastAsia="zh-CN"/>
          </w:rPr>
          <w:t xml:space="preserve"> </w:t>
        </w:r>
      </w:ins>
      <w:ins w:id="277" w:author="Pinghui (China Telecom)" w:date="2021-05-26T16:38:00Z">
        <w:r w:rsidR="00E37DAE">
          <w:rPr>
            <w:rFonts w:eastAsia="宋体" w:hint="eastAsia"/>
            <w:highlight w:val="lightGray"/>
            <w:lang w:val="en-US" w:eastAsia="zh-CN"/>
          </w:rPr>
          <w:t>are</w:t>
        </w:r>
      </w:ins>
      <w:ins w:id="278" w:author="Pinghui (China Telecom)" w:date="2021-05-26T16:42:00Z">
        <w:r w:rsidR="00B95D75">
          <w:rPr>
            <w:rFonts w:eastAsia="宋体" w:hint="eastAsia"/>
            <w:highlight w:val="lightGray"/>
            <w:lang w:val="en-US" w:eastAsia="zh-CN"/>
          </w:rPr>
          <w:t xml:space="preserve"> </w:t>
        </w:r>
      </w:ins>
      <w:ins w:id="279" w:author="Pinghui (China Telecom)" w:date="2021-05-26T16:38:00Z">
        <w:r w:rsidR="00E37DAE">
          <w:rPr>
            <w:rFonts w:eastAsia="宋体" w:hint="eastAsia"/>
            <w:highlight w:val="lightGray"/>
            <w:lang w:val="en-US" w:eastAsia="zh-CN"/>
          </w:rPr>
          <w:t>not performed</w:t>
        </w:r>
      </w:ins>
      <w:ins w:id="280" w:author="Curt W_2" w:date="2021-05-25T07:09:00Z">
        <w:r w:rsidRPr="00461483">
          <w:rPr>
            <w:highlight w:val="lightGray"/>
            <w:rPrChange w:id="281" w:author="Curt W_2" w:date="2021-05-25T07:14:00Z">
              <w:rPr/>
            </w:rPrChange>
          </w:rPr>
          <w:t xml:space="preserve"> before step 2 then there might </w:t>
        </w:r>
      </w:ins>
      <w:ins w:id="282" w:author="Curt W_2" w:date="2021-05-25T07:10:00Z">
        <w:r w:rsidRPr="00461483">
          <w:rPr>
            <w:highlight w:val="lightGray"/>
            <w:rPrChange w:id="283" w:author="Curt W_2" w:date="2021-05-25T07:14:00Z">
              <w:rPr/>
            </w:rPrChange>
          </w:rPr>
          <w:t xml:space="preserve">be </w:t>
        </w:r>
      </w:ins>
      <w:ins w:id="284" w:author="Curt W_2" w:date="2021-05-25T07:13:00Z">
        <w:r w:rsidRPr="00461483">
          <w:rPr>
            <w:highlight w:val="lightGray"/>
            <w:rPrChange w:id="285" w:author="Curt W_2" w:date="2021-05-25T07:14:00Z">
              <w:rPr/>
            </w:rPrChange>
          </w:rPr>
          <w:t xml:space="preserve">some </w:t>
        </w:r>
      </w:ins>
      <w:ins w:id="286" w:author="Curt W_2" w:date="2021-05-25T07:12:00Z">
        <w:r w:rsidRPr="00461483">
          <w:rPr>
            <w:highlight w:val="lightGray"/>
            <w:rPrChange w:id="287" w:author="Curt W_2" w:date="2021-05-25T07:14:00Z">
              <w:rPr/>
            </w:rPrChange>
          </w:rPr>
          <w:t xml:space="preserve">DL data </w:t>
        </w:r>
      </w:ins>
      <w:ins w:id="288" w:author="Curt W_2" w:date="2021-05-25T07:13:00Z">
        <w:r w:rsidRPr="00461483">
          <w:rPr>
            <w:highlight w:val="lightGray"/>
            <w:rPrChange w:id="289" w:author="Curt W_2" w:date="2021-05-25T07:14:00Z">
              <w:rPr/>
            </w:rPrChange>
          </w:rPr>
          <w:t xml:space="preserve">not able to be delivery to the UE (e.g, may result in </w:t>
        </w:r>
      </w:ins>
      <w:ins w:id="290" w:author="Curt W_2" w:date="2021-05-25T07:14:00Z">
        <w:r w:rsidRPr="00461483">
          <w:rPr>
            <w:highlight w:val="lightGray"/>
            <w:rPrChange w:id="291" w:author="Curt W_2" w:date="2021-05-25T07:14:00Z">
              <w:rPr/>
            </w:rPrChange>
          </w:rPr>
          <w:t>accounting discrepancy</w:t>
        </w:r>
      </w:ins>
      <w:ins w:id="292" w:author="Curt W_2" w:date="2021-05-25T07:13:00Z">
        <w:r w:rsidRPr="00461483">
          <w:rPr>
            <w:highlight w:val="lightGray"/>
            <w:rPrChange w:id="293" w:author="Curt W_2" w:date="2021-05-25T07:14:00Z">
              <w:rPr/>
            </w:rPrChange>
          </w:rPr>
          <w:t>).</w:t>
        </w:r>
      </w:ins>
    </w:p>
    <w:p w:rsidR="00461483" w:rsidRDefault="00E37DAE" w:rsidP="00461483">
      <w:pPr>
        <w:pStyle w:val="B4"/>
        <w:rPr>
          <w:ins w:id="294" w:author="intel user" w:date="2021-05-05T15:57:00Z"/>
          <w:del w:id="295" w:author="intel user Tue" w:date="2021-05-25T14:56:00Z"/>
          <w:lang w:eastAsia="ko-KR"/>
        </w:rPr>
        <w:pPrChange w:id="296" w:author="Myungjune@LGEr02" w:date="2021-05-25T09:17:00Z">
          <w:pPr>
            <w:pStyle w:val="B2"/>
          </w:pPr>
        </w:pPrChange>
      </w:pPr>
      <w:ins w:id="297" w:author="Myungjune@LGEr02" w:date="2021-05-25T09:17:00Z">
        <w:del w:id="298" w:author="intel user Tue" w:date="2021-05-25T14:56:00Z">
          <w:r>
            <w:rPr>
              <w:rFonts w:hint="eastAsia"/>
              <w:lang w:eastAsia="ko-KR"/>
            </w:rPr>
            <w:delText>-</w:delText>
          </w:r>
          <w:r>
            <w:rPr>
              <w:lang w:eastAsia="ko-KR"/>
            </w:rPr>
            <w:tab/>
            <w:delText>the AMF performs steps </w:delText>
          </w:r>
        </w:del>
      </w:ins>
      <w:ins w:id="299" w:author="Myungjune@LGEr02" w:date="2021-05-25T09:18:00Z">
        <w:del w:id="300" w:author="intel user Tue" w:date="2021-05-25T14:56:00Z">
          <w:r>
            <w:rPr>
              <w:lang w:eastAsia="ko-KR"/>
            </w:rPr>
            <w:delText>5</w:delText>
          </w:r>
          <w:r>
            <w:rPr>
              <w:lang w:val="en-US" w:eastAsia="ko-KR"/>
            </w:rPr>
            <w:delText>-</w:delText>
          </w:r>
          <w:r>
            <w:rPr>
              <w:lang w:eastAsia="ko-KR"/>
            </w:rPr>
            <w:delText>7 before step</w:delText>
          </w:r>
        </w:del>
      </w:ins>
      <w:ins w:id="301" w:author="Myungjune@LGEr02" w:date="2021-05-25T09:19:00Z">
        <w:del w:id="302" w:author="intel user Tue" w:date="2021-05-25T14:56:00Z">
          <w:r>
            <w:rPr>
              <w:lang w:val="en-US" w:eastAsia="ko-KR"/>
            </w:rPr>
            <w:delText> </w:delText>
          </w:r>
        </w:del>
      </w:ins>
      <w:ins w:id="303" w:author="Myungjune@LGEr02" w:date="2021-05-25T09:18:00Z">
        <w:del w:id="304" w:author="intel user Tue" w:date="2021-05-25T14:56:00Z">
          <w:r>
            <w:rPr>
              <w:lang w:eastAsia="ko-KR"/>
            </w:rPr>
            <w:delText>2</w:delText>
          </w:r>
        </w:del>
      </w:ins>
      <w:ins w:id="305" w:author="Myungjune@LGEr02" w:date="2021-05-25T09:19:00Z">
        <w:del w:id="306" w:author="intel user Tue" w:date="2021-05-25T14:56:00Z">
          <w:r>
            <w:rPr>
              <w:lang w:eastAsia="ko-KR"/>
            </w:rPr>
            <w:delText>.</w:delText>
          </w:r>
        </w:del>
      </w:ins>
    </w:p>
    <w:p w:rsidR="00461483" w:rsidRDefault="00E37DAE">
      <w:pPr>
        <w:pStyle w:val="NO"/>
        <w:rPr>
          <w:ins w:id="307" w:author="intel user" w:date="2021-05-05T16:02:00Z"/>
        </w:rPr>
      </w:pPr>
      <w:ins w:id="308" w:author="intel user" w:date="2021-05-05T16:02:00Z">
        <w:r>
          <w:rPr>
            <w:highlight w:val="yellow"/>
          </w:rPr>
          <w:t>NOTE X:</w:t>
        </w:r>
        <w:r>
          <w:rPr>
            <w:highlight w:val="yellow"/>
          </w:rPr>
          <w:tab/>
        </w:r>
      </w:ins>
      <w:ins w:id="309" w:author="intel user" w:date="2021-05-05T16:03:00Z">
        <w:r>
          <w:rPr>
            <w:highlight w:val="yellow"/>
          </w:rPr>
          <w:t xml:space="preserve">When UE includes </w:t>
        </w:r>
      </w:ins>
      <w:ins w:id="310" w:author="intel user" w:date="2021-05-10T10:20:00Z">
        <w:r>
          <w:rPr>
            <w:highlight w:val="yellow"/>
          </w:rPr>
          <w:t>P</w:t>
        </w:r>
      </w:ins>
      <w:ins w:id="311" w:author="intel user" w:date="2021-05-05T16:03:00Z">
        <w:r>
          <w:rPr>
            <w:highlight w:val="yellow"/>
          </w:rPr>
          <w:t xml:space="preserve">aging </w:t>
        </w:r>
      </w:ins>
      <w:ins w:id="312" w:author="intel user" w:date="2021-05-10T10:20:00Z">
        <w:r>
          <w:rPr>
            <w:highlight w:val="yellow"/>
          </w:rPr>
          <w:t>R</w:t>
        </w:r>
      </w:ins>
      <w:ins w:id="313" w:author="intel user" w:date="2021-05-05T16:03:00Z">
        <w:r>
          <w:rPr>
            <w:highlight w:val="yellow"/>
          </w:rPr>
          <w:t xml:space="preserve">estrictions </w:t>
        </w:r>
      </w:ins>
      <w:ins w:id="314" w:author="intel user" w:date="2021-05-10T10:20:00Z">
        <w:r>
          <w:rPr>
            <w:highlight w:val="yellow"/>
          </w:rPr>
          <w:t xml:space="preserve">information </w:t>
        </w:r>
      </w:ins>
      <w:ins w:id="315" w:author="intel user" w:date="2021-05-05T16:03:00Z">
        <w:r>
          <w:rPr>
            <w:highlight w:val="yellow"/>
          </w:rPr>
          <w:t xml:space="preserve">in the Service Request </w:t>
        </w:r>
      </w:ins>
      <w:ins w:id="316" w:author="intel user" w:date="2021-05-05T16:04:00Z">
        <w:r>
          <w:rPr>
            <w:highlight w:val="yellow"/>
          </w:rPr>
          <w:t>m</w:t>
        </w:r>
      </w:ins>
      <w:ins w:id="317" w:author="intel user" w:date="2021-05-05T16:03:00Z">
        <w:r>
          <w:rPr>
            <w:highlight w:val="yellow"/>
          </w:rPr>
          <w:t>essage</w:t>
        </w:r>
      </w:ins>
      <w:ins w:id="318" w:author="intel user" w:date="2021-05-05T16:04:00Z">
        <w:r>
          <w:rPr>
            <w:highlight w:val="yellow"/>
          </w:rPr>
          <w:t>, the acceptance or rejection of paging restrictions by the network is confirmed with a NAS message as de</w:t>
        </w:r>
      </w:ins>
      <w:ins w:id="319" w:author="intel user" w:date="2021-05-05T16:05:00Z">
        <w:r>
          <w:rPr>
            <w:highlight w:val="yellow"/>
          </w:rPr>
          <w:t>fined in stage 3 specifications</w:t>
        </w:r>
      </w:ins>
      <w:ins w:id="320" w:author="intel user" w:date="2021-05-05T16:02:00Z">
        <w:r>
          <w:rPr>
            <w:highlight w:val="yellow"/>
          </w:rPr>
          <w:t>.</w:t>
        </w:r>
      </w:ins>
    </w:p>
    <w:p w:rsidR="00461483" w:rsidRDefault="00E37DAE">
      <w:pPr>
        <w:pStyle w:val="B1"/>
      </w:pPr>
      <w:r>
        <w:t>4.</w:t>
      </w:r>
      <w:r>
        <w:tab/>
      </w:r>
      <w:r>
        <w:t xml:space="preserve">[Conditional] AMF to SMF: Nsmf_PDUSession_UpdateSMContext Request (PDU Session ID(s), Operation Type, </w:t>
      </w:r>
      <w:r>
        <w:rPr>
          <w:lang w:eastAsia="zh-CN"/>
        </w:rPr>
        <w:t>UE location information, Access Type, RAT Type, UE presence in LADN service area, Indication of Access Type can be changed, [MO Exception Data Counter]</w:t>
      </w:r>
      <w:commentRangeStart w:id="321"/>
      <w:ins w:id="322" w:author="Lalith Kumar/System &amp; Security Standards /SRI-Bangalore/Staff Engineer/Samsung Electronics" w:date="2021-04-03T11:07:00Z">
        <w:del w:id="323" w:author="intel user" w:date="2021-05-05T15:41:00Z">
          <w:r w:rsidR="00461483" w:rsidRPr="00461483">
            <w:rPr>
              <w:highlight w:val="yellow"/>
              <w:lang w:eastAsia="zh-CN"/>
              <w:rPrChange w:id="324" w:author="intel user" w:date="2021-05-05T15:43:00Z">
                <w:rPr>
                  <w:lang w:eastAsia="zh-CN"/>
                </w:rPr>
              </w:rPrChange>
            </w:rPr>
            <w:delText xml:space="preserve">, </w:delText>
          </w:r>
        </w:del>
      </w:ins>
      <w:ins w:id="325" w:author="Lalith Kumar/System &amp; Security Standards /SRI-Bangalore/Staff Engineer/Samsung Electronics" w:date="2021-04-04T20:28:00Z">
        <w:del w:id="326" w:author="intel user" w:date="2021-05-05T15:41:00Z">
          <w:r w:rsidR="00461483" w:rsidRPr="00461483">
            <w:rPr>
              <w:highlight w:val="yellow"/>
              <w:lang w:eastAsia="zh-CN"/>
              <w:rPrChange w:id="327" w:author="intel user" w:date="2021-05-05T15:43:00Z">
                <w:rPr>
                  <w:lang w:eastAsia="zh-CN"/>
                </w:rPr>
              </w:rPrChange>
            </w:rPr>
            <w:delText>[</w:delText>
          </w:r>
        </w:del>
      </w:ins>
      <w:ins w:id="328" w:author="Lalith Kumar/System &amp; Security Standards /SRI-Bangalore/Staff Engineer/Samsung Electronics" w:date="2021-04-03T11:08:00Z">
        <w:del w:id="329" w:author="intel user" w:date="2021-05-05T15:41:00Z">
          <w:r w:rsidR="00461483" w:rsidRPr="00461483">
            <w:rPr>
              <w:highlight w:val="yellow"/>
              <w:rPrChange w:id="330" w:author="intel user" w:date="2021-05-05T15:43:00Z">
                <w:rPr/>
              </w:rPrChange>
            </w:rPr>
            <w:delText>paging restriction information</w:delText>
          </w:r>
        </w:del>
      </w:ins>
      <w:ins w:id="331" w:author="Lalith Kumar/System &amp; Security Standards /SRI-Bangalore/Staff Engineer/Samsung Electronics" w:date="2021-04-04T20:28:00Z">
        <w:del w:id="332" w:author="intel user" w:date="2021-05-05T15:41:00Z">
          <w:r w:rsidR="00461483" w:rsidRPr="00461483">
            <w:rPr>
              <w:highlight w:val="yellow"/>
              <w:rPrChange w:id="333" w:author="intel user" w:date="2021-05-05T15:43:00Z">
                <w:rPr/>
              </w:rPrChange>
            </w:rPr>
            <w:delText>]</w:delText>
          </w:r>
        </w:del>
      </w:ins>
      <w:commentRangeEnd w:id="321"/>
      <w:r>
        <w:rPr>
          <w:rStyle w:val="af"/>
        </w:rPr>
        <w:commentReference w:id="321"/>
      </w:r>
      <w:r>
        <w:t>).</w:t>
      </w:r>
    </w:p>
    <w:p w:rsidR="00461483" w:rsidRDefault="00E37DAE">
      <w:pPr>
        <w:pStyle w:val="B1"/>
      </w:pPr>
      <w:r>
        <w:tab/>
        <w:t>The Nsmf_PDUSession_UpdateSMContext Request is invoked:</w:t>
      </w:r>
    </w:p>
    <w:p w:rsidR="00461483" w:rsidRDefault="00E37DAE">
      <w:pPr>
        <w:pStyle w:val="B2"/>
      </w:pPr>
      <w:r>
        <w:t>-</w:t>
      </w:r>
      <w:r>
        <w:tab/>
        <w:t xml:space="preserve">If the </w:t>
      </w:r>
      <w:r>
        <w:rPr>
          <w:lang w:eastAsia="zh-CN"/>
        </w:rPr>
        <w:t xml:space="preserve">UE identifies List Of PDU Sessions To Be Activated in the </w:t>
      </w:r>
      <w:r>
        <w:t>Service Request message;</w:t>
      </w:r>
    </w:p>
    <w:p w:rsidR="00461483" w:rsidRDefault="00E37DAE">
      <w:pPr>
        <w:pStyle w:val="B2"/>
        <w:rPr>
          <w:lang w:eastAsia="zh-CN"/>
        </w:rPr>
      </w:pPr>
      <w:r>
        <w:t>-</w:t>
      </w:r>
      <w:r>
        <w:tab/>
        <w:t>This procedure is triggered by the SMF</w:t>
      </w:r>
      <w:r>
        <w:rPr>
          <w:lang w:eastAsia="zh-CN"/>
        </w:rPr>
        <w:t xml:space="preserve"> but the PDU Session(s) identi</w:t>
      </w:r>
      <w:r>
        <w:rPr>
          <w:lang w:eastAsia="zh-CN"/>
        </w:rPr>
        <w:t>fied by the UE correlates to other PDU Session ID(s) than the one triggering the procedure; or</w:t>
      </w:r>
    </w:p>
    <w:p w:rsidR="00461483" w:rsidRDefault="00E37DAE">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or if this step onwards is invoked following step 4a</w:t>
      </w:r>
      <w:r>
        <w:rPr>
          <w:lang w:eastAsia="zh-CN"/>
        </w:rPr>
        <w:t xml:space="preserve"> of clause 4.2.3.3, and the current UE location is outside the "Area of validity for the N2 SM information" provided by the SMF in step 3a of clause 4.2.3.3 or the "Area of validity for the N2 SM information" was not provided by the SMF in step 3a of claus</w:t>
      </w:r>
      <w:r>
        <w:rPr>
          <w:lang w:eastAsia="zh-CN"/>
        </w:rPr>
        <w:t>e 4.2.3.3, the AMF shall not send the N2 information provided by the SMF in step 3a of clause 4.2.3.3. Otherwise, if the current UE location is in the "Area of validity for the N2 SM information", steps 4 to 11 are skipped; or</w:t>
      </w:r>
    </w:p>
    <w:p w:rsidR="00461483" w:rsidRDefault="00E37DAE">
      <w:pPr>
        <w:pStyle w:val="B2"/>
      </w:pPr>
      <w:r>
        <w:t>-</w:t>
      </w:r>
      <w:r>
        <w:tab/>
        <w:t>If this procedure is trigge</w:t>
      </w:r>
      <w:r>
        <w:t>red by the SMF in response to paging or NAS notification indicating non-3GPP access, and the AMF received N2 SM Information only, or both N1 SM Container and N2 SM Information in step 3a of clause 4.2.3.3.</w:t>
      </w:r>
    </w:p>
    <w:p w:rsidR="00461483" w:rsidRDefault="00E37DAE">
      <w:pPr>
        <w:pStyle w:val="B1"/>
      </w:pPr>
      <w:r>
        <w:tab/>
        <w:t>If the DNN corresponds to an LADN then the "UE pr</w:t>
      </w:r>
      <w:r>
        <w:t>esence in LADN service area" indicates if the UE is IN or OUT of the LADN service area. If the AMF does not provide the "UE presence in LADN service area" indication and the SMF determines that the DNN corresponds to a LADN, then the SMF considers that the</w:t>
      </w:r>
      <w:r>
        <w:t xml:space="preserve"> UE is OUT of the LADN service area.</w:t>
      </w:r>
    </w:p>
    <w:p w:rsidR="00461483" w:rsidRDefault="00E37DAE">
      <w:pPr>
        <w:pStyle w:val="B1"/>
      </w:pPr>
      <w:r>
        <w:lastRenderedPageBreak/>
        <w:tab/>
        <w:t xml:space="preserve">The AMF </w:t>
      </w:r>
      <w:r>
        <w:rPr>
          <w:rFonts w:eastAsia="Malgun Gothic"/>
          <w:lang w:eastAsia="ko-KR"/>
        </w:rPr>
        <w:t>determines the PDU Session(s) for which the UP connection(s) shall be activated and</w:t>
      </w:r>
      <w:r>
        <w:t xml:space="preserve"> sends an Nsmf_PDUSession_UpdateSMContext Request to SMF(s) associated with the PDU Session(s) with Operation Type set to "UP a</w:t>
      </w:r>
      <w:r>
        <w:t>ctivate" to indicate establishment of User Plane resources for the PDU Session(s). The AMF determines Access Type and RAT Type, see clause 4.2.2.2.1. If the RAT type is NB-IoT, the AMF shall ensure that the number of PDU session(s) for which UP connection(</w:t>
      </w:r>
      <w:r>
        <w:t>s) are active does not exceed this UE's maximum number of supported user plane resources (0, 1 or 2) based on whether the UE supports UP data transfer and the UE 5GMM Core Network Capability as described in clause 5.31.19 of TS 23.501 [2].</w:t>
      </w:r>
    </w:p>
    <w:p w:rsidR="00461483" w:rsidRDefault="00E37DAE">
      <w:pPr>
        <w:pStyle w:val="B1"/>
      </w:pPr>
      <w:r>
        <w:tab/>
        <w:t>If the procedur</w:t>
      </w:r>
      <w:r>
        <w:t>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w:t>
      </w:r>
      <w:r>
        <w:t xml:space="preserve">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w:t>
      </w:r>
      <w:r>
        <w:t>cluded by the UE in the List Of PDU Sessions To Be Activated.</w:t>
      </w:r>
    </w:p>
    <w:p w:rsidR="00461483" w:rsidRDefault="00E37DAE">
      <w:pPr>
        <w:pStyle w:val="B1"/>
      </w:pPr>
      <w:r>
        <w:tab/>
        <w:t xml:space="preserve">If the procedure was triggered in response to paging or NAS notification indicating non-3GPP access, and the PDU Session for which the UE was paged or notified is in the List Of Allowed PDU </w:t>
      </w:r>
      <w:r>
        <w:t>Sessions provided by the UE, and the AMF received N2 SM Information only or N1 SM Container and N2 SM Information from the SMF in step 3a of clause 4.2.3.3, the AMF notifies the SMF that the access type of the PDU session can be changed. The AMF discards a</w:t>
      </w:r>
      <w:r>
        <w:t>ny already received N1 SM Container and N2 SM Information. In Home Routed roaming case, the V-SMF triggers Nsmf_PDUSession_Update service operation towards the H-SMF to notify the access type of the PDU Session can be changed and the procedure continues as</w:t>
      </w:r>
      <w:r>
        <w:t xml:space="preserve"> specified in clause 4.3.3.3 from step 1a to step 10.</w:t>
      </w:r>
    </w:p>
    <w:p w:rsidR="00461483" w:rsidRDefault="00E37DAE">
      <w:pPr>
        <w:pStyle w:val="B1"/>
      </w:pPr>
      <w:r>
        <w:tab/>
        <w:t>If the UE is accessing via the NB-IoT RAT, the AMF may inform all (H-)SMFs whether the RRC establishment cause is set to "MO exception data", as described in TS 23.501 [2], clause 5.31.14.3. The AMF ma</w:t>
      </w:r>
      <w:r>
        <w:t>y immediately send the MO Exception Data Counter to the (H-)SMF.</w:t>
      </w:r>
    </w:p>
    <w:p w:rsidR="00461483" w:rsidRDefault="00E37DAE">
      <w:pPr>
        <w:pStyle w:val="B1"/>
        <w:ind w:hanging="1"/>
        <w:rPr>
          <w:rFonts w:eastAsia="宋体"/>
          <w:lang w:eastAsia="zh-CN"/>
        </w:rPr>
      </w:pPr>
      <w:r>
        <w:rPr>
          <w:rFonts w:eastAsia="宋体"/>
          <w:lang w:eastAsia="zh-CN"/>
        </w:rPr>
        <w:t xml:space="preserve">The AMF may receive a Service Request to establish another NAS signalling connection via a new NG-RAN while it has maintained an old NAS signalling connection for UE still via an old NG-RAN. </w:t>
      </w:r>
      <w:r>
        <w:rPr>
          <w:rFonts w:eastAsia="宋体"/>
          <w:lang w:eastAsia="zh-CN"/>
        </w:rPr>
        <w:t>The new NG-RAN and the old NG-RAN can be the same NG-RAN node. In this case, AMF shall trigger the AN release procedure toward the old NG-RAN to release the old NAS signalling connection as defined in clause 4.2.6 and:</w:t>
      </w:r>
    </w:p>
    <w:p w:rsidR="00461483" w:rsidRDefault="00E37DAE">
      <w:pPr>
        <w:pStyle w:val="B2"/>
      </w:pPr>
      <w:r>
        <w:t>-</w:t>
      </w:r>
      <w:r>
        <w:tab/>
        <w:t>For the PDU Sessions indicated by t</w:t>
      </w:r>
      <w:r>
        <w:t>he UE in the List Of PDU Sessions To Be Activated, the AMF requests the SMF to activate the PDU Session(s) immediately by performing this step 4; and</w:t>
      </w:r>
    </w:p>
    <w:p w:rsidR="00461483" w:rsidRDefault="00E37DAE">
      <w:pPr>
        <w:pStyle w:val="NO"/>
      </w:pPr>
      <w:r>
        <w:t>NOTE 4:</w:t>
      </w:r>
      <w:r>
        <w:tab/>
        <w:t>This activates the UP of PDU Session(s) using resources of the new NG-RAN.</w:t>
      </w:r>
    </w:p>
    <w:p w:rsidR="00461483" w:rsidRDefault="00E37DAE">
      <w:pPr>
        <w:pStyle w:val="B2"/>
      </w:pPr>
      <w:r>
        <w:t>-</w:t>
      </w:r>
      <w:r>
        <w:tab/>
        <w:t xml:space="preserve">For the PDU Sessions </w:t>
      </w:r>
      <w:r>
        <w:t>indicated by the old NG-RAN in the "List of PDU Session ID(s) with active N3 user plane" but not in the List Of PDU Sessions To Be Activated sent by the UE, the AMF requests the SMF to deactivate the PDU Session(s).</w:t>
      </w:r>
    </w:p>
    <w:p w:rsidR="00461483" w:rsidRDefault="00E37DAE">
      <w:pPr>
        <w:pStyle w:val="NO"/>
      </w:pPr>
      <w:r>
        <w:t>NOTE 5:</w:t>
      </w:r>
      <w:r>
        <w:tab/>
        <w:t xml:space="preserve">This deactivates the UP of PDU </w:t>
      </w:r>
      <w:r>
        <w:t>Session(s) that are no more needed by the UE.</w:t>
      </w:r>
    </w:p>
    <w:p w:rsidR="00461483" w:rsidRDefault="00E37DAE">
      <w:pPr>
        <w:pStyle w:val="B1"/>
      </w:pPr>
      <w:r>
        <w:t>5a.</w:t>
      </w:r>
      <w:r>
        <w:tab/>
        <w:t>[Conditional] SMF to PCF: If the AMF notified the SMF that the access type of the PDU session can be changed in step 4, and if PCC is deployed, the SMF perform an SMF initiated SM Policy Association Modific</w:t>
      </w:r>
      <w:r>
        <w:t>ation procedure as defined in clause 4.16.5.1 if Policy Control Request Trigger condition(s) have been met (i.e. change of Access Type). The PCF may provide updated PCC Rule(s).</w:t>
      </w:r>
    </w:p>
    <w:p w:rsidR="00461483" w:rsidRDefault="00E37DAE">
      <w:pPr>
        <w:pStyle w:val="B1"/>
        <w:rPr>
          <w:lang w:eastAsia="ko-KR"/>
        </w:rPr>
      </w:pPr>
      <w:r>
        <w:t>5b.</w:t>
      </w:r>
      <w:r>
        <w:tab/>
        <w:t>If the PDU Session ID corresponds to a LADN and the SMF determines that th</w:t>
      </w:r>
      <w:r>
        <w:t xml:space="preserve">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rsidR="00461483" w:rsidRDefault="00E37DAE">
      <w:pPr>
        <w:pStyle w:val="B2"/>
      </w:pPr>
      <w:r>
        <w:rPr>
          <w:lang w:eastAsia="ko-KR"/>
        </w:rPr>
        <w:t>-</w:t>
      </w:r>
      <w:r>
        <w:rPr>
          <w:lang w:eastAsia="ko-KR"/>
        </w:rPr>
        <w:tab/>
        <w:t>keep the PDU Session, but reject the activation of User Plane connection for the PDU S</w:t>
      </w:r>
      <w:r>
        <w:rPr>
          <w:lang w:eastAsia="ko-KR"/>
        </w:rPr>
        <w:t>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notify the UPF that originated the Data Notification to discard downlink data for the PDU Sessions an</w:t>
      </w:r>
      <w:r>
        <w:rPr>
          <w:rFonts w:eastAsia="MS Mincho"/>
        </w:rPr>
        <w:t xml:space="preserve">d/or </w:t>
      </w:r>
      <w:r>
        <w:t>to not provide further Data Notification messages; or</w:t>
      </w:r>
    </w:p>
    <w:p w:rsidR="00461483" w:rsidRDefault="00E37DAE">
      <w:pPr>
        <w:pStyle w:val="B2"/>
      </w:pPr>
      <w:r>
        <w:t>-</w:t>
      </w:r>
      <w:r>
        <w:tab/>
        <w:t>to release the PDU Session: the SMF releases the PDU Session and informs the AMF that the PDU Session is released.</w:t>
      </w:r>
    </w:p>
    <w:p w:rsidR="00461483" w:rsidRDefault="00E37DAE">
      <w:pPr>
        <w:pStyle w:val="B2"/>
      </w:pPr>
      <w:r>
        <w:tab/>
        <w:t xml:space="preserve">In any case of the two cases above </w:t>
      </w:r>
      <w:r>
        <w:rPr>
          <w:lang w:eastAsia="ko-KR"/>
        </w:rPr>
        <w:t xml:space="preserve">the SMF answers to the AMF (step10) with an </w:t>
      </w:r>
      <w:r>
        <w:rPr>
          <w:lang w:eastAsia="ko-KR"/>
        </w:rPr>
        <w:t>appropriate reject cause and the User Plane Activation of PDU Session is stopped.</w:t>
      </w:r>
    </w:p>
    <w:p w:rsidR="00461483" w:rsidRDefault="00E37DAE">
      <w:pPr>
        <w:pStyle w:val="B1"/>
        <w:rPr>
          <w:lang w:eastAsia="zh-CN"/>
        </w:rPr>
      </w:pPr>
      <w:r>
        <w:lastRenderedPageBreak/>
        <w:tab/>
        <w:t xml:space="preserve">Otherwise, based on the location info received from the AMF, the SMF checks the UPF Selection Criteria according to clause 6.3.3 of TS 23.501 [2], and </w:t>
      </w:r>
      <w:r>
        <w:rPr>
          <w:lang w:eastAsia="zh-CN"/>
        </w:rPr>
        <w:t xml:space="preserve">determines to perform </w:t>
      </w:r>
      <w:r>
        <w:rPr>
          <w:lang w:eastAsia="zh-CN"/>
        </w:rPr>
        <w:t>one of the following:</w:t>
      </w:r>
    </w:p>
    <w:p w:rsidR="00461483" w:rsidRDefault="00E37DAE">
      <w:pPr>
        <w:pStyle w:val="B2"/>
      </w:pPr>
      <w:r>
        <w:t>-</w:t>
      </w:r>
      <w:r>
        <w:tab/>
      </w:r>
      <w:bookmarkStart w:id="334" w:name="OLE_LINK99"/>
      <w:r>
        <w:t>accepts the activation of UP connection and</w:t>
      </w:r>
      <w:bookmarkEnd w:id="334"/>
      <w:r>
        <w:t xml:space="preserve"> continue using the current UPF(s);</w:t>
      </w:r>
    </w:p>
    <w:p w:rsidR="00461483" w:rsidRDefault="00E37DAE">
      <w:pPr>
        <w:pStyle w:val="B2"/>
        <w:rPr>
          <w:lang w:eastAsia="zh-CN"/>
        </w:rPr>
      </w:pPr>
      <w:r>
        <w:t>-</w:t>
      </w:r>
      <w:r>
        <w:tab/>
        <w:t xml:space="preserve">accepts the activation of UP connection and </w:t>
      </w:r>
      <w:r>
        <w:rPr>
          <w:lang w:eastAsia="zh-CN"/>
        </w:rPr>
        <w:t xml:space="preserve">selects a new intermediate UPF (or add/remove an intermediate UPF), if the UE has moved out of the service </w:t>
      </w:r>
      <w:r>
        <w:rPr>
          <w:lang w:eastAsia="zh-CN"/>
        </w:rPr>
        <w:t>area of the UPF that was previously connecting to the AN, while maintaining the UPF(s) acting as PDU Session Anchor. The steps to perform I-UPF addition/change/removal are described as conditional steps in the following of the current procedure; or</w:t>
      </w:r>
    </w:p>
    <w:p w:rsidR="00461483" w:rsidRDefault="00E37DAE">
      <w:pPr>
        <w:pStyle w:val="NO"/>
        <w:rPr>
          <w:lang w:eastAsia="zh-CN"/>
        </w:rPr>
      </w:pPr>
      <w:r>
        <w:rPr>
          <w:lang w:eastAsia="zh-CN"/>
        </w:rPr>
        <w:t>NOTE</w:t>
      </w:r>
      <w:r>
        <w:t> 6</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w:t>
      </w:r>
      <w:r>
        <w:rPr>
          <w:lang w:eastAsia="zh-CN"/>
        </w:rPr>
        <w:t xml:space="preserve">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rsidR="00461483" w:rsidRDefault="00E37DAE">
      <w:pPr>
        <w:pStyle w:val="B2"/>
        <w:rPr>
          <w:lang w:eastAsia="zh-CN"/>
        </w:rPr>
      </w:pPr>
      <w:r>
        <w:rPr>
          <w:lang w:eastAsia="zh-CN"/>
        </w:rPr>
        <w:t>-</w:t>
      </w:r>
      <w:r>
        <w:rPr>
          <w:lang w:eastAsia="zh-CN"/>
        </w:rPr>
        <w:tab/>
      </w:r>
      <w:r>
        <w:t>rejects the activation of UP connec</w:t>
      </w:r>
      <w:r>
        <w:t>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w:t>
      </w:r>
      <w:r>
        <w:rPr>
          <w:lang w:eastAsia="zh-CN"/>
        </w:rPr>
        <w:t>is connecting to NG-RAN.</w:t>
      </w:r>
    </w:p>
    <w:p w:rsidR="00461483" w:rsidRDefault="00E37DAE">
      <w:pPr>
        <w:pStyle w:val="B1"/>
      </w:pPr>
      <w:r>
        <w:tab/>
        <w:t>In the case that the SMF fails to find suitable I-UPF, the SMF decides to (based on local policies) either:</w:t>
      </w:r>
    </w:p>
    <w:p w:rsidR="00461483" w:rsidRDefault="00E37DAE">
      <w:pPr>
        <w:pStyle w:val="B2"/>
      </w:pPr>
      <w:r>
        <w:t>-</w:t>
      </w:r>
      <w:r>
        <w:tab/>
        <w:t xml:space="preserve">trigger re-establishment of PDU Session. After Service Request procedure, SMF sends N1 SM message to the UE via the AMF </w:t>
      </w:r>
      <w:r>
        <w:t>by invoking Namf_Communication_N1N2MessageTransfer containing the cause indicating PDU Session re-establishment is required for the UE; or</w:t>
      </w:r>
    </w:p>
    <w:p w:rsidR="00461483" w:rsidRDefault="00E37DAE">
      <w:pPr>
        <w:pStyle w:val="B2"/>
      </w:pPr>
      <w:r>
        <w:t>-</w:t>
      </w:r>
      <w:r>
        <w:tab/>
        <w:t>keep the PDU Session, but reject the activation request of User Plane connection for the PDU Session and inform the</w:t>
      </w:r>
      <w:r>
        <w:t xml:space="preserve"> AMF about it; or</w:t>
      </w:r>
    </w:p>
    <w:p w:rsidR="00461483" w:rsidRDefault="00E37DAE">
      <w:pPr>
        <w:pStyle w:val="B2"/>
      </w:pPr>
      <w:r>
        <w:t>-</w:t>
      </w:r>
      <w:r>
        <w:tab/>
        <w:t>release the PDU Session after Service Request procedure.</w:t>
      </w:r>
    </w:p>
    <w:p w:rsidR="00461483" w:rsidRDefault="00E37DAE">
      <w:pPr>
        <w:pStyle w:val="B1"/>
      </w:pPr>
      <w:r>
        <w:tab/>
        <w:t>If the SMF has determined that the UE is performing Inter-RAT mobility to or from the NB-IoT RAT then the SMF uses the "PDU Session continuity at inter RAT mobility" to determine</w:t>
      </w:r>
      <w:r>
        <w:t xml:space="preserve"> how to handle the PDU Session.</w:t>
      </w:r>
    </w:p>
    <w:p w:rsidR="00461483" w:rsidRDefault="00E37DAE">
      <w:pPr>
        <w:pStyle w:val="B1"/>
      </w:pPr>
      <w:r>
        <w:t>6a.</w:t>
      </w:r>
      <w:r>
        <w:tab/>
        <w:t>[Conditional] SMF to UPF (PSA): N4 Session Modification Request.</w:t>
      </w:r>
    </w:p>
    <w:p w:rsidR="00461483" w:rsidRDefault="00E37DAE">
      <w:pPr>
        <w:pStyle w:val="B1"/>
      </w:pPr>
      <w:r>
        <w:tab/>
        <w:t>Depending on the network deployment, the CN Tunnel Info of UPF (PSA) allocated for N3 or N9 interface may be changed during the Service Request procedure,</w:t>
      </w:r>
      <w:r>
        <w:t xml:space="preserve"> e.g. UPF connected to different IP domains. If different CN Tunnel Info need be used, the SMF sends N4 Session Modification Request message to UPF (PSA) and requests CN Tunnel Info providing the target Network Instance.</w:t>
      </w:r>
    </w:p>
    <w:p w:rsidR="00461483" w:rsidRDefault="00E37DAE">
      <w:pPr>
        <w:pStyle w:val="B1"/>
      </w:pPr>
      <w:r>
        <w:t>6b.</w:t>
      </w:r>
      <w:r>
        <w:tab/>
        <w:t>[Conditional] UPF (PSA) to SMF:</w:t>
      </w:r>
      <w:r>
        <w:t xml:space="preserve"> N4 Session Modification Response.</w:t>
      </w:r>
    </w:p>
    <w:p w:rsidR="00461483" w:rsidRDefault="00E37DAE">
      <w:pPr>
        <w:pStyle w:val="B1"/>
      </w:pPr>
      <w:r>
        <w:tab/>
        <w:t>The UPF (PSA) sends an N4 Session Establishment Response message to the SMF. The UPF provides CN Tunnel Info to the SMF. The UPF (PSA) associate the CN Tunnel Info with UL Packet detection rules provided by the SMF.</w:t>
      </w:r>
    </w:p>
    <w:p w:rsidR="00461483" w:rsidRDefault="00E37DAE">
      <w:pPr>
        <w:pStyle w:val="B1"/>
      </w:pPr>
      <w:r>
        <w:tab/>
        <w:t xml:space="preserve">If </w:t>
      </w:r>
      <w:r>
        <w:t>the redundant I-UPFs are used for URLLC, each I-UPF provides UL CN Tunnel Info for N3 interface to the SMF in the N4 Session Establishment Response message.</w:t>
      </w:r>
    </w:p>
    <w:p w:rsidR="00461483" w:rsidRDefault="00E37DAE">
      <w:pPr>
        <w:pStyle w:val="B1"/>
      </w:pPr>
      <w:r>
        <w:tab/>
        <w:t>If the redundant N3 tunnels are used for URLLC, the UPF (PSA) provides redundant UL CN Tunnel Info</w:t>
      </w:r>
      <w:r>
        <w:t xml:space="preserve"> for N3 interface to the SMF in N4 Session Establishment Response message.</w:t>
      </w:r>
    </w:p>
    <w:p w:rsidR="00461483" w:rsidRDefault="00E37DAE">
      <w:pPr>
        <w:pStyle w:val="B1"/>
      </w:pPr>
      <w:r>
        <w:t>6c.</w:t>
      </w:r>
      <w:r>
        <w:tab/>
        <w:t>[Conditional] SMF to new UPF (intermediate): N4 Session Establishment Request.</w:t>
      </w:r>
    </w:p>
    <w:p w:rsidR="00461483" w:rsidRDefault="00E37DAE">
      <w:pPr>
        <w:pStyle w:val="B1"/>
      </w:pPr>
      <w:r>
        <w:tab/>
        <w:t>If the SMF selects a new UPF to act as intermediate UPF for the PDU Session, or if the SMF select</w:t>
      </w:r>
      <w:r>
        <w:t xml:space="preserve">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w:t>
      </w:r>
      <w:r>
        <w:t>e intermediate UPF. The CN Tunnel Info (on N9) of PSA, i.e. which is used to establish the N9 tunnel, for this PDU Session is also provided to the intermediate UPF.</w:t>
      </w:r>
    </w:p>
    <w:p w:rsidR="00461483" w:rsidRDefault="00E37DAE">
      <w:pPr>
        <w:pStyle w:val="B1"/>
      </w:pPr>
      <w:r>
        <w:tab/>
        <w:t>If a new UPF is selected by the SMF to replace the old (intermediate) UPF, the SMF may als</w:t>
      </w:r>
      <w:r>
        <w:t>o include a request for the new UPF to allocate</w:t>
      </w:r>
      <w:r>
        <w:rPr>
          <w:rFonts w:eastAsia="宋体"/>
          <w:lang w:eastAsia="zh-CN"/>
        </w:rPr>
        <w:t xml:space="preserve"> a second tunnel endpoint for buffered DL data from the old I-UPF and to indicate via usage reporting end marker reception on this second tunnel. In this case, the UPF is instructed by the SMF to buffer the DL</w:t>
      </w:r>
      <w:r>
        <w:rPr>
          <w:rFonts w:eastAsia="宋体"/>
          <w:lang w:eastAsia="zh-CN"/>
        </w:rPr>
        <w:t xml:space="preserve"> data it may receive at the same time from the UPF (PSA).</w:t>
      </w:r>
    </w:p>
    <w:p w:rsidR="00461483" w:rsidRDefault="00E37DAE">
      <w:pPr>
        <w:pStyle w:val="B1"/>
      </w:pPr>
      <w:r>
        <w:lastRenderedPageBreak/>
        <w:t>6d.</w:t>
      </w:r>
      <w:r>
        <w:tab/>
        <w:t>New UPF (intermediate) to SMF: N4 Session Establishment Response.</w:t>
      </w:r>
    </w:p>
    <w:p w:rsidR="00461483" w:rsidRDefault="00E37DAE">
      <w:pPr>
        <w:pStyle w:val="B1"/>
        <w:tabs>
          <w:tab w:val="left" w:pos="4395"/>
        </w:tabs>
      </w:pPr>
      <w:r>
        <w:tab/>
        <w:t xml:space="preserve">The new intermediate UPF sends an N4 Session Establishment Response message to the SMF. The UPF provides DL CN Tunnel Info as </w:t>
      </w:r>
      <w:r>
        <w:t>requested by SMF in step 6c. The SMF starts a timer, to be used in step 22a to release the resource in old intermediate UPF if there is one.</w:t>
      </w:r>
    </w:p>
    <w:p w:rsidR="00461483" w:rsidRDefault="00E37DAE">
      <w:pPr>
        <w:pStyle w:val="B1"/>
      </w:pPr>
      <w:r>
        <w:t>7a.</w:t>
      </w:r>
      <w:r>
        <w:tab/>
        <w:t>[Conditional] SMF to UPF (PSA): N4 Session Modification Request.</w:t>
      </w:r>
    </w:p>
    <w:p w:rsidR="00461483" w:rsidRDefault="00E37DAE">
      <w:pPr>
        <w:pStyle w:val="B1"/>
      </w:pPr>
      <w:r>
        <w:tab/>
        <w:t xml:space="preserve">If the SMF selects a new UPF to act as </w:t>
      </w:r>
      <w:r>
        <w:t>intermediate UPF for the PDU Session, the SMF sends N4 Session Modification Request message to PDU Session Anchor UPF, providing DL Tunnel Info from new intermediate UPF. If the new intermediate UPF was added for the PDU Session, the UPF (PSA) begins to se</w:t>
      </w:r>
      <w:r>
        <w:t>nd the DL data to the new I-UPF as indicated in the DL CN Tunnel Info. The UPF (PSA) sends one or more "end marker" packets for each N9 tunnel to the old I-UPF immediately after switching the path to new I-UPF.</w:t>
      </w:r>
    </w:p>
    <w:p w:rsidR="00461483" w:rsidRDefault="00E37DAE">
      <w:pPr>
        <w:pStyle w:val="B1"/>
      </w:pPr>
      <w:r>
        <w:tab/>
        <w:t>If the Service Request is triggered by the n</w:t>
      </w:r>
      <w:r>
        <w:t>etwork, and the SMF removes the old I-UPF but does not replace it with a new I-UPF, the SMF may also include a request for the UPF to allocate a second tunnel endpoint for buffered DL data from the old I-UPF and to indicate end marker reception on this sec</w:t>
      </w:r>
      <w:r>
        <w:t>ond tunnel via usage reporting. In this case, the UPF (PSA) begins to buffer the DL data it may receive at the same time from the N6 interface. The UPF (PSA) sends one or more "end marker" packets for each N9 tunnel to the old I-UPF immediately after switc</w:t>
      </w:r>
      <w:r>
        <w:t>hing the path to (R)AN.</w:t>
      </w:r>
    </w:p>
    <w:p w:rsidR="00461483" w:rsidRDefault="00E37DAE">
      <w:pPr>
        <w:pStyle w:val="B1"/>
      </w:pPr>
      <w:r>
        <w:t>7b.</w:t>
      </w:r>
      <w:r>
        <w:tab/>
        <w:t>The UPF (PSA) sends N4 Session Modification Response message to SMF.</w:t>
      </w:r>
    </w:p>
    <w:p w:rsidR="00461483" w:rsidRDefault="00E37DAE">
      <w:pPr>
        <w:pStyle w:val="B1"/>
      </w:pPr>
      <w:r>
        <w:tab/>
        <w:t>If requested by SMF, the UPF (PSA) sends DL CN tunnel info for the old (intermediate) UPF to the SMF. The SMF starts a timer, to be used in step 22a to releas</w:t>
      </w:r>
      <w:r>
        <w:t>e the resource in old intermediate UPF if there is one.</w:t>
      </w:r>
    </w:p>
    <w:p w:rsidR="00461483" w:rsidRDefault="00E37DAE">
      <w:pPr>
        <w:pStyle w:val="B1"/>
      </w:pPr>
      <w:r>
        <w:rPr>
          <w:rFonts w:eastAsia="宋体"/>
          <w:lang w:eastAsia="zh-CN"/>
        </w:rPr>
        <w:tab/>
        <w:t>If the UPF that connects to RAN is the UPF (PSA), and if the SMF finds that the PDU Session is activated when receiving the Nsmf_PDUSession_UpdateSMContext Request in step 4 with Operation Type set t</w:t>
      </w:r>
      <w:r>
        <w:rPr>
          <w:rFonts w:eastAsia="宋体"/>
          <w:lang w:eastAsia="zh-CN"/>
        </w:rPr>
        <w:t>o "UP activate" to indicate establishment of User Plane resources for the PDU Session(s), it deletes the AN Tunnel Info and initiates an N4 Session Modification procedure to remove Tunnel Info of AN in the UPF.</w:t>
      </w:r>
    </w:p>
    <w:p w:rsidR="00461483" w:rsidRDefault="00E37DAE">
      <w:pPr>
        <w:pStyle w:val="B1"/>
      </w:pPr>
      <w:r>
        <w:t>8a.</w:t>
      </w:r>
      <w:r>
        <w:tab/>
        <w:t>[Conditional] SMF to old UPF (intermediat</w:t>
      </w:r>
      <w:r>
        <w:t>e): N4 Session Modification Request (New UPF address, New UPF DL Tunnel ID)</w:t>
      </w:r>
    </w:p>
    <w:p w:rsidR="00461483" w:rsidRDefault="00E37DAE">
      <w:pPr>
        <w:pStyle w:val="B1"/>
      </w:pPr>
      <w:r>
        <w:tab/>
        <w:t>If the service request is triggered by the network, and the SMF removes the old (intermediate) UPF, the SMF sends the N4 Session Modification Request message to the old (intermedi</w:t>
      </w:r>
      <w:r>
        <w:t>ate) UPF, providing the DL Tunnel Info for the buffered DL data. If the SMF allocated new I-UPF, the DL Tunnel Info is from the new (intermediate) UPF acting as N3 terminating point. If the SMF did not allocate a new I-UPF, the DL Tunnel Info is from the n</w:t>
      </w:r>
      <w:r>
        <w:t>ew UPF (PSA) acting as N3 terminating point. The SMF starts a timer to monitor the forwarding tunnel as step 6d or 7b.</w:t>
      </w:r>
    </w:p>
    <w:p w:rsidR="00461483" w:rsidRDefault="00E37DAE">
      <w:pPr>
        <w:pStyle w:val="B1"/>
        <w:rPr>
          <w:rFonts w:eastAsia="宋体"/>
          <w:lang w:eastAsia="zh-CN"/>
        </w:rPr>
      </w:pPr>
      <w:r>
        <w:rPr>
          <w:rFonts w:eastAsia="宋体"/>
          <w:lang w:eastAsia="zh-CN"/>
        </w:rPr>
        <w:tab/>
        <w:t>If the old I-UPF receives end marker packets and there is no associated tunnel to forward these packets, the old I-UPF discards the rece</w:t>
      </w:r>
      <w:r>
        <w:rPr>
          <w:rFonts w:eastAsia="宋体"/>
          <w:lang w:eastAsia="zh-CN"/>
        </w:rPr>
        <w:t>ived end marker packets and does not send any Data Notification to SMF.</w:t>
      </w:r>
    </w:p>
    <w:p w:rsidR="00461483" w:rsidRDefault="00E37DAE">
      <w:pPr>
        <w:pStyle w:val="B1"/>
      </w:pPr>
      <w:r>
        <w:rPr>
          <w:rFonts w:eastAsia="宋体"/>
          <w:lang w:eastAsia="zh-CN"/>
        </w:rPr>
        <w:tab/>
        <w:t>If the SMF find the PDU Session is activated when receiving the Nsmf_PDUSession_UpdateSMContext Request in step 4 with Operation Type set to "UP activate" to indicate establishment of</w:t>
      </w:r>
      <w:r>
        <w:rPr>
          <w:rFonts w:eastAsia="宋体"/>
          <w:lang w:eastAsia="zh-CN"/>
        </w:rPr>
        <w:t xml:space="preserve"> User Plane resources for the PDU Session(s), it deletes the AN Tunnel Info and initiates an N4 Session Modification procedure to remove Tunnel Info of AN in the UPF.</w:t>
      </w:r>
    </w:p>
    <w:p w:rsidR="00461483" w:rsidRDefault="00E37DAE">
      <w:pPr>
        <w:pStyle w:val="B1"/>
      </w:pPr>
      <w:r>
        <w:t>8b.</w:t>
      </w:r>
      <w:r>
        <w:tab/>
        <w:t>old UPF (intermediate) to SMF: N4 Session Modification Response</w:t>
      </w:r>
    </w:p>
    <w:p w:rsidR="00461483" w:rsidRDefault="00E37DAE">
      <w:pPr>
        <w:pStyle w:val="B1"/>
      </w:pPr>
      <w:r>
        <w:tab/>
        <w:t>The old (intermediat</w:t>
      </w:r>
      <w:r>
        <w:t>e) UPF sends N4 Session Modification Response message to SMF.</w:t>
      </w:r>
    </w:p>
    <w:p w:rsidR="00461483" w:rsidRDefault="00E37DAE">
      <w:pPr>
        <w:pStyle w:val="B1"/>
      </w:pPr>
      <w:r>
        <w:t>9.</w:t>
      </w:r>
      <w:r>
        <w:tab/>
        <w:t>[Conditional] old UPF (intermediate) to new UPF (intermediate): buffered downlink data forwarding</w:t>
      </w:r>
    </w:p>
    <w:p w:rsidR="00461483" w:rsidRDefault="00E37DAE">
      <w:pPr>
        <w:pStyle w:val="B1"/>
      </w:pPr>
      <w:r>
        <w:tab/>
        <w:t>If the I-UPF is changed and forwarding tunnel was established to the new I-UPF, the old (int</w:t>
      </w:r>
      <w:r>
        <w:t>ermediate) UPF forwards its buffered data to the new (intermediate) UPF acting as N3 terminating point. If indicated by SMF in step 6c, the new I-UPF reports to SMF when end marker packet is received. Then the SMF initiates N4 Session Modification procedur</w:t>
      </w:r>
      <w:r>
        <w:t>e to indicate the new I-UPF to send the buffered downlink packet(s) received from the UPF (PSA).</w:t>
      </w:r>
    </w:p>
    <w:p w:rsidR="00461483" w:rsidRDefault="00E37DAE">
      <w:pPr>
        <w:pStyle w:val="B1"/>
      </w:pPr>
      <w:r>
        <w:t>10.</w:t>
      </w:r>
      <w:r>
        <w:tab/>
        <w:t>[Conditional] old UPF (intermediate) to UPF (PSA): buffered downlink data forwarding</w:t>
      </w:r>
    </w:p>
    <w:p w:rsidR="00461483" w:rsidRDefault="00E37DAE">
      <w:pPr>
        <w:pStyle w:val="B1"/>
      </w:pPr>
      <w:r>
        <w:tab/>
        <w:t xml:space="preserve">If the old I-UPF is removed and no new I-UPF is assigned for the PDU </w:t>
      </w:r>
      <w:r>
        <w:t xml:space="preserve">Session and forwarding tunnel was established to the UPF (PSA), the old (intermediate) UPF forwards its buffered data to the UPF (PSA) acting as </w:t>
      </w:r>
      <w:r>
        <w:lastRenderedPageBreak/>
        <w:t>N3 Terminating Point. If indicated by SMF in step 7a, the UPF (PSA) reports to SMF when the end marker packet h</w:t>
      </w:r>
      <w:r>
        <w:t>as been received. Then the SMF initiates N4 Session Modification procedure to request the UPF (PSA) to send the buffered DL data received from the N6 interface.</w:t>
      </w:r>
    </w:p>
    <w:p w:rsidR="00461483" w:rsidRDefault="00E37DAE">
      <w:pPr>
        <w:pStyle w:val="B1"/>
      </w:pPr>
      <w:r>
        <w:t>11.</w:t>
      </w:r>
      <w:r>
        <w:tab/>
        <w:t xml:space="preserve">[Conditional] SMF to AMF: Nsmf_PDUSession_UpdateSMContext Response (N2 SM information (PDU </w:t>
      </w:r>
      <w:r>
        <w:t>Session ID, QFI(s), QoS profile(s), CN N3 Tunnel Info, S-NSSAI, User Plane Security Enforcement, UE Integrity Protection Maximum Data Rate, RSN), N1 SM Container, Cause) to the AMF. If the UPF that connects to RAN is the UPF (PSA), the N3 CN Tunnel Info is</w:t>
      </w:r>
      <w:r>
        <w:t xml:space="preserve"> the UL CN Tunnel Info of the UPF (PSA). If the UPF that connects to RAN is the new intermediate UPF, the CN N3 Tunnel Info is the UL Tunnel Info of the intermediate UPF.</w:t>
      </w:r>
    </w:p>
    <w:p w:rsidR="00461483" w:rsidRDefault="00E37DAE">
      <w:pPr>
        <w:pStyle w:val="B1"/>
        <w:rPr>
          <w:lang w:eastAsia="zh-CN"/>
        </w:rPr>
      </w:pPr>
      <w:r>
        <w:rPr>
          <w:lang w:eastAsia="zh-CN"/>
        </w:rPr>
        <w:tab/>
        <w:t>For the PDU Session with redundant I-UPFs or with redundant N3 tunnels for URLLC, th</w:t>
      </w:r>
      <w:r>
        <w:rPr>
          <w:lang w:eastAsia="zh-CN"/>
        </w:rPr>
        <w:t>e two UL N3 CN Tunnel Info are included, the SMF also indicates the NG-RAN that one of the CN Tunnel Info is used as the redundancy tunnel of the PDU session as described in clause 5.33.2.2 of TS 23.501 [2].</w:t>
      </w:r>
    </w:p>
    <w:p w:rsidR="00461483" w:rsidRDefault="00E37DAE">
      <w:pPr>
        <w:pStyle w:val="B1"/>
        <w:rPr>
          <w:lang w:eastAsia="zh-CN"/>
        </w:rPr>
      </w:pPr>
      <w:r>
        <w:rPr>
          <w:lang w:eastAsia="zh-CN"/>
        </w:rPr>
        <w:tab/>
        <w:t>The SMF shall send N1 SM Container and/or N2 SM</w:t>
      </w:r>
      <w:r>
        <w:rPr>
          <w:lang w:eastAsia="zh-CN"/>
        </w:rPr>
        <w:t xml:space="preserve"> Information to the AMF when applicable. (e.g. when the SMF was notified from the AMF that the access type of the PDU Session can be changed in step 4).</w:t>
      </w:r>
    </w:p>
    <w:p w:rsidR="00461483" w:rsidRDefault="00E37DAE">
      <w:pPr>
        <w:pStyle w:val="B1"/>
      </w:pPr>
      <w:r>
        <w:rPr>
          <w:lang w:eastAsia="zh-CN"/>
        </w:rPr>
        <w:tab/>
        <w:t xml:space="preserve">For a PDU Session that the SMF has determined to accept the activation of UP connection in step 5a or </w:t>
      </w:r>
      <w:r>
        <w:rPr>
          <w:lang w:eastAsia="zh-CN"/>
        </w:rPr>
        <w:t xml:space="preserve">5b, the </w:t>
      </w:r>
      <w:r>
        <w:t xml:space="preserve">SMF generates only N2 SM information and sends </w:t>
      </w:r>
      <w:r>
        <w:rPr>
          <w:lang w:eastAsia="zh-CN"/>
        </w:rPr>
        <w:t xml:space="preserve">Nsmf_PDUSession_UpdateSMContext Response </w:t>
      </w:r>
      <w:r>
        <w:t>to the AMF to establish the User Plane(s)</w:t>
      </w:r>
      <w:r>
        <w:rPr>
          <w:lang w:eastAsia="zh-CN"/>
        </w:rPr>
        <w:t xml:space="preserve">. </w:t>
      </w:r>
      <w:r>
        <w:t>The N2 SM information contains information that the AMF shall provide to the NG-</w:t>
      </w:r>
      <w:r>
        <w:rPr>
          <w:lang w:eastAsia="zh-CN"/>
        </w:rPr>
        <w:t>R</w:t>
      </w:r>
      <w:r>
        <w:t>AN. The SMF may indicate for each Qo</w:t>
      </w:r>
      <w:r>
        <w:t>S Flow whether redundant transmission shall be performed by a corresponding redundant transmission indicator. If the SMF decided to change the PSA UPF for the SSC mode 3 PDU Session, the SMF triggers the change of SSC mode 3 PDU Session anchor as an indepe</w:t>
      </w:r>
      <w:r>
        <w:t xml:space="preserve">ndent procedure described in </w:t>
      </w:r>
      <w:r>
        <w:rPr>
          <w:lang w:eastAsia="zh-CN"/>
        </w:rPr>
        <w:t>clause</w:t>
      </w:r>
      <w:r>
        <w:t xml:space="preserve"> 4.3.5.2 or </w:t>
      </w:r>
      <w:r>
        <w:rPr>
          <w:lang w:eastAsia="zh-CN"/>
        </w:rPr>
        <w:t>clause</w:t>
      </w:r>
      <w:r>
        <w:t> 4.3.5.3 after accepting the activation of UP of the PDU Session.</w:t>
      </w:r>
    </w:p>
    <w:p w:rsidR="00461483" w:rsidRDefault="00E37DAE">
      <w:pPr>
        <w:pStyle w:val="B1"/>
      </w:pPr>
      <w:r>
        <w:tab/>
        <w:t xml:space="preserve">The SMF can reject the activation of UP of the PDU Session by </w:t>
      </w:r>
      <w:r>
        <w:rPr>
          <w:lang w:eastAsia="zh-CN"/>
        </w:rPr>
        <w:t xml:space="preserve">including a cause in the </w:t>
      </w:r>
      <w:r>
        <w:t>Nsmf_PDUSession_UpdateSMContext Response. Followi</w:t>
      </w:r>
      <w:r>
        <w:t>ng are some of the cases:</w:t>
      </w:r>
    </w:p>
    <w:p w:rsidR="00461483" w:rsidRDefault="00E37DAE">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rsidR="00461483" w:rsidRDefault="00E37DAE">
      <w:pPr>
        <w:pStyle w:val="B2"/>
        <w:rPr>
          <w:lang w:eastAsia="zh-CN"/>
        </w:rPr>
      </w:pPr>
      <w:r>
        <w:t>-</w:t>
      </w:r>
      <w:r>
        <w:tab/>
        <w:t xml:space="preserve">If the AMF notified the SMF that </w:t>
      </w:r>
      <w:r>
        <w:rPr>
          <w:lang w:eastAsia="zh-CN"/>
        </w:rPr>
        <w:t>the UE is reachable only for regulatory prioritized service, and the</w:t>
      </w:r>
      <w:r>
        <w:rPr>
          <w:lang w:eastAsia="zh-CN"/>
        </w:rPr>
        <w:t xml:space="preserve"> PDU Session to be activated is not for a regulatory prioritized service; or</w:t>
      </w:r>
    </w:p>
    <w:p w:rsidR="00461483" w:rsidRDefault="00E37DAE">
      <w:pPr>
        <w:pStyle w:val="B2"/>
      </w:pPr>
      <w:r>
        <w:t>-</w:t>
      </w:r>
      <w:r>
        <w:tab/>
        <w:t>If the SMF decided to change the PSA UPF for the requested PDU Session as described in step 5b. In this case, after sending Nsmf_PDUSession_UpdateSMContext Response, the SMF tri</w:t>
      </w:r>
      <w:r>
        <w:t>ggers another procedure to instruct UE to re-establish the PDU Session as described in clause 4.3.5.1 for SSC mode 2.</w:t>
      </w:r>
    </w:p>
    <w:p w:rsidR="00461483" w:rsidRDefault="00E37DAE">
      <w:pPr>
        <w:pStyle w:val="B2"/>
        <w:rPr>
          <w:lang w:eastAsia="zh-CN"/>
        </w:rPr>
      </w:pPr>
      <w:r>
        <w:rPr>
          <w:lang w:eastAsia="zh-CN"/>
        </w:rPr>
        <w:t>-</w:t>
      </w:r>
      <w:r>
        <w:rPr>
          <w:lang w:eastAsia="zh-CN"/>
        </w:rPr>
        <w:tab/>
        <w:t>If the SMF received negative response in Step 6b due to UPF resource unavailability.</w:t>
      </w:r>
    </w:p>
    <w:p w:rsidR="00461483" w:rsidRDefault="00E37DAE">
      <w:pPr>
        <w:pStyle w:val="B1"/>
        <w:rPr>
          <w:lang w:eastAsia="zh-CN"/>
        </w:rPr>
      </w:pPr>
      <w:r>
        <w:rPr>
          <w:lang w:eastAsia="zh-CN"/>
        </w:rPr>
        <w:tab/>
        <w:t>If the PDU Session has been assigned any EPS beare</w:t>
      </w:r>
      <w:r>
        <w:rPr>
          <w:lang w:eastAsia="zh-CN"/>
        </w:rPr>
        <w:t>r ID, the SMF also includes the mapping between EPS bearer ID(s) and QFI(s) into the N2 SM information to be sent to the NG-RAN.</w:t>
      </w:r>
    </w:p>
    <w:p w:rsidR="00461483" w:rsidRDefault="00E37DAE">
      <w:pPr>
        <w:pStyle w:val="B1"/>
        <w:rPr>
          <w:lang w:eastAsia="zh-CN"/>
        </w:rPr>
      </w:pPr>
      <w:r>
        <w:rPr>
          <w:lang w:eastAsia="zh-CN"/>
        </w:rPr>
        <w:tab/>
        <w:t>The User Plane Security Enforcement information is determined by the SMF upon PDU session establishment as described in clause</w:t>
      </w:r>
      <w:r>
        <w:rPr>
          <w:lang w:eastAsia="zh-CN"/>
        </w:rPr>
        <w:t> 5.10.3 of TS 23.501 [2]. If the User Plane Security Enforcement information indicates that Integrity Protection is "Preferred" or "Required", the SMF also includes the UE Integrity Protection Maximum Data Rate.</w:t>
      </w:r>
    </w:p>
    <w:p w:rsidR="00461483" w:rsidRDefault="00E37DAE">
      <w:pPr>
        <w:pStyle w:val="B1"/>
        <w:rPr>
          <w:lang w:eastAsia="zh-CN"/>
        </w:rPr>
      </w:pPr>
      <w:r>
        <w:rPr>
          <w:lang w:eastAsia="zh-CN"/>
        </w:rPr>
        <w:tab/>
        <w:t>The RSN is included when applicable, as det</w:t>
      </w:r>
      <w:r>
        <w:rPr>
          <w:lang w:eastAsia="zh-CN"/>
        </w:rPr>
        <w:t>ermined by the SMF during PDU Session establishment as described in clause 5.33.2.1 of TS 23.501 [2].</w:t>
      </w:r>
    </w:p>
    <w:p w:rsidR="00461483" w:rsidRDefault="00E37DAE">
      <w:pPr>
        <w:pStyle w:val="B1"/>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ins w:id="335" w:author="Lalith Kumar/System &amp; Security Standards /SRI-Bangalore/Staff Engineer/Samsung Electronics" w:date="2021-04-03T10:39:00Z">
        <w:del w:id="336" w:author="intel user" w:date="2021-05-05T15:43:00Z">
          <w:r w:rsidR="00461483" w:rsidRPr="00461483">
            <w:rPr>
              <w:highlight w:val="yellow"/>
              <w:lang w:eastAsia="zh-CN"/>
              <w:rPrChange w:id="337" w:author="intel user" w:date="2021-05-05T15:43:00Z">
                <w:rPr>
                  <w:lang w:eastAsia="zh-CN"/>
                </w:rPr>
              </w:rPrChange>
            </w:rPr>
            <w:delText xml:space="preserve">, </w:delText>
          </w:r>
        </w:del>
      </w:ins>
      <w:ins w:id="338" w:author="Lalith Kumar/System &amp; Security Standards /SRI-Bangalore/Staff Engineer/Samsung Electronics" w:date="2021-04-04T20:38:00Z">
        <w:del w:id="339" w:author="intel user" w:date="2021-05-05T15:43:00Z">
          <w:r w:rsidR="00461483" w:rsidRPr="00461483">
            <w:rPr>
              <w:highlight w:val="yellow"/>
              <w:lang w:eastAsia="zh-CN"/>
              <w:rPrChange w:id="340" w:author="intel user" w:date="2021-05-05T15:43:00Z">
                <w:rPr>
                  <w:lang w:eastAsia="zh-CN"/>
                </w:rPr>
              </w:rPrChange>
            </w:rPr>
            <w:delText>[</w:delText>
          </w:r>
        </w:del>
      </w:ins>
      <w:ins w:id="341" w:author="Lalith Kumar/System &amp; Security Standards /SRI-Bangalore/Staff Engineer/Samsung Electronics" w:date="2021-04-03T10:39:00Z">
        <w:del w:id="342" w:author="intel user" w:date="2021-05-05T15:43:00Z">
          <w:r w:rsidR="00461483" w:rsidRPr="00461483">
            <w:rPr>
              <w:highlight w:val="yellow"/>
              <w:rPrChange w:id="343" w:author="intel user" w:date="2021-05-05T15:43:00Z">
                <w:rPr/>
              </w:rPrChange>
            </w:rPr>
            <w:delText>Release Request indication</w:delText>
          </w:r>
        </w:del>
      </w:ins>
      <w:ins w:id="344" w:author="Lalith Kumar/System &amp; Security Standards /SRI-Bangalore/Staff Engineer/Samsung Electronics" w:date="2021-04-04T20:38:00Z">
        <w:del w:id="345" w:author="intel user" w:date="2021-05-05T15:43:00Z">
          <w:r w:rsidR="00461483" w:rsidRPr="00461483">
            <w:rPr>
              <w:highlight w:val="yellow"/>
              <w:rPrChange w:id="346" w:author="intel user" w:date="2021-05-05T15:43:00Z">
                <w:rPr/>
              </w:rPrChange>
            </w:rPr>
            <w:delText>]</w:delText>
          </w:r>
        </w:del>
      </w:ins>
      <w:r>
        <w:t>). The Allowed NSSAI for the Access Type for the UE is included i</w:t>
      </w:r>
      <w:r>
        <w:t>n the N2 message. If the subscription information includes Tracing Requirements, the AMF includes Tracing Requirements in the N2 Request.</w:t>
      </w:r>
    </w:p>
    <w:p w:rsidR="00461483" w:rsidRDefault="00E37DAE">
      <w:pPr>
        <w:pStyle w:val="B1"/>
        <w:ind w:firstLine="0"/>
        <w:rPr>
          <w:ins w:id="347" w:author="Lalith Kumar/System &amp; Security Standards /SRI-Bangalore/Staff Engineer/Samsung Electronics" w:date="2021-04-19T11:38:00Z"/>
          <w:del w:id="348" w:author="intel user" w:date="2021-05-05T16:09:00Z"/>
          <w:highlight w:val="yellow"/>
        </w:rPr>
      </w:pPr>
      <w:ins w:id="349" w:author="Lalith Kumar/System &amp; Security Standards /SRI-Bangalore/Staff Engineer/Samsung Electronics" w:date="2021-04-19T11:38:00Z">
        <w:del w:id="350" w:author="intel user" w:date="2021-05-05T16:09:00Z">
          <w:r>
            <w:rPr>
              <w:highlight w:val="yellow"/>
            </w:rPr>
            <w:delText>If the Service Request message includes a Release Request indication, then:</w:delText>
          </w:r>
        </w:del>
      </w:ins>
    </w:p>
    <w:p w:rsidR="00461483" w:rsidRDefault="00E37DAE">
      <w:pPr>
        <w:pStyle w:val="B2"/>
        <w:rPr>
          <w:ins w:id="351" w:author="Lalith Kumar/System &amp; Security Standards /SRI-Bangalore/Staff Engineer/Samsung Electronics" w:date="2021-04-19T11:38:00Z"/>
          <w:del w:id="352" w:author="intel user" w:date="2021-05-05T16:09:00Z"/>
          <w:highlight w:val="yellow"/>
        </w:rPr>
      </w:pPr>
      <w:ins w:id="353" w:author="Lalith Kumar/System &amp; Security Standards /SRI-Bangalore/Staff Engineer/Samsung Electronics" w:date="2021-04-19T11:38:00Z">
        <w:del w:id="354" w:author="intel user" w:date="2021-05-05T16:09:00Z">
          <w:r>
            <w:rPr>
              <w:highlight w:val="yellow"/>
            </w:rPr>
            <w:delText xml:space="preserve"> -</w:delText>
          </w:r>
          <w:r>
            <w:rPr>
              <w:highlight w:val="yellow"/>
            </w:rPr>
            <w:tab/>
          </w:r>
          <w:r>
            <w:rPr>
              <w:highlight w:val="yellow"/>
            </w:rPr>
            <w:delText xml:space="preserve">the AMF updates the UE context with any received paging restrictions information. If no paging restriction information is provided, no paging restrictions apply. </w:delText>
          </w:r>
        </w:del>
      </w:ins>
    </w:p>
    <w:p w:rsidR="00461483" w:rsidRDefault="00E37DAE">
      <w:pPr>
        <w:pStyle w:val="B1"/>
        <w:ind w:firstLine="0"/>
        <w:rPr>
          <w:ins w:id="355" w:author="Lalith Kumar/System &amp; Security Standards /SRI-Bangalore/Staff Engineer/Samsung Electronics" w:date="2021-04-19T11:38:00Z"/>
          <w:del w:id="356" w:author="intel user" w:date="2021-05-05T16:09:00Z"/>
          <w:highlight w:val="yellow"/>
        </w:rPr>
      </w:pPr>
      <w:ins w:id="357" w:author="Lalith Kumar/System &amp; Security Standards /SRI-Bangalore/Staff Engineer/Samsung Electronics" w:date="2021-04-19T11:38:00Z">
        <w:del w:id="358" w:author="intel user" w:date="2021-05-05T16:09:00Z">
          <w:r>
            <w:rPr>
              <w:highlight w:val="yellow"/>
            </w:rPr>
            <w:lastRenderedPageBreak/>
            <w:delText>-</w:delText>
          </w:r>
          <w:r>
            <w:rPr>
              <w:highlight w:val="yellow"/>
            </w:rPr>
            <w:tab/>
            <w:delText>Based on the operator policy, the AMF does not establishe User Plane resources and after co</w:delText>
          </w:r>
          <w:r>
            <w:rPr>
              <w:highlight w:val="yellow"/>
            </w:rPr>
            <w:delText>mpletion of service request procedure triggers the AN release procedure as described in clause 4.2.6;</w:delText>
          </w:r>
        </w:del>
      </w:ins>
    </w:p>
    <w:p w:rsidR="00461483" w:rsidRDefault="00E37DAE">
      <w:pPr>
        <w:pStyle w:val="EditorsNote"/>
        <w:rPr>
          <w:ins w:id="359" w:author="Lalith Kumar/System &amp; Security Standards /SRI-Bangalore/Staff Engineer/Samsung Electronics" w:date="2021-04-19T11:38:00Z"/>
          <w:del w:id="360" w:author="intel user" w:date="2021-05-05T16:09:00Z"/>
          <w:highlight w:val="yellow"/>
        </w:rPr>
      </w:pPr>
      <w:ins w:id="361" w:author="Lalith Kumar/System &amp; Security Standards /SRI-Bangalore/Staff Engineer/Samsung Electronics" w:date="2021-04-19T11:38:00Z">
        <w:del w:id="362" w:author="intel user" w:date="2021-05-05T16:09:00Z">
          <w:r>
            <w:rPr>
              <w:highlight w:val="yellow"/>
              <w:lang w:val="en-US"/>
            </w:rPr>
            <w:delText>Editor's note:</w:delText>
          </w:r>
          <w:r>
            <w:rPr>
              <w:highlight w:val="yellow"/>
              <w:lang w:val="en-US"/>
            </w:rPr>
            <w:tab/>
          </w:r>
          <w:r>
            <w:rPr>
              <w:highlight w:val="yellow"/>
            </w:rPr>
            <w:delText xml:space="preserve">Whether AMF can provide a release request to NG RAN and based on this whether NG RAN can decide whether to move the UE to IDLE or INACTIVE </w:delText>
          </w:r>
          <w:r>
            <w:rPr>
              <w:highlight w:val="yellow"/>
            </w:rPr>
            <w:delText>state is FFS. Will be revisited after taking into account RAN2 feedback on RRC-based Leaving for NR/5GC.</w:delText>
          </w:r>
        </w:del>
      </w:ins>
    </w:p>
    <w:p w:rsidR="00461483" w:rsidRDefault="00E37DAE">
      <w:pPr>
        <w:pStyle w:val="EditorsNote"/>
        <w:rPr>
          <w:ins w:id="363" w:author="Lalith Kumar/System &amp; Security Standards /SRI-Bangalore/Staff Engineer/Samsung Electronics" w:date="2021-04-19T11:38:00Z"/>
          <w:del w:id="364" w:author="intel user" w:date="2021-05-05T16:09:00Z"/>
          <w:highlight w:val="yellow"/>
        </w:rPr>
      </w:pPr>
      <w:ins w:id="365" w:author="Lalith Kumar/System &amp; Security Standards /SRI-Bangalore/Staff Engineer/Samsung Electronics" w:date="2021-04-19T11:38:00Z">
        <w:del w:id="366" w:author="intel user" w:date="2021-05-05T16:09:00Z">
          <w:r>
            <w:rPr>
              <w:highlight w:val="yellow"/>
              <w:lang w:val="en-US"/>
            </w:rPr>
            <w:delText>Editor's note:</w:delText>
          </w:r>
          <w:r>
            <w:rPr>
              <w:highlight w:val="yellow"/>
              <w:lang w:val="en-US"/>
            </w:rPr>
            <w:tab/>
            <w:delText xml:space="preserve">Implications on </w:delText>
          </w:r>
          <w:r>
            <w:rPr>
              <w:highlight w:val="yellow"/>
            </w:rPr>
            <w:delText>charging services because of AMF triggering the release is FFS.</w:delText>
          </w:r>
        </w:del>
      </w:ins>
    </w:p>
    <w:p w:rsidR="00461483" w:rsidRDefault="00E37DAE">
      <w:pPr>
        <w:pStyle w:val="EditorsNote"/>
        <w:rPr>
          <w:ins w:id="367" w:author="Lalith Kumar/System &amp; Security Standards /SRI-Bangalore/Staff Engineer/Samsung Electronics" w:date="2021-04-03T10:33:00Z"/>
          <w:del w:id="368" w:author="intel user" w:date="2021-05-05T16:09:00Z"/>
        </w:rPr>
      </w:pPr>
      <w:ins w:id="369" w:author="Lalith Kumar/System &amp; Security Standards /SRI-Bangalore/Staff Engineer/Samsung Electronics" w:date="2021-04-19T11:38:00Z">
        <w:del w:id="370" w:author="intel user" w:date="2021-05-05T16:09:00Z">
          <w:r>
            <w:rPr>
              <w:highlight w:val="yellow"/>
              <w:lang w:val="en-US"/>
            </w:rPr>
            <w:delText>Editor's note:</w:delText>
          </w:r>
          <w:r>
            <w:rPr>
              <w:highlight w:val="yellow"/>
              <w:lang w:val="en-US"/>
            </w:rPr>
            <w:tab/>
            <w:delText>The text “</w:delText>
          </w:r>
          <w:r>
            <w:rPr>
              <w:highlight w:val="yellow"/>
            </w:rPr>
            <w:delText>after completion of service req</w:delText>
          </w:r>
          <w:r>
            <w:rPr>
              <w:highlight w:val="yellow"/>
            </w:rPr>
            <w:delText>uest procedure” is FFS. Whether UE needs to send acknowledgement NAS message is FFS. Any new indication are required to gNB by AMF to release the UE is FFS.</w:delText>
          </w:r>
        </w:del>
      </w:ins>
    </w:p>
    <w:p w:rsidR="00461483" w:rsidRDefault="00461483">
      <w:pPr>
        <w:pStyle w:val="B1"/>
        <w:ind w:firstLine="0"/>
        <w:rPr>
          <w:del w:id="371" w:author="Myungjune@LGEr02" w:date="2021-05-25T09:37:00Z"/>
        </w:rPr>
      </w:pPr>
    </w:p>
    <w:p w:rsidR="00461483" w:rsidRDefault="00E37DAE">
      <w:pPr>
        <w:pStyle w:val="B1"/>
        <w:ind w:firstLine="0"/>
      </w:pPr>
      <w:r>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rsidR="00461483" w:rsidRDefault="00E37DAE">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w:t>
      </w:r>
      <w:r>
        <w:t>om SMF is included in the N2 Request.</w:t>
      </w:r>
    </w:p>
    <w:p w:rsidR="00461483" w:rsidRDefault="00E37DAE">
      <w:pPr>
        <w:pStyle w:val="B1"/>
      </w:pPr>
      <w:r>
        <w:tab/>
        <w:t xml:space="preserve">If the Service Request procedure is triggered by the Network (as described in clause 4.2.3.3) while the UE is in CM-IDLE state, only N2 SM information received from SMF and MM NAS Service Accept is included in the N2 </w:t>
      </w:r>
      <w:r>
        <w:t>Request.</w:t>
      </w:r>
    </w:p>
    <w:p w:rsidR="00461483" w:rsidRDefault="00E37DAE">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w:t>
      </w:r>
      <w:r>
        <w:t>f the PDU Sessions that are activated and N3 Tunnel IDs in the UE RAN context and Mobility Restriction List (as described in TS 23.501 [2] clause 5.3.4.1).</w:t>
      </w:r>
    </w:p>
    <w:p w:rsidR="00461483" w:rsidRDefault="00E37DAE">
      <w:pPr>
        <w:pStyle w:val="B1"/>
      </w:pPr>
      <w:r>
        <w:rPr>
          <w:lang w:eastAsia="zh-CN"/>
        </w:rPr>
        <w:tab/>
        <w:t xml:space="preserve">MM NAS </w:t>
      </w:r>
      <w:r>
        <w:t xml:space="preserve">Service Accept </w:t>
      </w:r>
      <w:r>
        <w:rPr>
          <w:lang w:eastAsia="zh-CN"/>
        </w:rPr>
        <w:t>includes PDU Session status in AMF.</w:t>
      </w:r>
      <w:r>
        <w:t xml:space="preserve"> Any local PDU Session Release during the </w:t>
      </w:r>
      <w:r>
        <w:t>Session Request procedure is indicated to the UE via the Session Status. PDU Session Reactivation Result is provided in Service Accept for the PDU sessions in the List Of PDU Sessions To Be Activated, and the PDU Session in the List of Allowed PDU Sessions</w:t>
      </w:r>
      <w:r>
        <w:t xml:space="preserve"> which has caused paging or NAS notification. If the PDU Session Reactivation Result of a PDU Session is failure, the cause of the failure is also provided.</w:t>
      </w:r>
    </w:p>
    <w:p w:rsidR="00461483" w:rsidRDefault="00E37DAE">
      <w:pPr>
        <w:pStyle w:val="B1"/>
        <w:rPr>
          <w:lang w:eastAsia="zh-CN"/>
        </w:rPr>
      </w:pPr>
      <w:r>
        <w:tab/>
      </w:r>
      <w:r>
        <w:rPr>
          <w:lang w:eastAsia="zh-CN"/>
        </w:rPr>
        <w:t>If there are multiple PDU Sessions that involves multiple SMFs, AMF does not need to wait for resp</w:t>
      </w:r>
      <w:r>
        <w:rPr>
          <w:lang w:eastAsia="zh-CN"/>
        </w:rPr>
        <w:t>onses from all SMFs in step 11 before it sends N2 SM information to the RAN. However, the AMF shall wait for all responses from the SMFs before it sends MM NAS Service Accept message to the UE.</w:t>
      </w:r>
    </w:p>
    <w:p w:rsidR="00461483" w:rsidRDefault="00E37DAE">
      <w:pPr>
        <w:pStyle w:val="B1"/>
        <w:rPr>
          <w:lang w:eastAsia="zh-CN"/>
        </w:rPr>
      </w:pPr>
      <w:r>
        <w:rPr>
          <w:lang w:eastAsia="zh-CN"/>
        </w:rPr>
        <w:tab/>
      </w:r>
      <w:r>
        <w:t xml:space="preserve">AMF shall include at least one N2 SM information from SMF if </w:t>
      </w:r>
      <w:r>
        <w:t>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w:t>
      </w:r>
      <w:r>
        <w:rPr>
          <w:lang w:eastAsia="zh-CN"/>
        </w:rPr>
        <w:t>N2 Request message to (R)AN after all the Nsmf_PDUSession_UpdateSMContext Response service operations from all the SMFs associated with the UE are received.</w:t>
      </w:r>
    </w:p>
    <w:p w:rsidR="00461483" w:rsidRDefault="00E37DAE">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w:t>
      </w:r>
      <w:r>
        <w:rPr>
          <w:lang w:eastAsia="zh-CN"/>
        </w:rPr>
        <w:t>ng the AN Release procedure (see clause 4.2.6), the AMF shall include it in the N2 Request. The NG-RAN may use this information to allocate the RAN Notification Area when the NG-RAN decides to enable RRC Inactive state for the UE.</w:t>
      </w:r>
    </w:p>
    <w:p w:rsidR="00461483" w:rsidRDefault="00E37DAE">
      <w:pPr>
        <w:pStyle w:val="B1"/>
      </w:pPr>
      <w:r>
        <w:rPr>
          <w:lang w:eastAsia="zh-CN"/>
        </w:rPr>
        <w:tab/>
      </w:r>
      <w:r>
        <w:t>T</w:t>
      </w:r>
      <w:r>
        <w:rPr>
          <w:lang w:eastAsia="zh-CN"/>
        </w:rPr>
        <w:t xml:space="preserve">he AMF includes </w:t>
      </w:r>
      <w:r>
        <w:t>the UE'</w:t>
      </w:r>
      <w:r>
        <w:t xml:space="preserve">s "RRC Inactive Assistance Information" as defined in TS 23.501 [2] </w:t>
      </w:r>
      <w:r>
        <w:rPr>
          <w:lang w:eastAsia="zh-CN"/>
        </w:rPr>
        <w:t>clause 5.3.3.2.5</w:t>
      </w:r>
      <w:r>
        <w:t>.</w:t>
      </w:r>
    </w:p>
    <w:p w:rsidR="00461483" w:rsidRDefault="00E37DAE">
      <w:pPr>
        <w:pStyle w:val="B1"/>
      </w:pPr>
      <w:r>
        <w:tab/>
        <w:t>If the NG-RAN node does not support RACS and the AMF have UE Radio Capability ID but not the UE Radio Capability information, then AMF will use Nucmf_UECapabilityManagem</w:t>
      </w:r>
      <w:r>
        <w:t>ent_Resolve to try to retrieve the corresponding UE Radio Capability information.</w:t>
      </w:r>
    </w:p>
    <w:p w:rsidR="00461483" w:rsidRDefault="00E37DAE">
      <w:pPr>
        <w:pStyle w:val="B1"/>
      </w:pPr>
      <w:r>
        <w:tab/>
        <w:t>If the NG-RAN node does not support RACS, or the AMF does not have UE Radio Capability ID in UE context, the AMF shall include the UE Radio Capability information, if availa</w:t>
      </w:r>
      <w:r>
        <w:t>ble, to the NG-RAN node as described in TS 23.501 [2]. If the RAT Type is NB-IoT then NB-IoT specific UE Radio Access Capability Information is included instead, if available.</w:t>
      </w:r>
    </w:p>
    <w:p w:rsidR="00461483" w:rsidRDefault="00E37DAE">
      <w:pPr>
        <w:pStyle w:val="B1"/>
      </w:pPr>
      <w:r>
        <w:tab/>
        <w:t>If AMF has UE Radio Capability ID in UE context valid for the PLMN the UE is cu</w:t>
      </w:r>
      <w:r>
        <w:t xml:space="preserve">rrently in and the NG-RAN supports RACS, the AMF signals the UE Radio Capability ID. If the NG-RAN node does not have mapping </w:t>
      </w:r>
      <w:r>
        <w:lastRenderedPageBreak/>
        <w:t>between the UE Radio Capability ID and the corresponding UE radio capabilities, it shall use the non-UE associated procedure descr</w:t>
      </w:r>
      <w:r>
        <w:t>ibed in TS 38.413 [10] to retrieve the mapping from the AMF.</w:t>
      </w:r>
    </w:p>
    <w:p w:rsidR="00461483" w:rsidRDefault="00E37DAE">
      <w:pPr>
        <w:pStyle w:val="B1"/>
      </w:pPr>
      <w:r>
        <w:tab/>
        <w:t>The AMF may include the Core Network Assistance Information which includes Core Network assisted RAN parameters tuning and Core Network assisted RAN paging information as defined in TS 23.501 [2</w:t>
      </w:r>
      <w:r>
        <w:t>].</w:t>
      </w:r>
    </w:p>
    <w:p w:rsidR="00461483" w:rsidRDefault="00E37DAE">
      <w:pPr>
        <w:pStyle w:val="B1"/>
      </w:pPr>
      <w:r>
        <w:tab/>
        <w:t>If the UE included support for restriction of use of Enhanced Coverage, the AMF sends Enhanced Coverage Restricted information to the (R)AN in the N2 message.</w:t>
      </w:r>
    </w:p>
    <w:p w:rsidR="00461483" w:rsidRDefault="00E37DAE">
      <w:pPr>
        <w:pStyle w:val="B1"/>
      </w:pPr>
      <w:r>
        <w:tab/>
        <w:t>If the UE and the AMF have negotiated to enable MICO mode and the AMF uses the Extended conn</w:t>
      </w:r>
      <w:r>
        <w:t>ected timer, then the AMF provides the Extended Connected time value to NG-RAN (see clause 5.31.7.3 of TS 23.501 [2]) in this step. The Extended Connected Time value indicates the minimum time the RAN should keep the UE in RRC-CONNECTED state regardless of</w:t>
      </w:r>
      <w:r>
        <w:t xml:space="preserve"> inactivity.</w:t>
      </w:r>
    </w:p>
    <w:p w:rsidR="00461483" w:rsidRDefault="00E37DAE">
      <w:pPr>
        <w:pStyle w:val="B1"/>
      </w:pPr>
      <w:r>
        <w:tab/>
        <w:t>If the AMF accepted MICO mode in the last registration procedure and knows there may be mobile terminated data or signalling pending, the AMF maintains the N2 connection for at least the Extended Connected Time as described in clause 5.31.7.3</w:t>
      </w:r>
      <w:r>
        <w:t xml:space="preserve"> of TS 23.501 [2], and provides the Extended Connected Time value to the RAN in N2 message with Service Accept message. The RAN should keep the UE in RRC-CONNECTED state for an Extended Connected Time period in order to ensure the downlink data and/or sign</w:t>
      </w:r>
      <w:r>
        <w:t>alling is delivered to the UE.</w:t>
      </w:r>
    </w:p>
    <w:p w:rsidR="00461483" w:rsidRDefault="00E37DAE">
      <w:pPr>
        <w:pStyle w:val="B1"/>
      </w:pPr>
      <w:r>
        <w:tab/>
        <w:t>If the RAN receives two CN Tunnel Info for a PDU session in step 11 for redundant transmission, RAN also allocates two AN Tunnel Info correspondingly, and indicate to SMF one of the AN Tunnel Info is used as the redundancy t</w:t>
      </w:r>
      <w:r>
        <w:t>unnel of the PDU session as described in clause 5.33.2.2 of TS 23.501 [2].</w:t>
      </w:r>
    </w:p>
    <w:p w:rsidR="00461483" w:rsidRDefault="00E37DAE">
      <w:pPr>
        <w:pStyle w:val="B1"/>
      </w:pPr>
      <w:r>
        <w:t>13.</w:t>
      </w:r>
      <w:r>
        <w:tab/>
        <w:t>(R)AN to UE: The NG-RAN performs RRC Connection Reconfiguration with the UE depending on the QoS Information for all the QoS Flows of the PDU Sessions whose UP connections are a</w:t>
      </w:r>
      <w:r>
        <w:t>ctivated and Data Radio Bearers. For a UE that was in CM-IDLE state, if the Service Request is not triggered by UE for a signalling connection only, the User Plane security is established at this step, which is described in detail in TS 38.331 [12] and TS </w:t>
      </w:r>
      <w:r>
        <w:t>36.331 [16]. For a UE that was in CM-IDLE state, if the Service Request is triggered by UE for a signalling connection only, AS security context may be established in this step, which is described in detail in TS 38.331 [12] and TS 36.331 [16].</w:t>
      </w:r>
    </w:p>
    <w:p w:rsidR="00461483" w:rsidRDefault="00E37DAE">
      <w:pPr>
        <w:pStyle w:val="B1"/>
      </w:pPr>
      <w:r>
        <w:tab/>
        <w:t xml:space="preserve">If the N2 </w:t>
      </w:r>
      <w:r>
        <w:t>Request includes a NAS message, the NG-RAN forwards the NAS message to the UE. The UE locally deletes context of PDU Sessions that are not available in 5GC.</w:t>
      </w:r>
    </w:p>
    <w:p w:rsidR="00461483" w:rsidRDefault="00E37DAE">
      <w:pPr>
        <w:pStyle w:val="NO"/>
      </w:pPr>
      <w:r>
        <w:t>NOTE 7:</w:t>
      </w:r>
      <w:r>
        <w:tab/>
        <w:t>The reception of the Service Accept message does not imply the successful activation of the</w:t>
      </w:r>
      <w:r>
        <w:t xml:space="preserve"> User Plane radio resources.</w:t>
      </w:r>
    </w:p>
    <w:p w:rsidR="00461483" w:rsidRDefault="00E37DAE">
      <w:pPr>
        <w:pStyle w:val="NO"/>
      </w:pPr>
      <w:r>
        <w:t>NOTE 8:</w:t>
      </w:r>
      <w:r>
        <w:tab/>
        <w:t>If not all the requested User Plane AN resources are successfully activated, see TS 38.413 [10].</w:t>
      </w:r>
    </w:p>
    <w:p w:rsidR="00461483" w:rsidRDefault="00E37DAE">
      <w:pPr>
        <w:pStyle w:val="B1"/>
      </w:pPr>
      <w:r>
        <w:tab/>
        <w:t xml:space="preserve">After the User Plane radio resources are setup, the uplink data from the UE can now be forwarded to NG-RAN. The NG-RAN </w:t>
      </w:r>
      <w:r>
        <w:t>sends the uplink data to the UPF address and Tunnel ID provided in the step 11.</w:t>
      </w:r>
    </w:p>
    <w:p w:rsidR="00461483" w:rsidRDefault="00E37DAE">
      <w:pPr>
        <w:pStyle w:val="B1"/>
      </w:pPr>
      <w:r>
        <w:tab/>
        <w:t>If the NG-RAN can not establish redundant user plane for the PDU Session as indicated by the RSN parameter, the NG-RAN takes the decision on how to proceed with the PDU Sessio</w:t>
      </w:r>
      <w:r>
        <w:t>n as described in TS 23.501 [2].</w:t>
      </w:r>
    </w:p>
    <w:p w:rsidR="00461483" w:rsidRDefault="00E37DAE">
      <w:pPr>
        <w:pStyle w:val="B1"/>
      </w:pPr>
      <w:r>
        <w:t>14.</w:t>
      </w:r>
      <w:r>
        <w:tab/>
        <w:t>[Conditional] (R)AN to AMF: N2 Request Ack (List of PDU Sessions To Be Established with N2 SM information (AN Tunnel Info, List of accepted QoS Flows for the PDU Sessions whose UP connections are activated, List of reje</w:t>
      </w:r>
      <w:r>
        <w:t>cted QoS Flows for the PDU Sessions whose UP connections are activated), List of PDU Sessions that failed to be established with the failure cause given in the N2 SM information element).</w:t>
      </w:r>
    </w:p>
    <w:p w:rsidR="00461483" w:rsidRDefault="00E37DAE">
      <w:pPr>
        <w:pStyle w:val="B1"/>
      </w:pPr>
      <w:r>
        <w:tab/>
        <w:t xml:space="preserve">The message may include N2 SM information(s), e.g. AN Tunnel Info. </w:t>
      </w:r>
      <w:r>
        <w:t>NG-RAN may respond N2 SM information with separate N2 message (e.g. N2 tunnel setup response) if AMF sends separate N2 message in step 11.</w:t>
      </w:r>
    </w:p>
    <w:p w:rsidR="00461483" w:rsidRDefault="00E37DAE">
      <w:pPr>
        <w:pStyle w:val="B1"/>
      </w:pPr>
      <w:r>
        <w:tab/>
      </w:r>
      <w:r>
        <w:rPr>
          <w:lang w:eastAsia="zh-CN"/>
        </w:rPr>
        <w:t>If multiple N2 SM information are included in the N2 Request message in step 12, the N2 Request Ack includes multipl</w:t>
      </w:r>
      <w:r>
        <w:rPr>
          <w:lang w:eastAsia="zh-CN"/>
        </w:rPr>
        <w:t>e N2 SM information and information to enable the AMF to associate the responses to relevant SMF.</w:t>
      </w:r>
    </w:p>
    <w:p w:rsidR="00461483" w:rsidRDefault="00E37DAE">
      <w:pPr>
        <w:pStyle w:val="B1"/>
      </w:pPr>
      <w:r>
        <w:rPr>
          <w:lang w:eastAsia="zh-CN"/>
        </w:rPr>
        <w:t>15</w:t>
      </w:r>
      <w:r>
        <w:t>.</w:t>
      </w:r>
      <w:r>
        <w:tab/>
        <w:t xml:space="preserve">[Conditional] AMF to SMF: </w:t>
      </w:r>
      <w:r>
        <w:rPr>
          <w:lang w:eastAsia="zh-CN"/>
        </w:rPr>
        <w:t xml:space="preserve">Nsmf_PDUSession_UpdateSMContext Request </w:t>
      </w:r>
      <w:r>
        <w:t>(</w:t>
      </w:r>
      <w:r>
        <w:rPr>
          <w:lang w:eastAsia="zh-CN"/>
        </w:rPr>
        <w:t xml:space="preserve">N2 </w:t>
      </w:r>
      <w:r>
        <w:t xml:space="preserve">SM </w:t>
      </w:r>
      <w:r>
        <w:rPr>
          <w:lang w:eastAsia="zh-CN"/>
        </w:rPr>
        <w:t>information, RAT Type, Access Type</w:t>
      </w:r>
      <w:r>
        <w:t xml:space="preserve">)per PDU </w:t>
      </w:r>
      <w:r>
        <w:rPr>
          <w:lang w:eastAsia="zh-CN"/>
        </w:rPr>
        <w:t>Session</w:t>
      </w:r>
      <w:r>
        <w:t xml:space="preserve"> to the SMF. The AMF determines</w:t>
      </w:r>
      <w:r>
        <w:t xml:space="preserve"> Access Type and RAT Type, see clause 4.2.2.2.1.</w:t>
      </w:r>
    </w:p>
    <w:p w:rsidR="00461483" w:rsidRDefault="00E37DAE">
      <w:pPr>
        <w:pStyle w:val="B1"/>
      </w:pPr>
      <w:r>
        <w:tab/>
        <w:t>If the AMF received N2 SM information (one or multiple) in step 14, then the AMF shall forward the N2 SM information to the relevant SMF per PDU Session ID. If the UE Time Zone has changed compared to the l</w:t>
      </w:r>
      <w:r>
        <w:t>ast reported UE Time Zone then the AMF shall include the UE Time Zone IE in this message.</w:t>
      </w:r>
    </w:p>
    <w:p w:rsidR="00461483" w:rsidRDefault="00E37DAE">
      <w:pPr>
        <w:pStyle w:val="B1"/>
      </w:pPr>
      <w:r>
        <w:lastRenderedPageBreak/>
        <w:tab/>
        <w:t xml:space="preserve">If the PDU Session is moved from the non-3GPP access to 3GPP access (i.e. N3 tunnel for the PDU Session is established successfully), the SMF and AMF update </w:t>
      </w:r>
      <w:r>
        <w:t>associated access of the PDU Session. The UE updates associated access of the PDU Session when the user plane resource for the PDU Session is successfully established.</w:t>
      </w:r>
    </w:p>
    <w:p w:rsidR="00461483" w:rsidRDefault="00E37DAE">
      <w:pPr>
        <w:pStyle w:val="B1"/>
        <w:rPr>
          <w:lang w:eastAsia="zh-CN"/>
        </w:rPr>
      </w:pPr>
      <w:r>
        <w:tab/>
        <w:t>Procedure for unpausing a charging pause initiated earlier is specified in clause 4.4.4</w:t>
      </w:r>
      <w:r>
        <w:t>.</w:t>
      </w:r>
    </w:p>
    <w:p w:rsidR="00461483" w:rsidRDefault="00E37DAE">
      <w:pPr>
        <w:pStyle w:val="B1"/>
      </w:pPr>
      <w:r>
        <w:tab/>
        <w:t>If a PDU Session is rejected by the serving NG-RAN with an indication that the PDU Session was rejected because User Plane Security Enforcement is not supported in the serving NG-RAN and the User Plane Enforcement Policy indicates "Required" as describe</w:t>
      </w:r>
      <w:r>
        <w:t>d in clause 5.10.3 of TS 23.501 [2], the SMF shall trigger the release of this PDU Session. In all other cases of PDU Session rejection, the SMF can decide whether to release the PDU Session or to deactivate the UP connection of this PDU Session.</w:t>
      </w:r>
    </w:p>
    <w:p w:rsidR="00461483" w:rsidRDefault="00E37DAE">
      <w:pPr>
        <w:pStyle w:val="B1"/>
      </w:pPr>
      <w:r>
        <w:tab/>
        <w:t xml:space="preserve">If some </w:t>
      </w:r>
      <w:r>
        <w:t>of the QoS Flows of a PDU Session are not accepted by the serving NG-RAN, the SMF shall initiate the PDU Session Modification procedure to remove the non-accepted QoS Flows from the PDU Session after this procedure is completed.</w:t>
      </w:r>
    </w:p>
    <w:p w:rsidR="00461483" w:rsidRDefault="00E37DAE">
      <w:pPr>
        <w:pStyle w:val="B1"/>
      </w:pPr>
      <w:r>
        <w:t>16</w:t>
      </w:r>
      <w:r>
        <w:rPr>
          <w:lang w:eastAsia="zh-CN"/>
        </w:rPr>
        <w:t>.</w:t>
      </w:r>
      <w:r>
        <w:rPr>
          <w:lang w:eastAsia="zh-CN"/>
        </w:rPr>
        <w:tab/>
        <w:t xml:space="preserve">[Optional] </w:t>
      </w:r>
      <w:r>
        <w:t xml:space="preserve">SMF to PCF: </w:t>
      </w:r>
      <w:r>
        <w:t xml:space="preserve">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rsidR="00461483" w:rsidRDefault="00E37DAE">
      <w:pPr>
        <w:pStyle w:val="B1"/>
        <w:rPr>
          <w:lang w:eastAsia="zh-CN"/>
        </w:rPr>
      </w:pPr>
      <w:r>
        <w:rPr>
          <w:lang w:eastAsia="zh-CN"/>
        </w:rPr>
        <w:t>17a.</w:t>
      </w:r>
      <w:r>
        <w:rPr>
          <w:lang w:eastAsia="zh-CN"/>
        </w:rPr>
        <w:tab/>
      </w:r>
      <w:r>
        <w:t>[C</w:t>
      </w:r>
      <w:r>
        <w:t xml:space="preserve">onditional] </w:t>
      </w:r>
      <w:r>
        <w:rPr>
          <w:lang w:eastAsia="zh-CN"/>
        </w:rPr>
        <w:t xml:space="preserve">SMF to new intermediate UPF: N4 Session Modification Request (AN Tunnel Info and </w:t>
      </w:r>
      <w:r>
        <w:t>List of accepted QFI(s)</w:t>
      </w:r>
      <w:r>
        <w:rPr>
          <w:lang w:eastAsia="zh-CN"/>
        </w:rPr>
        <w:t>).</w:t>
      </w:r>
    </w:p>
    <w:p w:rsidR="00461483" w:rsidRDefault="00E37DAE">
      <w:pPr>
        <w:pStyle w:val="B1"/>
        <w:rPr>
          <w:lang w:eastAsia="zh-CN"/>
        </w:rPr>
      </w:pPr>
      <w:r>
        <w:tab/>
        <w:t>If the SMF selected a new UPF to act as intermediate UPF for the PDU Session in step 5b, the SMF initiates a N4 Session Modification pro</w:t>
      </w:r>
      <w:r>
        <w:t>cedure to the new I-UPF and provides AN Tunnel Info. The Downlink Data from the new I-UPF can now be forwarded to NG-RAN and UE.</w:t>
      </w:r>
    </w:p>
    <w:p w:rsidR="00461483" w:rsidRDefault="00E37DAE">
      <w:pPr>
        <w:pStyle w:val="B1"/>
        <w:rPr>
          <w:lang w:eastAsia="zh-CN"/>
        </w:rPr>
      </w:pPr>
      <w:r>
        <w:rPr>
          <w:lang w:eastAsia="zh-CN"/>
        </w:rPr>
        <w:t>17b.</w:t>
      </w:r>
      <w:r>
        <w:rPr>
          <w:lang w:eastAsia="zh-CN"/>
        </w:rPr>
        <w:tab/>
      </w:r>
      <w:r>
        <w:t xml:space="preserve">[Conditional] </w:t>
      </w:r>
      <w:r>
        <w:rPr>
          <w:lang w:eastAsia="zh-CN"/>
        </w:rPr>
        <w:t>UPF to SMF: N4 Session Modification Response.</w:t>
      </w:r>
    </w:p>
    <w:p w:rsidR="00461483" w:rsidRDefault="00E37DAE">
      <w:pPr>
        <w:pStyle w:val="B1"/>
        <w:rPr>
          <w:lang w:eastAsia="zh-CN"/>
        </w:rPr>
      </w:pPr>
      <w:r>
        <w:rPr>
          <w:lang w:eastAsia="zh-CN"/>
        </w:rPr>
        <w:t>18a.</w:t>
      </w:r>
      <w:r>
        <w:rPr>
          <w:lang w:eastAsia="zh-CN"/>
        </w:rPr>
        <w:tab/>
      </w:r>
      <w:r>
        <w:t xml:space="preserve">[Conditional] </w:t>
      </w:r>
      <w:r>
        <w:rPr>
          <w:lang w:eastAsia="zh-CN"/>
        </w:rPr>
        <w:t>SMF to UPF (PSA): N4 Session Modification R</w:t>
      </w:r>
      <w:r>
        <w:rPr>
          <w:lang w:eastAsia="zh-CN"/>
        </w:rPr>
        <w:t>equest (AN Tunnel Info, List of rejected QoS Flows).</w:t>
      </w:r>
    </w:p>
    <w:p w:rsidR="00461483" w:rsidRDefault="00E37DAE">
      <w:pPr>
        <w:pStyle w:val="B1"/>
        <w:rPr>
          <w:lang w:eastAsia="zh-CN"/>
        </w:rPr>
      </w:pPr>
      <w:r>
        <w:tab/>
        <w:t>If a User Plane is to be setup or modified and after the modification there is no I-UPF, the SMF initiates a N4 Session Modification procedure to UPF (PSA) and provides AN Tunnel Info. The Downlink Data</w:t>
      </w:r>
      <w:r>
        <w:t xml:space="preserve"> from the UPF (PSA) can now be forwarded to NG-RAN and UE.</w:t>
      </w:r>
    </w:p>
    <w:p w:rsidR="00461483" w:rsidRDefault="00E37DAE">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rsidR="00461483" w:rsidRDefault="00E37DAE">
      <w:pPr>
        <w:pStyle w:val="B1"/>
        <w:rPr>
          <w:lang w:eastAsia="zh-CN"/>
        </w:rPr>
      </w:pPr>
      <w:r>
        <w:rPr>
          <w:lang w:eastAsia="zh-CN"/>
        </w:rPr>
        <w:tab/>
        <w:t xml:space="preserve">If SMF decides to </w:t>
      </w:r>
      <w:r>
        <w:rPr>
          <w:lang w:eastAsia="zh-CN"/>
        </w:rPr>
        <w:t>perform redundant transmission for one or more QoS Flows of the PDU, the SMF also indicates the UPF (PSA) to perform packet duplication for the QoS Flow(s) in downlink direction by forwarding rules.</w:t>
      </w:r>
    </w:p>
    <w:p w:rsidR="00461483" w:rsidRDefault="00E37DAE">
      <w:pPr>
        <w:pStyle w:val="B1"/>
        <w:rPr>
          <w:lang w:eastAsia="zh-CN"/>
        </w:rPr>
      </w:pPr>
      <w:r>
        <w:rPr>
          <w:lang w:eastAsia="zh-CN"/>
        </w:rPr>
        <w:t>18b.</w:t>
      </w:r>
      <w:r>
        <w:rPr>
          <w:lang w:eastAsia="zh-CN"/>
        </w:rPr>
        <w:tab/>
      </w:r>
      <w:r>
        <w:t xml:space="preserve">[Conditional] </w:t>
      </w:r>
      <w:r>
        <w:rPr>
          <w:lang w:eastAsia="zh-CN"/>
        </w:rPr>
        <w:t>UPF to SMF: N4 Session Modification Re</w:t>
      </w:r>
      <w:r>
        <w:rPr>
          <w:lang w:eastAsia="zh-CN"/>
        </w:rPr>
        <w:t>sponse.</w:t>
      </w:r>
    </w:p>
    <w:p w:rsidR="00461483" w:rsidRDefault="00E37DAE">
      <w:pPr>
        <w:pStyle w:val="B1"/>
        <w:rPr>
          <w:lang w:eastAsia="zh-CN"/>
        </w:rPr>
      </w:pPr>
      <w:r>
        <w:rPr>
          <w:lang w:eastAsia="zh-CN"/>
        </w:rPr>
        <w:t>19.</w:t>
      </w:r>
      <w:r>
        <w:rPr>
          <w:lang w:eastAsia="zh-CN"/>
        </w:rPr>
        <w:tab/>
      </w:r>
      <w:r>
        <w:t xml:space="preserve">[Conditional] </w:t>
      </w:r>
      <w:r>
        <w:rPr>
          <w:lang w:eastAsia="zh-CN"/>
        </w:rPr>
        <w:t>SMF to AMF: Nsmf_PDUSession_UpdateSMContext Response.</w:t>
      </w:r>
    </w:p>
    <w:p w:rsidR="00461483" w:rsidRDefault="00E37DAE">
      <w:pPr>
        <w:pStyle w:val="B1"/>
      </w:pPr>
      <w:r>
        <w:t>20a.</w:t>
      </w:r>
      <w:r>
        <w:tab/>
        <w:t>[Conditional] SMF to new UPF (intermediate): N4 Session Modification Request.</w:t>
      </w:r>
    </w:p>
    <w:p w:rsidR="00461483" w:rsidRDefault="00E37DAE">
      <w:pPr>
        <w:pStyle w:val="B1"/>
      </w:pPr>
      <w:r>
        <w:tab/>
        <w:t xml:space="preserve">If forwarding tunnel has been established </w:t>
      </w:r>
      <w:r>
        <w:rPr>
          <w:lang w:eastAsia="zh-CN"/>
        </w:rPr>
        <w:t>to the new I-UPF</w:t>
      </w:r>
      <w:r>
        <w:t xml:space="preserve"> and if the timer SMF set for forw</w:t>
      </w:r>
      <w:r>
        <w:t>arding tunnel at step 8a has expired, SMF sends N4 Session modification request to new (intermediate) UPF acting as N3 terminating point to release the forwarding tunnel.</w:t>
      </w:r>
    </w:p>
    <w:p w:rsidR="00461483" w:rsidRDefault="00E37DAE">
      <w:pPr>
        <w:pStyle w:val="B1"/>
      </w:pPr>
      <w:r>
        <w:t>20b.</w:t>
      </w:r>
      <w:r>
        <w:tab/>
        <w:t>[Conditional] new UPF (intermediate) to SMF: N4 Session modification response.</w:t>
      </w:r>
    </w:p>
    <w:p w:rsidR="00461483" w:rsidRDefault="00E37DAE">
      <w:pPr>
        <w:pStyle w:val="B1"/>
      </w:pPr>
      <w:r>
        <w:tab/>
      </w:r>
      <w:r>
        <w:t>New (intermediate) UPF acting as N3 terminating point sends N4 Session Modification response to SMF.</w:t>
      </w:r>
    </w:p>
    <w:p w:rsidR="00461483" w:rsidRDefault="00E37DAE">
      <w:pPr>
        <w:pStyle w:val="B1"/>
        <w:rPr>
          <w:lang w:eastAsia="zh-CN"/>
        </w:rPr>
      </w:pPr>
      <w:r>
        <w:rPr>
          <w:rFonts w:eastAsia="宋体"/>
          <w:lang w:eastAsia="zh-CN"/>
        </w:rPr>
        <w:t>21</w:t>
      </w:r>
      <w:r>
        <w:rPr>
          <w:lang w:eastAsia="zh-CN"/>
        </w:rPr>
        <w:t>a.</w:t>
      </w:r>
      <w:r>
        <w:rPr>
          <w:lang w:eastAsia="zh-CN"/>
        </w:rPr>
        <w:tab/>
        <w:t>[Conditional] SMF to UPF (PSA): N4 Session Modification Request.</w:t>
      </w:r>
    </w:p>
    <w:p w:rsidR="00461483" w:rsidRDefault="00E37DAE">
      <w:pPr>
        <w:pStyle w:val="B1"/>
        <w:rPr>
          <w:lang w:eastAsia="zh-CN"/>
        </w:rPr>
      </w:pPr>
      <w:r>
        <w:rPr>
          <w:lang w:eastAsia="zh-CN"/>
        </w:rPr>
        <w:tab/>
        <w:t xml:space="preserve">If forwarding tunnel has been established to the UPF (PSA) and if the timer SMF set </w:t>
      </w:r>
      <w:r>
        <w:rPr>
          <w:lang w:eastAsia="zh-CN"/>
        </w:rPr>
        <w:t>for forwarding tunnel at step 7b has expired, SMF sends N4 Session modification request to UPF (PSA) acting as N3 Terminating Point to release the forwarding tunnel.</w:t>
      </w:r>
    </w:p>
    <w:p w:rsidR="00461483" w:rsidRDefault="00E37DAE">
      <w:pPr>
        <w:pStyle w:val="B1"/>
        <w:rPr>
          <w:lang w:eastAsia="zh-CN"/>
        </w:rPr>
      </w:pPr>
      <w:r>
        <w:rPr>
          <w:rFonts w:eastAsia="宋体"/>
          <w:lang w:eastAsia="zh-CN"/>
        </w:rPr>
        <w:t>21</w:t>
      </w:r>
      <w:r>
        <w:rPr>
          <w:lang w:eastAsia="zh-CN"/>
        </w:rPr>
        <w:t>b.</w:t>
      </w:r>
      <w:r>
        <w:rPr>
          <w:lang w:eastAsia="zh-CN"/>
        </w:rPr>
        <w:tab/>
        <w:t>[Conditional] UPF (PSA) to SMF: N4 Session Modification Response.</w:t>
      </w:r>
    </w:p>
    <w:p w:rsidR="00461483" w:rsidRDefault="00E37DAE">
      <w:pPr>
        <w:pStyle w:val="B1"/>
      </w:pPr>
      <w:r>
        <w:rPr>
          <w:lang w:eastAsia="zh-CN"/>
        </w:rPr>
        <w:lastRenderedPageBreak/>
        <w:tab/>
        <w:t>UPF (PSA) acting a</w:t>
      </w:r>
      <w:r>
        <w:rPr>
          <w:lang w:eastAsia="zh-CN"/>
        </w:rPr>
        <w:t>s N3 Terminating Point sends N4 Session Modification Response to SMF.</w:t>
      </w:r>
    </w:p>
    <w:p w:rsidR="00461483" w:rsidRDefault="00E37DAE">
      <w:pPr>
        <w:pStyle w:val="B1"/>
      </w:pPr>
      <w:r>
        <w:rPr>
          <w:lang w:eastAsia="zh-CN"/>
        </w:rPr>
        <w:t>22a.</w:t>
      </w:r>
      <w:r>
        <w:rPr>
          <w:lang w:eastAsia="zh-CN"/>
        </w:rPr>
        <w:tab/>
      </w:r>
      <w:r>
        <w:t>[Conditional] SMF to old UPF: N4 Session Modification Request or N4 Session Release Request.</w:t>
      </w:r>
    </w:p>
    <w:p w:rsidR="00461483" w:rsidRDefault="00E37DAE">
      <w:pPr>
        <w:pStyle w:val="B1"/>
        <w:rPr>
          <w:lang w:eastAsia="zh-CN"/>
        </w:rPr>
      </w:pPr>
      <w:r>
        <w:rPr>
          <w:lang w:eastAsia="zh-CN"/>
        </w:rPr>
        <w:tab/>
        <w:t xml:space="preserve">If the SMF decided to continue using the old UPF in step 5b, the SMF sends an N4 </w:t>
      </w:r>
      <w:r>
        <w:rPr>
          <w:lang w:eastAsia="zh-CN"/>
        </w:rPr>
        <w:t>Session Modification Request, providing AN Tunnel Info.</w:t>
      </w:r>
    </w:p>
    <w:p w:rsidR="00461483" w:rsidRDefault="00E37DAE">
      <w:pPr>
        <w:pStyle w:val="B1"/>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w:t>
      </w:r>
      <w:r>
        <w:t>4 Session Release Request (Release Cause) to the old intermediate UPF.</w:t>
      </w:r>
    </w:p>
    <w:p w:rsidR="00461483" w:rsidRDefault="00E37DAE">
      <w:pPr>
        <w:pStyle w:val="B1"/>
      </w:pPr>
      <w:r>
        <w:t>22b.</w:t>
      </w:r>
      <w:r>
        <w:tab/>
        <w:t>[Conditional] Old intermediate UPF to SMF: N4 Session Modification Response or N4 Session Release Response.</w:t>
      </w:r>
    </w:p>
    <w:p w:rsidR="00461483" w:rsidRDefault="00E37DAE">
      <w:pPr>
        <w:pStyle w:val="B1"/>
      </w:pPr>
      <w:r>
        <w:tab/>
        <w:t>The old UPF acknowledges with an N4 Session Modification Response or N4</w:t>
      </w:r>
      <w:r>
        <w:t xml:space="preserve"> Session Release Response message to confirm the modification or release of resources.</w:t>
      </w:r>
    </w:p>
    <w:p w:rsidR="00461483" w:rsidRDefault="00E37DAE">
      <w:r>
        <w:t>For the mobility related events described in clause 4.15.4, the AMF invokes the Namf_EventExposure_Notify service operation after step 4.</w:t>
      </w:r>
    </w:p>
    <w:p w:rsidR="00461483" w:rsidRDefault="00E37DAE">
      <w:r>
        <w:rPr>
          <w:lang w:eastAsia="zh-CN"/>
        </w:rPr>
        <w:t>Upon reception of the Namf_Even</w:t>
      </w:r>
      <w:r>
        <w:rPr>
          <w:lang w:eastAsia="zh-CN"/>
        </w:rPr>
        <w:t xml:space="preserve">tExposure_Notify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w:t>
      </w:r>
      <w:r>
        <w:t>mes sending DL data notifications to the AMF in the case of DL data.</w:t>
      </w:r>
    </w:p>
    <w:p w:rsidR="00461483" w:rsidRDefault="00E37DAE">
      <w:r>
        <w:t xml:space="preserve">Upon reception of the Namf_EventExposure_Notify with an indication that UE is reachable only for regulatory prioritized service, the SMF deactivates the PDU Session if the service of the </w:t>
      </w:r>
      <w:r>
        <w:t>PDU Session is not regulatory prioritized. For home routed roaming case, the V-SMF triggers the deactivation of the PDU Session, in addition, the H-SMF refrains from sending downlink signalling if the signalling is not related to regulatory prioritized ser</w:t>
      </w:r>
      <w:r>
        <w:t>vice upon receiving the notification.</w:t>
      </w:r>
    </w:p>
    <w:p w:rsidR="00461483" w:rsidRDefault="00461483">
      <w:pPr>
        <w:spacing w:after="0"/>
      </w:pPr>
      <w:bookmarkStart w:id="372" w:name="_Toc68061678"/>
      <w:bookmarkStart w:id="373" w:name="_Toc51834491"/>
      <w:bookmarkStart w:id="374" w:name="_Toc20203940"/>
      <w:bookmarkStart w:id="375" w:name="_Toc27894625"/>
      <w:bookmarkStart w:id="376" w:name="_Toc36191692"/>
      <w:bookmarkStart w:id="377" w:name="_Toc47592410"/>
      <w:bookmarkStart w:id="378" w:name="_Toc45192778"/>
    </w:p>
    <w:p w:rsidR="00461483" w:rsidRDefault="00E37D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rsidR="00461483" w:rsidRDefault="00461483"/>
    <w:p w:rsidR="00461483" w:rsidRDefault="00461483"/>
    <w:p w:rsidR="00461483" w:rsidRDefault="00E37DAE">
      <w:pPr>
        <w:pStyle w:val="4"/>
      </w:pPr>
      <w:r>
        <w:t>4.2.3.3</w:t>
      </w:r>
      <w:r>
        <w:tab/>
        <w:t>Network Triggered Service Request</w:t>
      </w:r>
      <w:bookmarkEnd w:id="372"/>
      <w:bookmarkEnd w:id="373"/>
      <w:bookmarkEnd w:id="374"/>
      <w:bookmarkEnd w:id="375"/>
      <w:bookmarkEnd w:id="376"/>
      <w:bookmarkEnd w:id="377"/>
      <w:bookmarkEnd w:id="378"/>
    </w:p>
    <w:p w:rsidR="00461483" w:rsidRDefault="00E37DAE">
      <w:r>
        <w:t xml:space="preserve">This procedure is used when the network needs to signal (e.g. N1 signalling to UE, Mobile-terminated SMS, User Plane connection activation for PDU </w:t>
      </w:r>
      <w:r>
        <w:t>Session(s) to deliver mobile terminating user data) with a UE. When the procedure is triggered by SMSF, PCF, LMF, GMLC, NEF or UDM, the SMF in the following figure should be replaced by the respective NF. If the UE is in CM</w:t>
      </w:r>
      <w:r>
        <w:noBreakHyphen/>
        <w:t xml:space="preserve">IDLE state </w:t>
      </w:r>
      <w:r>
        <w:rPr>
          <w:lang w:eastAsia="zh-CN"/>
        </w:rPr>
        <w:t>or CM-CONNECTED state</w:t>
      </w:r>
      <w:r>
        <w:rPr>
          <w:lang w:eastAsia="zh-CN"/>
        </w:rPr>
        <w:t xml:space="preserv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equest triggers the UE Tr</w:t>
      </w:r>
      <w:r>
        <w:t xml:space="preserve">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w:t>
      </w:r>
      <w:r>
        <w:t>E enters CM-CONNECTED state.</w:t>
      </w:r>
    </w:p>
    <w:p w:rsidR="00461483" w:rsidRDefault="00E37DAE">
      <w:r>
        <w:t>If the UE is in CM-IDLE state in non-3GPP access and if the UE is simultaneously registered over 3GPP and non-3GPP accesses in a PLMN, the network shall initiate a Network Triggered Service Request procedure over 3GPP access.</w:t>
      </w:r>
    </w:p>
    <w:p w:rsidR="00461483" w:rsidRDefault="00E37DAE">
      <w:pPr>
        <w:rPr>
          <w:lang w:eastAsia="zh-CN"/>
        </w:rPr>
      </w:pPr>
      <w:r>
        <w:t>I</w:t>
      </w:r>
      <w:r>
        <w:t>f the UE is in CM-IDLE state in 3GPP access</w:t>
      </w:r>
      <w:r>
        <w:rPr>
          <w:lang w:eastAsia="ko-KR"/>
        </w:rPr>
        <w:t xml:space="preserve"> and in CM-CONNECTED state in non-3GPP access, </w:t>
      </w:r>
      <w:r>
        <w:t xml:space="preserve">and 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w:t>
      </w:r>
      <w:r>
        <w:rPr>
          <w:lang w:eastAsia="ko-KR"/>
        </w:rPr>
        <w:t>r 3GPP accessvia non-</w:t>
      </w:r>
      <w:r>
        <w:t>3GPP access.</w:t>
      </w:r>
    </w:p>
    <w:p w:rsidR="00461483" w:rsidRDefault="00E37DAE">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rsidR="00461483" w:rsidRDefault="00E37DAE">
      <w:pPr>
        <w:rPr>
          <w:rFonts w:eastAsia="宋体"/>
          <w:lang w:eastAsia="ja-JP"/>
        </w:rPr>
      </w:pPr>
      <w:r>
        <w:rPr>
          <w:rFonts w:eastAsia="宋体"/>
          <w:lang w:eastAsia="ja-JP"/>
        </w:rPr>
        <w:t>The procedure below covers the following non exhaus</w:t>
      </w:r>
      <w:r>
        <w:rPr>
          <w:rFonts w:eastAsia="宋体"/>
          <w:lang w:eastAsia="ja-JP"/>
        </w:rPr>
        <w:t>tive list of use-cases for 3GPP access (detailed conditions of when the steps apply are stated in the procedure below):</w:t>
      </w:r>
    </w:p>
    <w:p w:rsidR="00461483" w:rsidRDefault="00E37DAE">
      <w:pPr>
        <w:pStyle w:val="B1"/>
        <w:rPr>
          <w:rFonts w:eastAsia="宋体"/>
        </w:rPr>
      </w:pPr>
      <w:r>
        <w:rPr>
          <w:rFonts w:eastAsia="宋体"/>
        </w:rPr>
        <w:lastRenderedPageBreak/>
        <w:t>-</w:t>
      </w:r>
      <w:r>
        <w:rPr>
          <w:rFonts w:eastAsia="宋体"/>
        </w:rPr>
        <w:tab/>
        <w:t>The SMF needs to setup N3 tunnel to deliver downlink packet to the UE for a PDU Session and the UE is in CM-IDLE state: Step 3a contai</w:t>
      </w:r>
      <w:r>
        <w:rPr>
          <w:rFonts w:eastAsia="宋体"/>
        </w:rPr>
        <w:t>ns an N2 message and Step 4b (paging) is performed.</w:t>
      </w:r>
    </w:p>
    <w:p w:rsidR="00461483" w:rsidRDefault="00E37DAE">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rsidR="00461483" w:rsidRDefault="00E37DAE">
      <w:pPr>
        <w:pStyle w:val="B1"/>
        <w:rPr>
          <w:rFonts w:eastAsia="宋体"/>
        </w:rPr>
      </w:pPr>
      <w:r>
        <w:rPr>
          <w:rFonts w:eastAsia="宋体"/>
        </w:rPr>
        <w:t>-</w:t>
      </w:r>
      <w:r>
        <w:rPr>
          <w:rFonts w:eastAsia="宋体"/>
        </w:rPr>
        <w:tab/>
      </w:r>
      <w:r>
        <w:rPr>
          <w:rFonts w:eastAsia="宋体"/>
        </w:rPr>
        <w:t xml:space="preserve">NF (e.g. SMF, SMSF, PCF or LMF) needs to send an N1 message to the UE, using the Namf_Communication_N1N2MessageTransfer service operation, and the UE is in CM-IDLE state: Step 3a contains an N1 message, Step 3b contains cause "Attempting to reach UE", and </w:t>
      </w:r>
      <w:r>
        <w:rPr>
          <w:rFonts w:eastAsia="宋体"/>
        </w:rPr>
        <w:t>Step 4b (paging) occurs.</w:t>
      </w:r>
    </w:p>
    <w:p w:rsidR="00461483" w:rsidRDefault="00E37DAE">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 UE", and step 4b (paging)</w:t>
      </w:r>
      <w:r>
        <w:rPr>
          <w:rFonts w:eastAsia="宋体"/>
        </w:rPr>
        <w:t xml:space="preserve"> occurs.</w:t>
      </w:r>
    </w:p>
    <w:p w:rsidR="00461483" w:rsidRDefault="00E37DAE">
      <w:pPr>
        <w:pStyle w:val="B1"/>
        <w:rPr>
          <w:rFonts w:eastAsia="宋体"/>
        </w:rPr>
      </w:pPr>
      <w:r>
        <w:rPr>
          <w:rFonts w:eastAsia="宋体"/>
        </w:rPr>
        <w:t>-</w:t>
      </w:r>
      <w:r>
        <w:rPr>
          <w:rFonts w:eastAsia="宋体"/>
        </w:rPr>
        <w:tab/>
        <w:t>The GMLC triggers AMF, using the Namf_Location_ProvideLocation service operation, to setup a NAS connection with the UE and the UE is in CM-IDLE state: Step 4b (paging) occurs.</w:t>
      </w:r>
    </w:p>
    <w:p w:rsidR="00461483" w:rsidRDefault="00E37DAE">
      <w:pPr>
        <w:pStyle w:val="B1"/>
        <w:rPr>
          <w:rFonts w:eastAsia="宋体"/>
        </w:rPr>
      </w:pPr>
      <w:r>
        <w:rPr>
          <w:rFonts w:eastAsia="宋体"/>
        </w:rPr>
        <w:t>-</w:t>
      </w:r>
      <w:r>
        <w:rPr>
          <w:rFonts w:eastAsia="宋体"/>
        </w:rPr>
        <w:tab/>
        <w:t>The PCF needs to send a message to the UE, using the Npcf_AMPolicy</w:t>
      </w:r>
      <w:r>
        <w:rPr>
          <w:rFonts w:eastAsia="宋体"/>
        </w:rPr>
        <w:t>Control_Create Response service operation, or the Npcf_AMPolicyControl_UpdateNotify service operation and the UE is in CM-IDLE state: Step 3a contains a message, and step 4b (paging) occurs.</w:t>
      </w:r>
    </w:p>
    <w:p w:rsidR="00461483" w:rsidRDefault="00E37DAE">
      <w:pPr>
        <w:pStyle w:val="B1"/>
        <w:rPr>
          <w:rFonts w:eastAsia="宋体"/>
        </w:rPr>
      </w:pPr>
      <w:r>
        <w:rPr>
          <w:rFonts w:eastAsia="宋体"/>
        </w:rPr>
        <w:t>-</w:t>
      </w:r>
      <w:r>
        <w:rPr>
          <w:rFonts w:eastAsia="宋体"/>
        </w:rPr>
        <w:tab/>
        <w:t xml:space="preserve">NF (e.g. SMSF or SMF) triggers AMF, using the </w:t>
      </w:r>
      <w:r>
        <w:rPr>
          <w:rFonts w:eastAsia="宋体"/>
        </w:rPr>
        <w:t>Namf_MT_EnableUEReachability service operation, to setup a NAS connection with the UE and the UE is in CM-IDLE state: The trigger is specific to the procedure and Step 4b (paging) occurs.</w:t>
      </w:r>
    </w:p>
    <w:bookmarkStart w:id="379" w:name="_MON_1663053831"/>
    <w:bookmarkEnd w:id="379"/>
    <w:p w:rsidR="00461483" w:rsidRDefault="00461483">
      <w:pPr>
        <w:pStyle w:val="TH"/>
      </w:pPr>
      <w:r>
        <w:object w:dxaOrig="7843" w:dyaOrig="7227">
          <v:shape id="_x0000_i1027" type="#_x0000_t75" style="width:389.95pt;height:360.6pt" o:ole="">
            <v:imagedata r:id="rId21" o:title=""/>
          </v:shape>
          <o:OLEObject Type="Embed" ProgID="Word.Picture.8" ShapeID="_x0000_i1027" DrawAspect="Content" ObjectID="_1683552572" r:id="rId22"/>
        </w:object>
      </w:r>
    </w:p>
    <w:p w:rsidR="00461483" w:rsidRDefault="00E37DAE">
      <w:pPr>
        <w:pStyle w:val="TF"/>
      </w:pPr>
      <w:r>
        <w:t xml:space="preserve">Figure </w:t>
      </w:r>
      <w:r>
        <w:rPr>
          <w:lang w:eastAsia="zh-CN"/>
        </w:rPr>
        <w:t>4</w:t>
      </w:r>
      <w:r>
        <w:t xml:space="preserve">.2.3.3-1: Network </w:t>
      </w:r>
      <w:r>
        <w:rPr>
          <w:lang w:eastAsia="zh-CN"/>
        </w:rPr>
        <w:t>T</w:t>
      </w:r>
      <w:r>
        <w:t xml:space="preserve">riggered </w:t>
      </w:r>
      <w:r>
        <w:t>Service Request</w:t>
      </w:r>
    </w:p>
    <w:p w:rsidR="00461483" w:rsidRDefault="00E37DAE">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TS 23.501 [2], clause 5.8.3), </w:t>
      </w:r>
      <w:r>
        <w:rPr>
          <w:lang w:eastAsia="zh-CN"/>
        </w:rPr>
        <w:t>the UPF may buffer the downlink da</w:t>
      </w:r>
      <w:r>
        <w:rPr>
          <w:lang w:eastAsia="zh-CN"/>
        </w:rPr>
        <w:t>ta (steps 2a and 2b), or forward the downlink data to the SMF (step 2c).</w:t>
      </w:r>
    </w:p>
    <w:p w:rsidR="00461483" w:rsidRDefault="00E37DAE">
      <w:pPr>
        <w:pStyle w:val="B1"/>
        <w:rPr>
          <w:lang w:eastAsia="zh-CN"/>
        </w:rPr>
      </w:pPr>
      <w:r>
        <w:rPr>
          <w:lang w:eastAsia="zh-CN"/>
        </w:rPr>
        <w:lastRenderedPageBreak/>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rsidR="00461483" w:rsidRDefault="00E37DAE">
      <w:pPr>
        <w:pStyle w:val="B2"/>
        <w:rPr>
          <w:lang w:eastAsia="zh-CN"/>
        </w:rPr>
      </w:pPr>
      <w:r>
        <w:t>-</w:t>
      </w:r>
      <w:r>
        <w:tab/>
        <w:t xml:space="preserve">On arrival of the first downlink data packet for any QoS Flow, </w:t>
      </w:r>
      <w:r>
        <w:t xml:space="preserve">the UPF shall send Data Notification message to the SMF, if the SMF has not previously notified the UPF </w:t>
      </w:r>
      <w:r>
        <w:rPr>
          <w:lang w:eastAsia="zh-CN"/>
        </w:rPr>
        <w:t>to not send the Data Notification to the SMF (in which case the next steps are skipped)</w:t>
      </w:r>
      <w:r>
        <w:t>.</w:t>
      </w:r>
    </w:p>
    <w:p w:rsidR="00461483" w:rsidRDefault="00E37DAE">
      <w:pPr>
        <w:pStyle w:val="B2"/>
        <w:rPr>
          <w:lang w:eastAsia="zh-CN"/>
        </w:rPr>
      </w:pPr>
      <w:r>
        <w:t>-</w:t>
      </w:r>
      <w:r>
        <w:tab/>
        <w:t>If the UPF receives downlink data packets for another QoS Flo</w:t>
      </w:r>
      <w:r>
        <w:t>w in the same PDU Session, the UPF shall send another Data Notification message to the SMF.</w:t>
      </w:r>
    </w:p>
    <w:p w:rsidR="00461483" w:rsidRDefault="00E37DAE">
      <w:pPr>
        <w:pStyle w:val="B2"/>
      </w:pPr>
      <w:r>
        <w:t>-</w:t>
      </w:r>
      <w:r>
        <w:tab/>
        <w:t>If the Paging Policy Differentiation feature (as specified in TS 23.501 [2] clause 5.4.3) is supported by the UPF and if the PDU Session type is IP, the UPF shall</w:t>
      </w:r>
      <w:r>
        <w:t xml:space="preserve"> also include the DSCP in TOS (IPv4) / TC (IPv6) value from the IP header of the downlink data packet and the </w:t>
      </w:r>
      <w:r>
        <w:rPr>
          <w:rFonts w:eastAsia="宋体"/>
          <w:lang w:eastAsia="zh-CN"/>
        </w:rPr>
        <w:t>information to identify</w:t>
      </w:r>
      <w:r>
        <w:t xml:space="preserve"> the QoS Flow for the DL data packet.</w:t>
      </w:r>
    </w:p>
    <w:p w:rsidR="00461483" w:rsidRDefault="00E37DAE">
      <w:pPr>
        <w:pStyle w:val="B1"/>
        <w:rPr>
          <w:lang w:eastAsia="zh-CN"/>
        </w:rPr>
      </w:pPr>
      <w:r>
        <w:rPr>
          <w:lang w:eastAsia="zh-CN"/>
        </w:rPr>
        <w:t>2b.</w:t>
      </w:r>
      <w:r>
        <w:rPr>
          <w:lang w:eastAsia="zh-CN"/>
        </w:rPr>
        <w:tab/>
        <w:t>SMF to UPF: Data Notification Ack.</w:t>
      </w:r>
    </w:p>
    <w:p w:rsidR="00461483" w:rsidRDefault="00E37DAE">
      <w:pPr>
        <w:pStyle w:val="B1"/>
        <w:rPr>
          <w:rFonts w:eastAsia="宋体"/>
          <w:lang w:eastAsia="zh-CN"/>
        </w:rPr>
      </w:pPr>
      <w:r>
        <w:rPr>
          <w:rFonts w:eastAsia="宋体"/>
          <w:lang w:eastAsia="zh-CN"/>
        </w:rPr>
        <w:t>2c.</w:t>
      </w:r>
      <w:r>
        <w:rPr>
          <w:rFonts w:eastAsia="宋体"/>
          <w:lang w:eastAsia="zh-CN"/>
        </w:rPr>
        <w:tab/>
        <w:t xml:space="preserve">The UPF </w:t>
      </w:r>
      <w:r>
        <w:rPr>
          <w:rFonts w:eastAsia="宋体"/>
        </w:rPr>
        <w:t>forwards the downlink data packets</w:t>
      </w:r>
      <w:r>
        <w:rPr>
          <w:rFonts w:eastAsia="宋体"/>
        </w:rPr>
        <w:t xml:space="preserve"> towards the SMF if the SMF instructed the UPF to do so (i.e. the SMF will buffer the data packets)</w:t>
      </w:r>
      <w:r>
        <w:rPr>
          <w:rFonts w:eastAsia="宋体"/>
          <w:lang w:eastAsia="zh-CN"/>
        </w:rPr>
        <w:t>.</w:t>
      </w:r>
    </w:p>
    <w:p w:rsidR="00461483" w:rsidRDefault="00E37DAE">
      <w:pPr>
        <w:pStyle w:val="B2"/>
        <w:rPr>
          <w:rFonts w:eastAsia="宋体"/>
        </w:rPr>
      </w:pPr>
      <w:r>
        <w:rPr>
          <w:rFonts w:eastAsia="宋体"/>
        </w:rPr>
        <w:t>-</w:t>
      </w:r>
      <w:r>
        <w:rPr>
          <w:rFonts w:eastAsia="宋体"/>
        </w:rPr>
        <w:tab/>
        <w:t>If the Paging Policy Differentiation feature is supported by the SMF and if the PDU Session type is IP, the SMF determines the Paging Policy Indicator ba</w:t>
      </w:r>
      <w:r>
        <w:rPr>
          <w:rFonts w:eastAsia="宋体"/>
        </w:rPr>
        <w:t>sed on the DSCP in TOS (IPv4) / TC (IPv6) value from the IP header of the received downlink data packet and identifies the corresponding QoS Flow from the QFI of the received DL data packet.</w:t>
      </w:r>
    </w:p>
    <w:p w:rsidR="00461483" w:rsidRDefault="00E37DAE">
      <w:pPr>
        <w:pStyle w:val="B1"/>
      </w:pPr>
      <w:r>
        <w:t>3a.</w:t>
      </w:r>
      <w:r>
        <w:tab/>
        <w:t>[Conditional] SMF to AMF: Namf_Communication_N1N2MessageTrans</w:t>
      </w:r>
      <w:r>
        <w:t xml:space="preserve">fer (SUPI, PDU Session ID, N1 SM container (SM message), N2 SM information (QFI(s), QoS profile(s), CN N3 Tunnel Info, S-NSSAI), Area of validity for N2 SM information, </w:t>
      </w:r>
      <w:r>
        <w:rPr>
          <w:rFonts w:eastAsia="宋体"/>
          <w:lang w:eastAsia="zh-CN"/>
        </w:rPr>
        <w:t>ARP, Paging Policy Indicator, 5QI, N1N2TransferFailure Notification Target Address, Ext</w:t>
      </w:r>
      <w:r>
        <w:rPr>
          <w:rFonts w:eastAsia="宋体"/>
          <w:lang w:eastAsia="zh-CN"/>
        </w:rPr>
        <w:t>ended Buffering support</w:t>
      </w:r>
      <w:r>
        <w:t>), or NF to AMF: Namf_Communication_N1N2MessageTransfer (SUPI, N1 message).</w:t>
      </w:r>
    </w:p>
    <w:p w:rsidR="00461483" w:rsidRDefault="00E37DAE">
      <w:pPr>
        <w:pStyle w:val="B1"/>
      </w:pPr>
      <w:r>
        <w:tab/>
        <w:t xml:space="preserve">The SMF shall not include both N1 SM Container and N2 SM Information in Namf_Communication_N1N2MessageTransfer unless the N1 SM Container is related to the </w:t>
      </w:r>
      <w:r>
        <w:t>N2 SM Information.</w:t>
      </w:r>
    </w:p>
    <w:p w:rsidR="00461483" w:rsidRDefault="00E37DAE">
      <w:pPr>
        <w:pStyle w:val="B1"/>
      </w:pPr>
      <w:r>
        <w:tab/>
        <w:t xml:space="preserve">If this step is triggered by a notification from UPF, upon reception of a Data Notification message, for a PDU Session corresponding to a LADN, the SMF takes actions as specified in TS 23.501 [2], clause 5.6.5. </w:t>
      </w:r>
      <w:r>
        <w:rPr>
          <w:lang w:eastAsia="ko-KR"/>
        </w:rPr>
        <w:t xml:space="preserve">The SMF </w:t>
      </w:r>
      <w:r>
        <w:t xml:space="preserve">may </w:t>
      </w:r>
      <w:r>
        <w:rPr>
          <w:rFonts w:eastAsia="MS Mincho"/>
        </w:rPr>
        <w:t>notify the UP</w:t>
      </w:r>
      <w:r>
        <w:rPr>
          <w:rFonts w:eastAsia="MS Mincho"/>
        </w:rPr>
        <w:t xml:space="preserve">F that originated the Data Notification to discard downlink data for the PDU Sessions and/or </w:t>
      </w:r>
      <w:r>
        <w:t>to not provide further Data Notification messages.</w:t>
      </w:r>
    </w:p>
    <w:p w:rsidR="00461483" w:rsidRDefault="00E37DAE">
      <w:pPr>
        <w:pStyle w:val="B1"/>
      </w:pPr>
      <w:r>
        <w:tab/>
        <w:t>Otherwise, the SMF determines whether to contact the AMF. The SMF does not contact the AMF:</w:t>
      </w:r>
    </w:p>
    <w:p w:rsidR="00461483" w:rsidRDefault="00E37DAE">
      <w:pPr>
        <w:pStyle w:val="B2"/>
      </w:pPr>
      <w:r>
        <w:t>-</w:t>
      </w:r>
      <w:r>
        <w:tab/>
        <w:t>if the SMF had pr</w:t>
      </w:r>
      <w:r>
        <w:t>eviously been notified that the UE is unreachable; or</w:t>
      </w:r>
    </w:p>
    <w:p w:rsidR="00461483" w:rsidRDefault="00E37DAE">
      <w:pPr>
        <w:pStyle w:val="B2"/>
      </w:pPr>
      <w:r>
        <w:t>-</w:t>
      </w:r>
      <w:r>
        <w:tab/>
        <w:t>if the UE is reachable only for regulatory prioritized service and the PDU Session is not for regulatory prioritized service.</w:t>
      </w:r>
    </w:p>
    <w:p w:rsidR="00461483" w:rsidRDefault="00E37DAE">
      <w:pPr>
        <w:pStyle w:val="B1"/>
      </w:pPr>
      <w:r>
        <w:tab/>
        <w:t>The SMF determines the AMF and invokes the Namf_Communication_N1N2Message</w:t>
      </w:r>
      <w:r>
        <w:t>Transfer to the AMF including the PDU Session ID of the PDU Session. If this step is triggered by a notification from the UPF in step 2a, the SMF determines the PDU Session ID based on the N4 Session ID received in step 2a.</w:t>
      </w:r>
    </w:p>
    <w:p w:rsidR="00461483" w:rsidRDefault="00E37DAE">
      <w:pPr>
        <w:pStyle w:val="B1"/>
      </w:pPr>
      <w:r>
        <w:tab/>
        <w:t>The SMF determines whether Exte</w:t>
      </w:r>
      <w:r>
        <w:t>nded Buffering applies based on local policy and the capability of the SMF (for SMF-based buffering) or the capability of the UPF (for UPF-based buffering). If Extended Buffering applies, the SMF includes "Extended Buffering support" indication in Namf_Com</w:t>
      </w:r>
      <w:r>
        <w:t>munication_N1N2MessageTransfer.</w:t>
      </w:r>
    </w:p>
    <w:p w:rsidR="00461483" w:rsidRDefault="00E37DAE">
      <w:pPr>
        <w:pStyle w:val="B1"/>
      </w:pPr>
      <w:r>
        <w:tab/>
        <w:t>If the SMF, while waiting for the User Plane Connection to be activated, receives any additional Data Notification message or, in the case that the SMF buffers the data packets, additional data packets for a QoS Flow associ</w:t>
      </w:r>
      <w:r>
        <w:t xml:space="preserve">ated with a higher priority (i.e. ARP priority level) than the priority indicated to the AMF in the previous Namf_Communication_N1N2MessageTransfer, or the SMF derive a different Paging Policy Indicator according to the additional Data Notification or the </w:t>
      </w:r>
      <w:r>
        <w:t>DSCP of the data packet, the SMF invokes a new Namf_Communication_N1N2MessageTransfer indicating the higher priority or different Paging Policy Indicator to the AMF.</w:t>
      </w:r>
    </w:p>
    <w:p w:rsidR="00461483" w:rsidRDefault="00E37DAE">
      <w:pPr>
        <w:pStyle w:val="B1"/>
      </w:pPr>
      <w:r>
        <w:tab/>
        <w:t>If the SMF, while waiting for the User Plane to be activated, receives a message from a n</w:t>
      </w:r>
      <w:r>
        <w:t>ew AMF other than the one to which the SMF invoked theNamf_Communication_N1N2MessageTransfer, the SMF re-invokes the Namf_Communication_N1N2MessageTransfer towards the new AMF.</w:t>
      </w:r>
    </w:p>
    <w:p w:rsidR="00461483" w:rsidRDefault="00E37DAE">
      <w:pPr>
        <w:pStyle w:val="B1"/>
      </w:pPr>
      <w:r>
        <w:lastRenderedPageBreak/>
        <w:tab/>
        <w:t>When supporting Paging Policy Differentiation, the SMF determines the Paging P</w:t>
      </w:r>
      <w:r>
        <w:t>olicy Indicator related to the downlink data that has been received from the UPF or triggered the Data Notification message, based on the DSCP as described in TS 23.501 [2] clause 5.4.3, and indicates the Paging Policy Indicator in the Namf_Communication_N</w:t>
      </w:r>
      <w:r>
        <w:t>1N2MessageTransfer.</w:t>
      </w:r>
    </w:p>
    <w:p w:rsidR="00461483" w:rsidRDefault="00E37DAE">
      <w:pPr>
        <w:pStyle w:val="NO"/>
        <w:rPr>
          <w:rFonts w:eastAsia="宋体"/>
          <w:lang w:eastAsia="zh-CN"/>
        </w:rPr>
      </w:pPr>
      <w:r>
        <w:t>NOTE 1:</w:t>
      </w:r>
      <w:r>
        <w:tab/>
        <w:t>AMF may receive request message(s) from other network functions which leads to signalling towards UE/RAN, e.g. Network-initiated Deregistration, SMF initiated PDU Session Modification.If the UE is in CM-CONNECTED state and the A</w:t>
      </w:r>
      <w:r>
        <w:t>MF only delivers N1 message towards UE, the flow continues in step</w:t>
      </w:r>
      <w:r>
        <w:rPr>
          <w:rFonts w:eastAsia="宋体"/>
          <w:lang w:eastAsia="zh-CN"/>
        </w:rPr>
        <w:t xml:space="preserve"> 6</w:t>
      </w:r>
      <w:r>
        <w:t xml:space="preserve"> below</w:t>
      </w:r>
      <w:r>
        <w:rPr>
          <w:rFonts w:eastAsia="宋体"/>
          <w:lang w:eastAsia="zh-CN"/>
        </w:rPr>
        <w:t>.</w:t>
      </w:r>
    </w:p>
    <w:p w:rsidR="00461483" w:rsidRDefault="00E37DAE">
      <w:pPr>
        <w:pStyle w:val="B1"/>
        <w:rPr>
          <w:lang w:eastAsia="zh-CN"/>
        </w:rPr>
      </w:pPr>
      <w:r>
        <w:rPr>
          <w:lang w:eastAsia="zh-CN"/>
        </w:rPr>
        <w:tab/>
        <w:t>The N2 SM information is optional and is not provided e.g. in the case that the SMF only wants to send an N1 message such as PDU Session Modification Command with only updating th</w:t>
      </w:r>
      <w:r>
        <w:rPr>
          <w:lang w:eastAsia="zh-CN"/>
        </w:rPr>
        <w:t>e UE with a PCO.</w:t>
      </w:r>
    </w:p>
    <w:p w:rsidR="00461483" w:rsidRDefault="00E37DAE">
      <w:pPr>
        <w:pStyle w:val="B1"/>
      </w:pPr>
      <w:r>
        <w:rPr>
          <w:lang w:eastAsia="zh-CN"/>
        </w:rPr>
        <w:t>3b.</w:t>
      </w:r>
      <w:r>
        <w:rPr>
          <w:lang w:eastAsia="zh-CN"/>
        </w:rPr>
        <w:tab/>
        <w:t xml:space="preserve">[conditional] </w:t>
      </w:r>
      <w:r>
        <w:t>The AMF respond</w:t>
      </w:r>
      <w:r>
        <w:rPr>
          <w:lang w:eastAsia="zh-CN"/>
        </w:rPr>
        <w:t>s</w:t>
      </w:r>
      <w:r>
        <w:t xml:space="preserve"> to the SMF.</w:t>
      </w:r>
    </w:p>
    <w:p w:rsidR="00461483" w:rsidRDefault="00E37DAE">
      <w:pPr>
        <w:pStyle w:val="B1"/>
      </w:pPr>
      <w:r>
        <w:tab/>
        <w:t>If the UE is in CM-IDLE state at the AMF, and the AMF is able to page the UE the AMF sends a Namf_Communication_N1N2MessageTransfer response to the SMF immediately to indicate to the SMF that</w:t>
      </w:r>
      <w:r>
        <w:t xml:space="preserve"> AMF is attempting to reach UE and the N2 SM information provided in step 3a, may be ignored by the AMF once the UE is reachable and the SMF may be asked to provide the N2 SM information again.</w:t>
      </w:r>
    </w:p>
    <w:p w:rsidR="00461483" w:rsidRDefault="00E37DAE">
      <w:pPr>
        <w:pStyle w:val="B1"/>
      </w:pPr>
      <w:r>
        <w:tab/>
        <w:t>While waiting for the UE to respond to a previous paging requ</w:t>
      </w:r>
      <w:r>
        <w:t>est, if the AMF receives an Namf_Communication_N1N2MessageTransfer Request message with the same or a lower priority than the previous message triggering the paging, or if the AMF has determined not to trigger additional paging requests for this UE based o</w:t>
      </w:r>
      <w:r>
        <w:t>n local policy, the AMF rejects the Namf_Communication_N1N2MessageTransfer Request message.</w:t>
      </w:r>
    </w:p>
    <w:p w:rsidR="00461483" w:rsidRDefault="00E37DAE">
      <w:pPr>
        <w:pStyle w:val="B1"/>
        <w:rPr>
          <w:lang w:eastAsia="zh-CN"/>
        </w:rPr>
      </w:pPr>
      <w:r>
        <w:tab/>
        <w:t>If the UE is in CM-CONNECTED state at the AMF then the AMF sends a Namf_Communication_N1N2MessageTransfer response to the SMF immediately to indicate that the N1/N</w:t>
      </w:r>
      <w:r>
        <w:t>2 message has been sent out.</w:t>
      </w:r>
    </w:p>
    <w:p w:rsidR="00461483" w:rsidRDefault="00E37DAE">
      <w:pPr>
        <w:pStyle w:val="B1"/>
        <w:rPr>
          <w:lang w:eastAsia="ko-KR"/>
        </w:rPr>
      </w:pPr>
      <w:r>
        <w:tab/>
      </w:r>
      <w:r>
        <w:t>If the UE is in CM-IDLE state, and the AMF determines that the UE is not reachable for paging, the AMF shall send an Namf_Communication_N1N2MessageTransfer response to the NF from which AMF received the request message in step 3a to indicate that the UE is</w:t>
      </w:r>
      <w:r>
        <w:t xml:space="preserve"> not reachable, or the AMF </w:t>
      </w:r>
      <w:r>
        <w:rPr>
          <w:lang w:eastAsia="zh-CN"/>
        </w:rPr>
        <w:t>performsa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w:t>
      </w:r>
      <w:r>
        <w:t>nchronous</w:t>
      </w:r>
      <w:r>
        <w:rPr>
          <w:lang w:eastAsia="zh-CN"/>
        </w:rPr>
        <w:t xml:space="preserve"> typec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rsidR="00461483" w:rsidRDefault="00E37DAE">
      <w:pPr>
        <w:pStyle w:val="B1"/>
        <w:rPr>
          <w:ins w:id="380" w:author="Lalith Kumar/System &amp; Security Standards /SRI-Bangalore/Staff Engineer/Samsung Electronics" w:date="2021-04-03T14:34:00Z"/>
        </w:rPr>
      </w:pPr>
      <w:r>
        <w:rPr>
          <w:lang w:eastAsia="ko-KR"/>
        </w:rPr>
        <w:tab/>
      </w:r>
      <w:ins w:id="381" w:author="Lalith Kumar/System &amp; Security Standards /SRI-Bangalore/Staff Engineer/Samsung Electronics" w:date="2021-04-03T14:34:00Z">
        <w:r>
          <w:t xml:space="preserve">If the AMF </w:t>
        </w:r>
      </w:ins>
      <w:ins w:id="382" w:author="intel user" w:date="2021-05-10T12:04:00Z">
        <w:r>
          <w:t>detects that the UE context contains</w:t>
        </w:r>
      </w:ins>
      <w:ins w:id="383" w:author="Lalith Kumar/System &amp; Security Standards /SRI-Bangalore/Staff Engineer/Samsung Electronics" w:date="2021-04-03T14:34:00Z">
        <w:del w:id="384" w:author="intel user" w:date="2021-05-10T12:04:00Z">
          <w:r>
            <w:delText>holds storedp</w:delText>
          </w:r>
        </w:del>
      </w:ins>
      <w:ins w:id="385" w:author="intel user" w:date="2021-05-10T12:04:00Z">
        <w:r>
          <w:t>P</w:t>
        </w:r>
      </w:ins>
      <w:ins w:id="386" w:author="Lalith Kumar/System &amp; Security Standards /SRI-Bangalore/Staff Engineer/Samsung Electronics" w:date="2021-04-03T14:34:00Z">
        <w:r>
          <w:t xml:space="preserve">aging </w:t>
        </w:r>
        <w:del w:id="387" w:author="intel user" w:date="2021-05-10T12:04:00Z">
          <w:r>
            <w:delText>r</w:delText>
          </w:r>
        </w:del>
      </w:ins>
      <w:ins w:id="388" w:author="intel user" w:date="2021-05-10T12:04:00Z">
        <w:r>
          <w:t>R</w:t>
        </w:r>
      </w:ins>
      <w:ins w:id="389" w:author="Lalith Kumar/System &amp; Security Standards /SRI-Bangalore/Staff Engineer/Samsung Electronics" w:date="2021-04-03T14:34:00Z">
        <w:r>
          <w:t>estriction</w:t>
        </w:r>
      </w:ins>
      <w:ins w:id="390" w:author="intel user" w:date="2021-05-10T12:04:00Z">
        <w:r>
          <w:t>s</w:t>
        </w:r>
      </w:ins>
      <w:ins w:id="391" w:author="Lalith Kumar/System &amp; Security Standards /SRI-Bangalore/Staff Engineer/Samsung Electronics" w:date="2021-04-03T14:40:00Z">
        <w:r>
          <w:t>information</w:t>
        </w:r>
      </w:ins>
      <w:ins w:id="392" w:author="Lalith Kumar/System &amp; Security Standards /SRI-Bangalore/Staff Engineer/Samsung Electronics" w:date="2021-04-03T14:34:00Z">
        <w:del w:id="393" w:author="intel user" w:date="2021-05-10T12:05:00Z">
          <w:r>
            <w:delText xml:space="preserve"> </w:delText>
          </w:r>
          <w:r>
            <w:delText>for the UE</w:delText>
          </w:r>
        </w:del>
        <w:r>
          <w:t xml:space="preserve">, the </w:t>
        </w:r>
      </w:ins>
      <w:ins w:id="394" w:author="Lalith Kumar/System &amp; Security Standards /SRI-Bangalore/Staff Engineer/Samsung Electronics" w:date="2021-04-03T14:35:00Z">
        <w:r>
          <w:t>AMF</w:t>
        </w:r>
      </w:ins>
      <w:ins w:id="395" w:author="Lalith Kumar/System &amp; Security Standards /SRI-Bangalore/Staff Engineer/Samsung Electronics" w:date="2021-04-04T20:39:00Z">
        <w:r>
          <w:t xml:space="preserve">may </w:t>
        </w:r>
      </w:ins>
      <w:ins w:id="396" w:author="Lalith Kumar/System &amp; Security Standards /SRI-Bangalore/Staff Engineer/Samsung Electronics" w:date="2021-04-03T14:34:00Z">
        <w:r>
          <w:t xml:space="preserve">block the paging for this UE, based on local policy and the stored </w:t>
        </w:r>
        <w:del w:id="397" w:author="Myungjune@LGEr02" w:date="2021-05-25T09:41:00Z">
          <w:r>
            <w:delText>p</w:delText>
          </w:r>
        </w:del>
      </w:ins>
      <w:ins w:id="398" w:author="Myungjune@LGEr02" w:date="2021-05-25T09:41:00Z">
        <w:r>
          <w:t>P</w:t>
        </w:r>
      </w:ins>
      <w:ins w:id="399" w:author="Lalith Kumar/System &amp; Security Standards /SRI-Bangalore/Staff Engineer/Samsung Electronics" w:date="2021-04-03T14:34:00Z">
        <w:r>
          <w:t xml:space="preserve">aging </w:t>
        </w:r>
        <w:del w:id="400" w:author="Myungjune@LGEr02" w:date="2021-05-25T09:41:00Z">
          <w:r>
            <w:delText>r</w:delText>
          </w:r>
        </w:del>
      </w:ins>
      <w:ins w:id="401" w:author="Myungjune@LGEr02" w:date="2021-05-25T09:41:00Z">
        <w:r>
          <w:t>R</w:t>
        </w:r>
      </w:ins>
      <w:ins w:id="402" w:author="Lalith Kumar/System &amp; Security Standards /SRI-Bangalore/Staff Engineer/Samsung Electronics" w:date="2021-04-03T14:34:00Z">
        <w:r>
          <w:t>estriction information</w:t>
        </w:r>
      </w:ins>
      <w:ins w:id="403" w:author="Lalith Kumar/System &amp; Security Standards /SRI-Bangalore/Staff Engineer/Samsung Electronics" w:date="2021-04-03T14:40:00Z">
        <w:r>
          <w:t>(</w:t>
        </w:r>
        <w:r>
          <w:rPr>
            <w:lang w:eastAsia="zh-CN"/>
          </w:rPr>
          <w:t>see clause</w:t>
        </w:r>
      </w:ins>
      <w:ins w:id="404" w:author="Myungjune@LGEr02" w:date="2021-05-25T09:37:00Z">
        <w:r>
          <w:rPr>
            <w:lang w:val="en-US" w:eastAsia="zh-CN"/>
          </w:rPr>
          <w:t> </w:t>
        </w:r>
      </w:ins>
      <w:ins w:id="405" w:author="Lalith Kumar/System &amp; Security Standards /SRI-Bangalore/Staff Engineer/Samsung Electronics" w:date="2021-04-03T14:40:00Z">
        <w:r>
          <w:rPr>
            <w:lang w:eastAsia="zh-CN"/>
          </w:rPr>
          <w:t>x.x in TS 23.501 [2]</w:t>
        </w:r>
        <w:r>
          <w:t>)</w:t>
        </w:r>
      </w:ins>
      <w:ins w:id="406" w:author="Lalith Kumar/System &amp; Security Standards /SRI-Bangalore/Staff Engineer/Samsung Electronics" w:date="2021-04-03T14:34:00Z">
        <w:r>
          <w:t xml:space="preserve">. In case the </w:t>
        </w:r>
      </w:ins>
      <w:ins w:id="407" w:author="Lalith Kumar/System &amp; Security Standards /SRI-Bangalore/Staff Engineer/Samsung Electronics" w:date="2021-04-03T14:35:00Z">
        <w:r>
          <w:t>AMF</w:t>
        </w:r>
      </w:ins>
      <w:ins w:id="408" w:author="Lalith Kumar/System &amp; Security Standards /SRI-Bangalore/Staff Engineer/Samsung Electronics" w:date="2021-04-03T14:34:00Z">
        <w:r>
          <w:t xml:space="preserve"> blocks paging, the </w:t>
        </w:r>
      </w:ins>
      <w:ins w:id="409" w:author="Lalith Kumar/System &amp; Security Standards /SRI-Bangalore/Staff Engineer/Samsung Electronics" w:date="2021-04-03T14:35:00Z">
        <w:r>
          <w:t>AMF</w:t>
        </w:r>
      </w:ins>
      <w:ins w:id="410" w:author="Lalith Kumar/System &amp; Security Standards /SRI-Bangalore/Staff Engineer/Samsung Electronics" w:date="2021-04-03T14:34:00Z">
        <w:r>
          <w:t xml:space="preserve"> sends </w:t>
        </w:r>
      </w:ins>
      <w:ins w:id="411" w:author="Lalith Kumar/System &amp; Security Standards /SRI-Bangalore/Staff Engineer/Samsung Electronics" w:date="2021-04-03T14:38:00Z">
        <w:r>
          <w:t>Namf_Communication_N1N2MessageTransfer response with a</w:t>
        </w:r>
        <w:r>
          <w:t>n indication that its request has been rejected</w:t>
        </w:r>
      </w:ins>
      <w:ins w:id="412" w:author="Lalith Kumar/System &amp; Security Standards /SRI-Bangalore/Staff Engineer/Samsung Electronics" w:date="2021-04-03T14:39:00Z">
        <w:r>
          <w:t xml:space="preserve"> due torestricted </w:t>
        </w:r>
      </w:ins>
      <w:ins w:id="413" w:author="Lalith Kumar/System &amp; Security Standards /SRI-Bangalore/Staff Engineer/Samsung Electronics" w:date="2021-04-03T14:34:00Z">
        <w:r>
          <w:t>paging</w:t>
        </w:r>
      </w:ins>
      <w:ins w:id="414" w:author="Lalith Kumar/System &amp; Security Standards /SRI-Bangalore/Staff Engineer/Samsung Electronics" w:date="2021-04-03T14:41:00Z">
        <w:r>
          <w:t xml:space="preserve"> to the NF</w:t>
        </w:r>
      </w:ins>
      <w:ins w:id="415" w:author="Lalith Kumar/System &amp; Security Standards /SRI-Bangalore/Staff Engineer/Samsung Electronics" w:date="2021-04-03T14:42:00Z">
        <w:r>
          <w:t xml:space="preserve"> from which AMF received the request message in step</w:t>
        </w:r>
      </w:ins>
      <w:ins w:id="416" w:author="Myungjune@LGEr02" w:date="2021-05-25T09:38:00Z">
        <w:r>
          <w:t> </w:t>
        </w:r>
      </w:ins>
      <w:ins w:id="417" w:author="Lalith Kumar/System &amp; Security Standards /SRI-Bangalore/Staff Engineer/Samsung Electronics" w:date="2021-04-03T14:42:00Z">
        <w:r>
          <w:t>3a</w:t>
        </w:r>
      </w:ins>
      <w:ins w:id="418" w:author="Lalith Kumar/System &amp; Security Standards /SRI-Bangalore/Staff Engineer/Samsung Electronics" w:date="2021-04-03T14:34:00Z">
        <w:r>
          <w:t>.</w:t>
        </w:r>
      </w:ins>
    </w:p>
    <w:p w:rsidR="00461483" w:rsidRDefault="00E37DAE">
      <w:pPr>
        <w:pStyle w:val="B1"/>
        <w:ind w:firstLine="0"/>
        <w:rPr>
          <w:lang w:eastAsia="zh-CN"/>
        </w:rPr>
      </w:pPr>
      <w:r>
        <w:rPr>
          <w:lang w:eastAsia="ko-KR"/>
        </w:rPr>
        <w:t xml:space="preserve">If the AMF has determined the UE is unreachable for the SMF (e.g., due to the UE in MICO mode, the UE using extended </w:t>
      </w:r>
      <w:r>
        <w:rPr>
          <w:lang w:eastAsia="ko-KR"/>
        </w:rPr>
        <w:t>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w:t>
      </w:r>
      <w:r>
        <w:rPr>
          <w:lang w:eastAsia="zh-CN"/>
        </w:rPr>
        <w:t>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w:t>
      </w:r>
      <w:r>
        <w:rPr>
          <w:lang w:eastAsia="zh-CN"/>
        </w:rPr>
        <w:t>ine the Extended Buffering time. If the UE is in MICO mode, the AMF determines the Estimated Maximum Wait time based on the next expected periodic registration by the UE or by implementation. If the UE is using extended idle mode DRX, the AMF determines th</w:t>
      </w:r>
      <w:r>
        <w:rPr>
          <w:lang w:eastAsia="zh-CN"/>
        </w:rPr>
        <w:t>e Estimated Maximum Wait time based on the start of the next Paging Time Window. The AMF stores an indication that the SMF has been informed that the UE is unreachable.</w:t>
      </w:r>
    </w:p>
    <w:p w:rsidR="00461483" w:rsidRDefault="00E37DAE">
      <w:pPr>
        <w:pStyle w:val="B1"/>
        <w:rPr>
          <w:lang w:eastAsia="ko-KR"/>
        </w:rPr>
      </w:pPr>
      <w:r>
        <w:rPr>
          <w:lang w:eastAsia="zh-CN"/>
        </w:rPr>
        <w:tab/>
        <w:t>If the AMF has determined the UE is reachable and the AMF detects the UE is in a Non-A</w:t>
      </w:r>
      <w:r>
        <w:rPr>
          <w:lang w:eastAsia="zh-CN"/>
        </w:rPr>
        <w:t>llowed Area unless the request from the SMF is for regulatory prioritized service, the AMF rejects the request from the SMF and notifies the SMF that the UE is reachable only for regulatory prioritized service. The AMF stores an indication that the SMF has</w:t>
      </w:r>
      <w:r>
        <w:rPr>
          <w:lang w:eastAsia="zh-CN"/>
        </w:rPr>
        <w:t xml:space="preserve"> been informed that the UE is reachable only for regulatory prioritized service.</w:t>
      </w:r>
    </w:p>
    <w:p w:rsidR="00461483" w:rsidRDefault="00E37DAE">
      <w:pPr>
        <w:pStyle w:val="B1"/>
      </w:pPr>
      <w:r>
        <w:tab/>
        <w:t xml:space="preserve">If the Registration procedure with AMF change is in progress when the old AMF receives the Namf_Communication_N1N2MessageTransfer, the old AMF may reject the request with an </w:t>
      </w:r>
      <w:r>
        <w:t>indication that the Namf_Communication_N1N2MessageTransfer has been temporarily rejected.</w:t>
      </w:r>
    </w:p>
    <w:p w:rsidR="00461483" w:rsidRDefault="00E37DAE">
      <w:pPr>
        <w:pStyle w:val="B1"/>
      </w:pPr>
      <w:r>
        <w:lastRenderedPageBreak/>
        <w:tab/>
        <w:t>Upon reception of an Namf_Communication_N1N2MessageTransfer response with an indication that its request has been temporarily rejected, the SMF shall start a locally</w:t>
      </w:r>
      <w:r>
        <w:t xml:space="preserve"> configured guard timer and wait for any message to come from an AMF. Upon reception of a message from an AMF, the SMF shall re-invoke the Namf_Communication_N1N2MessageTransfer (with N2 SM info and/or N1 SM info) to the AMF from which it received the mess</w:t>
      </w:r>
      <w:r>
        <w:t>age. Otherwise the SMF takes the step 3c at expiry of the guard timer. If the SMF decides that the control plane buffering applies, the SMF shall request UPF to start forwarding the downlink data PDU towards the SMF.</w:t>
      </w:r>
    </w:p>
    <w:p w:rsidR="00461483" w:rsidRDefault="00E37DAE">
      <w:pPr>
        <w:pStyle w:val="B1"/>
      </w:pPr>
      <w:r>
        <w:t>3c.</w:t>
      </w:r>
      <w:r>
        <w:tab/>
        <w:t>[Conditional] SMF responds to the U</w:t>
      </w:r>
      <w:r>
        <w:t>PF</w:t>
      </w:r>
    </w:p>
    <w:p w:rsidR="00461483" w:rsidRDefault="00E37DAE">
      <w:pPr>
        <w:pStyle w:val="B1"/>
      </w:pPr>
      <w:r>
        <w:tab/>
        <w:t>SMF may notify the UPF about the User Plane setup failure.</w:t>
      </w:r>
    </w:p>
    <w:p w:rsidR="00461483" w:rsidRDefault="00E37DAE">
      <w:pPr>
        <w:pStyle w:val="B1"/>
      </w:pPr>
      <w:r>
        <w:tab/>
        <w:t>If the SMF receives an indication from the AMF that the UE is unreachable or reachable only for regulatory prioritized service and the SMF determines that Extended Buffering does not apply, th</w:t>
      </w:r>
      <w:r>
        <w:t>e SMF may, based on network policies, either:</w:t>
      </w:r>
    </w:p>
    <w:p w:rsidR="00461483" w:rsidRDefault="00E37DAE">
      <w:pPr>
        <w:pStyle w:val="B2"/>
      </w:pPr>
      <w:r>
        <w:t>-</w:t>
      </w:r>
      <w:r>
        <w:tab/>
        <w:t>indicate to the UPF to stop sending Data Notifications;</w:t>
      </w:r>
    </w:p>
    <w:p w:rsidR="00461483" w:rsidRDefault="00E37DAE">
      <w:pPr>
        <w:pStyle w:val="B2"/>
      </w:pPr>
      <w:r>
        <w:t>-</w:t>
      </w:r>
      <w:r>
        <w:tab/>
        <w:t>indicate to the UPF to stop buffering DL data and discard the buffered data;</w:t>
      </w:r>
    </w:p>
    <w:p w:rsidR="00461483" w:rsidRDefault="00E37DAE">
      <w:pPr>
        <w:pStyle w:val="B2"/>
      </w:pPr>
      <w:r>
        <w:t>-</w:t>
      </w:r>
      <w:r>
        <w:tab/>
        <w:t>indicate to the UPF to stop sending Data Notifications and stop bufferi</w:t>
      </w:r>
      <w:r>
        <w:t>ng DL data and discard the buffered data; or</w:t>
      </w:r>
    </w:p>
    <w:p w:rsidR="00461483" w:rsidRDefault="00E37DAE">
      <w:pPr>
        <w:pStyle w:val="B2"/>
        <w:rPr>
          <w:lang w:eastAsia="zh-CN"/>
        </w:rPr>
      </w:pPr>
      <w:r>
        <w:rPr>
          <w:lang w:eastAsia="zh-CN"/>
        </w:rPr>
        <w:t>-</w:t>
      </w:r>
      <w:r>
        <w:rPr>
          <w:lang w:eastAsia="zh-CN"/>
        </w:rPr>
        <w:tab/>
        <w:t xml:space="preserve">refrains from sending further </w:t>
      </w:r>
      <w:r>
        <w:t>Namf_Communication_N1N2MessageTransfer</w:t>
      </w:r>
      <w:r>
        <w:rPr>
          <w:lang w:eastAsia="zh-CN"/>
        </w:rPr>
        <w:t xml:space="preserve"> message for DL data to the AMF while the UE is unreachable.</w:t>
      </w:r>
    </w:p>
    <w:p w:rsidR="00461483" w:rsidRDefault="00E37DAE">
      <w:pPr>
        <w:pStyle w:val="B1"/>
      </w:pPr>
      <w:r>
        <w:tab/>
        <w:t>Then the SMF subscribes to the AMF for UE reachability event notifications.</w:t>
      </w:r>
    </w:p>
    <w:p w:rsidR="00461483" w:rsidRDefault="00E37DAE">
      <w:pPr>
        <w:pStyle w:val="B1"/>
      </w:pPr>
      <w:r>
        <w:tab/>
        <w:t>Ba</w:t>
      </w:r>
      <w:r>
        <w:t>sed on operator policies, the SMF applies the pause of charging procedure as specified in clause 4.4.4.</w:t>
      </w:r>
    </w:p>
    <w:p w:rsidR="00461483" w:rsidRDefault="00E37DAE">
      <w:pPr>
        <w:pStyle w:val="B1"/>
      </w:pPr>
      <w:r>
        <w:tab/>
        <w:t>If the SMF receives an indication from the AMF that the Namf_Communication_N1N2MessageTransfer message requested from an SMF has been temporarily rejec</w:t>
      </w:r>
      <w:r>
        <w:t>ted, the SMF may, based on network policies, indicate to the UPF to apply temporary buffering.</w:t>
      </w:r>
    </w:p>
    <w:p w:rsidR="00461483" w:rsidRDefault="00E37DAE">
      <w:pPr>
        <w:pStyle w:val="B1"/>
        <w:rPr>
          <w:lang w:eastAsia="zh-CN"/>
        </w:rPr>
      </w:pPr>
      <w:r>
        <w:rPr>
          <w:lang w:eastAsia="zh-CN"/>
        </w:rPr>
        <w:tab/>
        <w:t>If the SMF receives an "Estimated Maximum Wait time" from the AMF and Extended Buffering applies, the SMF may either:</w:t>
      </w:r>
    </w:p>
    <w:p w:rsidR="00461483" w:rsidRDefault="00E37DAE">
      <w:pPr>
        <w:pStyle w:val="B2"/>
      </w:pPr>
      <w:r>
        <w:t>-</w:t>
      </w:r>
      <w:r>
        <w:tab/>
        <w:t>If the DL data buffering in the SMF appl</w:t>
      </w:r>
      <w:r>
        <w:t>ies, store the DL Data for an Extended Buffering time. The SMF does not send any additional Namf_Communication_N1N2MessageTransfer message if subsequent downlink data packets are received. If the Extended Buffering timer expires, the SMF discards the buffe</w:t>
      </w:r>
      <w:r>
        <w:t>red downlink data.</w:t>
      </w:r>
    </w:p>
    <w:p w:rsidR="00461483" w:rsidRDefault="00E37DAE">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t>
      </w:r>
      <w:r>
        <w:t>wnlink Packets network configuration parameter (if available) may be used to derive the value for DL Buffering Suggested Packet Count. The SMF may also indicate to the UPF to stop sending Data Notifications.</w:t>
      </w:r>
    </w:p>
    <w:p w:rsidR="00461483" w:rsidRDefault="00E37DAE">
      <w:pPr>
        <w:pStyle w:val="B1"/>
        <w:rPr>
          <w:lang w:eastAsia="zh-CN"/>
        </w:rPr>
      </w:pPr>
      <w:r>
        <w:rPr>
          <w:lang w:eastAsia="zh-CN"/>
        </w:rPr>
        <w:tab/>
        <w:t>The Extended Buffering time is determined by th</w:t>
      </w:r>
      <w:r>
        <w:rPr>
          <w:lang w:eastAsia="zh-CN"/>
        </w:rPr>
        <w:t>e SMF and should be larger or equal to the Estimated Maximum Wait time received from the AMF.</w:t>
      </w:r>
    </w:p>
    <w:p w:rsidR="00461483" w:rsidRDefault="00E37DAE">
      <w:pPr>
        <w:pStyle w:val="B1"/>
        <w:rPr>
          <w:lang w:eastAsia="zh-CN"/>
        </w:rPr>
      </w:pPr>
      <w:r>
        <w:rPr>
          <w:lang w:eastAsia="zh-CN"/>
        </w:rPr>
        <w:tab/>
        <w:t>If the UPF receives an Extended Buffering indication from the SMF, the UPF initiates Extended Buffering of the downlink data and starts an Extended Buffering tim</w:t>
      </w:r>
      <w:r>
        <w:rPr>
          <w:lang w:eastAsia="zh-CN"/>
        </w:rPr>
        <w:t>er. If the Extended Buffering timer expires, the UPF discards the buffered downlink data.</w:t>
      </w:r>
    </w:p>
    <w:p w:rsidR="00461483" w:rsidRDefault="00E37DAE">
      <w:pPr>
        <w:pStyle w:val="B1"/>
        <w:rPr>
          <w:lang w:eastAsia="zh-CN"/>
        </w:rPr>
      </w:pPr>
      <w:r>
        <w:rPr>
          <w:lang w:eastAsia="zh-CN"/>
        </w:rPr>
        <w:t>4a.</w:t>
      </w:r>
      <w:r>
        <w:rPr>
          <w:lang w:eastAsia="zh-CN"/>
        </w:rPr>
        <w:tab/>
      </w:r>
      <w:bookmarkStart w:id="419" w:name="_Hlk501028542"/>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w:t>
      </w:r>
      <w:r>
        <w:t>red Service Request procedure</w:t>
      </w:r>
      <w:r>
        <w:rPr>
          <w:lang w:eastAsia="zh-CN"/>
        </w:rPr>
        <w:t xml:space="preserve"> (see clause 4.2.3.2) are performed for this PDU Session </w:t>
      </w:r>
      <w:bookmarkEnd w:id="419"/>
      <w:r>
        <w:rPr>
          <w:lang w:eastAsia="zh-CN"/>
        </w:rPr>
        <w:t>(i.e. establish the radio resources and, in the case that the User Plane is to be activated, to establish the N3 tunnel) without sending a Paging message to the (R)AN nod</w:t>
      </w:r>
      <w:r>
        <w:rPr>
          <w:lang w:eastAsia="zh-CN"/>
        </w:rPr>
        <w:t>e and the UE.</w:t>
      </w:r>
      <w:r>
        <w:t xml:space="preserve"> In step 12 of clause 4.2.3.2, the AMF does not send the NAS Service Accept message to the UE</w:t>
      </w:r>
      <w:r>
        <w:rPr>
          <w:lang w:eastAsia="zh-CN"/>
        </w:rPr>
        <w:t>. The rest of this procedure is omitted.</w:t>
      </w:r>
    </w:p>
    <w:p w:rsidR="00461483" w:rsidRDefault="00E37DAE">
      <w:pPr>
        <w:pStyle w:val="B1"/>
      </w:pPr>
      <w:r>
        <w:t>4b.</w:t>
      </w:r>
      <w:r>
        <w:tab/>
        <w:t xml:space="preserve">[Conditional] If the UE is in CM-IDLE state in 3GPP access </w:t>
      </w:r>
      <w:r>
        <w:rPr>
          <w:lang w:eastAsia="zh-CN"/>
        </w:rPr>
        <w:t>and the PDU Session ID received from the SMF i</w:t>
      </w:r>
      <w:r>
        <w:rPr>
          <w:lang w:eastAsia="zh-CN"/>
        </w:rPr>
        <w:t>n step 3a has been associated with 3GPP access</w:t>
      </w:r>
      <w:r>
        <w:t xml:space="preserve"> and based on local policy the AMF decides to notify the UE </w:t>
      </w:r>
      <w:r>
        <w:lastRenderedPageBreak/>
        <w:t>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p>
    <w:p w:rsidR="00461483" w:rsidRDefault="00E37DAE">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w:t>
      </w:r>
      <w:r>
        <w:rPr>
          <w:lang w:eastAsia="zh-CN"/>
        </w:rPr>
        <w:t xml:space="preserve"> with associated access "non-3GPP" to NG-RAN node(s)</w:t>
      </w:r>
      <w:r>
        <w:rPr>
          <w:rFonts w:eastAsia="Malgun Gothic"/>
          <w:lang w:eastAsia="ko-KR"/>
        </w:rPr>
        <w:t xml:space="preserve"> via 3GPP access</w:t>
      </w:r>
      <w:r>
        <w:rPr>
          <w:lang w:eastAsia="zh-CN"/>
        </w:rPr>
        <w:t>.</w:t>
      </w:r>
    </w:p>
    <w:p w:rsidR="00461483" w:rsidRDefault="00E37DAE">
      <w:pPr>
        <w:pStyle w:val="B1"/>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w:t>
      </w:r>
      <w:r>
        <w:t>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w:t>
      </w:r>
      <w:r>
        <w:rPr>
          <w:lang w:eastAsia="zh-CN"/>
        </w:rPr>
        <w:t>sociated to the PDU Session in the paging message if received from the AMF</w:t>
      </w:r>
      <w:r>
        <w:t>, see TS 38.331 [12]. If extended idle mode DRX was accepted by the AMF in the last registration procedure, the AMF includes extended idle mode DRX cycle length and Paging Time Windo</w:t>
      </w:r>
      <w:r>
        <w:t>w in the Paging message. The AMF shall ensure that the correct Paging DRX length is provided based on the accepted UE Specific DRX of the current RAT.</w:t>
      </w:r>
    </w:p>
    <w:p w:rsidR="00461483" w:rsidRDefault="00E37DAE">
      <w:pPr>
        <w:pStyle w:val="NO"/>
      </w:pPr>
      <w:r>
        <w:t>NOTE 2:</w:t>
      </w:r>
      <w:r>
        <w:tab/>
        <w:t>The usage of the Access associated with a PDU Session when paging an UE is defined in TS 23.501 [</w:t>
      </w:r>
      <w:r>
        <w:t>2] clause 5.6.8.</w:t>
      </w:r>
    </w:p>
    <w:p w:rsidR="00461483" w:rsidRDefault="00E37DAE">
      <w:pPr>
        <w:pStyle w:val="NO"/>
      </w:pPr>
      <w:r>
        <w:t>NOTE 3:</w:t>
      </w:r>
      <w:r>
        <w:tab/>
        <w:t>This step is performed also when the UE and the network support User Plane CIoT 5GS Optimisation and the previous RRC connection has been suspended.</w:t>
      </w:r>
    </w:p>
    <w:p w:rsidR="00461483" w:rsidRDefault="00E37DAE">
      <w:pPr>
        <w:pStyle w:val="B1"/>
      </w:pPr>
      <w:r>
        <w:tab/>
        <w:t>Different paging strategies may be configured in the AMF for different combinatio</w:t>
      </w:r>
      <w:r>
        <w:t xml:space="preserve">ns of DNN, Paging Policy Indicator (if supported), </w:t>
      </w:r>
      <w:r>
        <w:rPr>
          <w:rFonts w:eastAsia="宋体"/>
          <w:lang w:eastAsia="zh-CN"/>
        </w:rPr>
        <w:t>ARP and 5QI</w:t>
      </w:r>
      <w:r>
        <w:t>.</w:t>
      </w:r>
    </w:p>
    <w:p w:rsidR="00461483" w:rsidRDefault="00E37DAE">
      <w:pPr>
        <w:pStyle w:val="B1"/>
      </w:pPr>
      <w:r>
        <w:tab/>
        <w:t>For RRC-inactive state, the paging strategies may be configured in the (R)AN for different combinations of Paging Policy Indicator, ARP and 5QI.</w:t>
      </w:r>
    </w:p>
    <w:p w:rsidR="00461483" w:rsidRDefault="00E37DAE">
      <w:pPr>
        <w:pStyle w:val="B1"/>
      </w:pPr>
      <w:r>
        <w:tab/>
        <w:t>Paging Priority is included only:</w:t>
      </w:r>
    </w:p>
    <w:p w:rsidR="00461483" w:rsidRDefault="00E37DAE">
      <w:pPr>
        <w:pStyle w:val="B2"/>
      </w:pPr>
      <w:r>
        <w:t>-</w:t>
      </w:r>
      <w:r>
        <w:tab/>
        <w:t xml:space="preserve">if the </w:t>
      </w:r>
      <w:r>
        <w:t>AMF receives an Namf_Communication_N1N2MessageTransfer message with an ARP value associated with priority services (e.g., MPS, MCS), as configured by the operator.</w:t>
      </w:r>
    </w:p>
    <w:p w:rsidR="00461483" w:rsidRDefault="00E37DAE">
      <w:pPr>
        <w:pStyle w:val="B2"/>
      </w:pPr>
      <w:r>
        <w:t>-</w:t>
      </w:r>
      <w:r>
        <w:tab/>
        <w:t>One Paging Priority level can be used for multiple ARP values. The mapping of ARP values t</w:t>
      </w:r>
      <w:r>
        <w:t>o Paging Priority level (or levels) is configured by operator policy in the AMF and in NG-RAN.</w:t>
      </w:r>
    </w:p>
    <w:p w:rsidR="00461483" w:rsidRDefault="00E37DAE">
      <w:pPr>
        <w:pStyle w:val="B2"/>
      </w:pPr>
      <w:r>
        <w:tab/>
        <w:t>The (R)AN may prioritise the paging of UEs according to the Paging Priority.</w:t>
      </w:r>
    </w:p>
    <w:p w:rsidR="00461483" w:rsidRDefault="00E37DAE">
      <w:pPr>
        <w:pStyle w:val="B1"/>
      </w:pPr>
      <w:r>
        <w:tab/>
        <w:t>If the AMF, while waiting for a UE response to the Paging Request message sent wit</w:t>
      </w:r>
      <w:r>
        <w:t>hout Paging Priority, receives an Namf_Communication_N1N2MessageTransfer message, which indicates an ARP value associated with priority services (e.g., MPS, MCS), as configured by the operator, the AMF shall send another paging message with the suitable Pa</w:t>
      </w:r>
      <w:r>
        <w:t>ging Priority. For subsequent received Namf_Communication_N1N2MessageTransfer messages with the same or higher priority, the AMF may determine whether to send the Paging message with suitable Paging Priority based on local policy.</w:t>
      </w:r>
    </w:p>
    <w:p w:rsidR="00461483" w:rsidRDefault="00E37DAE">
      <w:pPr>
        <w:pStyle w:val="B1"/>
      </w:pPr>
      <w:r>
        <w:tab/>
        <w:t>Paging strategies may in</w:t>
      </w:r>
      <w:r>
        <w:t>clude:</w:t>
      </w:r>
    </w:p>
    <w:p w:rsidR="00461483" w:rsidRDefault="00E37DAE">
      <w:pPr>
        <w:pStyle w:val="B2"/>
      </w:pPr>
      <w:r>
        <w:t>-</w:t>
      </w:r>
      <w:r>
        <w:tab/>
        <w:t>paging retransmission scheme (e.g. how frequently the paging is repeated or with what time interval);</w:t>
      </w:r>
    </w:p>
    <w:p w:rsidR="00461483" w:rsidRDefault="00E37DAE">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rsidR="00461483" w:rsidRDefault="00E37DAE">
      <w:pPr>
        <w:pStyle w:val="B2"/>
      </w:pPr>
      <w:r>
        <w:t>-</w:t>
      </w:r>
      <w:r>
        <w:tab/>
        <w:t>whether to apply sub-area based pa</w:t>
      </w:r>
      <w:r>
        <w:t>ging (e.g. first page in the last known cell-id or TA and retransmission in all registered TAs).</w:t>
      </w:r>
    </w:p>
    <w:p w:rsidR="00461483" w:rsidRDefault="00E37DAE">
      <w:pPr>
        <w:pStyle w:val="NO"/>
      </w:pPr>
      <w:r>
        <w:t>NOTE 4:</w:t>
      </w:r>
      <w:r>
        <w:tab/>
        <w:t>Setting of Paging Priority in the Paging message is independent from any paging strategy.</w:t>
      </w:r>
    </w:p>
    <w:p w:rsidR="00461483" w:rsidRDefault="00E37DAE">
      <w:pPr>
        <w:pStyle w:val="B1"/>
      </w:pPr>
      <w:r>
        <w:tab/>
        <w:t xml:space="preserve">The AMF and the </w:t>
      </w:r>
      <w:r>
        <w:rPr>
          <w:lang w:eastAsia="zh-CN"/>
        </w:rPr>
        <w:t>(</w:t>
      </w:r>
      <w:r>
        <w:t>R</w:t>
      </w:r>
      <w:r>
        <w:rPr>
          <w:lang w:eastAsia="zh-CN"/>
        </w:rPr>
        <w:t>)</w:t>
      </w:r>
      <w:r>
        <w:t>AN may support further paging optimisatio</w:t>
      </w:r>
      <w:r>
        <w:t>ns in order to reduce the signalling load and the network resources used to successfully page a UE by one or several of the following means:</w:t>
      </w:r>
    </w:p>
    <w:p w:rsidR="00461483" w:rsidRDefault="00E37DAE">
      <w:pPr>
        <w:pStyle w:val="B2"/>
      </w:pPr>
      <w:r>
        <w:t>-</w:t>
      </w:r>
      <w:r>
        <w:tab/>
        <w:t xml:space="preserve">by the AMF implementing specific paging strategies (e.g. the N2 Paging message is sent to the </w:t>
      </w:r>
      <w:r>
        <w:rPr>
          <w:lang w:eastAsia="zh-CN"/>
        </w:rPr>
        <w:t>(</w:t>
      </w:r>
      <w:r>
        <w:t>R</w:t>
      </w:r>
      <w:r>
        <w:rPr>
          <w:lang w:eastAsia="zh-CN"/>
        </w:rPr>
        <w:t>)</w:t>
      </w:r>
      <w:r>
        <w:t>AN nodes that se</w:t>
      </w:r>
      <w:r>
        <w:t>rved the UE last);</w:t>
      </w:r>
    </w:p>
    <w:p w:rsidR="00461483" w:rsidRDefault="00E37DAE">
      <w:pPr>
        <w:pStyle w:val="B2"/>
      </w:pPr>
      <w:r>
        <w:lastRenderedPageBreak/>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w:t>
      </w:r>
      <w:r>
        <w:t xml:space="preserve">be paged, and provides the information on recommended cells within the N2 Paging message to each of these </w:t>
      </w:r>
      <w:r>
        <w:rPr>
          <w:lang w:eastAsia="zh-CN"/>
        </w:rPr>
        <w:t>(</w:t>
      </w:r>
      <w:r>
        <w:t>R</w:t>
      </w:r>
      <w:r>
        <w:rPr>
          <w:lang w:eastAsia="zh-CN"/>
        </w:rPr>
        <w:t>)</w:t>
      </w:r>
      <w:r>
        <w:t>AN nodes;</w:t>
      </w:r>
    </w:p>
    <w:p w:rsidR="00461483" w:rsidRDefault="00E37DAE">
      <w:pPr>
        <w:pStyle w:val="B2"/>
      </w:pPr>
      <w:r>
        <w:t>-</w:t>
      </w:r>
      <w:r>
        <w:tab/>
        <w:t xml:space="preserve">by the </w:t>
      </w:r>
      <w:r>
        <w:rPr>
          <w:lang w:eastAsia="zh-CN"/>
        </w:rPr>
        <w:t>(</w:t>
      </w:r>
      <w:r>
        <w:t>R</w:t>
      </w:r>
      <w:r>
        <w:rPr>
          <w:lang w:eastAsia="zh-CN"/>
        </w:rPr>
        <w:t>)</w:t>
      </w:r>
      <w:r>
        <w:t>AN considering the Paging Attempt Count Information provided by the AMF at paging.</w:t>
      </w:r>
    </w:p>
    <w:p w:rsidR="00461483" w:rsidRDefault="00E37DAE">
      <w:pPr>
        <w:pStyle w:val="B1"/>
      </w:pPr>
      <w:r>
        <w:tab/>
        <w:t xml:space="preserve">If the UE Radio Capability for Paging </w:t>
      </w:r>
      <w:r>
        <w:t>Information is available in the AMF, the AMF adds the UE Radio Capability for Paging Information in the N2 Paging message to the (R)AN nodes.</w:t>
      </w:r>
    </w:p>
    <w:p w:rsidR="00461483" w:rsidRDefault="00E37DAE">
      <w:pPr>
        <w:pStyle w:val="B1"/>
      </w:pPr>
      <w:r>
        <w:tab/>
        <w:t>If the Information On Recommended Cells And (R)AN nodes For Paging is available in the AMF, the AMF shall take th</w:t>
      </w:r>
      <w:r>
        <w:t>at information into account to determine the (R)AN nodes for paging and, when paging a (R)AN node, the AMF may transparently convey the information on recommended cells to the (R)AN node.</w:t>
      </w:r>
    </w:p>
    <w:p w:rsidR="00461483" w:rsidRDefault="00E37DAE">
      <w:pPr>
        <w:pStyle w:val="B1"/>
      </w:pPr>
      <w:r>
        <w:tab/>
        <w:t xml:space="preserve">The AMF may include in the N2 Paging message(s) the paging attempt </w:t>
      </w:r>
      <w:r>
        <w:t>count information. The paging attempt count information shall be the same for all (R)AN nodes selected by the AMF for paging.</w:t>
      </w:r>
    </w:p>
    <w:p w:rsidR="00461483" w:rsidRDefault="00E37DAE">
      <w:pPr>
        <w:pStyle w:val="B1"/>
      </w:pPr>
      <w:r>
        <w:tab/>
        <w:t xml:space="preserve">If the AMF has Paging Assistance Data for CE capable UE stored in the UE Context in AMF, and Enhanced Coverage is not restricted </w:t>
      </w:r>
      <w:r>
        <w:t>for the UE then the AMF shall include Paging Assistance Data for CE capable UE in the N2 paging message for all NG-RAN nodes selected by the AMF for paging.</w:t>
      </w:r>
    </w:p>
    <w:p w:rsidR="00461483" w:rsidRDefault="00E37DAE">
      <w:pPr>
        <w:pStyle w:val="B1"/>
      </w:pPr>
      <w:r>
        <w:tab/>
        <w:t>The AMF may include in the N2 Paging message(s) the WUS Assistance Information, if available. If t</w:t>
      </w:r>
      <w:r>
        <w:t>he WUS Assistance Information is included by the N2 Paging message, the NG-eNB takes it into account when paging the UE (see TS 36.300 [46]).</w:t>
      </w:r>
    </w:p>
    <w:p w:rsidR="00461483" w:rsidRDefault="00E37DAE">
      <w:pPr>
        <w:pStyle w:val="B1"/>
      </w:pPr>
      <w:r>
        <w:tab/>
        <w:t>The AMF may include in the N2 paging message the PLMN ID(s) of Serving PLMN and equivalent PLMN(s) supported by N</w:t>
      </w:r>
      <w:r>
        <w:t>G-RAN, and corresponding CAG information per PLMN ID which including an Allowed CAG list and optionally an indication whether the UE is only allowed to access 5GS via CAG cells, if available. If the above information is included in N2 paging message, the N</w:t>
      </w:r>
      <w:r>
        <w:t>G-RAN node may take it into account when determining the cells where paging will be performed (see TS 38.413 [10]).</w:t>
      </w:r>
    </w:p>
    <w:p w:rsidR="00461483" w:rsidRDefault="00E37DAE">
      <w:pPr>
        <w:pStyle w:val="B1"/>
      </w:pPr>
      <w:r>
        <w:tab/>
        <w:t>If the UE and NG-eNB support WUS, then:</w:t>
      </w:r>
    </w:p>
    <w:p w:rsidR="00461483" w:rsidRDefault="00E37DAE">
      <w:pPr>
        <w:pStyle w:val="B2"/>
      </w:pPr>
      <w:r>
        <w:t>-</w:t>
      </w:r>
      <w:r>
        <w:tab/>
        <w:t xml:space="preserve">if the NGAP Paging message contains the </w:t>
      </w:r>
      <w:r>
        <w:rPr>
          <w:i/>
          <w:iCs/>
        </w:rPr>
        <w:t>Assistance Data for Recommended Cells</w:t>
      </w:r>
      <w:r>
        <w:t xml:space="preserve"> IE (see TS 38.413 [</w:t>
      </w:r>
      <w:r>
        <w:t>10]), the NG-eNB shall only broadcast the UE's Wake Up Signal in the last used cell;</w:t>
      </w:r>
    </w:p>
    <w:p w:rsidR="00461483" w:rsidRDefault="00E37DAE">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rsidR="00461483" w:rsidRDefault="00E37DAE">
      <w:pPr>
        <w:pStyle w:val="B1"/>
        <w:rPr>
          <w:lang w:eastAsia="zh-CN"/>
        </w:rPr>
      </w:pPr>
      <w:r>
        <w:t>4c.</w:t>
      </w:r>
      <w:r>
        <w:tab/>
        <w:t>[Conditi</w:t>
      </w:r>
      <w:r>
        <w:t xml:space="preserve">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message</w:t>
      </w:r>
      <w:r>
        <w:t xml:space="preserve"> containing the non-3GPP Access Type to the UE </w:t>
      </w:r>
      <w:r>
        <w:rPr>
          <w:rFonts w:eastAsia="Malgun Gothic"/>
          <w:lang w:eastAsia="ko-KR"/>
        </w:rPr>
        <w:t>over 3GPP access</w:t>
      </w:r>
      <w:r>
        <w:t xml:space="preserve"> and sets a </w:t>
      </w:r>
      <w:r>
        <w:rPr>
          <w:rFonts w:eastAsia="Malgun Gothic"/>
          <w:lang w:eastAsia="ko-KR"/>
        </w:rPr>
        <w:t>Notification</w:t>
      </w:r>
      <w:r>
        <w:t xml:space="preserve">timer. </w:t>
      </w:r>
      <w:r>
        <w:rPr>
          <w:lang w:eastAsia="zh-CN"/>
        </w:rPr>
        <w:t>Step 5 is omitted.</w:t>
      </w:r>
    </w:p>
    <w:p w:rsidR="00461483" w:rsidRDefault="00E37DAE">
      <w:pPr>
        <w:pStyle w:val="B1"/>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fornon-</w:t>
      </w:r>
      <w:r>
        <w:t>3GPP acces</w:t>
      </w:r>
      <w:r>
        <w:t>s and in CM-IDLE for 3GPP access</w:t>
      </w:r>
      <w:r>
        <w:rPr>
          <w:rFonts w:eastAsia="Malgun Gothic"/>
          <w:lang w:eastAsia="ko-KR"/>
        </w:rPr>
        <w:t xml:space="preserve">, </w:t>
      </w:r>
      <w:r>
        <w:t xml:space="preserve">and </w:t>
      </w:r>
      <w:r>
        <w:rPr>
          <w:rFonts w:eastAsia="Malgun Gothic"/>
          <w:lang w:eastAsia="ko-KR"/>
        </w:rPr>
        <w:t xml:space="preserve">if </w:t>
      </w:r>
      <w:r>
        <w:t>the PDU Session ID</w:t>
      </w:r>
      <w:r>
        <w:rPr>
          <w:rFonts w:eastAsia="Malgun Gothic"/>
          <w:lang w:eastAsia="ko-KR"/>
        </w:rPr>
        <w:t xml:space="preserve"> in step 3a</w:t>
      </w:r>
      <w:r>
        <w:t xml:space="preserve"> is associated with 3GPP access,</w:t>
      </w:r>
      <w:r>
        <w:rPr>
          <w:rFonts w:eastAsia="Malgun Gothic"/>
          <w:lang w:eastAsia="ko-KR"/>
        </w:rPr>
        <w:t xml:space="preserve"> and </w:t>
      </w:r>
      <w:r>
        <w:t xml:space="preserve">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w:t>
      </w:r>
      <w:r>
        <w:t>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w:t>
      </w:r>
    </w:p>
    <w:p w:rsidR="00461483" w:rsidRDefault="00E37DAE">
      <w:pPr>
        <w:pStyle w:val="NO"/>
      </w:pPr>
      <w:r>
        <w:t>NOTE 5:</w:t>
      </w:r>
      <w:r>
        <w:tab/>
        <w:t>This step is performed also when the UE and the network support User Plane CIoT 5GS Optimisation in 3GPP access and the previous RRC connection has been suspended.</w:t>
      </w:r>
    </w:p>
    <w:p w:rsidR="00461483" w:rsidRDefault="00E37DAE">
      <w:pPr>
        <w:pStyle w:val="B1"/>
        <w:rPr>
          <w:lang w:eastAsia="zh-CN"/>
        </w:rPr>
      </w:pPr>
      <w:r>
        <w:rPr>
          <w:lang w:eastAsia="zh-CN"/>
        </w:rPr>
        <w:t>5.</w:t>
      </w:r>
      <w:r>
        <w:rPr>
          <w:lang w:eastAsia="zh-CN"/>
        </w:rPr>
        <w:tab/>
      </w:r>
      <w:r>
        <w:t>[Conditional</w:t>
      </w:r>
      <w:r>
        <w:t>]AMF to SMF: Namf_Communication_N1N2Transfer Failure Notification.</w:t>
      </w:r>
    </w:p>
    <w:p w:rsidR="00461483" w:rsidRDefault="00E37DAE">
      <w:pPr>
        <w:pStyle w:val="B1"/>
        <w:rPr>
          <w:lang w:eastAsia="zh-CN"/>
        </w:rPr>
      </w:pPr>
      <w:r>
        <w:tab/>
        <w:t>The AMF supervises the paging procedure with a timer. If the AMF receives no response from the UE to the Paging Request message, the AMF may apply further paging according to any applicabl</w:t>
      </w:r>
      <w:r>
        <w:t>e paging strategy described in step 4b.</w:t>
      </w:r>
    </w:p>
    <w:p w:rsidR="00461483" w:rsidRDefault="00E37DAE">
      <w:pPr>
        <w:pStyle w:val="B1"/>
      </w:pPr>
      <w:r>
        <w:tab/>
        <w:t>The AMF notifies the SMF by sending Namf_Communications_N1N2MessageTransfer Failure Notification to the Notification Target Address provided by the SMF in step 3a if the UE does not respond to paging, unless the AMF</w:t>
      </w:r>
      <w:r>
        <w:t xml:space="preserve"> is aware of an ongoing MM procedure that prevents the UE from responding, i.e. the AMF receives an N14 Context Request message indicating that the UE performs Registration procedure with another AMF.</w:t>
      </w:r>
    </w:p>
    <w:p w:rsidR="00461483" w:rsidRDefault="00E37DAE">
      <w:pPr>
        <w:pStyle w:val="B1"/>
      </w:pPr>
      <w:r>
        <w:lastRenderedPageBreak/>
        <w:tab/>
        <w:t>When a Namf_Communication_N1N2Transfer Failure Notific</w:t>
      </w:r>
      <w:r>
        <w:t>ation is received, SMF informs the UPF (if applicable).</w:t>
      </w:r>
    </w:p>
    <w:p w:rsidR="00461483" w:rsidRDefault="00E37DAE">
      <w:pPr>
        <w:pStyle w:val="B1"/>
      </w:pPr>
      <w:r>
        <w:tab/>
        <w:t>Procedure for pause of charging at SMF is specified in clause 4.4.4.</w:t>
      </w:r>
    </w:p>
    <w:p w:rsidR="00461483" w:rsidRDefault="00E37DAE">
      <w:pPr>
        <w:pStyle w:val="B1"/>
        <w:rPr>
          <w:rFonts w:eastAsia="Malgun Gothic"/>
          <w:lang w:eastAsia="ko-KR"/>
        </w:rPr>
      </w:pPr>
      <w:r>
        <w:rPr>
          <w:rFonts w:eastAsia="Malgun Gothic"/>
          <w:lang w:eastAsia="ko-KR"/>
        </w:rPr>
        <w:t>6.</w:t>
      </w:r>
      <w:r>
        <w:rPr>
          <w:rFonts w:eastAsia="Malgun Gothic"/>
          <w:lang w:eastAsia="ko-KR"/>
        </w:rPr>
        <w:tab/>
        <w:t>If the UE is in CM-IDLE state in 3GPP access, upon reception of paging request for a PDU Session associated to 3GPP access, the</w:t>
      </w:r>
      <w:r>
        <w:rPr>
          <w:rFonts w:eastAsia="Malgun Gothic"/>
          <w:lang w:eastAsia="ko-KR"/>
        </w:rPr>
        <w:t xml:space="preserve"> UE shall initiate the UE Triggered Service Request procedure (clause 4.2.3.2) or, if the UE is enabled to use User Plane CIoT 5GS Optimisation and there is suspended access stratum context stored in the UE, the UE initiates the Connection Resume in CM-IDL</w:t>
      </w:r>
      <w:r>
        <w:rPr>
          <w:rFonts w:eastAsia="Malgun Gothic"/>
          <w:lang w:eastAsia="ko-KR"/>
        </w:rPr>
        <w:t>E with Suspend procedure (clause 4.8.2.3). To support the buffered data forwarding, the SMF instruct the UPF to establish a Data forwarding tunnel between the old UPF and the new UPF or to the PSA as described at steps 6a, 7a, 8a of clause 4.2.3.2.</w:t>
      </w:r>
    </w:p>
    <w:p w:rsidR="00461483" w:rsidRDefault="00E37DAE">
      <w:pPr>
        <w:pStyle w:val="B1"/>
        <w:rPr>
          <w:rFonts w:eastAsia="Malgun Gothic"/>
          <w:lang w:eastAsia="ko-KR"/>
        </w:rPr>
      </w:pPr>
      <w:r>
        <w:rPr>
          <w:rFonts w:eastAsia="Malgun Gothic"/>
          <w:lang w:eastAsia="ko-KR"/>
        </w:rPr>
        <w:tab/>
        <w:t>If the</w:t>
      </w:r>
      <w:r>
        <w:rPr>
          <w:rFonts w:eastAsia="Malgun Gothic"/>
          <w:lang w:eastAsia="ko-KR"/>
        </w:rPr>
        <w:t xml:space="preserve"> UE is in CM-IDLE state in both non-3GPP and 3GPP accesses, upon reception of paging request for a PDU Session associated to non-3GPP access, the UE shall initiate the UE Triggered Service Request procedure (clause 4.2.3.2) which shall contain the List Of </w:t>
      </w:r>
      <w:r>
        <w:rPr>
          <w:rFonts w:eastAsia="Malgun Gothic"/>
          <w:lang w:eastAsia="ko-KR"/>
        </w:rPr>
        <w:t>Allowed PDU Sessions that, according to UE policies and whether the S-NSSAIs of these PDU Sessions are within the Allowed NSSAI for 3GPP access, can be re-activated over the 3GPP access. If there is no PDU Session that can be re-activated over the 3GPP acc</w:t>
      </w:r>
      <w:r>
        <w:rPr>
          <w:rFonts w:eastAsia="Malgun Gothic"/>
          <w:lang w:eastAsia="ko-KR"/>
        </w:rPr>
        <w:t xml:space="preserve">ess, the UE includes an empty List Of Allowed PDU Sessions. </w:t>
      </w:r>
      <w:r>
        <w:rPr>
          <w:lang w:eastAsia="ko-KR"/>
        </w:rPr>
        <w:t>If the AMF receives a Service Request message from the UE via non-3GPP access as described in clause 4.12.4.1 (e.g. because the UE successfully connects to a non-3GPP access), the AMF stops the pa</w:t>
      </w:r>
      <w:r>
        <w:rPr>
          <w:lang w:eastAsia="ko-KR"/>
        </w:rPr>
        <w:t xml:space="preserve">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 xml:space="preserve">the AMF notifies the </w:t>
      </w:r>
      <w:r>
        <w:rPr>
          <w:lang w:eastAsia="ko-KR"/>
        </w:rPr>
        <w:t>SMF that the UE was reachable but did not accept to re-activate the PDU Session by invoking Namf_EventExposure_Notify service as described in step 4 of clause 4.2.3.2.</w:t>
      </w:r>
    </w:p>
    <w:p w:rsidR="00461483" w:rsidRDefault="00E37DAE">
      <w:pPr>
        <w:pStyle w:val="B1"/>
        <w:rPr>
          <w:rFonts w:eastAsia="Malgun Gothic"/>
          <w:lang w:eastAsia="ko-KR"/>
        </w:rPr>
      </w:pPr>
      <w:r>
        <w:rPr>
          <w:rFonts w:eastAsia="Malgun Gothic"/>
          <w:lang w:eastAsia="ko-KR"/>
        </w:rPr>
        <w:tab/>
        <w:t>If the UE is in CM-IDLE state in non-3GPP access and in CM-CONNECTED state in 3GPP acce</w:t>
      </w:r>
      <w:r>
        <w:rPr>
          <w:rFonts w:eastAsia="Malgun Gothic"/>
          <w:lang w:eastAsia="ko-KR"/>
        </w:rPr>
        <w:t xml:space="preserve">ss, upon reception of NAS Notification message over 3GPP access containing the non-3GPP Access Type, the UE shall initiate the UE Triggered Service Request procedure (clause 4.2.3.2) with the List Of Allowed PDU Sessions that, according to UE policies and </w:t>
      </w:r>
      <w:r>
        <w:rPr>
          <w:rFonts w:eastAsia="Malgun Gothic"/>
          <w:lang w:eastAsia="ko-KR"/>
        </w:rPr>
        <w:t>whether the S-NSSAIs of these PDU Sessions are within the Allowed NSSAI for 3GPP access, can be re-activated over the 3GPP access. If there is no PDU Session that can be re-activated over the 3GPP access, the UE include an empty List Of Allowed PDU Session</w:t>
      </w:r>
      <w:r>
        <w:rPr>
          <w:rFonts w:eastAsia="Malgun Gothic"/>
          <w:lang w:eastAsia="ko-KR"/>
        </w:rPr>
        <w:t>s. When the AMF receives the Service Request message and the List of Allowed PDU Sessions provided by the UE does not include the PDU Session for which the UE was notified, the AMF notifies the SMF that the UE was reachable but did not accept to re-activat</w:t>
      </w:r>
      <w:r>
        <w:rPr>
          <w:rFonts w:eastAsia="Malgun Gothic"/>
          <w:lang w:eastAsia="ko-KR"/>
        </w:rPr>
        <w: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w:t>
      </w:r>
      <w:r>
        <w:rPr>
          <w:rFonts w:eastAsia="Malgun Gothic"/>
          <w:lang w:eastAsia="ko-KR"/>
        </w:rPr>
        <w:t>he Notification timer</w:t>
      </w:r>
      <w:r>
        <w:rPr>
          <w:lang w:eastAsia="ko-KR"/>
        </w:rPr>
        <w:t xml:space="preserve"> and processes the received Service Request procedure</w:t>
      </w:r>
      <w:r>
        <w:rPr>
          <w:rFonts w:eastAsia="Malgun Gothic"/>
          <w:lang w:eastAsia="ko-KR"/>
        </w:rPr>
        <w:t>.</w:t>
      </w:r>
    </w:p>
    <w:p w:rsidR="00461483" w:rsidRDefault="00E37DAE">
      <w:pPr>
        <w:pStyle w:val="B1"/>
        <w:rPr>
          <w:rFonts w:eastAsia="Malgun Gothic"/>
          <w:lang w:eastAsia="ko-KR"/>
        </w:rPr>
      </w:pPr>
      <w:r>
        <w:rPr>
          <w:rFonts w:eastAsia="Malgun Gothic"/>
          <w:lang w:eastAsia="ko-KR"/>
        </w:rPr>
        <w:t>-</w:t>
      </w:r>
      <w:r>
        <w:rPr>
          <w:rFonts w:eastAsia="Malgun Gothic"/>
          <w:lang w:eastAsia="ko-KR"/>
        </w:rPr>
        <w:tab/>
        <w:t xml:space="preserve">Alternatively, if the UE is in CM-IDLE state in non-3GPP access with the Mobility Management back-off timer running, upon reception of Paging Message over 3GPP access containing </w:t>
      </w:r>
      <w:r>
        <w:rPr>
          <w:rFonts w:eastAsia="Malgun Gothic"/>
          <w:lang w:eastAsia="ko-KR"/>
        </w:rPr>
        <w:t>the non-3GPP Access Type, the UE on stopping the back-off timer (for both accesses), shall initiate the UE Triggered Service Request procedure (clause 4.12.4.1) over non-3GPP access if non-3GPP access is available. When the AMF receives a Service Request m</w:t>
      </w:r>
      <w:r>
        <w:rPr>
          <w:rFonts w:eastAsia="Malgun Gothic"/>
          <w:lang w:eastAsia="ko-KR"/>
        </w:rPr>
        <w:t>essage from the UE via non-3GPP access, the AMF stops the Paging timer and processes the received Service Request.</w:t>
      </w:r>
    </w:p>
    <w:p w:rsidR="00461483" w:rsidRDefault="00E37DAE">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w:t>
      </w:r>
      <w:r>
        <w:rPr>
          <w:rFonts w:eastAsia="Malgun Gothic"/>
        </w:rPr>
        <w:t xml:space="preserve"> is running the Mobility Management back-off timer and network has released the NAS signalling connection upon service reject.</w:t>
      </w:r>
    </w:p>
    <w:p w:rsidR="00461483" w:rsidRDefault="00E37DAE">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w:t>
      </w:r>
      <w:r>
        <w:rPr>
          <w:rFonts w:eastAsia="Malgun Gothic"/>
          <w:lang w:eastAsia="ko-KR"/>
        </w:rPr>
        <w:t>ssage over non-3GPP access identifying the 3GPP access type, the UE shall initiate the UE triggered Service Request procedure (clause 4.2.3.2) over the 3GPP access when 3GPP access is available. If the AMF does not receive the Service Request message befor</w:t>
      </w:r>
      <w:r>
        <w:rPr>
          <w:rFonts w:eastAsia="Malgun Gothic"/>
          <w:lang w:eastAsia="ko-KR"/>
        </w:rPr>
        <w:t>e Notification timer expires, the AMF may either page the UE through 3GPP access or notify the SMF that the UE was not able to re-activate the PDU Session.</w:t>
      </w:r>
    </w:p>
    <w:p w:rsidR="00461483" w:rsidRDefault="00E37DAE">
      <w:pPr>
        <w:pStyle w:val="B1"/>
        <w:rPr>
          <w:lang w:eastAsia="zh-CN"/>
        </w:rPr>
      </w:pPr>
      <w:r>
        <w:rPr>
          <w:lang w:eastAsia="zh-CN"/>
        </w:rPr>
        <w:tab/>
        <w:t>The User Plane of all PDU Sessions for URLLC shall be activated during the Service Request procedur</w:t>
      </w:r>
      <w:r>
        <w:rPr>
          <w:lang w:eastAsia="zh-CN"/>
        </w:rPr>
        <w:t>e if the UE initiates the Service Request from 3GPP access in CM-IDLE state as described in clause 4.2.3.2.</w:t>
      </w:r>
    </w:p>
    <w:p w:rsidR="00461483" w:rsidRDefault="00E37DAE">
      <w:pPr>
        <w:pStyle w:val="B1"/>
        <w:rPr>
          <w:lang w:eastAsia="zh-CN"/>
        </w:rPr>
      </w:pPr>
      <w:r>
        <w:rPr>
          <w:lang w:eastAsia="zh-CN"/>
        </w:rPr>
        <w:t>7.</w:t>
      </w:r>
      <w:r>
        <w:rPr>
          <w:lang w:eastAsia="zh-CN"/>
        </w:rPr>
        <w:tab/>
        <w:t xml:space="preserve">If the AMF has paged the UE to trigger the Service Request Procedure, the AMF shall initiate the UE configuration update procedure as defined in </w:t>
      </w:r>
      <w:r>
        <w:rPr>
          <w:lang w:eastAsia="zh-CN"/>
        </w:rPr>
        <w:t>clause 4.2.4.2 to assign a new 5G-GUTI.</w:t>
      </w:r>
    </w:p>
    <w:p w:rsidR="00461483" w:rsidRDefault="00E37DAE">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rsidR="00461483" w:rsidRDefault="00E37DAE">
      <w:pPr>
        <w:pStyle w:val="B1"/>
      </w:pPr>
      <w:r>
        <w:lastRenderedPageBreak/>
        <w:tab/>
        <w:t>The network</w:t>
      </w:r>
      <w:r>
        <w:t xml:space="preserve"> also sends downlink signalling to the UE if the procedure is triggered due to request from other NFs, as described in step </w:t>
      </w:r>
      <w:r>
        <w:rPr>
          <w:lang w:eastAsia="zh-CN"/>
        </w:rPr>
        <w:t>3a</w:t>
      </w:r>
      <w:r>
        <w:t>.</w:t>
      </w:r>
    </w:p>
    <w:p w:rsidR="00461483" w:rsidRDefault="00E37D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rsidR="00461483" w:rsidRDefault="00461483"/>
    <w:p w:rsidR="00461483" w:rsidRDefault="00E37DAE">
      <w:pPr>
        <w:pStyle w:val="3"/>
        <w:rPr>
          <w:lang w:eastAsia="zh-CN"/>
        </w:rPr>
      </w:pPr>
      <w:bookmarkStart w:id="420" w:name="_Toc20203949"/>
      <w:bookmarkStart w:id="421" w:name="_Toc45192787"/>
      <w:bookmarkStart w:id="422" w:name="_Toc47592419"/>
      <w:bookmarkStart w:id="423" w:name="_Toc27894634"/>
      <w:bookmarkStart w:id="424" w:name="_Toc51834500"/>
      <w:bookmarkStart w:id="425" w:name="_Toc36191701"/>
      <w:bookmarkStart w:id="426" w:name="_Toc68061687"/>
      <w:r>
        <w:t>4.</w:t>
      </w:r>
      <w:r>
        <w:rPr>
          <w:lang w:eastAsia="zh-CN"/>
        </w:rPr>
        <w:t>2.6</w:t>
      </w:r>
      <w:r>
        <w:rPr>
          <w:lang w:eastAsia="zh-CN"/>
        </w:rPr>
        <w:tab/>
        <w:t>AN</w:t>
      </w:r>
      <w:r>
        <w:rPr>
          <w:rFonts w:eastAsia="宋体"/>
          <w:lang w:eastAsia="zh-CN"/>
        </w:rPr>
        <w:t xml:space="preserve"> Release</w:t>
      </w:r>
      <w:bookmarkEnd w:id="420"/>
      <w:bookmarkEnd w:id="421"/>
      <w:bookmarkEnd w:id="422"/>
      <w:bookmarkEnd w:id="423"/>
      <w:bookmarkEnd w:id="424"/>
      <w:bookmarkEnd w:id="425"/>
      <w:bookmarkEnd w:id="426"/>
    </w:p>
    <w:p w:rsidR="00461483" w:rsidRDefault="00E37DAE">
      <w:r>
        <w:t>This procedure is used to release the logical NG-AP signalling connection for the UE b</w:t>
      </w:r>
      <w:r>
        <w:t>etween the (R)AN and the AMF and the associated N3 User Plane connections, and (R)AN signalling connection between the UE and the (R)AN and the associated (R)AN resources.</w:t>
      </w:r>
    </w:p>
    <w:p w:rsidR="00461483" w:rsidRDefault="00E37DAE">
      <w:pPr>
        <w:rPr>
          <w:lang w:eastAsia="zh-CN"/>
        </w:rPr>
      </w:pPr>
      <w:r>
        <w:t>When the NG-AP signalling connection is lost due to (R)AN or AMF failure, the AN</w:t>
      </w:r>
      <w:r>
        <w:rPr>
          <w:lang w:eastAsia="zh-CN"/>
        </w:rPr>
        <w:t>rele</w:t>
      </w:r>
      <w:r>
        <w:rPr>
          <w:lang w:eastAsia="zh-CN"/>
        </w:rPr>
        <w:t xml:space="preserve">ase </w:t>
      </w:r>
      <w:r>
        <w:t>is performed locally by the AMF or the (R)AN as described in the procedure flow below without using or relying on any of the signalling shown between (R)AN and AMF.</w:t>
      </w:r>
      <w:r>
        <w:rPr>
          <w:lang w:eastAsia="zh-CN"/>
        </w:rPr>
        <w:t xml:space="preserve"> The ANrelease causes all UP connections of the UE to be deactivated.</w:t>
      </w:r>
    </w:p>
    <w:p w:rsidR="00461483" w:rsidRDefault="00E37DAE">
      <w:r>
        <w:t xml:space="preserve">The initiation of </w:t>
      </w:r>
      <w:r>
        <w:t>AN</w:t>
      </w:r>
      <w:r>
        <w:rPr>
          <w:lang w:eastAsia="zh-CN"/>
        </w:rPr>
        <w:t xml:space="preserve">release </w:t>
      </w:r>
      <w:r>
        <w:t>may be due to:</w:t>
      </w:r>
    </w:p>
    <w:p w:rsidR="00461483" w:rsidRDefault="00E37DAE">
      <w:pPr>
        <w:pStyle w:val="B1"/>
      </w:pPr>
      <w:r>
        <w:t>-</w:t>
      </w:r>
      <w:r>
        <w:tab/>
        <w:t>(R)AN-initiated with cause e.g. O&amp;M Intervention, Unspecified Failure, (R)AN (e.g. Radio) Link Failure, User Inactivity, Inter-System Redirection, request for establishment of QoS Flow for IMS voice, Release due to UE generated s</w:t>
      </w:r>
      <w:r>
        <w:t xml:space="preserve">ignalling connection release, </w:t>
      </w:r>
      <w:r>
        <w:rPr>
          <w:lang w:eastAsia="zh-CN"/>
        </w:rPr>
        <w:t>mobility restriction, Release Assistance Information (RAI) from the UE,</w:t>
      </w:r>
      <w:r>
        <w:t xml:space="preserve"> etc.; or</w:t>
      </w:r>
    </w:p>
    <w:p w:rsidR="00461483" w:rsidRDefault="00E37DAE">
      <w:pPr>
        <w:pStyle w:val="B1"/>
      </w:pPr>
      <w:r>
        <w:t>-</w:t>
      </w:r>
      <w:r>
        <w:tab/>
        <w:t>AMF-initiated with cause e.g. Unspecified Failure, etc.</w:t>
      </w:r>
    </w:p>
    <w:p w:rsidR="00461483" w:rsidRDefault="00E37DAE">
      <w:r>
        <w:t>Both (R)AN-initiated and AMF-initiated AN</w:t>
      </w:r>
      <w:r>
        <w:rPr>
          <w:rFonts w:eastAsia="宋体"/>
          <w:lang w:eastAsia="zh-CN"/>
        </w:rPr>
        <w:t xml:space="preserve"> R</w:t>
      </w:r>
      <w:r>
        <w:rPr>
          <w:lang w:eastAsia="zh-CN"/>
        </w:rPr>
        <w:t xml:space="preserve">elease </w:t>
      </w:r>
      <w:r>
        <w:t>procedures are shown in Figure 4.2.6-</w:t>
      </w:r>
      <w:r>
        <w:t>1.</w:t>
      </w:r>
    </w:p>
    <w:p w:rsidR="00461483" w:rsidRDefault="00E37DAE">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w:t>
      </w:r>
      <w:r>
        <w:rPr>
          <w:lang w:eastAsia="zh-CN"/>
        </w:rPr>
        <w:t xml:space="preserve"> a paging of an MT event, or after a Registration procedure without Uplink data status or after a Registration procedure for regulatory prioritized services like Emergency services or exception reporting.</w:t>
      </w:r>
    </w:p>
    <w:p w:rsidR="00461483" w:rsidRDefault="00E37DAE">
      <w:pPr>
        <w:rPr>
          <w:lang w:eastAsia="zh-CN"/>
        </w:rPr>
      </w:pPr>
      <w:r>
        <w:rPr>
          <w:lang w:eastAsia="zh-CN"/>
        </w:rPr>
        <w:t>For this procedure, the impacted SMF and UPF are al</w:t>
      </w:r>
      <w:r>
        <w:rPr>
          <w:lang w:eastAsia="zh-CN"/>
        </w:rPr>
        <w:t>l under control of the PLMN serving the UE, e.g. in Home Routed roaming case the SMF and UPF in HPLMN are not involved.</w:t>
      </w:r>
    </w:p>
    <w:p w:rsidR="00461483" w:rsidRDefault="00461483">
      <w:pPr>
        <w:pStyle w:val="TH"/>
      </w:pPr>
      <w:r w:rsidRPr="00461483">
        <w:rPr>
          <w:rFonts w:eastAsia="Times New Roman"/>
        </w:rPr>
        <w:object w:dxaOrig="8216" w:dyaOrig="5800">
          <v:shape id="_x0000_i1028" type="#_x0000_t75" style="width:411.25pt;height:290.9pt" o:ole="">
            <v:imagedata r:id="rId23" o:title=""/>
          </v:shape>
          <o:OLEObject Type="Embed" ProgID="Word.Picture.8" ShapeID="_x0000_i1028" DrawAspect="Content" ObjectID="_1683552573" r:id="rId24"/>
        </w:object>
      </w:r>
    </w:p>
    <w:p w:rsidR="00461483" w:rsidRDefault="00E37DAE">
      <w:pPr>
        <w:pStyle w:val="TF"/>
      </w:pPr>
      <w:r>
        <w:t>Figure 4.2.6-1: AN</w:t>
      </w:r>
      <w:r>
        <w:rPr>
          <w:rFonts w:eastAsia="宋体"/>
          <w:lang w:eastAsia="zh-CN"/>
        </w:rPr>
        <w:t xml:space="preserve"> Release</w:t>
      </w:r>
      <w:r>
        <w:t xml:space="preserve"> procedure</w:t>
      </w:r>
    </w:p>
    <w:p w:rsidR="00461483" w:rsidRDefault="00E37DAE">
      <w:pPr>
        <w:pStyle w:val="B1"/>
      </w:pPr>
      <w:r>
        <w:lastRenderedPageBreak/>
        <w:t>1.</w:t>
      </w:r>
      <w:r>
        <w:tab/>
      </w:r>
      <w:r>
        <w:t xml:space="preserve">If there is some confirmed (R)AN conditions (e.g. Radio Link Failure) or for other (R)AN internal reason, the (R)AN may decide to initiate the </w:t>
      </w:r>
      <w:r>
        <w:rPr>
          <w:lang w:eastAsia="zh-CN"/>
        </w:rPr>
        <w:t>UE contextrelease in the (R)AN</w:t>
      </w:r>
      <w:r>
        <w:t>. In this case, the (R)AN sends an N2 UE Context Release Request (Cause</w:t>
      </w:r>
      <w:r>
        <w:rPr>
          <w:lang w:eastAsia="zh-CN"/>
        </w:rPr>
        <w:t xml:space="preserve">, </w:t>
      </w:r>
      <w:r>
        <w:t>List of PD</w:t>
      </w:r>
      <w:r>
        <w:t>U Session ID(s)</w:t>
      </w:r>
      <w:r>
        <w:rPr>
          <w:lang w:eastAsia="zh-CN"/>
        </w:rPr>
        <w:t xml:space="preserve"> with active N3 user plane</w:t>
      </w:r>
      <w:r>
        <w:t>) message to the AMF. Cause indicates the reason for the release (e.g. AN Link Failure, O&amp;M intervention, unspecified failure, etc</w:t>
      </w:r>
      <w:r>
        <w:rPr>
          <w:lang w:eastAsia="zh-CN"/>
        </w:rPr>
        <w:t>.</w:t>
      </w:r>
      <w:r>
        <w:t>). The List of PDU Session ID(s)indicates the PDU Sessions served by (R)AN of the UE</w:t>
      </w:r>
      <w:r>
        <w:t>.If the (R)AN is NG-RAN, this step is described in TS 38.413 [10], clause 8.3.2 "UE Context Release Request (NG-RAN node initiated)". If the (R)AN is an N3IWF this step is described in clause 4.12.4.2.</w:t>
      </w:r>
    </w:p>
    <w:p w:rsidR="00461483" w:rsidRDefault="00E37DAE">
      <w:pPr>
        <w:pStyle w:val="B1"/>
        <w:rPr>
          <w:lang w:eastAsia="zh-CN"/>
        </w:rPr>
      </w:pPr>
      <w:r>
        <w:rPr>
          <w:lang w:eastAsia="zh-CN"/>
        </w:rPr>
        <w:tab/>
        <w:t xml:space="preserve">If the reason for the release is the NG-RAN received </w:t>
      </w:r>
      <w:r>
        <w:rPr>
          <w:lang w:eastAsia="zh-CN"/>
        </w:rPr>
        <w:t>an AS Release Assistance Indicator as defined in TS 36.331 [16], NG-RAN should not immediately release the RRC connection but instead send an N2 UE Context Release Request message to the AMF. If the AS RAI indicates only a single downlink transmission is e</w:t>
      </w:r>
      <w:r>
        <w:rPr>
          <w:lang w:eastAsia="zh-CN"/>
        </w:rPr>
        <w:t>xpected then NG-RAN should only send the N2 UE Context Release Request after a single downlink NAS PDU or N3 data PDU has been transferred.</w:t>
      </w:r>
    </w:p>
    <w:p w:rsidR="00461483" w:rsidRDefault="00E37DAE">
      <w:pPr>
        <w:pStyle w:val="B1"/>
        <w:rPr>
          <w:lang w:eastAsia="zh-CN"/>
        </w:rPr>
      </w:pPr>
      <w:r>
        <w:rPr>
          <w:lang w:eastAsia="zh-CN"/>
        </w:rPr>
        <w:tab/>
        <w:t>If N2 Context Release Request cause indicates the release is requested due to user inactivity or AS RAI then the AM</w:t>
      </w:r>
      <w:r>
        <w:rPr>
          <w:lang w:eastAsia="zh-CN"/>
        </w:rPr>
        <w:t>F continues with the AN Release procedure unless the AMF is aware of pending MT traffic or signalling.</w:t>
      </w:r>
    </w:p>
    <w:p w:rsidR="00461483" w:rsidRDefault="00E37DAE">
      <w:pPr>
        <w:pStyle w:val="B1"/>
      </w:pPr>
      <w:r>
        <w:rPr>
          <w:lang w:eastAsia="zh-CN"/>
        </w:rPr>
        <w:t>2.</w:t>
      </w:r>
      <w:r>
        <w:rPr>
          <w:lang w:eastAsia="zh-CN"/>
        </w:rPr>
        <w:tab/>
        <w:t>AMF to (R)AN: If the AMF receives the N2 UE Context Release Request message or due to an internal AMF event, including the reception of Service Reques</w:t>
      </w:r>
      <w:r>
        <w:rPr>
          <w:lang w:eastAsia="zh-CN"/>
        </w:rPr>
        <w:t xml:space="preserve">t or Registration Request to establish another NAS signalling connection still via (R)AN, the AMF sends an N2 UE Context Release Command (Cause) to the </w:t>
      </w:r>
      <w:r>
        <w:t>(</w:t>
      </w:r>
      <w:r>
        <w:rPr>
          <w:lang w:eastAsia="zh-CN"/>
        </w:rPr>
        <w:t>R)AN. The Cause indicates either the Cause from (R)AN in step 1 or the Cause due to an AMF event. If th</w:t>
      </w:r>
      <w:r>
        <w:rPr>
          <w:lang w:eastAsia="zh-CN"/>
        </w:rPr>
        <w:t>e (R)AN is a NG-RAN t</w:t>
      </w:r>
      <w:r>
        <w:t xml:space="preserve">his step is described in detail in TS 38.413 [10], clause 8.3.3 "UE Context Release (AMF initiated)". </w:t>
      </w:r>
      <w:r>
        <w:rPr>
          <w:lang w:eastAsia="zh-CN"/>
        </w:rPr>
        <w:t>If the (R)AN is an N3IWF/TNGF/W-AGF t</w:t>
      </w:r>
      <w:r>
        <w:t>his step is described in clauses 4.12.4.2 / 4.12a and in clause 7.2.5 in TS 23.316 [53] for W-5G</w:t>
      </w:r>
      <w:r>
        <w:t>AN access.</w:t>
      </w:r>
    </w:p>
    <w:p w:rsidR="00461483" w:rsidRDefault="00E37DAE">
      <w:pPr>
        <w:pStyle w:val="B1"/>
      </w:pPr>
      <w:r>
        <w:rPr>
          <w:lang w:eastAsia="zh-CN"/>
        </w:rPr>
        <w:tab/>
        <w:t>If the AMF receives Service Request or Registration Request to establish another NAS signalling connection still via (R)AN, after successfully authenticating the UE, the AMF releases the old</w:t>
      </w:r>
      <w:r>
        <w:rPr>
          <w:rFonts w:eastAsia="宋体"/>
          <w:lang w:eastAsia="zh-CN"/>
        </w:rPr>
        <w:t xml:space="preserve"> NAS signalling connection, and then continues the Ser</w:t>
      </w:r>
      <w:r>
        <w:rPr>
          <w:rFonts w:eastAsia="宋体"/>
          <w:lang w:eastAsia="zh-CN"/>
        </w:rPr>
        <w:t>vice Request or Registration Request procedure.</w:t>
      </w:r>
    </w:p>
    <w:p w:rsidR="00461483" w:rsidRDefault="00E37DAE">
      <w:pPr>
        <w:pStyle w:val="B1"/>
      </w:pPr>
      <w:r>
        <w:t>3.</w:t>
      </w:r>
      <w:r>
        <w:tab/>
        <w:t>[Conditional] If the (R)AN connection (e.g. RRC connection or</w:t>
      </w:r>
      <w:r>
        <w:rPr>
          <w:lang w:eastAsia="ko-KR"/>
        </w:rPr>
        <w:t xml:space="preserve"> NWu connection</w:t>
      </w:r>
      <w:r>
        <w:t>) with the UE is not already released (step 1), either:</w:t>
      </w:r>
    </w:p>
    <w:p w:rsidR="00461483" w:rsidRDefault="00E37DAE">
      <w:pPr>
        <w:pStyle w:val="B2"/>
      </w:pPr>
      <w:r>
        <w:t>a)</w:t>
      </w:r>
      <w:r>
        <w:tab/>
        <w:t xml:space="preserve">the (R)AN requests the UE to release </w:t>
      </w:r>
      <w:r>
        <w:rPr>
          <w:lang w:eastAsia="zh-CN"/>
        </w:rPr>
        <w:t>the (R)AN</w:t>
      </w:r>
      <w:r>
        <w:t xml:space="preserve"> connection. Upon receiv</w:t>
      </w:r>
      <w:r>
        <w:t>ing (R)</w:t>
      </w:r>
      <w:r>
        <w:rPr>
          <w:lang w:eastAsia="zh-CN"/>
        </w:rPr>
        <w:t>AN</w:t>
      </w:r>
      <w:r>
        <w:t xml:space="preserve"> connection release confirmation from the UE, the (R)AN deletes the UE's context, or</w:t>
      </w:r>
    </w:p>
    <w:p w:rsidR="00461483" w:rsidRDefault="00E37DAE">
      <w:pPr>
        <w:pStyle w:val="B2"/>
      </w:pPr>
      <w:r>
        <w:t>b)</w:t>
      </w:r>
      <w:r>
        <w:tab/>
        <w:t>if the Cause in the N2 UE Context Release Command indicates that the UE has already locally released the RRC connection, the (R)AN locally releases the RRC con</w:t>
      </w:r>
      <w:r>
        <w:t>nection.</w:t>
      </w:r>
    </w:p>
    <w:p w:rsidR="00461483" w:rsidRDefault="00E37DAE">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of Location Information</w:t>
      </w:r>
      <w:r>
        <w:t>) message to the AMF. The List of PDU Session ID(s)indi</w:t>
      </w:r>
      <w:r>
        <w:t>cates the PDU Sessions served by (R)AN of the UE. The AMF stores always the latest UE Radio Capability information or NB-IoT specific UE Radio Access Capability Information received from the NG-RAN node received as described in TS 38.413 [10]. The N2 signa</w:t>
      </w:r>
      <w:r>
        <w:t xml:space="preserve">lling connection between the AMF and the (R)AN for that UE is released. If the UE is served by an NG-eNB that supports WUS, then the NG-eNB should include the Information On Recommended Cells And RAN nodes For Paging; otherwise the </w:t>
      </w:r>
      <w:r>
        <w:rPr>
          <w:lang w:eastAsia="zh-CN"/>
        </w:rPr>
        <w:t>(</w:t>
      </w:r>
      <w:r>
        <w:t>R</w:t>
      </w:r>
      <w:r>
        <w:rPr>
          <w:lang w:eastAsia="zh-CN"/>
        </w:rPr>
        <w:t>)</w:t>
      </w:r>
      <w:r>
        <w:t>AN may provide the li</w:t>
      </w:r>
      <w:r>
        <w:t xml:space="preserve">st of recommended cells </w:t>
      </w:r>
      <w:r>
        <w:rPr>
          <w:lang w:eastAsia="zh-CN"/>
        </w:rPr>
        <w:t xml:space="preserve">/ </w:t>
      </w:r>
      <w:r>
        <w:t>TAs</w:t>
      </w:r>
      <w:r>
        <w:rPr>
          <w:lang w:eastAsia="zh-CN"/>
        </w:rPr>
        <w:t xml:space="preserve"> / NG-RAN node identifiers for paging</w:t>
      </w:r>
      <w:r>
        <w:t xml:space="preserve"> to the AMF.</w:t>
      </w:r>
    </w:p>
    <w:p w:rsidR="00461483" w:rsidRDefault="00E37DAE">
      <w:pPr>
        <w:pStyle w:val="B1"/>
      </w:pPr>
      <w:r>
        <w:tab/>
        <w:t>If the PLMN has configured secondary RAT usage reporting, the NG-RAN node may provide RAN usage data Report.</w:t>
      </w:r>
    </w:p>
    <w:p w:rsidR="00461483" w:rsidRDefault="00E37DAE">
      <w:pPr>
        <w:pStyle w:val="B1"/>
      </w:pPr>
      <w:r>
        <w:tab/>
        <w:t xml:space="preserve">This step shall be performed promptly after step 2, i.e. it shall </w:t>
      </w:r>
      <w:r>
        <w:t>not be delayed, for example, in situations where the UE does not acknowledge the RRC Connection Release.</w:t>
      </w:r>
    </w:p>
    <w:p w:rsidR="00461483" w:rsidRDefault="00E37DAE">
      <w:pPr>
        <w:pStyle w:val="B1"/>
      </w:pPr>
      <w:r>
        <w:tab/>
        <w:t>The NG-RAN includes Paging Assistance Data for CE capable UE, if available, in the N2 UE Context Release Complete message. The AMF stores the received</w:t>
      </w:r>
      <w:r>
        <w:t xml:space="preserve"> Paging Assistance Data for CE capable UE in the UE context for subsequent Paging procedure.</w:t>
      </w:r>
    </w:p>
    <w:p w:rsidR="00461483" w:rsidRDefault="00E37DAE">
      <w:pPr>
        <w:pStyle w:val="B1"/>
        <w:rPr>
          <w:lang w:eastAsia="zh-CN"/>
        </w:rPr>
      </w:pPr>
      <w:r>
        <w:t>5.</w:t>
      </w:r>
      <w:r>
        <w:tab/>
        <w:t>[Conditional] AMF to SMF: For each of the PDU Sessions in the N2 UE Context Release Complete, the AMF invokes Nsmf_PDUSession_UpdateSMContext Request (PDU Sessi</w:t>
      </w:r>
      <w:r>
        <w:t>on ID, PDU Session Deactivation, Cause, Operation Type, User Location Information, Age of Location Information, N2 SM Information (Secondary RAT usage data)). The Cause in step 5 is the same Cause in step 2.</w:t>
      </w:r>
      <w:r>
        <w:rPr>
          <w:lang w:eastAsia="zh-CN"/>
        </w:rPr>
        <w:t xml:space="preserve"> If </w:t>
      </w:r>
      <w:r>
        <w:t>List of PDU Session ID(s)</w:t>
      </w:r>
      <w:r>
        <w:rPr>
          <w:lang w:eastAsia="zh-CN"/>
        </w:rPr>
        <w:t xml:space="preserve"> with active N3 user</w:t>
      </w:r>
      <w:r>
        <w:rPr>
          <w:lang w:eastAsia="zh-CN"/>
        </w:rPr>
        <w:t xml:space="preserve"> plane is included in step 1b</w:t>
      </w:r>
      <w:ins w:id="427" w:author="Curt W_2" w:date="2021-05-24T14:26:00Z">
        <w:del w:id="428" w:author="Myungjune@LGEr02" w:date="2021-05-25T09:41:00Z">
          <w:r>
            <w:rPr>
              <w:highlight w:val="darkGray"/>
              <w:lang w:eastAsia="zh-CN"/>
            </w:rPr>
            <w:delText xml:space="preserve"> or AMF initiates the AN release in CM-CONNECTED state and there </w:delText>
          </w:r>
        </w:del>
      </w:ins>
      <w:ins w:id="429" w:author="Curt W_2" w:date="2021-05-24T14:31:00Z">
        <w:del w:id="430" w:author="Myungjune@LGEr02" w:date="2021-05-25T09:41:00Z">
          <w:r>
            <w:rPr>
              <w:highlight w:val="darkGray"/>
              <w:lang w:eastAsia="zh-CN"/>
            </w:rPr>
            <w:delText>is</w:delText>
          </w:r>
        </w:del>
      </w:ins>
      <w:ins w:id="431" w:author="Curt W_2" w:date="2021-05-24T14:26:00Z">
        <w:del w:id="432" w:author="Myungjune@LGEr02" w:date="2021-05-25T09:41:00Z">
          <w:r>
            <w:rPr>
              <w:highlight w:val="darkGray"/>
              <w:lang w:eastAsia="zh-CN"/>
            </w:rPr>
            <w:delText xml:space="preserve"> user plane </w:delText>
          </w:r>
          <w:r>
            <w:rPr>
              <w:highlight w:val="darkGray"/>
              <w:lang w:eastAsia="zh-CN"/>
            </w:rPr>
            <w:lastRenderedPageBreak/>
            <w:delText>established for PDU sessions</w:delText>
          </w:r>
        </w:del>
      </w:ins>
      <w:r>
        <w:rPr>
          <w:lang w:eastAsia="zh-CN"/>
        </w:rPr>
        <w:t xml:space="preserve">, the step 5 to 7 are performed before step 2. The Operation Type is set to "UP deactivate" to indicate deactivation of </w:t>
      </w:r>
      <w:r>
        <w:rPr>
          <w:lang w:eastAsia="zh-CN"/>
        </w:rPr>
        <w:t>user plane resources for the PDU Session.</w:t>
      </w:r>
    </w:p>
    <w:p w:rsidR="00461483" w:rsidRDefault="00E37DAE">
      <w:pPr>
        <w:pStyle w:val="B1"/>
      </w:pPr>
      <w:r>
        <w:tab/>
        <w:t xml:space="preserve">For PDU Sessions using Control Plane CIoT 5GS Optimisation and if the UE has negotiated the use of extended Idle mode DRX, the AMF informs the SMF immediately that the UE is not reachable for downlink data. For </w:t>
      </w:r>
      <w:r>
        <w:t>PDU Sessions using Control Plane CIoT 5GS Optimisation and if the UE has negotiated the use of MICO mode with Active Time, the AMF informs the SMF that the UE is not reachable for downlink data once the Active Time has expired.</w:t>
      </w:r>
    </w:p>
    <w:p w:rsidR="00461483" w:rsidRDefault="00E37DAE">
      <w:pPr>
        <w:pStyle w:val="B1"/>
        <w:rPr>
          <w:lang w:eastAsia="zh-CN"/>
        </w:rPr>
      </w:pPr>
      <w:r>
        <w:t>6a</w:t>
      </w:r>
      <w:r>
        <w:tab/>
        <w:t xml:space="preserve">[Conditional] </w:t>
      </w:r>
      <w:r>
        <w:rPr>
          <w:lang w:eastAsia="zh-CN"/>
        </w:rPr>
        <w:t>SMF to UPF:</w:t>
      </w:r>
      <w:r>
        <w:rPr>
          <w:lang w:eastAsia="zh-CN"/>
        </w:rPr>
        <w:t xml:space="preserve"> N4 Session Modification Request (AN </w:t>
      </w:r>
      <w:r>
        <w:rPr>
          <w:rFonts w:eastAsia="宋体"/>
          <w:lang w:eastAsia="zh-CN"/>
        </w:rPr>
        <w:t>or N3 UPF</w:t>
      </w:r>
      <w:r>
        <w:rPr>
          <w:lang w:eastAsia="zh-CN"/>
        </w:rPr>
        <w:t xml:space="preserve"> Tunnel Info to be removed,</w:t>
      </w:r>
      <w:r>
        <w:t xml:space="preserve"> Buffering on/off</w:t>
      </w:r>
      <w:r>
        <w:rPr>
          <w:lang w:eastAsia="zh-CN"/>
        </w:rPr>
        <w:t>).</w:t>
      </w:r>
    </w:p>
    <w:p w:rsidR="00461483" w:rsidRDefault="00E37DAE">
      <w:pPr>
        <w:pStyle w:val="B1"/>
        <w:rPr>
          <w:lang w:eastAsia="ko-KR"/>
        </w:rPr>
      </w:pPr>
      <w:r>
        <w:tab/>
        <w:t>For PDU Sessions not using Control Plane CIoT 5GS Optimisation, the SMF initiates an N4 Session Modification procedure indicating the need to remove Tunnel Info o</w:t>
      </w:r>
      <w:r>
        <w:t>f AN or UPF terminating N3. Buffering on/off indicates whether the UPF shall buffer incoming DL PDU or not</w:t>
      </w:r>
      <w:r>
        <w:rPr>
          <w:lang w:eastAsia="zh-CN"/>
        </w:rPr>
        <w:t>.</w:t>
      </w:r>
    </w:p>
    <w:p w:rsidR="00461483" w:rsidRDefault="00E37DAE">
      <w:pPr>
        <w:pStyle w:val="B1"/>
        <w:rPr>
          <w:lang w:eastAsia="ko-KR"/>
        </w:rPr>
      </w:pPr>
      <w:r>
        <w:rPr>
          <w:lang w:eastAsia="ko-KR"/>
        </w:rPr>
        <w:tab/>
        <w:t>If the SMF has received an indication from the AMF that the UE is not reachable for downlink data for PDU Sessions using Control Plane CIoT 5GS Opt</w:t>
      </w:r>
      <w:r>
        <w:rPr>
          <w:lang w:eastAsia="ko-KR"/>
        </w:rPr>
        <w:t>imisation, the SMF may initiate an N4 Session Modification procedure to activate buffering in the UPF.</w:t>
      </w:r>
    </w:p>
    <w:p w:rsidR="00461483" w:rsidRDefault="00E37DAE">
      <w:pPr>
        <w:pStyle w:val="B1"/>
        <w:rPr>
          <w:lang w:eastAsia="zh-CN"/>
        </w:rPr>
      </w:pPr>
      <w:r>
        <w:rPr>
          <w:lang w:eastAsia="ko-KR"/>
        </w:rPr>
        <w:tab/>
        <w:t>If multiple UPFs are used in the PDU Session and the SMF determines to release the UPF terminating N3, step 6a is performed towards the UPF (e.g. PSA) t</w:t>
      </w:r>
      <w:r>
        <w:rPr>
          <w:lang w:eastAsia="ko-KR"/>
        </w:rPr>
        <w:t>erminating N9 towards the current N3 UPF. The SMF then releases the N4 session towards the N3 UPF (the N4 release is not shown on the call flow).</w:t>
      </w:r>
    </w:p>
    <w:p w:rsidR="00461483" w:rsidRDefault="00E37DAE">
      <w:pPr>
        <w:pStyle w:val="B1"/>
      </w:pPr>
      <w:r>
        <w:tab/>
        <w:t>See clause 4.4 for more details.</w:t>
      </w:r>
    </w:p>
    <w:p w:rsidR="00461483" w:rsidRDefault="00E37DAE">
      <w:pPr>
        <w:pStyle w:val="B1"/>
        <w:rPr>
          <w:lang w:eastAsia="zh-CN"/>
        </w:rPr>
      </w:pPr>
      <w:r>
        <w:tab/>
        <w:t xml:space="preserve">If the cause of </w:t>
      </w:r>
      <w:r>
        <w:rPr>
          <w:lang w:eastAsia="zh-CN"/>
        </w:rPr>
        <w:t>AN</w:t>
      </w:r>
      <w:r>
        <w:rPr>
          <w:rFonts w:eastAsia="宋体"/>
          <w:lang w:eastAsia="zh-CN"/>
        </w:rPr>
        <w:t xml:space="preserve"> Release</w:t>
      </w:r>
      <w:r>
        <w:t xml:space="preserve"> is because of User Inactivity, or UE Redirection</w:t>
      </w:r>
      <w:r>
        <w:t xml:space="preserve">, the SMF shall preserve the GBR QoS Flows. Otherwise, the SMF shall trigger the PDU Session Modification procedure (see clause 4.3.3) for the GBR QoS Flows of the UE after the </w:t>
      </w:r>
      <w:r>
        <w:rPr>
          <w:lang w:eastAsia="zh-CN"/>
        </w:rPr>
        <w:t>AN</w:t>
      </w:r>
      <w:r>
        <w:t xml:space="preserve"> Release procedure is completed.</w:t>
      </w:r>
    </w:p>
    <w:p w:rsidR="00461483" w:rsidRDefault="00E37DAE">
      <w:pPr>
        <w:pStyle w:val="B1"/>
        <w:rPr>
          <w:lang w:eastAsia="zh-CN"/>
        </w:rPr>
      </w:pPr>
      <w:r>
        <w:rPr>
          <w:lang w:eastAsia="zh-CN"/>
        </w:rPr>
        <w:tab/>
        <w:t>If the redundant I-UPFs are used for URLLC,</w:t>
      </w:r>
      <w:r>
        <w:rPr>
          <w:lang w:eastAsia="zh-CN"/>
        </w:rPr>
        <w:t xml:space="preserve"> the N4 Session Modification Request procedure is done for each I-UPF. In this case, SMF selects both the redundant I-UPFs to buffer the DL packets for this PDU Session or drop the DL packets for this PDU session or forward the DL packets for this PDU sess</w:t>
      </w:r>
      <w:r>
        <w:rPr>
          <w:lang w:eastAsia="zh-CN"/>
        </w:rPr>
        <w:t>ion to the SMF, based on buffering instruction provided by the SMF as described in clause 5.8.3.2 or 5.8.3.3 of TS 23.501 [2].</w:t>
      </w:r>
    </w:p>
    <w:p w:rsidR="00461483" w:rsidRDefault="00E37DAE">
      <w:pPr>
        <w:pStyle w:val="B1"/>
        <w:rPr>
          <w:lang w:eastAsia="zh-CN"/>
        </w:rPr>
      </w:pPr>
      <w:r>
        <w:rPr>
          <w:lang w:eastAsia="zh-CN"/>
        </w:rPr>
        <w:tab/>
        <w:t>If the redundant N3 tunnels are used for URLLC, the N4 Session Modification Request procedure to the UPF of N3 terminating point</w:t>
      </w:r>
      <w:r>
        <w:rPr>
          <w:lang w:eastAsia="zh-CN"/>
        </w:rPr>
        <w:t xml:space="preserve"> is to remove the dual AN Tunnel Info for N3 tunnel of the corresponding PDU Session.</w:t>
      </w:r>
    </w:p>
    <w:p w:rsidR="00461483" w:rsidRDefault="00E37DAE">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rsidR="00461483" w:rsidRDefault="00E37DAE">
      <w:pPr>
        <w:pStyle w:val="B1"/>
      </w:pPr>
      <w:r>
        <w:rPr>
          <w:lang w:eastAsia="zh-CN"/>
        </w:rPr>
        <w:tab/>
      </w:r>
      <w:r>
        <w:t>See clause 4.4 for more details.</w:t>
      </w:r>
    </w:p>
    <w:p w:rsidR="00461483" w:rsidRDefault="00E37DAE">
      <w:pPr>
        <w:pStyle w:val="B1"/>
        <w:rPr>
          <w:lang w:eastAsia="zh-CN"/>
        </w:rPr>
      </w:pPr>
      <w:r>
        <w:rPr>
          <w:lang w:eastAsia="zh-CN"/>
        </w:rPr>
        <w:t>7.</w:t>
      </w:r>
      <w:r>
        <w:rPr>
          <w:lang w:eastAsia="zh-CN"/>
        </w:rPr>
        <w:tab/>
      </w:r>
      <w:r>
        <w:t xml:space="preserve">[Conditional] </w:t>
      </w:r>
      <w:r>
        <w:rPr>
          <w:lang w:eastAsia="zh-CN"/>
        </w:rPr>
        <w:t>SMF to AMF:</w:t>
      </w:r>
      <w:r>
        <w:t xml:space="preserve"> Nsmf_PDUSessi</w:t>
      </w:r>
      <w:r>
        <w:t>on_UpdateSMContext Response for step 5.</w:t>
      </w:r>
    </w:p>
    <w:p w:rsidR="00461483" w:rsidRDefault="00E37DAE">
      <w:pPr>
        <w:rPr>
          <w:lang w:eastAsia="zh-CN"/>
        </w:rPr>
      </w:pPr>
      <w:r>
        <w:rPr>
          <w:lang w:eastAsia="zh-CN"/>
        </w:rPr>
        <w:t>Upon completion of the procedure, the AMF considers the N2 and N3 as released and enters CM-IDLE state.</w:t>
      </w:r>
    </w:p>
    <w:p w:rsidR="00461483" w:rsidRDefault="00E37DAE">
      <w:r>
        <w:t xml:space="preserve">After completion of the procedure, the AMF reports towards the NF consumers are triggered for cases in </w:t>
      </w:r>
      <w:r>
        <w:t>clause 4.15.4.</w:t>
      </w:r>
    </w:p>
    <w:p w:rsidR="00461483" w:rsidRDefault="00E37DAE">
      <w:r>
        <w:t>After completion of the procedure, if steps 5 to 7 were performed before step 2, and the AMF received N2 SM information from NG-RAN in step 4 (e.g. Secondary RAT usage data report), the AMF initiates a Nsmf_PDUSession_UpdateSMContext towards</w:t>
      </w:r>
      <w:r>
        <w:t xml:space="preserve"> SMF to deliver the N2 SM information.</w:t>
      </w:r>
    </w:p>
    <w:p w:rsidR="00461483" w:rsidRDefault="00461483"/>
    <w:p w:rsidR="00461483" w:rsidRDefault="00E37D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461483" w:rsidSect="00461483">
      <w:headerReference w:type="default" r:id="rId25"/>
      <w:footnotePr>
        <w:numRestart w:val="eachSect"/>
      </w:footnotePr>
      <w:pgSz w:w="11907" w:h="16840"/>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21" w:author="intel user" w:date="2021-05-05T15:41:00Z" w:initials="">
    <w:p w:rsidR="00461483" w:rsidRDefault="00E37DAE">
      <w:pPr>
        <w:pStyle w:val="a7"/>
      </w:pPr>
      <w:r>
        <w:t>This looks like a leftover given that SA2#144e decided to move forward with paging restrictions enforcement at the A</w:t>
      </w:r>
      <w:r>
        <w:t>MF</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E7F34C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7DAE" w:rsidRDefault="00E37DAE" w:rsidP="00461483">
      <w:pPr>
        <w:spacing w:after="0"/>
      </w:pPr>
      <w:r>
        <w:separator/>
      </w:r>
    </w:p>
  </w:endnote>
  <w:endnote w:type="continuationSeparator" w:id="1">
    <w:p w:rsidR="00E37DAE" w:rsidRDefault="00E37DAE" w:rsidP="0046148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7DAE" w:rsidRDefault="00E37DAE">
      <w:pPr>
        <w:spacing w:after="0"/>
      </w:pPr>
      <w:r>
        <w:separator/>
      </w:r>
    </w:p>
  </w:footnote>
  <w:footnote w:type="continuationSeparator" w:id="1">
    <w:p w:rsidR="00E37DAE" w:rsidRDefault="00E37DA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483" w:rsidRDefault="00E37DAE">
    <w:pPr>
      <w:pStyle w:val="aa"/>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225F6"/>
    <w:multiLevelType w:val="multilevel"/>
    <w:tmpl w:val="111225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yungjune@LGEr02">
    <w15:presenceInfo w15:providerId="None" w15:userId="Myungjune@LGEr02"/>
  </w15:person>
  <w15:person w15:author="Curt W_2">
    <w15:presenceInfo w15:providerId="None" w15:userId="Curt W_2"/>
  </w15:person>
  <w15:person w15:author="Lalith Kumar/System &amp; Security Standards /SRI-Bangalore/Staff Engineer/Samsung Electronics">
    <w15:presenceInfo w15:providerId="AD" w15:userId="S-1-5-21-1569490900-2152479555-3239727262-1492814"/>
  </w15:person>
  <w15:person w15:author="Huawei C Second Tuesday">
    <w15:presenceInfo w15:providerId="None" w15:userId="Huawei C Second Tuesday"/>
  </w15:person>
  <w15:person w15:author="柯小婉">
    <w15:presenceInfo w15:providerId="AD" w15:userId="S-1-5-21-2660122827-3251746268-3620619969-48032"/>
  </w15:person>
  <w15:person w15:author="intel user">
    <w15:presenceInfo w15:providerId="None" w15:userId="intel user"/>
  </w15:person>
  <w15:person w15:author="Myungjune@LGEr09">
    <w15:presenceInfo w15:providerId="None" w15:userId="Myungjune@LGEr09"/>
  </w15:person>
  <w15:person w15:author="r07">
    <w15:presenceInfo w15:providerId="None" w15:userId="r07"/>
  </w15:person>
  <w15:person w15:author="intel user Wed 14th PM">
    <w15:presenceInfo w15:providerId="None" w15:userId="intel user Wed 14th PM"/>
  </w15:person>
  <w15:person w15:author="intel user Tue">
    <w15:presenceInfo w15:providerId="None" w15:userId="intel user Tue"/>
  </w15:person>
  <w15:person w15:author="Pinghui (China Telecom)">
    <w15:presenceInfo w15:providerId="None" w15:userId="Pinghui (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4"/>
  </w:hdrShapeDefaults>
  <w:footnotePr>
    <w:numRestart w:val="eachSect"/>
    <w:footnote w:id="0"/>
    <w:footnote w:id="1"/>
  </w:footnotePr>
  <w:endnotePr>
    <w:endnote w:id="0"/>
    <w:endnote w:id="1"/>
  </w:endnotePr>
  <w:compat>
    <w:useFELayout/>
  </w:compat>
  <w:rsids>
    <w:rsidRoot w:val="00002D02"/>
    <w:rsid w:val="00002D02"/>
    <w:rsid w:val="000A16E7"/>
    <w:rsid w:val="001866EE"/>
    <w:rsid w:val="00290CFC"/>
    <w:rsid w:val="00307B55"/>
    <w:rsid w:val="003A104B"/>
    <w:rsid w:val="00461483"/>
    <w:rsid w:val="006436C4"/>
    <w:rsid w:val="006D25F9"/>
    <w:rsid w:val="0070093A"/>
    <w:rsid w:val="00B95D75"/>
    <w:rsid w:val="00D909CD"/>
    <w:rsid w:val="00E37DAE"/>
    <w:rsid w:val="00FD0492"/>
    <w:rsid w:val="311662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1483"/>
    <w:pPr>
      <w:spacing w:after="180"/>
    </w:pPr>
    <w:rPr>
      <w:rFonts w:ascii="Times New Roman" w:hAnsi="Times New Roman"/>
      <w:lang w:val="en-GB" w:eastAsia="en-US"/>
    </w:rPr>
  </w:style>
  <w:style w:type="paragraph" w:styleId="1">
    <w:name w:val="heading 1"/>
    <w:next w:val="a"/>
    <w:qFormat/>
    <w:rsid w:val="0046148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61483"/>
    <w:pPr>
      <w:pBdr>
        <w:top w:val="none" w:sz="0" w:space="0" w:color="auto"/>
      </w:pBdr>
      <w:spacing w:before="180"/>
      <w:outlineLvl w:val="1"/>
    </w:pPr>
    <w:rPr>
      <w:sz w:val="32"/>
    </w:rPr>
  </w:style>
  <w:style w:type="paragraph" w:styleId="3">
    <w:name w:val="heading 3"/>
    <w:basedOn w:val="2"/>
    <w:next w:val="a"/>
    <w:qFormat/>
    <w:rsid w:val="00461483"/>
    <w:pPr>
      <w:spacing w:before="120"/>
      <w:outlineLvl w:val="2"/>
    </w:pPr>
    <w:rPr>
      <w:sz w:val="28"/>
    </w:rPr>
  </w:style>
  <w:style w:type="paragraph" w:styleId="4">
    <w:name w:val="heading 4"/>
    <w:basedOn w:val="3"/>
    <w:next w:val="a"/>
    <w:qFormat/>
    <w:rsid w:val="00461483"/>
    <w:pPr>
      <w:ind w:left="1418" w:hanging="1418"/>
      <w:outlineLvl w:val="3"/>
    </w:pPr>
    <w:rPr>
      <w:sz w:val="24"/>
    </w:rPr>
  </w:style>
  <w:style w:type="paragraph" w:styleId="5">
    <w:name w:val="heading 5"/>
    <w:basedOn w:val="4"/>
    <w:next w:val="a"/>
    <w:qFormat/>
    <w:rsid w:val="00461483"/>
    <w:pPr>
      <w:ind w:left="1701" w:hanging="1701"/>
      <w:outlineLvl w:val="4"/>
    </w:pPr>
    <w:rPr>
      <w:sz w:val="22"/>
    </w:rPr>
  </w:style>
  <w:style w:type="paragraph" w:styleId="6">
    <w:name w:val="heading 6"/>
    <w:basedOn w:val="H6"/>
    <w:next w:val="a"/>
    <w:qFormat/>
    <w:rsid w:val="00461483"/>
    <w:pPr>
      <w:outlineLvl w:val="5"/>
    </w:pPr>
  </w:style>
  <w:style w:type="paragraph" w:styleId="7">
    <w:name w:val="heading 7"/>
    <w:basedOn w:val="H6"/>
    <w:next w:val="a"/>
    <w:qFormat/>
    <w:rsid w:val="00461483"/>
    <w:pPr>
      <w:outlineLvl w:val="6"/>
    </w:pPr>
  </w:style>
  <w:style w:type="paragraph" w:styleId="8">
    <w:name w:val="heading 8"/>
    <w:basedOn w:val="1"/>
    <w:next w:val="a"/>
    <w:qFormat/>
    <w:rsid w:val="00461483"/>
    <w:pPr>
      <w:ind w:left="0" w:firstLine="0"/>
      <w:outlineLvl w:val="7"/>
    </w:pPr>
  </w:style>
  <w:style w:type="paragraph" w:styleId="9">
    <w:name w:val="heading 9"/>
    <w:basedOn w:val="8"/>
    <w:next w:val="a"/>
    <w:qFormat/>
    <w:rsid w:val="0046148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61483"/>
    <w:pPr>
      <w:ind w:left="1985" w:hanging="1985"/>
      <w:outlineLvl w:val="9"/>
    </w:pPr>
    <w:rPr>
      <w:sz w:val="20"/>
    </w:rPr>
  </w:style>
  <w:style w:type="paragraph" w:styleId="30">
    <w:name w:val="List 3"/>
    <w:basedOn w:val="20"/>
    <w:rsid w:val="00461483"/>
    <w:pPr>
      <w:ind w:left="1135"/>
    </w:pPr>
  </w:style>
  <w:style w:type="paragraph" w:styleId="20">
    <w:name w:val="List 2"/>
    <w:basedOn w:val="a3"/>
    <w:rsid w:val="00461483"/>
    <w:pPr>
      <w:ind w:left="851"/>
    </w:pPr>
  </w:style>
  <w:style w:type="paragraph" w:styleId="a3">
    <w:name w:val="List"/>
    <w:basedOn w:val="a"/>
    <w:rsid w:val="00461483"/>
    <w:pPr>
      <w:ind w:left="568" w:hanging="284"/>
    </w:pPr>
  </w:style>
  <w:style w:type="paragraph" w:styleId="70">
    <w:name w:val="toc 7"/>
    <w:basedOn w:val="60"/>
    <w:next w:val="a"/>
    <w:semiHidden/>
    <w:rsid w:val="00461483"/>
    <w:pPr>
      <w:ind w:left="2268" w:hanging="2268"/>
    </w:pPr>
  </w:style>
  <w:style w:type="paragraph" w:styleId="60">
    <w:name w:val="toc 6"/>
    <w:basedOn w:val="50"/>
    <w:next w:val="a"/>
    <w:semiHidden/>
    <w:rsid w:val="00461483"/>
    <w:pPr>
      <w:ind w:left="1985" w:hanging="1985"/>
    </w:pPr>
  </w:style>
  <w:style w:type="paragraph" w:styleId="50">
    <w:name w:val="toc 5"/>
    <w:basedOn w:val="40"/>
    <w:next w:val="a"/>
    <w:semiHidden/>
    <w:rsid w:val="00461483"/>
    <w:pPr>
      <w:ind w:left="1701" w:hanging="1701"/>
    </w:pPr>
  </w:style>
  <w:style w:type="paragraph" w:styleId="40">
    <w:name w:val="toc 4"/>
    <w:basedOn w:val="31"/>
    <w:next w:val="a"/>
    <w:semiHidden/>
    <w:rsid w:val="00461483"/>
    <w:pPr>
      <w:ind w:left="1418" w:hanging="1418"/>
    </w:pPr>
  </w:style>
  <w:style w:type="paragraph" w:styleId="31">
    <w:name w:val="toc 3"/>
    <w:basedOn w:val="21"/>
    <w:next w:val="a"/>
    <w:semiHidden/>
    <w:rsid w:val="00461483"/>
    <w:pPr>
      <w:ind w:left="1134" w:hanging="1134"/>
    </w:pPr>
  </w:style>
  <w:style w:type="paragraph" w:styleId="21">
    <w:name w:val="toc 2"/>
    <w:basedOn w:val="10"/>
    <w:next w:val="a"/>
    <w:semiHidden/>
    <w:rsid w:val="00461483"/>
    <w:pPr>
      <w:keepNext w:val="0"/>
      <w:spacing w:before="0"/>
      <w:ind w:left="851" w:hanging="851"/>
    </w:pPr>
    <w:rPr>
      <w:sz w:val="20"/>
    </w:rPr>
  </w:style>
  <w:style w:type="paragraph" w:styleId="10">
    <w:name w:val="toc 1"/>
    <w:next w:val="a"/>
    <w:semiHidden/>
    <w:rsid w:val="00461483"/>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rsid w:val="00461483"/>
    <w:pPr>
      <w:ind w:left="851"/>
    </w:pPr>
  </w:style>
  <w:style w:type="paragraph" w:styleId="a4">
    <w:name w:val="List Number"/>
    <w:basedOn w:val="a3"/>
    <w:rsid w:val="00461483"/>
  </w:style>
  <w:style w:type="paragraph" w:styleId="41">
    <w:name w:val="List Bullet 4"/>
    <w:basedOn w:val="32"/>
    <w:rsid w:val="00461483"/>
    <w:pPr>
      <w:ind w:left="1418"/>
    </w:pPr>
  </w:style>
  <w:style w:type="paragraph" w:styleId="32">
    <w:name w:val="List Bullet 3"/>
    <w:basedOn w:val="23"/>
    <w:rsid w:val="00461483"/>
    <w:pPr>
      <w:ind w:left="1135"/>
    </w:pPr>
  </w:style>
  <w:style w:type="paragraph" w:styleId="23">
    <w:name w:val="List Bullet 2"/>
    <w:basedOn w:val="a5"/>
    <w:rsid w:val="00461483"/>
    <w:pPr>
      <w:ind w:left="851"/>
    </w:pPr>
  </w:style>
  <w:style w:type="paragraph" w:styleId="a5">
    <w:name w:val="List Bullet"/>
    <w:basedOn w:val="a3"/>
    <w:rsid w:val="00461483"/>
  </w:style>
  <w:style w:type="paragraph" w:styleId="a6">
    <w:name w:val="Document Map"/>
    <w:basedOn w:val="a"/>
    <w:semiHidden/>
    <w:rsid w:val="00461483"/>
    <w:pPr>
      <w:shd w:val="clear" w:color="auto" w:fill="000080"/>
    </w:pPr>
    <w:rPr>
      <w:rFonts w:ascii="Tahoma" w:hAnsi="Tahoma" w:cs="Tahoma"/>
    </w:rPr>
  </w:style>
  <w:style w:type="paragraph" w:styleId="a7">
    <w:name w:val="annotation text"/>
    <w:basedOn w:val="a"/>
    <w:link w:val="Char"/>
    <w:semiHidden/>
    <w:rsid w:val="00461483"/>
  </w:style>
  <w:style w:type="paragraph" w:styleId="51">
    <w:name w:val="List Bullet 5"/>
    <w:basedOn w:val="41"/>
    <w:rsid w:val="00461483"/>
    <w:pPr>
      <w:ind w:left="1702"/>
    </w:pPr>
  </w:style>
  <w:style w:type="paragraph" w:styleId="80">
    <w:name w:val="toc 8"/>
    <w:basedOn w:val="10"/>
    <w:next w:val="a"/>
    <w:semiHidden/>
    <w:rsid w:val="00461483"/>
    <w:pPr>
      <w:spacing w:before="180"/>
      <w:ind w:left="2693" w:hanging="2693"/>
    </w:pPr>
    <w:rPr>
      <w:b/>
    </w:rPr>
  </w:style>
  <w:style w:type="paragraph" w:styleId="a8">
    <w:name w:val="Balloon Text"/>
    <w:basedOn w:val="a"/>
    <w:semiHidden/>
    <w:rsid w:val="00461483"/>
    <w:rPr>
      <w:rFonts w:ascii="Tahoma" w:hAnsi="Tahoma" w:cs="Tahoma"/>
      <w:sz w:val="16"/>
      <w:szCs w:val="16"/>
    </w:rPr>
  </w:style>
  <w:style w:type="paragraph" w:styleId="a9">
    <w:name w:val="footer"/>
    <w:basedOn w:val="aa"/>
    <w:rsid w:val="00461483"/>
    <w:pPr>
      <w:jc w:val="center"/>
    </w:pPr>
    <w:rPr>
      <w:i/>
    </w:rPr>
  </w:style>
  <w:style w:type="paragraph" w:styleId="aa">
    <w:name w:val="header"/>
    <w:rsid w:val="00461483"/>
    <w:pPr>
      <w:widowControl w:val="0"/>
    </w:pPr>
    <w:rPr>
      <w:rFonts w:ascii="Arial" w:hAnsi="Arial"/>
      <w:b/>
      <w:sz w:val="18"/>
      <w:lang w:val="en-GB" w:eastAsia="en-US"/>
    </w:rPr>
  </w:style>
  <w:style w:type="paragraph" w:styleId="ab">
    <w:name w:val="footnote text"/>
    <w:basedOn w:val="a"/>
    <w:semiHidden/>
    <w:rsid w:val="00461483"/>
    <w:pPr>
      <w:keepLines/>
      <w:spacing w:after="0"/>
      <w:ind w:left="454" w:hanging="454"/>
    </w:pPr>
    <w:rPr>
      <w:sz w:val="16"/>
    </w:rPr>
  </w:style>
  <w:style w:type="paragraph" w:styleId="52">
    <w:name w:val="List 5"/>
    <w:basedOn w:val="42"/>
    <w:rsid w:val="00461483"/>
    <w:pPr>
      <w:ind w:left="1702"/>
    </w:pPr>
  </w:style>
  <w:style w:type="paragraph" w:styleId="42">
    <w:name w:val="List 4"/>
    <w:basedOn w:val="30"/>
    <w:rsid w:val="00461483"/>
    <w:pPr>
      <w:ind w:left="1418"/>
    </w:pPr>
  </w:style>
  <w:style w:type="paragraph" w:styleId="90">
    <w:name w:val="toc 9"/>
    <w:basedOn w:val="80"/>
    <w:next w:val="a"/>
    <w:semiHidden/>
    <w:rsid w:val="00461483"/>
    <w:pPr>
      <w:ind w:left="1418" w:hanging="1418"/>
    </w:pPr>
  </w:style>
  <w:style w:type="paragraph" w:styleId="11">
    <w:name w:val="index 1"/>
    <w:basedOn w:val="a"/>
    <w:next w:val="a"/>
    <w:semiHidden/>
    <w:rsid w:val="00461483"/>
    <w:pPr>
      <w:keepLines/>
      <w:spacing w:after="0"/>
    </w:pPr>
  </w:style>
  <w:style w:type="paragraph" w:styleId="24">
    <w:name w:val="index 2"/>
    <w:basedOn w:val="11"/>
    <w:next w:val="a"/>
    <w:semiHidden/>
    <w:rsid w:val="00461483"/>
    <w:pPr>
      <w:ind w:left="284"/>
    </w:pPr>
  </w:style>
  <w:style w:type="paragraph" w:styleId="ac">
    <w:name w:val="annotation subject"/>
    <w:basedOn w:val="a7"/>
    <w:next w:val="a7"/>
    <w:semiHidden/>
    <w:rsid w:val="00461483"/>
    <w:rPr>
      <w:b/>
      <w:bCs/>
    </w:rPr>
  </w:style>
  <w:style w:type="character" w:styleId="ad">
    <w:name w:val="FollowedHyperlink"/>
    <w:rsid w:val="00461483"/>
    <w:rPr>
      <w:color w:val="800080"/>
      <w:u w:val="single"/>
    </w:rPr>
  </w:style>
  <w:style w:type="character" w:styleId="ae">
    <w:name w:val="Hyperlink"/>
    <w:rsid w:val="00461483"/>
    <w:rPr>
      <w:color w:val="0000FF"/>
      <w:u w:val="single"/>
    </w:rPr>
  </w:style>
  <w:style w:type="character" w:styleId="af">
    <w:name w:val="annotation reference"/>
    <w:semiHidden/>
    <w:rsid w:val="00461483"/>
    <w:rPr>
      <w:sz w:val="16"/>
    </w:rPr>
  </w:style>
  <w:style w:type="character" w:styleId="af0">
    <w:name w:val="footnote reference"/>
    <w:semiHidden/>
    <w:rsid w:val="00461483"/>
    <w:rPr>
      <w:b/>
      <w:position w:val="6"/>
      <w:sz w:val="16"/>
    </w:rPr>
  </w:style>
  <w:style w:type="paragraph" w:customStyle="1" w:styleId="ZT">
    <w:name w:val="ZT"/>
    <w:rsid w:val="00461483"/>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461483"/>
    <w:pPr>
      <w:framePr w:wrap="notBeside" w:vAnchor="page" w:hAnchor="margin" w:xAlign="center" w:y="6805"/>
      <w:widowControl w:val="0"/>
    </w:pPr>
    <w:rPr>
      <w:rFonts w:ascii="Arial" w:hAnsi="Arial"/>
      <w:lang w:val="en-GB" w:eastAsia="en-US"/>
    </w:rPr>
  </w:style>
  <w:style w:type="paragraph" w:customStyle="1" w:styleId="TT">
    <w:name w:val="TT"/>
    <w:basedOn w:val="1"/>
    <w:next w:val="a"/>
    <w:rsid w:val="00461483"/>
    <w:pPr>
      <w:outlineLvl w:val="9"/>
    </w:pPr>
  </w:style>
  <w:style w:type="paragraph" w:customStyle="1" w:styleId="TAH">
    <w:name w:val="TAH"/>
    <w:basedOn w:val="TAC"/>
    <w:link w:val="TAHCar"/>
    <w:rsid w:val="00461483"/>
    <w:rPr>
      <w:b/>
    </w:rPr>
  </w:style>
  <w:style w:type="paragraph" w:customStyle="1" w:styleId="TAC">
    <w:name w:val="TAC"/>
    <w:basedOn w:val="TAL"/>
    <w:link w:val="TACChar"/>
    <w:rsid w:val="00461483"/>
    <w:pPr>
      <w:jc w:val="center"/>
    </w:pPr>
  </w:style>
  <w:style w:type="paragraph" w:customStyle="1" w:styleId="TAL">
    <w:name w:val="TAL"/>
    <w:basedOn w:val="a"/>
    <w:link w:val="TALChar"/>
    <w:rsid w:val="00461483"/>
    <w:pPr>
      <w:keepNext/>
      <w:keepLines/>
      <w:spacing w:after="0"/>
    </w:pPr>
    <w:rPr>
      <w:rFonts w:ascii="Arial" w:hAnsi="Arial"/>
      <w:sz w:val="18"/>
    </w:rPr>
  </w:style>
  <w:style w:type="paragraph" w:customStyle="1" w:styleId="TF">
    <w:name w:val="TF"/>
    <w:basedOn w:val="TH"/>
    <w:link w:val="TFChar"/>
    <w:rsid w:val="00461483"/>
    <w:pPr>
      <w:keepNext w:val="0"/>
      <w:spacing w:before="0" w:after="240"/>
    </w:pPr>
  </w:style>
  <w:style w:type="paragraph" w:customStyle="1" w:styleId="TH">
    <w:name w:val="TH"/>
    <w:basedOn w:val="a"/>
    <w:link w:val="THChar"/>
    <w:rsid w:val="00461483"/>
    <w:pPr>
      <w:keepNext/>
      <w:keepLines/>
      <w:spacing w:before="60"/>
      <w:jc w:val="center"/>
    </w:pPr>
    <w:rPr>
      <w:rFonts w:ascii="Arial" w:hAnsi="Arial"/>
      <w:b/>
    </w:rPr>
  </w:style>
  <w:style w:type="paragraph" w:customStyle="1" w:styleId="NO">
    <w:name w:val="NO"/>
    <w:basedOn w:val="a"/>
    <w:link w:val="NOZchn"/>
    <w:qFormat/>
    <w:rsid w:val="00461483"/>
    <w:pPr>
      <w:keepLines/>
      <w:ind w:left="1135" w:hanging="851"/>
    </w:pPr>
  </w:style>
  <w:style w:type="paragraph" w:customStyle="1" w:styleId="EX">
    <w:name w:val="EX"/>
    <w:basedOn w:val="a"/>
    <w:link w:val="EXChar"/>
    <w:rsid w:val="00461483"/>
    <w:pPr>
      <w:keepLines/>
      <w:ind w:left="1702" w:hanging="1418"/>
    </w:pPr>
  </w:style>
  <w:style w:type="paragraph" w:customStyle="1" w:styleId="FP">
    <w:name w:val="FP"/>
    <w:basedOn w:val="a"/>
    <w:rsid w:val="00461483"/>
    <w:pPr>
      <w:spacing w:after="0"/>
    </w:pPr>
  </w:style>
  <w:style w:type="paragraph" w:customStyle="1" w:styleId="LD">
    <w:name w:val="LD"/>
    <w:rsid w:val="00461483"/>
    <w:pPr>
      <w:keepNext/>
      <w:keepLines/>
      <w:spacing w:line="180" w:lineRule="exact"/>
    </w:pPr>
    <w:rPr>
      <w:rFonts w:ascii="MS LineDraw" w:hAnsi="MS LineDraw"/>
      <w:lang w:val="en-GB" w:eastAsia="en-US"/>
    </w:rPr>
  </w:style>
  <w:style w:type="paragraph" w:customStyle="1" w:styleId="NW">
    <w:name w:val="NW"/>
    <w:basedOn w:val="NO"/>
    <w:rsid w:val="00461483"/>
    <w:pPr>
      <w:spacing w:after="0"/>
    </w:pPr>
  </w:style>
  <w:style w:type="paragraph" w:customStyle="1" w:styleId="EW">
    <w:name w:val="EW"/>
    <w:basedOn w:val="EX"/>
    <w:rsid w:val="00461483"/>
    <w:pPr>
      <w:spacing w:after="0"/>
    </w:pPr>
  </w:style>
  <w:style w:type="paragraph" w:customStyle="1" w:styleId="EQ">
    <w:name w:val="EQ"/>
    <w:basedOn w:val="a"/>
    <w:next w:val="a"/>
    <w:rsid w:val="00461483"/>
    <w:pPr>
      <w:keepLines/>
      <w:tabs>
        <w:tab w:val="center" w:pos="4536"/>
        <w:tab w:val="right" w:pos="9072"/>
      </w:tabs>
    </w:pPr>
  </w:style>
  <w:style w:type="paragraph" w:customStyle="1" w:styleId="NF">
    <w:name w:val="NF"/>
    <w:basedOn w:val="NO"/>
    <w:rsid w:val="00461483"/>
    <w:pPr>
      <w:keepNext/>
      <w:spacing w:after="0"/>
    </w:pPr>
    <w:rPr>
      <w:rFonts w:ascii="Arial" w:hAnsi="Arial"/>
      <w:sz w:val="18"/>
    </w:rPr>
  </w:style>
  <w:style w:type="paragraph" w:customStyle="1" w:styleId="PL">
    <w:name w:val="PL"/>
    <w:rsid w:val="004614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461483"/>
    <w:pPr>
      <w:jc w:val="right"/>
    </w:pPr>
  </w:style>
  <w:style w:type="paragraph" w:customStyle="1" w:styleId="TAN">
    <w:name w:val="TAN"/>
    <w:basedOn w:val="TAL"/>
    <w:rsid w:val="00461483"/>
    <w:pPr>
      <w:ind w:left="851" w:hanging="851"/>
    </w:pPr>
  </w:style>
  <w:style w:type="paragraph" w:customStyle="1" w:styleId="ZA">
    <w:name w:val="ZA"/>
    <w:rsid w:val="0046148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461483"/>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461483"/>
    <w:pPr>
      <w:framePr w:wrap="notBeside" w:vAnchor="page" w:hAnchor="margin" w:y="15764"/>
      <w:widowControl w:val="0"/>
    </w:pPr>
    <w:rPr>
      <w:rFonts w:ascii="Arial" w:hAnsi="Arial"/>
      <w:sz w:val="32"/>
      <w:lang w:val="en-GB" w:eastAsia="en-US"/>
    </w:rPr>
  </w:style>
  <w:style w:type="paragraph" w:customStyle="1" w:styleId="ZU">
    <w:name w:val="ZU"/>
    <w:rsid w:val="0046148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461483"/>
    <w:pPr>
      <w:framePr w:wrap="notBeside" w:y="16161"/>
    </w:pPr>
  </w:style>
  <w:style w:type="character" w:customStyle="1" w:styleId="ZGSM">
    <w:name w:val="ZGSM"/>
    <w:rsid w:val="00461483"/>
  </w:style>
  <w:style w:type="paragraph" w:customStyle="1" w:styleId="ZG">
    <w:name w:val="ZG"/>
    <w:rsid w:val="00461483"/>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461483"/>
    <w:rPr>
      <w:color w:val="FF0000"/>
    </w:rPr>
  </w:style>
  <w:style w:type="paragraph" w:customStyle="1" w:styleId="B1">
    <w:name w:val="B1"/>
    <w:basedOn w:val="a3"/>
    <w:link w:val="B1Char"/>
    <w:qFormat/>
    <w:rsid w:val="00461483"/>
  </w:style>
  <w:style w:type="paragraph" w:customStyle="1" w:styleId="B2">
    <w:name w:val="B2"/>
    <w:basedOn w:val="20"/>
    <w:link w:val="B2Char"/>
    <w:rsid w:val="00461483"/>
  </w:style>
  <w:style w:type="paragraph" w:customStyle="1" w:styleId="B3">
    <w:name w:val="B3"/>
    <w:basedOn w:val="30"/>
    <w:rsid w:val="00461483"/>
  </w:style>
  <w:style w:type="paragraph" w:customStyle="1" w:styleId="B4">
    <w:name w:val="B4"/>
    <w:basedOn w:val="42"/>
    <w:rsid w:val="00461483"/>
  </w:style>
  <w:style w:type="paragraph" w:customStyle="1" w:styleId="B5">
    <w:name w:val="B5"/>
    <w:basedOn w:val="52"/>
    <w:rsid w:val="00461483"/>
  </w:style>
  <w:style w:type="paragraph" w:customStyle="1" w:styleId="ZTD">
    <w:name w:val="ZTD"/>
    <w:basedOn w:val="ZB"/>
    <w:rsid w:val="00461483"/>
    <w:pPr>
      <w:framePr w:hRule="auto" w:wrap="notBeside" w:y="852"/>
    </w:pPr>
    <w:rPr>
      <w:i w:val="0"/>
      <w:sz w:val="40"/>
    </w:rPr>
  </w:style>
  <w:style w:type="paragraph" w:customStyle="1" w:styleId="CRCoverPage">
    <w:name w:val="CR Cover Page"/>
    <w:rsid w:val="00461483"/>
    <w:pPr>
      <w:spacing w:after="120"/>
    </w:pPr>
    <w:rPr>
      <w:rFonts w:ascii="Arial" w:hAnsi="Arial"/>
      <w:lang w:val="en-GB" w:eastAsia="en-US"/>
    </w:rPr>
  </w:style>
  <w:style w:type="paragraph" w:customStyle="1" w:styleId="tdoc-header">
    <w:name w:val="tdoc-header"/>
    <w:rsid w:val="00461483"/>
    <w:rPr>
      <w:rFonts w:ascii="Arial" w:hAnsi="Arial"/>
      <w:sz w:val="24"/>
      <w:lang w:val="en-GB" w:eastAsia="en-US"/>
    </w:rPr>
  </w:style>
  <w:style w:type="character" w:customStyle="1" w:styleId="B1Char">
    <w:name w:val="B1 Char"/>
    <w:link w:val="B1"/>
    <w:rsid w:val="00461483"/>
    <w:rPr>
      <w:rFonts w:ascii="Times New Roman" w:hAnsi="Times New Roman"/>
      <w:lang w:val="en-GB" w:eastAsia="en-US"/>
    </w:rPr>
  </w:style>
  <w:style w:type="character" w:customStyle="1" w:styleId="NOZchn">
    <w:name w:val="NO Zchn"/>
    <w:link w:val="NO"/>
    <w:rsid w:val="00461483"/>
    <w:rPr>
      <w:rFonts w:ascii="Times New Roman" w:hAnsi="Times New Roman"/>
      <w:lang w:val="en-GB" w:eastAsia="en-US"/>
    </w:rPr>
  </w:style>
  <w:style w:type="character" w:customStyle="1" w:styleId="THChar">
    <w:name w:val="TH Char"/>
    <w:link w:val="TH"/>
    <w:rsid w:val="00461483"/>
    <w:rPr>
      <w:rFonts w:ascii="Arial" w:hAnsi="Arial"/>
      <w:b/>
      <w:lang w:val="en-GB" w:eastAsia="en-US"/>
    </w:rPr>
  </w:style>
  <w:style w:type="character" w:customStyle="1" w:styleId="TFChar">
    <w:name w:val="TF Char"/>
    <w:link w:val="TF"/>
    <w:rsid w:val="00461483"/>
    <w:rPr>
      <w:rFonts w:ascii="Arial" w:hAnsi="Arial"/>
      <w:b/>
      <w:lang w:val="en-GB" w:eastAsia="en-US"/>
    </w:rPr>
  </w:style>
  <w:style w:type="character" w:customStyle="1" w:styleId="TALChar">
    <w:name w:val="TAL Char"/>
    <w:link w:val="TAL"/>
    <w:rsid w:val="00461483"/>
    <w:rPr>
      <w:rFonts w:ascii="Arial" w:hAnsi="Arial"/>
      <w:sz w:val="18"/>
      <w:lang w:val="en-GB" w:eastAsia="en-US"/>
    </w:rPr>
  </w:style>
  <w:style w:type="character" w:customStyle="1" w:styleId="TACChar">
    <w:name w:val="TAC Char"/>
    <w:link w:val="TAC"/>
    <w:rsid w:val="00461483"/>
    <w:rPr>
      <w:rFonts w:ascii="Arial" w:hAnsi="Arial"/>
      <w:sz w:val="18"/>
      <w:lang w:val="en-GB" w:eastAsia="en-US"/>
    </w:rPr>
  </w:style>
  <w:style w:type="character" w:customStyle="1" w:styleId="TAHCar">
    <w:name w:val="TAH Car"/>
    <w:link w:val="TAH"/>
    <w:rsid w:val="00461483"/>
    <w:rPr>
      <w:rFonts w:ascii="Arial" w:hAnsi="Arial"/>
      <w:b/>
      <w:sz w:val="18"/>
      <w:lang w:val="en-GB" w:eastAsia="en-US"/>
    </w:rPr>
  </w:style>
  <w:style w:type="character" w:customStyle="1" w:styleId="EXChar">
    <w:name w:val="EX Char"/>
    <w:link w:val="EX"/>
    <w:locked/>
    <w:rsid w:val="00461483"/>
    <w:rPr>
      <w:rFonts w:ascii="Times New Roman" w:hAnsi="Times New Roman"/>
      <w:lang w:val="en-GB" w:eastAsia="en-US"/>
    </w:rPr>
  </w:style>
  <w:style w:type="character" w:customStyle="1" w:styleId="B2Char">
    <w:name w:val="B2 Char"/>
    <w:link w:val="B2"/>
    <w:rsid w:val="00461483"/>
    <w:rPr>
      <w:rFonts w:ascii="Times New Roman" w:hAnsi="Times New Roman"/>
      <w:lang w:val="en-GB" w:eastAsia="en-US"/>
    </w:rPr>
  </w:style>
  <w:style w:type="character" w:customStyle="1" w:styleId="UnresolvedMention1">
    <w:name w:val="Unresolved Mention1"/>
    <w:basedOn w:val="a0"/>
    <w:uiPriority w:val="99"/>
    <w:semiHidden/>
    <w:unhideWhenUsed/>
    <w:rsid w:val="00461483"/>
    <w:rPr>
      <w:color w:val="605E5C"/>
      <w:shd w:val="clear" w:color="auto" w:fill="E1DFDD"/>
    </w:rPr>
  </w:style>
  <w:style w:type="character" w:customStyle="1" w:styleId="NOChar">
    <w:name w:val="NO Char"/>
    <w:rsid w:val="00461483"/>
    <w:rPr>
      <w:lang w:eastAsia="en-US"/>
    </w:rPr>
  </w:style>
  <w:style w:type="paragraph" w:customStyle="1" w:styleId="12">
    <w:name w:val="修订1"/>
    <w:hidden/>
    <w:uiPriority w:val="99"/>
    <w:semiHidden/>
    <w:rsid w:val="00461483"/>
    <w:rPr>
      <w:rFonts w:ascii="Times New Roman" w:hAnsi="Times New Roman"/>
      <w:lang w:val="en-GB" w:eastAsia="en-US"/>
    </w:rPr>
  </w:style>
  <w:style w:type="character" w:customStyle="1" w:styleId="Char">
    <w:name w:val="批注文字 Char"/>
    <w:basedOn w:val="a0"/>
    <w:link w:val="a7"/>
    <w:semiHidden/>
    <w:rsid w:val="00461483"/>
    <w:rPr>
      <w:rFonts w:ascii="Times New Roman" w:hAnsi="Times New Roman"/>
      <w:lang w:val="en-GB" w:eastAsia="en-US"/>
    </w:rPr>
  </w:style>
  <w:style w:type="character" w:customStyle="1" w:styleId="EditorsNoteChar">
    <w:name w:val="Editor's Note Char"/>
    <w:link w:val="EditorsNote"/>
    <w:rsid w:val="00461483"/>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EDD4EE-99D8-4CA5-9BC8-2E24F4CAFAA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42</Pages>
  <Words>23612</Words>
  <Characters>134594</Characters>
  <Application>Microsoft Office Word</Application>
  <DocSecurity>0</DocSecurity>
  <Lines>1121</Lines>
  <Paragraphs>315</Paragraphs>
  <ScaleCrop>false</ScaleCrop>
  <Company>3GPP Support Team</Company>
  <LinksUpToDate>false</LinksUpToDate>
  <CharactersWithSpaces>157891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Pinghui (China Telecom)</cp:lastModifiedBy>
  <cp:revision>5</cp:revision>
  <cp:lastPrinted>1899-12-31T07:00:00Z</cp:lastPrinted>
  <dcterms:created xsi:type="dcterms:W3CDTF">2021-05-25T13:07:00Z</dcterms:created>
  <dcterms:modified xsi:type="dcterms:W3CDTF">2021-05-26T08:43:00Z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y fmtid="{D5CDD505-2E9C-101B-9397-08002B2CF9AE}" pid="23" name="_2015_ms_pID_725343">
    <vt:lpwstr>(2)noZ1C7D0LEez+jxqy1XRJJ5Ci8NqHHQJs8PY2g7eKlUXwuSx1DPW//fDZXMkKEbTHyz3J0al
unllnyc06QMglHyRjk523CL8tSE1firKlJCSxTwXUJsXtBA9P93WnWgMAvYwoyfFSq+DqGqX
iYPhHGk+NA7J+y4BYNdwtXWgQ/+HXFrP5qtv9sroTb/ijyDIgiyWVCI/5pUOYSggM4Vat0uO
OaBY6mMO92RqcYd38l</vt:lpwstr>
  </property>
  <property fmtid="{D5CDD505-2E9C-101B-9397-08002B2CF9AE}" pid="24" name="_2015_ms_pID_7253431">
    <vt:lpwstr>J798r9Bm8dD72BSskJPzv75yqlpqGstQ7TwLKhpPibkhZ+7morYV2u
cWGpWElAAwrw48L1/ZqWivCZNySnf1tAFWjpt+OofvzJDLtKLzTjwrWAAVbm43ndAvpbPk82
20vChEuBvwzwDikU7CHNCflm/J6EqYkHAun9InUERSbYUqXuOKM6gpTquGf8SmxsqNsvcNt6
TygJrfbid5tpuqRi</vt:lpwstr>
  </property>
  <property fmtid="{D5CDD505-2E9C-101B-9397-08002B2CF9AE}" pid="25" name="KSOProductBuildVer">
    <vt:lpwstr>2052-11.1.0.10495</vt:lpwstr>
  </property>
  <property fmtid="{D5CDD505-2E9C-101B-9397-08002B2CF9AE}" pid="26" name="ICV">
    <vt:lpwstr>903997758F5343E08C733159255A6AC8</vt:lpwstr>
  </property>
</Properties>
</file>