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D9297" w14:textId="60F1CA8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207CE1">
        <w:rPr>
          <w:rFonts w:ascii="Arial" w:eastAsia="Arial Unicode MS" w:hAnsi="Arial" w:cs="Arial"/>
          <w:b/>
          <w:bCs/>
          <w:sz w:val="24"/>
        </w:rPr>
        <w:t>5</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23312B" w:rsidRPr="0023312B">
        <w:rPr>
          <w:rFonts w:ascii="Arial" w:eastAsia="SimSun" w:hAnsi="Arial"/>
          <w:b/>
          <w:i/>
          <w:noProof/>
          <w:color w:val="auto"/>
          <w:sz w:val="28"/>
          <w:lang w:eastAsia="en-US"/>
        </w:rPr>
        <w:t>2103787</w:t>
      </w:r>
    </w:p>
    <w:p w14:paraId="10FD987B" w14:textId="5974735F" w:rsidR="00A24F28" w:rsidRPr="003244C5" w:rsidRDefault="002201F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C51CC5">
        <w:rPr>
          <w:rFonts w:ascii="Arial" w:eastAsia="Arial Unicode MS" w:hAnsi="Arial" w:cs="Arial"/>
          <w:b/>
          <w:bCs/>
          <w:sz w:val="24"/>
        </w:rPr>
        <w:t xml:space="preserve">, </w:t>
      </w:r>
      <w:r w:rsidR="00022D01">
        <w:rPr>
          <w:rFonts w:ascii="Arial" w:eastAsia="Arial Unicode MS" w:hAnsi="Arial" w:cs="Arial"/>
          <w:b/>
          <w:bCs/>
          <w:sz w:val="24"/>
        </w:rPr>
        <w:t>May</w:t>
      </w:r>
      <w:r w:rsidR="00420CB6" w:rsidRPr="00420CB6">
        <w:rPr>
          <w:rFonts w:ascii="Arial" w:eastAsia="Arial Unicode MS" w:hAnsi="Arial" w:cs="Arial"/>
          <w:b/>
          <w:bCs/>
          <w:sz w:val="24"/>
        </w:rPr>
        <w:t xml:space="preserve"> </w:t>
      </w:r>
      <w:r w:rsidR="00022D01">
        <w:rPr>
          <w:rFonts w:ascii="Arial" w:eastAsia="Arial Unicode MS" w:hAnsi="Arial" w:cs="Arial"/>
          <w:b/>
          <w:bCs/>
          <w:sz w:val="24"/>
        </w:rPr>
        <w:t>17</w:t>
      </w:r>
      <w:r w:rsidR="00420CB6" w:rsidRPr="00420CB6">
        <w:rPr>
          <w:rFonts w:ascii="Arial" w:eastAsia="Arial Unicode MS" w:hAnsi="Arial" w:cs="Arial"/>
          <w:b/>
          <w:bCs/>
          <w:sz w:val="24"/>
        </w:rPr>
        <w:t xml:space="preserve"> – </w:t>
      </w:r>
      <w:r w:rsidR="00022D01">
        <w:rPr>
          <w:rFonts w:ascii="Arial" w:eastAsia="Arial Unicode MS" w:hAnsi="Arial" w:cs="Arial"/>
          <w:b/>
          <w:bCs/>
          <w:sz w:val="24"/>
        </w:rPr>
        <w:t>28</w:t>
      </w:r>
      <w:r w:rsidR="00420CB6" w:rsidRPr="00420CB6">
        <w:rPr>
          <w:rFonts w:ascii="Arial" w:eastAsia="Arial Unicode MS" w:hAnsi="Arial" w:cs="Arial"/>
          <w:b/>
          <w:bCs/>
          <w:sz w:val="24"/>
        </w:rPr>
        <w:t>, 202</w:t>
      </w:r>
      <w:r w:rsidR="000C48B4">
        <w:rPr>
          <w:rFonts w:ascii="Arial" w:eastAsia="Arial Unicode MS" w:hAnsi="Arial" w:cs="Arial"/>
          <w:b/>
          <w:bCs/>
          <w:sz w:val="24"/>
        </w:rPr>
        <w:t>1</w:t>
      </w:r>
      <w:r w:rsidR="003244C5" w:rsidRPr="00927C1B">
        <w:rPr>
          <w:rFonts w:ascii="Arial" w:eastAsia="Arial Unicode MS" w:hAnsi="Arial" w:cs="Arial"/>
          <w:b/>
          <w:bCs/>
        </w:rPr>
        <w:tab/>
      </w:r>
    </w:p>
    <w:p w14:paraId="6BCF5031" w14:textId="77777777" w:rsidR="00A24F28" w:rsidRPr="00927C1B" w:rsidRDefault="00A24F28" w:rsidP="00A24F28">
      <w:pPr>
        <w:rPr>
          <w:rFonts w:ascii="Arial" w:hAnsi="Arial" w:cs="Arial"/>
        </w:rPr>
      </w:pPr>
    </w:p>
    <w:p w14:paraId="0B4459C5" w14:textId="716CEF2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48B4">
        <w:rPr>
          <w:rFonts w:ascii="Arial" w:hAnsi="Arial" w:cs="Arial"/>
          <w:b/>
        </w:rPr>
        <w:t>Panasonic Corporation</w:t>
      </w:r>
      <w:r w:rsidR="00207CE1">
        <w:rPr>
          <w:rFonts w:ascii="Arial" w:hAnsi="Arial" w:cs="Arial"/>
          <w:b/>
        </w:rPr>
        <w:t xml:space="preserve">, </w:t>
      </w:r>
      <w:r w:rsidR="00D5613C">
        <w:rPr>
          <w:rFonts w:ascii="Arial" w:hAnsi="Arial" w:cs="Arial"/>
          <w:b/>
        </w:rPr>
        <w:t>DENSO CORPORATION</w:t>
      </w:r>
    </w:p>
    <w:p w14:paraId="583498AE" w14:textId="38500AC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77AC">
        <w:rPr>
          <w:rFonts w:ascii="Arial" w:hAnsi="Arial" w:cs="Arial"/>
          <w:b/>
        </w:rPr>
        <w:t xml:space="preserve">Discussion of UE </w:t>
      </w:r>
      <w:r w:rsidR="00207CE1">
        <w:rPr>
          <w:rFonts w:ascii="Arial" w:hAnsi="Arial" w:cs="Arial"/>
          <w:b/>
        </w:rPr>
        <w:t>Authorization of 5MBS Session</w:t>
      </w:r>
      <w:r w:rsidR="000C48B4">
        <w:rPr>
          <w:rFonts w:ascii="Arial" w:hAnsi="Arial" w:cs="Arial"/>
          <w:b/>
        </w:rPr>
        <w:t xml:space="preserve"> </w:t>
      </w:r>
    </w:p>
    <w:p w14:paraId="74D23B4D" w14:textId="28181BFC"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2171F2">
        <w:rPr>
          <w:rFonts w:ascii="Arial" w:hAnsi="Arial" w:cs="Arial"/>
          <w:b/>
        </w:rPr>
        <w:t>Agreement</w:t>
      </w:r>
    </w:p>
    <w:p w14:paraId="4039EEFC" w14:textId="115786C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5055C">
        <w:rPr>
          <w:rFonts w:ascii="Arial" w:hAnsi="Arial" w:cs="Arial"/>
          <w:b/>
        </w:rPr>
        <w:t>8.9</w:t>
      </w:r>
    </w:p>
    <w:p w14:paraId="099216B0" w14:textId="206FC5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4D4C" w:rsidRPr="00904D4C">
        <w:rPr>
          <w:rFonts w:ascii="Arial" w:hAnsi="Arial" w:cs="Arial"/>
          <w:b/>
        </w:rPr>
        <w:t>5</w:t>
      </w:r>
      <w:r w:rsidR="00207CE1">
        <w:rPr>
          <w:rFonts w:ascii="Arial" w:hAnsi="Arial" w:cs="Arial"/>
          <w:b/>
        </w:rPr>
        <w:t>MBS</w:t>
      </w:r>
      <w:r w:rsidR="00904D4C" w:rsidRPr="00904D4C">
        <w:rPr>
          <w:rFonts w:ascii="Arial" w:hAnsi="Arial" w:cs="Arial"/>
          <w:b/>
        </w:rPr>
        <w:t xml:space="preserve"> / </w:t>
      </w:r>
      <w:r w:rsidR="00462B3D" w:rsidRPr="00904D4C">
        <w:rPr>
          <w:rFonts w:ascii="Arial" w:hAnsi="Arial" w:cs="Arial"/>
          <w:b/>
        </w:rPr>
        <w:t>Rel-17</w:t>
      </w:r>
    </w:p>
    <w:p w14:paraId="447D08F2" w14:textId="32DDEE30" w:rsidR="00EF48DB" w:rsidRPr="00927C1B" w:rsidRDefault="00A24F28" w:rsidP="00EC53AC">
      <w:pPr>
        <w:jc w:val="both"/>
        <w:rPr>
          <w:rFonts w:ascii="Arial" w:hAnsi="Arial" w:cs="Arial"/>
          <w:i/>
        </w:rPr>
      </w:pPr>
      <w:r w:rsidRPr="00904D4C">
        <w:rPr>
          <w:rFonts w:ascii="Arial" w:hAnsi="Arial" w:cs="Arial"/>
          <w:i/>
        </w:rPr>
        <w:t xml:space="preserve">Abstract: </w:t>
      </w:r>
      <w:r w:rsidR="00C76BBA" w:rsidRPr="00904D4C">
        <w:rPr>
          <w:rFonts w:ascii="Arial" w:hAnsi="Arial" w:cs="Arial"/>
          <w:i/>
        </w:rPr>
        <w:t xml:space="preserve">This </w:t>
      </w:r>
      <w:r w:rsidR="007D2FFC">
        <w:rPr>
          <w:rFonts w:ascii="Arial" w:hAnsi="Arial" w:cs="Arial"/>
          <w:i/>
        </w:rPr>
        <w:t>discussion paper</w:t>
      </w:r>
      <w:r w:rsidR="00C76BBA" w:rsidRPr="00904D4C">
        <w:rPr>
          <w:rFonts w:ascii="Arial" w:hAnsi="Arial" w:cs="Arial"/>
          <w:i/>
        </w:rPr>
        <w:t xml:space="preserve"> </w:t>
      </w:r>
      <w:r w:rsidR="009B608B">
        <w:rPr>
          <w:rFonts w:ascii="Arial" w:hAnsi="Arial" w:cs="Arial"/>
          <w:i/>
        </w:rPr>
        <w:t xml:space="preserve">analyses </w:t>
      </w:r>
      <w:r w:rsidR="00C003BD">
        <w:rPr>
          <w:rFonts w:ascii="Arial" w:hAnsi="Arial" w:cs="Arial"/>
          <w:i/>
        </w:rPr>
        <w:t>the</w:t>
      </w:r>
      <w:r w:rsidR="002326F9">
        <w:rPr>
          <w:rFonts w:ascii="Arial" w:hAnsi="Arial" w:cs="Arial"/>
          <w:i/>
        </w:rPr>
        <w:t xml:space="preserve"> </w:t>
      </w:r>
      <w:r w:rsidR="00207CE1">
        <w:rPr>
          <w:rFonts w:ascii="Arial" w:hAnsi="Arial" w:cs="Arial"/>
          <w:i/>
        </w:rPr>
        <w:t>alignment</w:t>
      </w:r>
      <w:r w:rsidR="00C003BD">
        <w:rPr>
          <w:rFonts w:ascii="Arial" w:hAnsi="Arial" w:cs="Arial"/>
          <w:i/>
        </w:rPr>
        <w:t xml:space="preserve"> of UE authorization for 5MBS</w:t>
      </w:r>
      <w:r w:rsidR="00207CE1">
        <w:rPr>
          <w:rFonts w:ascii="Arial" w:hAnsi="Arial" w:cs="Arial"/>
          <w:i/>
        </w:rPr>
        <w:t xml:space="preserve"> </w:t>
      </w:r>
      <w:r w:rsidR="002326F9">
        <w:rPr>
          <w:rFonts w:ascii="Arial" w:hAnsi="Arial" w:cs="Arial"/>
          <w:i/>
        </w:rPr>
        <w:t xml:space="preserve">between TS23.247 clause 7.4 and </w:t>
      </w:r>
      <w:r w:rsidR="00207CE1">
        <w:rPr>
          <w:rFonts w:ascii="Arial" w:hAnsi="Arial" w:cs="Arial"/>
          <w:i/>
        </w:rPr>
        <w:t xml:space="preserve">evaluation </w:t>
      </w:r>
      <w:r w:rsidR="002326F9">
        <w:rPr>
          <w:rFonts w:ascii="Arial" w:hAnsi="Arial" w:cs="Arial"/>
          <w:i/>
        </w:rPr>
        <w:t xml:space="preserve">conclusion </w:t>
      </w:r>
      <w:r w:rsidR="00207CE1">
        <w:rPr>
          <w:rFonts w:ascii="Arial" w:hAnsi="Arial" w:cs="Arial"/>
          <w:i/>
        </w:rPr>
        <w:t>of key Issue 3 in TR23.757</w:t>
      </w:r>
      <w:r w:rsidR="00904D4C" w:rsidRPr="00904D4C">
        <w:rPr>
          <w:rFonts w:ascii="Arial" w:hAnsi="Arial" w:cs="Arial"/>
          <w:i/>
        </w:rPr>
        <w:t>.</w:t>
      </w:r>
    </w:p>
    <w:p w14:paraId="0BCD0FCC" w14:textId="77777777" w:rsidR="00A93620" w:rsidRPr="00904D4C" w:rsidRDefault="00B3593E" w:rsidP="00B3593E">
      <w:pPr>
        <w:pStyle w:val="Heading1"/>
      </w:pPr>
      <w:r w:rsidRPr="00904D4C">
        <w:t xml:space="preserve">1. </w:t>
      </w:r>
      <w:r w:rsidR="00305F20" w:rsidRPr="00904D4C">
        <w:t>Introduction</w:t>
      </w:r>
      <w:r w:rsidR="00BE6AFC" w:rsidRPr="00904D4C">
        <w:t>/Discussion</w:t>
      </w:r>
    </w:p>
    <w:p w14:paraId="30A33098" w14:textId="534280C0" w:rsidR="00207CE1" w:rsidRDefault="00207CE1" w:rsidP="008754B1">
      <w:pPr>
        <w:jc w:val="both"/>
        <w:rPr>
          <w:lang w:eastAsia="zh-CN"/>
        </w:rPr>
      </w:pPr>
      <w:r>
        <w:rPr>
          <w:lang w:eastAsia="zh-CN"/>
        </w:rPr>
        <w:t>In Sect 7.4 of TR23.757, the solutions for the authorization of UE to join a</w:t>
      </w:r>
      <w:r w:rsidR="002326F9">
        <w:rPr>
          <w:lang w:eastAsia="zh-CN"/>
        </w:rPr>
        <w:t>n</w:t>
      </w:r>
      <w:r>
        <w:rPr>
          <w:lang w:eastAsia="zh-CN"/>
        </w:rPr>
        <w:t xml:space="preserve"> MBS session were evaluated and some recommendations were made.</w:t>
      </w:r>
      <w:r w:rsidR="00F236F6">
        <w:rPr>
          <w:lang w:eastAsia="zh-CN"/>
        </w:rPr>
        <w:t xml:space="preserve"> </w:t>
      </w:r>
      <w:r w:rsidR="000913CD">
        <w:rPr>
          <w:lang w:eastAsia="zh-CN"/>
        </w:rPr>
        <w:t xml:space="preserve"> </w:t>
      </w:r>
      <w:r w:rsidR="00F236F6">
        <w:rPr>
          <w:lang w:eastAsia="zh-CN"/>
        </w:rPr>
        <w:t>Particularly, t</w:t>
      </w:r>
      <w:r>
        <w:rPr>
          <w:lang w:eastAsia="zh-CN"/>
        </w:rPr>
        <w:t>he following level of authorization were identified:</w:t>
      </w:r>
    </w:p>
    <w:p w14:paraId="7CEB547B" w14:textId="77777777" w:rsidR="004E4389" w:rsidRPr="00E1796D" w:rsidRDefault="004E4389" w:rsidP="004E4389">
      <w:pPr>
        <w:pStyle w:val="B1"/>
        <w:rPr>
          <w:i/>
          <w:lang w:eastAsia="zh-CN"/>
        </w:rPr>
      </w:pPr>
      <w:r w:rsidRPr="00E1796D">
        <w:rPr>
          <w:i/>
          <w:lang w:eastAsia="zh-CN"/>
        </w:rPr>
        <w:t>A)</w:t>
      </w:r>
      <w:r w:rsidRPr="00E1796D">
        <w:rPr>
          <w:i/>
          <w:lang w:eastAsia="zh-CN"/>
        </w:rPr>
        <w:tab/>
        <w:t>No authorization in 5GC;</w:t>
      </w:r>
    </w:p>
    <w:p w14:paraId="6B14EA31" w14:textId="77777777" w:rsidR="004E4389" w:rsidRPr="00E1796D" w:rsidRDefault="004E4389" w:rsidP="004E4389">
      <w:pPr>
        <w:pStyle w:val="B1"/>
        <w:rPr>
          <w:i/>
          <w:lang w:eastAsia="zh-CN"/>
        </w:rPr>
      </w:pPr>
      <w:r w:rsidRPr="00E1796D">
        <w:rPr>
          <w:i/>
          <w:lang w:eastAsia="zh-CN"/>
        </w:rPr>
        <w:t>B)</w:t>
      </w:r>
      <w:r w:rsidRPr="00E1796D">
        <w:rPr>
          <w:i/>
          <w:lang w:eastAsia="zh-CN"/>
        </w:rPr>
        <w:tab/>
        <w:t>Network authorization on 5MBS feature level;</w:t>
      </w:r>
    </w:p>
    <w:p w14:paraId="1C694F37" w14:textId="77777777" w:rsidR="004E4389" w:rsidRPr="00E1796D" w:rsidRDefault="004E4389" w:rsidP="004E4389">
      <w:pPr>
        <w:pStyle w:val="B1"/>
        <w:rPr>
          <w:i/>
          <w:lang w:eastAsia="zh-CN"/>
        </w:rPr>
      </w:pPr>
      <w:r w:rsidRPr="00E1796D">
        <w:rPr>
          <w:i/>
          <w:lang w:eastAsia="zh-CN"/>
        </w:rPr>
        <w:t>C)</w:t>
      </w:r>
      <w:r w:rsidRPr="00E1796D">
        <w:rPr>
          <w:i/>
          <w:lang w:eastAsia="zh-CN"/>
        </w:rPr>
        <w:tab/>
        <w:t>MB service level authorization.</w:t>
      </w:r>
    </w:p>
    <w:p w14:paraId="44E8B5DA" w14:textId="39521E17" w:rsidR="004567B1" w:rsidRDefault="00F236F6" w:rsidP="008754B1">
      <w:pPr>
        <w:jc w:val="both"/>
        <w:rPr>
          <w:lang w:eastAsia="zh-CN"/>
        </w:rPr>
      </w:pPr>
      <w:r>
        <w:rPr>
          <w:lang w:eastAsia="zh-CN"/>
        </w:rPr>
        <w:t xml:space="preserve">These were attempted to be captured in clause 6.1.2 of TS23.247. </w:t>
      </w:r>
      <w:r w:rsidR="000913CD">
        <w:rPr>
          <w:lang w:eastAsia="zh-CN"/>
        </w:rPr>
        <w:t xml:space="preserve"> </w:t>
      </w:r>
      <w:r>
        <w:rPr>
          <w:lang w:eastAsia="zh-CN"/>
        </w:rPr>
        <w:t xml:space="preserve">However, it is the opinion of the co-signed companies that the current text </w:t>
      </w:r>
      <w:r w:rsidR="00065FC1">
        <w:rPr>
          <w:lang w:eastAsia="zh-CN"/>
        </w:rPr>
        <w:t>was</w:t>
      </w:r>
      <w:r>
        <w:rPr>
          <w:lang w:eastAsia="zh-CN"/>
        </w:rPr>
        <w:t xml:space="preserve"> inadequate.</w:t>
      </w:r>
    </w:p>
    <w:p w14:paraId="2ABF56CF" w14:textId="2573934C" w:rsidR="00F236F6" w:rsidRDefault="00F236F6" w:rsidP="008754B1">
      <w:pPr>
        <w:jc w:val="both"/>
        <w:rPr>
          <w:lang w:eastAsia="zh-CN"/>
        </w:rPr>
      </w:pPr>
      <w:r>
        <w:rPr>
          <w:lang w:eastAsia="zh-CN"/>
        </w:rPr>
        <w:t xml:space="preserve">Firstly, the level of “no authorization” can be implicitly deduced from the other two levels. </w:t>
      </w:r>
    </w:p>
    <w:p w14:paraId="7C260BF5" w14:textId="6C22CE7C" w:rsidR="00F236F6" w:rsidRDefault="00F236F6" w:rsidP="008754B1">
      <w:pPr>
        <w:jc w:val="both"/>
        <w:rPr>
          <w:lang w:eastAsia="zh-CN"/>
        </w:rPr>
      </w:pPr>
      <w:r>
        <w:rPr>
          <w:lang w:eastAsia="zh-CN"/>
        </w:rPr>
        <w:t>Secondly, “authorization at a feature level” is currently captured as “</w:t>
      </w:r>
      <w:r w:rsidRPr="00F236F6">
        <w:rPr>
          <w:i/>
          <w:iCs/>
          <w:lang w:eastAsia="ko-KR"/>
        </w:rPr>
        <w:t>Whether a UE is authorized to receive any Multicast MBS session data at all</w:t>
      </w:r>
      <w:r>
        <w:rPr>
          <w:lang w:eastAsia="zh-CN"/>
        </w:rPr>
        <w:t xml:space="preserve">”.  Comparing this with the </w:t>
      </w:r>
      <w:r w:rsidR="00307A88">
        <w:rPr>
          <w:lang w:eastAsia="zh-CN"/>
        </w:rPr>
        <w:t xml:space="preserve">extracted </w:t>
      </w:r>
      <w:r>
        <w:rPr>
          <w:lang w:eastAsia="zh-CN"/>
        </w:rPr>
        <w:t xml:space="preserve">text </w:t>
      </w:r>
      <w:r w:rsidR="00307A88">
        <w:rPr>
          <w:lang w:eastAsia="zh-CN"/>
        </w:rPr>
        <w:t>from Sect 7.4 of</w:t>
      </w:r>
      <w:r>
        <w:rPr>
          <w:lang w:eastAsia="zh-CN"/>
        </w:rPr>
        <w:t xml:space="preserve"> TR23.757:</w:t>
      </w:r>
    </w:p>
    <w:p w14:paraId="1C875BB8" w14:textId="0FD655B3" w:rsidR="00F236F6" w:rsidRPr="004E4389" w:rsidRDefault="00F236F6" w:rsidP="00F236F6">
      <w:pPr>
        <w:ind w:left="567"/>
        <w:jc w:val="both"/>
        <w:rPr>
          <w:i/>
          <w:iCs/>
          <w:lang w:eastAsia="zh-CN"/>
        </w:rPr>
      </w:pPr>
      <w:r w:rsidRPr="004E4389">
        <w:rPr>
          <w:i/>
          <w:iCs/>
        </w:rPr>
        <w:t>If the authorization is performed in 5GS on 5MBS feature level, this can be achieved by including a new authorization parameter for 5MBS in the subscription data, so that the UE joining to any MBS service can be rejected if the UE is not authorized to use 5MBS feature</w:t>
      </w:r>
    </w:p>
    <w:p w14:paraId="359438B3" w14:textId="009B7B8F" w:rsidR="00940239" w:rsidRDefault="00940239" w:rsidP="008754B1">
      <w:pPr>
        <w:jc w:val="both"/>
        <w:rPr>
          <w:lang w:eastAsia="zh-CN"/>
        </w:rPr>
      </w:pPr>
      <w:r>
        <w:rPr>
          <w:lang w:eastAsia="zh-CN"/>
        </w:rPr>
        <w:t>We understand that the feature level authorization has already been technically endorsed as S2-2103074 in SA2 #144e.</w:t>
      </w:r>
    </w:p>
    <w:p w14:paraId="21B99E84" w14:textId="25E4583F" w:rsidR="00F236F6" w:rsidRDefault="00F236F6" w:rsidP="008754B1">
      <w:pPr>
        <w:jc w:val="both"/>
        <w:rPr>
          <w:lang w:eastAsia="zh-CN"/>
        </w:rPr>
      </w:pPr>
      <w:r>
        <w:rPr>
          <w:lang w:eastAsia="zh-CN"/>
        </w:rPr>
        <w:t>Thirdly, “</w:t>
      </w:r>
      <w:r w:rsidR="004E4389">
        <w:rPr>
          <w:lang w:eastAsia="zh-CN"/>
        </w:rPr>
        <w:t xml:space="preserve">MB service level </w:t>
      </w:r>
      <w:r>
        <w:rPr>
          <w:lang w:eastAsia="zh-CN"/>
        </w:rPr>
        <w:t>authorization” is sufficiently captured in the current text of 6.1.2.  However, we further note the following two issues:</w:t>
      </w:r>
    </w:p>
    <w:p w14:paraId="5CECDF0D" w14:textId="4F3535DA" w:rsidR="00F236F6" w:rsidRDefault="00F236F6" w:rsidP="006D533D">
      <w:pPr>
        <w:pStyle w:val="ListParagraph"/>
        <w:numPr>
          <w:ilvl w:val="0"/>
          <w:numId w:val="17"/>
        </w:numPr>
        <w:jc w:val="both"/>
        <w:rPr>
          <w:lang w:eastAsia="zh-CN"/>
        </w:rPr>
      </w:pPr>
      <w:r>
        <w:rPr>
          <w:lang w:eastAsia="zh-CN"/>
        </w:rPr>
        <w:t>the Editor’s Note uses the phrase “</w:t>
      </w:r>
      <w:r w:rsidRPr="006D533D">
        <w:rPr>
          <w:color w:val="FF0000"/>
          <w:lang w:eastAsia="zh-CN"/>
        </w:rPr>
        <w:t xml:space="preserve"> </w:t>
      </w:r>
      <w:r w:rsidR="00CA7404" w:rsidRPr="006D533D">
        <w:rPr>
          <w:color w:val="FF0000"/>
          <w:lang w:eastAsia="zh-CN"/>
        </w:rPr>
        <w:t xml:space="preserve">… </w:t>
      </w:r>
      <w:r w:rsidR="00CA7404" w:rsidRPr="006D533D">
        <w:rPr>
          <w:color w:val="FF0000"/>
        </w:rPr>
        <w:t>multicast services performed by a Content Provider is FFS.</w:t>
      </w:r>
      <w:r w:rsidR="00CA7404">
        <w:t>” Which inappropriately introduced an undefined term “Content Provider”.  We propose that it be changed to the more appropriate “AF of the content provider”.</w:t>
      </w:r>
      <w:r>
        <w:rPr>
          <w:lang w:eastAsia="zh-CN"/>
        </w:rPr>
        <w:t xml:space="preserve"> </w:t>
      </w:r>
    </w:p>
    <w:p w14:paraId="61909DA9" w14:textId="05E4CA3C" w:rsidR="006D533D" w:rsidRDefault="006D533D" w:rsidP="006D533D">
      <w:pPr>
        <w:pStyle w:val="ListParagraph"/>
        <w:numPr>
          <w:ilvl w:val="0"/>
          <w:numId w:val="17"/>
        </w:numPr>
        <w:jc w:val="both"/>
        <w:rPr>
          <w:lang w:eastAsia="zh-CN"/>
        </w:rPr>
      </w:pPr>
      <w:r>
        <w:rPr>
          <w:lang w:eastAsia="zh-CN"/>
        </w:rPr>
        <w:t>The ending clause in section 6.1.2 refers to clause 7.2.4, which we believe should instead be 7.2.1.</w:t>
      </w:r>
    </w:p>
    <w:p w14:paraId="2198C16B" w14:textId="1A9A9C5A" w:rsidR="005710B4" w:rsidRDefault="005710B4" w:rsidP="001203D8">
      <w:pPr>
        <w:jc w:val="both"/>
        <w:rPr>
          <w:lang w:eastAsia="zh-CN"/>
        </w:rPr>
      </w:pPr>
      <w:r>
        <w:rPr>
          <w:lang w:eastAsia="zh-CN"/>
        </w:rPr>
        <w:t>Furthermore, we propose to</w:t>
      </w:r>
      <w:r w:rsidR="00817351">
        <w:rPr>
          <w:lang w:eastAsia="zh-CN"/>
        </w:rPr>
        <w:t xml:space="preserve"> standardize</w:t>
      </w:r>
      <w:r w:rsidR="00CB07BA">
        <w:rPr>
          <w:lang w:eastAsia="zh-CN"/>
        </w:rPr>
        <w:t xml:space="preserve"> the </w:t>
      </w:r>
      <w:r>
        <w:rPr>
          <w:lang w:eastAsia="zh-CN"/>
        </w:rPr>
        <w:t>use of the term “</w:t>
      </w:r>
      <w:r w:rsidR="00CB07BA">
        <w:rPr>
          <w:lang w:eastAsia="zh-CN"/>
        </w:rPr>
        <w:t>M</w:t>
      </w:r>
      <w:r>
        <w:rPr>
          <w:lang w:eastAsia="zh-CN"/>
        </w:rPr>
        <w:t>ulticast MBS Session</w:t>
      </w:r>
      <w:r w:rsidR="00CB07BA">
        <w:rPr>
          <w:lang w:eastAsia="zh-CN"/>
        </w:rPr>
        <w:t>”</w:t>
      </w:r>
      <w:r w:rsidR="00817351">
        <w:rPr>
          <w:lang w:eastAsia="zh-CN"/>
        </w:rPr>
        <w:t xml:space="preserve"> in 6.1.2</w:t>
      </w:r>
      <w:r w:rsidR="00CB07BA">
        <w:rPr>
          <w:lang w:eastAsia="zh-CN"/>
        </w:rPr>
        <w:t>.</w:t>
      </w:r>
    </w:p>
    <w:p w14:paraId="344DACF9" w14:textId="22F18DA6" w:rsidR="00BD6EB6" w:rsidRDefault="00BD6EB6" w:rsidP="001203D8">
      <w:pPr>
        <w:jc w:val="both"/>
        <w:rPr>
          <w:lang w:eastAsia="zh-CN"/>
        </w:rPr>
      </w:pPr>
    </w:p>
    <w:p w14:paraId="6E1043FD" w14:textId="339C1C75" w:rsidR="00BD6EB6" w:rsidRPr="00904D4C" w:rsidRDefault="00BD6EB6" w:rsidP="00BD6EB6">
      <w:pPr>
        <w:pStyle w:val="Heading1"/>
      </w:pPr>
      <w:r>
        <w:t>2</w:t>
      </w:r>
      <w:r w:rsidRPr="00904D4C">
        <w:t xml:space="preserve">. </w:t>
      </w:r>
      <w:r>
        <w:t>Proposal</w:t>
      </w:r>
    </w:p>
    <w:p w14:paraId="27D3DC38" w14:textId="78ECB8EE" w:rsidR="00BD6EB6" w:rsidRPr="0042466D" w:rsidRDefault="00BD6EB6" w:rsidP="001203D8">
      <w:pPr>
        <w:jc w:val="both"/>
        <w:rPr>
          <w:lang w:val="en-US"/>
        </w:rPr>
      </w:pPr>
      <w:r>
        <w:rPr>
          <w:lang w:val="en-US"/>
        </w:rPr>
        <w:t xml:space="preserve">It is proposed to approve the changes as outlined in </w:t>
      </w:r>
      <w:r w:rsidR="00F41F30">
        <w:rPr>
          <w:lang w:val="en-US"/>
        </w:rPr>
        <w:t>S2-21</w:t>
      </w:r>
      <w:r w:rsidR="00932721">
        <w:rPr>
          <w:lang w:val="en-US"/>
        </w:rPr>
        <w:t>03786</w:t>
      </w:r>
      <w:r w:rsidR="00F41F30">
        <w:rPr>
          <w:lang w:val="en-US"/>
        </w:rPr>
        <w:t>.</w:t>
      </w:r>
    </w:p>
    <w:sectPr w:rsidR="00BD6EB6"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CA18A" w14:textId="77777777" w:rsidR="00E604D7" w:rsidRDefault="00E604D7">
      <w:r>
        <w:separator/>
      </w:r>
    </w:p>
    <w:p w14:paraId="569E10FF" w14:textId="77777777" w:rsidR="00E604D7" w:rsidRDefault="00E604D7"/>
  </w:endnote>
  <w:endnote w:type="continuationSeparator" w:id="0">
    <w:p w14:paraId="377D3CE5" w14:textId="77777777" w:rsidR="00E604D7" w:rsidRDefault="00E604D7">
      <w:r>
        <w:continuationSeparator/>
      </w:r>
    </w:p>
    <w:p w14:paraId="5A95F010" w14:textId="77777777" w:rsidR="00E604D7" w:rsidRDefault="00E604D7"/>
  </w:endnote>
  <w:endnote w:type="continuationNotice" w:id="1">
    <w:p w14:paraId="1457F254" w14:textId="77777777" w:rsidR="00E604D7" w:rsidRDefault="00E60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DF69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7A19C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3CE5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AAF85" w14:textId="77777777" w:rsidR="00E604D7" w:rsidRDefault="00E604D7">
      <w:r>
        <w:separator/>
      </w:r>
    </w:p>
    <w:p w14:paraId="281C6BDE" w14:textId="77777777" w:rsidR="00E604D7" w:rsidRDefault="00E604D7"/>
  </w:footnote>
  <w:footnote w:type="continuationSeparator" w:id="0">
    <w:p w14:paraId="1D92E4E6" w14:textId="77777777" w:rsidR="00E604D7" w:rsidRDefault="00E604D7">
      <w:r>
        <w:continuationSeparator/>
      </w:r>
    </w:p>
    <w:p w14:paraId="2764209A" w14:textId="77777777" w:rsidR="00E604D7" w:rsidRDefault="00E604D7"/>
  </w:footnote>
  <w:footnote w:type="continuationNotice" w:id="1">
    <w:p w14:paraId="00D2012D" w14:textId="77777777" w:rsidR="00E604D7" w:rsidRDefault="00E60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6D7E9" w14:textId="77777777" w:rsidR="006F5DD0" w:rsidRDefault="006F5DD0"/>
  <w:p w14:paraId="2C55A99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23763"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14BAE">
      <w:rPr>
        <w:rFonts w:ascii="Arial" w:hAnsi="Arial" w:cs="Arial"/>
        <w:b/>
        <w:bCs/>
        <w:noProof/>
        <w:sz w:val="18"/>
        <w:lang w:val="fr-FR"/>
      </w:rPr>
      <w:t>1</w:t>
    </w:r>
    <w:r>
      <w:rPr>
        <w:rFonts w:ascii="Arial" w:hAnsi="Arial" w:cs="Arial"/>
        <w:b/>
        <w:bCs/>
        <w:sz w:val="18"/>
      </w:rPr>
      <w:fldChar w:fldCharType="end"/>
    </w:r>
  </w:p>
  <w:p w14:paraId="0F238472"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15556"/>
    <w:multiLevelType w:val="hybridMultilevel"/>
    <w:tmpl w:val="700C01CC"/>
    <w:lvl w:ilvl="0" w:tplc="A21EC47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5F42A0"/>
    <w:multiLevelType w:val="hybridMultilevel"/>
    <w:tmpl w:val="D80858E4"/>
    <w:lvl w:ilvl="0" w:tplc="1F4ACD4E">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AE"/>
    <w:rsid w:val="000150DA"/>
    <w:rsid w:val="000153C3"/>
    <w:rsid w:val="00016A41"/>
    <w:rsid w:val="000220E9"/>
    <w:rsid w:val="00022D0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7A"/>
    <w:rsid w:val="00060F24"/>
    <w:rsid w:val="00062F11"/>
    <w:rsid w:val="000631E9"/>
    <w:rsid w:val="00063321"/>
    <w:rsid w:val="00063EF2"/>
    <w:rsid w:val="0006502B"/>
    <w:rsid w:val="00065FC1"/>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3CD"/>
    <w:rsid w:val="00091BA0"/>
    <w:rsid w:val="00093796"/>
    <w:rsid w:val="000946ED"/>
    <w:rsid w:val="0009483A"/>
    <w:rsid w:val="00095AD3"/>
    <w:rsid w:val="000965B7"/>
    <w:rsid w:val="000A1CE9"/>
    <w:rsid w:val="000A2B97"/>
    <w:rsid w:val="000A3ABF"/>
    <w:rsid w:val="000A49D3"/>
    <w:rsid w:val="000A5948"/>
    <w:rsid w:val="000A6227"/>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8B4"/>
    <w:rsid w:val="000C5CC4"/>
    <w:rsid w:val="000C71AA"/>
    <w:rsid w:val="000C74FC"/>
    <w:rsid w:val="000C7FDC"/>
    <w:rsid w:val="000D0180"/>
    <w:rsid w:val="000D0F88"/>
    <w:rsid w:val="000D0FDE"/>
    <w:rsid w:val="000D1BFB"/>
    <w:rsid w:val="000D2E76"/>
    <w:rsid w:val="000D40A1"/>
    <w:rsid w:val="000D59E4"/>
    <w:rsid w:val="000D5EAF"/>
    <w:rsid w:val="000D70EA"/>
    <w:rsid w:val="000D7AD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3D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BC1"/>
    <w:rsid w:val="001412C9"/>
    <w:rsid w:val="00141776"/>
    <w:rsid w:val="001428B7"/>
    <w:rsid w:val="0014582F"/>
    <w:rsid w:val="0014688E"/>
    <w:rsid w:val="00147EAA"/>
    <w:rsid w:val="001512CD"/>
    <w:rsid w:val="00151A7D"/>
    <w:rsid w:val="001520C4"/>
    <w:rsid w:val="001520C5"/>
    <w:rsid w:val="0015230A"/>
    <w:rsid w:val="00152663"/>
    <w:rsid w:val="00152E53"/>
    <w:rsid w:val="00153551"/>
    <w:rsid w:val="001538DF"/>
    <w:rsid w:val="001551B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CE1"/>
    <w:rsid w:val="00207F20"/>
    <w:rsid w:val="002102F5"/>
    <w:rsid w:val="002104A0"/>
    <w:rsid w:val="002113F8"/>
    <w:rsid w:val="002122C3"/>
    <w:rsid w:val="00212A86"/>
    <w:rsid w:val="0021395C"/>
    <w:rsid w:val="0021576A"/>
    <w:rsid w:val="00215B76"/>
    <w:rsid w:val="00216F4A"/>
    <w:rsid w:val="002171F2"/>
    <w:rsid w:val="002201FB"/>
    <w:rsid w:val="00220AEB"/>
    <w:rsid w:val="00221F47"/>
    <w:rsid w:val="00223D76"/>
    <w:rsid w:val="00224059"/>
    <w:rsid w:val="00227B72"/>
    <w:rsid w:val="00230A69"/>
    <w:rsid w:val="00232176"/>
    <w:rsid w:val="002322E5"/>
    <w:rsid w:val="002324F6"/>
    <w:rsid w:val="002326F9"/>
    <w:rsid w:val="00232A66"/>
    <w:rsid w:val="0023312B"/>
    <w:rsid w:val="00233A50"/>
    <w:rsid w:val="00235221"/>
    <w:rsid w:val="00235368"/>
    <w:rsid w:val="00237043"/>
    <w:rsid w:val="002406EC"/>
    <w:rsid w:val="00241D00"/>
    <w:rsid w:val="00241E53"/>
    <w:rsid w:val="0024206B"/>
    <w:rsid w:val="00242A2F"/>
    <w:rsid w:val="002430A9"/>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A8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E81"/>
    <w:rsid w:val="00345264"/>
    <w:rsid w:val="00346050"/>
    <w:rsid w:val="003463B5"/>
    <w:rsid w:val="00346876"/>
    <w:rsid w:val="00347802"/>
    <w:rsid w:val="0034785B"/>
    <w:rsid w:val="00352847"/>
    <w:rsid w:val="00352CA6"/>
    <w:rsid w:val="00353003"/>
    <w:rsid w:val="00353190"/>
    <w:rsid w:val="00353AA9"/>
    <w:rsid w:val="00353E52"/>
    <w:rsid w:val="003542DA"/>
    <w:rsid w:val="0035556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F1"/>
    <w:rsid w:val="00383F2D"/>
    <w:rsid w:val="00384D8F"/>
    <w:rsid w:val="00385B51"/>
    <w:rsid w:val="003877AC"/>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239"/>
    <w:rsid w:val="004478B2"/>
    <w:rsid w:val="004503FD"/>
    <w:rsid w:val="00450E86"/>
    <w:rsid w:val="0045374B"/>
    <w:rsid w:val="00453A49"/>
    <w:rsid w:val="00453D72"/>
    <w:rsid w:val="0045410E"/>
    <w:rsid w:val="00455110"/>
    <w:rsid w:val="004565EE"/>
    <w:rsid w:val="004567B1"/>
    <w:rsid w:val="004603EE"/>
    <w:rsid w:val="004611C8"/>
    <w:rsid w:val="0046254E"/>
    <w:rsid w:val="00462B3D"/>
    <w:rsid w:val="00463840"/>
    <w:rsid w:val="0046434C"/>
    <w:rsid w:val="00464F7D"/>
    <w:rsid w:val="00465AD0"/>
    <w:rsid w:val="00465DB0"/>
    <w:rsid w:val="00466150"/>
    <w:rsid w:val="00467673"/>
    <w:rsid w:val="00467B46"/>
    <w:rsid w:val="00470CA4"/>
    <w:rsid w:val="004745FD"/>
    <w:rsid w:val="00476994"/>
    <w:rsid w:val="004774B4"/>
    <w:rsid w:val="00481CD8"/>
    <w:rsid w:val="004821D9"/>
    <w:rsid w:val="00482DD7"/>
    <w:rsid w:val="00482F42"/>
    <w:rsid w:val="00483322"/>
    <w:rsid w:val="004839BA"/>
    <w:rsid w:val="00483E3C"/>
    <w:rsid w:val="00485470"/>
    <w:rsid w:val="004862C2"/>
    <w:rsid w:val="0048675E"/>
    <w:rsid w:val="00491A0E"/>
    <w:rsid w:val="00494686"/>
    <w:rsid w:val="0049476B"/>
    <w:rsid w:val="004953B2"/>
    <w:rsid w:val="00497688"/>
    <w:rsid w:val="004A11B0"/>
    <w:rsid w:val="004A1D6F"/>
    <w:rsid w:val="004A2899"/>
    <w:rsid w:val="004A28DB"/>
    <w:rsid w:val="004A4083"/>
    <w:rsid w:val="004A4199"/>
    <w:rsid w:val="004A4BB5"/>
    <w:rsid w:val="004A57A6"/>
    <w:rsid w:val="004A5BEF"/>
    <w:rsid w:val="004B08B3"/>
    <w:rsid w:val="004B1A54"/>
    <w:rsid w:val="004B28C5"/>
    <w:rsid w:val="004B28FE"/>
    <w:rsid w:val="004B296D"/>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89"/>
    <w:rsid w:val="004E4A9B"/>
    <w:rsid w:val="004E59B7"/>
    <w:rsid w:val="004E5C05"/>
    <w:rsid w:val="004E5D4F"/>
    <w:rsid w:val="004E7315"/>
    <w:rsid w:val="004E7D91"/>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2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0B4"/>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47"/>
    <w:rsid w:val="00595C4B"/>
    <w:rsid w:val="005973DC"/>
    <w:rsid w:val="005976E8"/>
    <w:rsid w:val="0059773D"/>
    <w:rsid w:val="005A1269"/>
    <w:rsid w:val="005A1980"/>
    <w:rsid w:val="005A26B4"/>
    <w:rsid w:val="005A29F2"/>
    <w:rsid w:val="005A5CCE"/>
    <w:rsid w:val="005A69E3"/>
    <w:rsid w:val="005A7395"/>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F6"/>
    <w:rsid w:val="005D6828"/>
    <w:rsid w:val="005D76D7"/>
    <w:rsid w:val="005E0279"/>
    <w:rsid w:val="005E05FD"/>
    <w:rsid w:val="005E28BC"/>
    <w:rsid w:val="005E449C"/>
    <w:rsid w:val="005E46B9"/>
    <w:rsid w:val="005E4B3C"/>
    <w:rsid w:val="005E562A"/>
    <w:rsid w:val="005E677C"/>
    <w:rsid w:val="005E793F"/>
    <w:rsid w:val="005E7A4A"/>
    <w:rsid w:val="005F08C9"/>
    <w:rsid w:val="005F1CE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76F"/>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0A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ABC"/>
    <w:rsid w:val="006B5909"/>
    <w:rsid w:val="006C02F9"/>
    <w:rsid w:val="006C03BD"/>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3D"/>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005"/>
    <w:rsid w:val="0075055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60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FC"/>
    <w:rsid w:val="007D3431"/>
    <w:rsid w:val="007D3C8C"/>
    <w:rsid w:val="007D4832"/>
    <w:rsid w:val="007D4A0E"/>
    <w:rsid w:val="007D572B"/>
    <w:rsid w:val="007E00BC"/>
    <w:rsid w:val="007E10CC"/>
    <w:rsid w:val="007E150F"/>
    <w:rsid w:val="007E21DF"/>
    <w:rsid w:val="007E49AA"/>
    <w:rsid w:val="007E5287"/>
    <w:rsid w:val="007E605A"/>
    <w:rsid w:val="007E69CC"/>
    <w:rsid w:val="007E6FB0"/>
    <w:rsid w:val="007F0D82"/>
    <w:rsid w:val="007F0DCB"/>
    <w:rsid w:val="007F1E68"/>
    <w:rsid w:val="007F20F1"/>
    <w:rsid w:val="007F2AC2"/>
    <w:rsid w:val="007F3481"/>
    <w:rsid w:val="007F373F"/>
    <w:rsid w:val="007F5299"/>
    <w:rsid w:val="007F536A"/>
    <w:rsid w:val="007F53F7"/>
    <w:rsid w:val="007F5DAF"/>
    <w:rsid w:val="007F70CC"/>
    <w:rsid w:val="007F76F3"/>
    <w:rsid w:val="007F79FA"/>
    <w:rsid w:val="007F7AE1"/>
    <w:rsid w:val="007F7B87"/>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35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9F5"/>
    <w:rsid w:val="008A4A5E"/>
    <w:rsid w:val="008A4F48"/>
    <w:rsid w:val="008A59E9"/>
    <w:rsid w:val="008B15E3"/>
    <w:rsid w:val="008B162F"/>
    <w:rsid w:val="008B1B19"/>
    <w:rsid w:val="008B1D4F"/>
    <w:rsid w:val="008B1FF0"/>
    <w:rsid w:val="008B216C"/>
    <w:rsid w:val="008B2EF7"/>
    <w:rsid w:val="008B483E"/>
    <w:rsid w:val="008B5B85"/>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D4C"/>
    <w:rsid w:val="0090537A"/>
    <w:rsid w:val="009057AA"/>
    <w:rsid w:val="00906662"/>
    <w:rsid w:val="00906EE0"/>
    <w:rsid w:val="0090740B"/>
    <w:rsid w:val="00907675"/>
    <w:rsid w:val="00907EB0"/>
    <w:rsid w:val="009106FA"/>
    <w:rsid w:val="00910E81"/>
    <w:rsid w:val="00911EB1"/>
    <w:rsid w:val="009151B8"/>
    <w:rsid w:val="0091538B"/>
    <w:rsid w:val="009173A0"/>
    <w:rsid w:val="0092375A"/>
    <w:rsid w:val="00923A7D"/>
    <w:rsid w:val="00926B89"/>
    <w:rsid w:val="00927C1B"/>
    <w:rsid w:val="00930E05"/>
    <w:rsid w:val="009312F0"/>
    <w:rsid w:val="00931C97"/>
    <w:rsid w:val="00932721"/>
    <w:rsid w:val="00934371"/>
    <w:rsid w:val="00934470"/>
    <w:rsid w:val="00934C2E"/>
    <w:rsid w:val="00935344"/>
    <w:rsid w:val="0093589E"/>
    <w:rsid w:val="0093615C"/>
    <w:rsid w:val="009367F5"/>
    <w:rsid w:val="00936D93"/>
    <w:rsid w:val="00937D45"/>
    <w:rsid w:val="00940239"/>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C7"/>
    <w:rsid w:val="009B28CC"/>
    <w:rsid w:val="009B2A0D"/>
    <w:rsid w:val="009B2E3A"/>
    <w:rsid w:val="009B2F3F"/>
    <w:rsid w:val="009B3744"/>
    <w:rsid w:val="009B4FF3"/>
    <w:rsid w:val="009B5E67"/>
    <w:rsid w:val="009B608B"/>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F9D"/>
    <w:rsid w:val="009E051A"/>
    <w:rsid w:val="009E2F6A"/>
    <w:rsid w:val="009E3D4D"/>
    <w:rsid w:val="009E4567"/>
    <w:rsid w:val="009E4A49"/>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B1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70A"/>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755"/>
    <w:rsid w:val="00AB7E31"/>
    <w:rsid w:val="00AC0322"/>
    <w:rsid w:val="00AC0A18"/>
    <w:rsid w:val="00AC1F7B"/>
    <w:rsid w:val="00AC2D32"/>
    <w:rsid w:val="00AC3D02"/>
    <w:rsid w:val="00AC450A"/>
    <w:rsid w:val="00AC4A6A"/>
    <w:rsid w:val="00AC4CDB"/>
    <w:rsid w:val="00AC4EB8"/>
    <w:rsid w:val="00AC5656"/>
    <w:rsid w:val="00AC600E"/>
    <w:rsid w:val="00AC7FB4"/>
    <w:rsid w:val="00AD0290"/>
    <w:rsid w:val="00AD0794"/>
    <w:rsid w:val="00AD0A22"/>
    <w:rsid w:val="00AD1948"/>
    <w:rsid w:val="00AD442F"/>
    <w:rsid w:val="00AD6471"/>
    <w:rsid w:val="00AD67C7"/>
    <w:rsid w:val="00AD749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B2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34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6EB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3BD"/>
    <w:rsid w:val="00C01033"/>
    <w:rsid w:val="00C0156F"/>
    <w:rsid w:val="00C01BAC"/>
    <w:rsid w:val="00C0214E"/>
    <w:rsid w:val="00C0236F"/>
    <w:rsid w:val="00C02871"/>
    <w:rsid w:val="00C03038"/>
    <w:rsid w:val="00C034A9"/>
    <w:rsid w:val="00C03BC6"/>
    <w:rsid w:val="00C04422"/>
    <w:rsid w:val="00C05AAF"/>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6BA"/>
    <w:rsid w:val="00C578D2"/>
    <w:rsid w:val="00C627BE"/>
    <w:rsid w:val="00C64546"/>
    <w:rsid w:val="00C648AC"/>
    <w:rsid w:val="00C65131"/>
    <w:rsid w:val="00C6579C"/>
    <w:rsid w:val="00C66615"/>
    <w:rsid w:val="00C66957"/>
    <w:rsid w:val="00C66DC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404"/>
    <w:rsid w:val="00CB07BA"/>
    <w:rsid w:val="00CB285D"/>
    <w:rsid w:val="00CB690A"/>
    <w:rsid w:val="00CB725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38"/>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13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455"/>
    <w:rsid w:val="00DB284E"/>
    <w:rsid w:val="00DB322D"/>
    <w:rsid w:val="00DB38B6"/>
    <w:rsid w:val="00DB4D35"/>
    <w:rsid w:val="00DB5B57"/>
    <w:rsid w:val="00DB6FED"/>
    <w:rsid w:val="00DC05E2"/>
    <w:rsid w:val="00DC0A91"/>
    <w:rsid w:val="00DC1357"/>
    <w:rsid w:val="00DC24B3"/>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DA3"/>
    <w:rsid w:val="00DF2E05"/>
    <w:rsid w:val="00DF3062"/>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9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33"/>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38"/>
    <w:rsid w:val="00E57CA8"/>
    <w:rsid w:val="00E57E85"/>
    <w:rsid w:val="00E604D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6F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F3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0E"/>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0"/>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967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customStyle="1" w:styleId="1">
    <w:name w:val="网格型1"/>
    <w:basedOn w:val="TableNormal"/>
    <w:next w:val="TableGrid"/>
    <w:rsid w:val="00904D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07966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5452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BC982502D759547B6CF095D885FC379" ma:contentTypeVersion="6" ma:contentTypeDescription="新しいドキュメントを作成します。" ma:contentTypeScope="" ma:versionID="ff862d204502c7db5c00377ee4788667">
  <xsd:schema xmlns:xsd="http://www.w3.org/2001/XMLSchema" xmlns:xs="http://www.w3.org/2001/XMLSchema" xmlns:p="http://schemas.microsoft.com/office/2006/metadata/properties" xmlns:ns2="ee5c04ed-3875-49f9-a172-c7b1f8cb315f" xmlns:ns3="69cf7ba2-2a8e-4bfe-b58e-ff75fcd544b3" targetNamespace="http://schemas.microsoft.com/office/2006/metadata/properties" ma:root="true" ma:fieldsID="b0c59c7ce37818caf69d531dec07baeb" ns2:_="" ns3:_="">
    <xsd:import namespace="ee5c04ed-3875-49f9-a172-c7b1f8cb315f"/>
    <xsd:import namespace="69cf7ba2-2a8e-4bfe-b58e-ff75fcd544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c04ed-3875-49f9-a172-c7b1f8cb31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cf7ba2-2a8e-4bfe-b58e-ff75fcd544b3"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F5A3A1-5FA4-43CF-B02A-D2328904D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c04ed-3875-49f9-a172-c7b1f8cb315f"/>
    <ds:schemaRef ds:uri="69cf7ba2-2a8e-4bfe-b58e-ff75fcd54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32EBD55-5B83-4E43-A55C-EF6BDFD5EA4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1</Pages>
  <Words>343</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Panasonic Corporation</cp:lastModifiedBy>
  <cp:revision>48</cp:revision>
  <cp:lastPrinted>2018-08-13T16:59:00Z</cp:lastPrinted>
  <dcterms:created xsi:type="dcterms:W3CDTF">2021-04-30T01:47:00Z</dcterms:created>
  <dcterms:modified xsi:type="dcterms:W3CDTF">2021-05-10T09:56:00Z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(2)mdJQmf8YZdwvPcB+4rYGyeuFKCPD9w2BTJ9R9LLsfrgSdAjM/5xKgoxiiYpPA0loKCT86CoR
bn1AJjtlmepc+hmlgmr2oD6zNEO3Pwxj6sdxx1i6UBl1794vmQb40IL7rn9YUju5DXuhFTte
3PBmeccRzHhHquq2tLFQBPyRgQa/gU4vTFdMgYGMYD2YSzMWqv14AEMmceXR7qDDTf0GKfb8
p8qtDb3s6Jr2JeKNY/</vt:lpwstr>
  </property>
  <property fmtid="{D5CDD505-2E9C-101B-9397-08002B2CF9AE}" pid="13" name="_2015_ms_pID_7253431">
    <vt:lpwstr>4TDSFunAo6tVC7C6aio03Ut9Ba2MrEIIer2vKjlhef0+4srxhPZlNG
JVUwgVrMvihi0N2BSZ8WRzEQmMDPTlHYtnbKZ+FrgMjohPND2esz+j+a8v8mwewB2dDUCyqQ
F8VU6sepsi12YGPznhogKl4BDlUrEEHMTLgeuSGgLz37ReHM1iI3stPdW3omrBm5f1eEG85F
BFMATQM/57OqOoIv</vt:lpwstr>
  </property>
  <property fmtid="{D5CDD505-2E9C-101B-9397-08002B2CF9AE}" pid="14" name="ContentTypeId">
    <vt:lpwstr>0x010100ABC982502D759547B6CF095D885FC379</vt:lpwstr>
  </property>
</Properties>
</file>