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9D50A" w14:textId="4D3D6A79" w:rsidR="00D1202F" w:rsidRDefault="00D1202F" w:rsidP="00D1202F">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w:t>
      </w:r>
      <w:r>
        <w:rPr>
          <w:rFonts w:cs="Arial"/>
          <w:b/>
          <w:noProof/>
          <w:sz w:val="24"/>
        </w:rPr>
        <w:t>3726</w:t>
      </w:r>
    </w:p>
    <w:p w14:paraId="637EB048" w14:textId="77777777" w:rsidR="00D1202F" w:rsidRDefault="00D1202F" w:rsidP="00D1202F">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480125C8" w14:textId="77777777" w:rsidR="00D1202F" w:rsidRPr="005578C4" w:rsidRDefault="00D1202F" w:rsidP="00D1202F">
      <w:pPr>
        <w:pStyle w:val="CRCoverPage"/>
        <w:tabs>
          <w:tab w:val="right" w:pos="9638"/>
        </w:tabs>
        <w:spacing w:after="0"/>
        <w:rPr>
          <w:rFonts w:cs="Arial"/>
          <w:b/>
          <w:noProof/>
          <w:sz w:val="24"/>
        </w:rPr>
      </w:pPr>
    </w:p>
    <w:p w14:paraId="4F73C9F9" w14:textId="77777777" w:rsidR="005578C4" w:rsidRDefault="005578C4" w:rsidP="005578C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S2-2102111</w:t>
      </w:r>
    </w:p>
    <w:p w14:paraId="450EAEEF" w14:textId="77777777" w:rsidR="005578C4" w:rsidRDefault="005578C4" w:rsidP="005578C4">
      <w:pPr>
        <w:pStyle w:val="CRCoverPage"/>
        <w:pBdr>
          <w:bottom w:val="single" w:sz="6" w:space="0" w:color="auto"/>
        </w:pBdr>
        <w:tabs>
          <w:tab w:val="right" w:pos="9638"/>
        </w:tabs>
        <w:spacing w:after="0"/>
        <w:rPr>
          <w:rFonts w:cs="Arial"/>
          <w:b/>
          <w:noProof/>
          <w:sz w:val="24"/>
        </w:rPr>
      </w:pPr>
      <w:r>
        <w:rPr>
          <w:rFonts w:cs="Arial"/>
          <w:b/>
          <w:noProof/>
          <w:sz w:val="24"/>
        </w:rPr>
        <w:t>12 - 16 April, 2021, Electronic meeting</w:t>
      </w:r>
    </w:p>
    <w:p w14:paraId="2E1AB651" w14:textId="28183DFC" w:rsidR="005578C4" w:rsidRPr="005578C4" w:rsidRDefault="005578C4" w:rsidP="005578C4">
      <w:pPr>
        <w:pStyle w:val="CRCoverPage"/>
        <w:tabs>
          <w:tab w:val="right" w:pos="9638"/>
        </w:tabs>
        <w:spacing w:after="0"/>
        <w:rPr>
          <w:rFonts w:cs="Arial"/>
          <w:b/>
          <w:noProof/>
          <w:sz w:val="24"/>
        </w:rPr>
      </w:pPr>
    </w:p>
    <w:p w14:paraId="5C9FE1ED" w14:textId="77777777" w:rsidR="005578C4" w:rsidRDefault="005578C4" w:rsidP="00E274F7">
      <w:pPr>
        <w:pStyle w:val="CRCoverPage"/>
        <w:tabs>
          <w:tab w:val="right" w:pos="9639"/>
        </w:tabs>
        <w:spacing w:after="0"/>
        <w:rPr>
          <w:b/>
          <w:noProof/>
          <w:sz w:val="24"/>
        </w:rPr>
      </w:pPr>
    </w:p>
    <w:p w14:paraId="1E187E0D" w14:textId="51D111AC" w:rsidR="00E274F7" w:rsidRDefault="00E274F7" w:rsidP="00E274F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F19CE">
        <w:rPr>
          <w:b/>
          <w:noProof/>
          <w:sz w:val="24"/>
        </w:rPr>
        <w:t>709</w:t>
      </w:r>
    </w:p>
    <w:p w14:paraId="111C77F4" w14:textId="61882940"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w:t>
      </w:r>
      <w:r w:rsidR="00E274F7">
        <w:rPr>
          <w:rFonts w:ascii="Arial" w:hAnsi="Arial"/>
          <w:b/>
          <w:sz w:val="24"/>
          <w:szCs w:val="24"/>
        </w:rPr>
        <w:t>4</w:t>
      </w:r>
      <w:r>
        <w:rPr>
          <w:rFonts w:ascii="Arial" w:hAnsi="Arial"/>
          <w:b/>
          <w:sz w:val="24"/>
          <w:szCs w:val="24"/>
          <w:vertAlign w:val="superscript"/>
        </w:rPr>
        <w:t>th</w:t>
      </w:r>
      <w:r w:rsidRPr="00784890">
        <w:rPr>
          <w:rFonts w:ascii="Arial" w:hAnsi="Arial"/>
          <w:b/>
          <w:sz w:val="24"/>
          <w:szCs w:val="24"/>
        </w:rPr>
        <w:t xml:space="preserve"> </w:t>
      </w:r>
      <w:r w:rsidR="00E274F7" w:rsidRPr="00E274F7">
        <w:rPr>
          <w:rFonts w:ascii="Arial" w:hAnsi="Arial"/>
          <w:b/>
          <w:sz w:val="24"/>
          <w:szCs w:val="24"/>
        </w:rPr>
        <w:t>February – 05th March 2021</w:t>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6739B1C7" w:rsidR="00463675" w:rsidRPr="00385F4B" w:rsidRDefault="00463675" w:rsidP="000F4E43">
      <w:pPr>
        <w:pStyle w:val="Title"/>
      </w:pPr>
      <w:r w:rsidRPr="000F4E43">
        <w:t>Title:</w:t>
      </w:r>
      <w:r w:rsidRPr="000F4E43">
        <w:tab/>
      </w:r>
      <w:r w:rsidR="00385F4B" w:rsidRPr="00385F4B">
        <w:t xml:space="preserve">LS on </w:t>
      </w:r>
      <w:r w:rsidR="00854471">
        <w:rPr>
          <w:color w:val="000000"/>
        </w:rPr>
        <w:t>update a Binding Indication for multiple contexts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7EFA881" w:rsidR="00EE4BBA" w:rsidRPr="000F4E43" w:rsidRDefault="00EE4BBA" w:rsidP="00EE4BBA">
      <w:pPr>
        <w:pStyle w:val="Title"/>
      </w:pPr>
      <w:r w:rsidRPr="000F4E43">
        <w:t>Work Item:</w:t>
      </w:r>
      <w:r w:rsidRPr="000F4E43">
        <w:tab/>
      </w:r>
      <w:r w:rsidR="002C7415" w:rsidRPr="002C7415">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E2B68A6"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CB24AB">
        <w:rPr>
          <w:b w:val="0"/>
          <w:lang w:val="fr-FR"/>
        </w:rPr>
        <w:t>2</w:t>
      </w:r>
    </w:p>
    <w:p w14:paraId="033E954A" w14:textId="3DDDA552"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 xml:space="preserve">E-mail </w:t>
      </w:r>
      <w:proofErr w:type="spellStart"/>
      <w:r w:rsidRPr="00F318A5">
        <w:rPr>
          <w:color w:val="0000FF"/>
          <w:lang w:val="fr-FR"/>
        </w:rPr>
        <w:t>Address</w:t>
      </w:r>
      <w:proofErr w:type="spellEnd"/>
      <w:r w:rsidRPr="00F318A5">
        <w:rPr>
          <w:color w:val="0000FF"/>
          <w:lang w:val="fr-FR"/>
        </w:rPr>
        <w:t>:</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A9DFBE" w:rsidR="00463675" w:rsidRPr="000F4E43" w:rsidRDefault="00463675" w:rsidP="000F4E43">
      <w:pPr>
        <w:pStyle w:val="Title"/>
      </w:pPr>
      <w:r w:rsidRPr="000F4E43">
        <w:t>Attachments:</w:t>
      </w:r>
      <w:r w:rsidRPr="000F4E43">
        <w:tab/>
      </w:r>
      <w:r w:rsidR="0079703F">
        <w:t>C4-21</w:t>
      </w:r>
      <w:r w:rsidR="00CB24AB">
        <w:t>1</w:t>
      </w:r>
      <w:r w:rsidR="001F19CE">
        <w:t>703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00FEB3" w14:textId="3A67509D" w:rsidR="00854471" w:rsidRPr="00126AD0" w:rsidRDefault="001F19CE" w:rsidP="00854471">
      <w:r w:rsidRPr="001F19CE">
        <w:rPr>
          <w:rFonts w:ascii="Arial" w:hAnsi="Arial" w:cs="Arial"/>
          <w:iCs/>
          <w:lang w:eastAsia="zh-CN"/>
        </w:rPr>
        <w:t xml:space="preserve">CT4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w:t>
      </w:r>
      <w:proofErr w:type="spellStart"/>
      <w:r w:rsidRPr="001F19CE">
        <w:rPr>
          <w:rFonts w:ascii="Arial" w:hAnsi="Arial" w:cs="Arial"/>
          <w:iCs/>
          <w:lang w:eastAsia="zh-CN"/>
        </w:rPr>
        <w:t>signaling</w:t>
      </w:r>
      <w:proofErr w:type="spellEnd"/>
      <w:r w:rsidRPr="001F19CE">
        <w:rPr>
          <w:rFonts w:ascii="Arial" w:hAnsi="Arial" w:cs="Arial"/>
          <w:iCs/>
          <w:lang w:eastAsia="zh-CN"/>
        </w:rPr>
        <w:t>, latency, improve load rebalancing among alternative NFs, avoid the need for redirections when multiple consumers (e.g. AMF and PCF) would reselect different alternative NFs at the same time, and avoid potential overload in the database storing all the shared contexts.</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8822B3E"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CB24AB">
        <w:rPr>
          <w:rFonts w:ascii="Arial" w:hAnsi="Arial" w:cs="Arial"/>
          <w:b/>
        </w:rPr>
        <w:t>2</w:t>
      </w:r>
      <w:r w:rsidRPr="009A34A8">
        <w:rPr>
          <w:rFonts w:ascii="Arial" w:hAnsi="Arial" w:cs="Arial"/>
          <w:b/>
        </w:rPr>
        <w:t xml:space="preserve"> group.</w:t>
      </w:r>
    </w:p>
    <w:p w14:paraId="0939DFD5" w14:textId="528A8C4E"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CB24AB">
        <w:rPr>
          <w:rFonts w:ascii="Arial" w:hAnsi="Arial" w:cs="Arial"/>
        </w:rPr>
        <w:t>2</w:t>
      </w:r>
      <w:r w:rsidR="008D08D2" w:rsidRPr="009A34A8">
        <w:rPr>
          <w:rFonts w:ascii="Arial" w:hAnsi="Arial" w:cs="Arial"/>
        </w:rPr>
        <w:t xml:space="preserve"> to </w:t>
      </w:r>
      <w:r w:rsidR="00CB24AB">
        <w:rPr>
          <w:rFonts w:ascii="Arial" w:hAnsi="Arial" w:cs="Arial"/>
        </w:rPr>
        <w:t xml:space="preserve">review the solution and </w:t>
      </w:r>
      <w:r w:rsidR="0098358D">
        <w:rPr>
          <w:rFonts w:ascii="Arial" w:hAnsi="Arial" w:cs="Arial"/>
          <w:iCs/>
          <w:lang w:eastAsia="zh-CN"/>
        </w:rPr>
        <w:t xml:space="preserve">provide feedback </w:t>
      </w:r>
      <w:r w:rsidR="00CB24AB">
        <w:rPr>
          <w:rFonts w:ascii="Arial" w:hAnsi="Arial" w:cs="Arial"/>
          <w:iCs/>
          <w:lang w:eastAsia="zh-CN"/>
        </w:rPr>
        <w:t>if any and update their specification if necessary.</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4A1A842B"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w:t>
      </w:r>
      <w:r w:rsidR="0064316C">
        <w:rPr>
          <w:rFonts w:ascii="Arial" w:eastAsia="Times New Roman" w:hAnsi="Arial" w:cs="Arial"/>
          <w:bCs/>
        </w:rPr>
        <w:t>3</w:t>
      </w:r>
      <w:r w:rsidRPr="003252A8">
        <w:rPr>
          <w:rFonts w:ascii="Arial" w:eastAsia="Times New Roman" w:hAnsi="Arial" w:cs="Arial"/>
          <w:bCs/>
        </w:rPr>
        <w:t>e</w:t>
      </w:r>
      <w:r w:rsidRPr="003252A8">
        <w:rPr>
          <w:rFonts w:ascii="Arial" w:eastAsia="Times New Roman" w:hAnsi="Arial" w:cs="Arial"/>
          <w:bCs/>
        </w:rPr>
        <w:tab/>
      </w:r>
      <w:r w:rsidRPr="003252A8">
        <w:rPr>
          <w:rFonts w:ascii="Arial" w:eastAsia="Times New Roman" w:hAnsi="Arial" w:cs="Arial"/>
          <w:bCs/>
        </w:rPr>
        <w:tab/>
        <w:t>0</w:t>
      </w:r>
      <w:r w:rsidR="0064316C">
        <w:rPr>
          <w:rFonts w:ascii="Arial" w:eastAsia="Times New Roman" w:hAnsi="Arial" w:cs="Arial"/>
          <w:bCs/>
        </w:rPr>
        <w:t>4</w:t>
      </w:r>
      <w:r w:rsidRPr="003252A8">
        <w:rPr>
          <w:rFonts w:ascii="Arial" w:eastAsia="Times New Roman" w:hAnsi="Arial" w:cs="Arial"/>
          <w:bCs/>
        </w:rPr>
        <w:t>/2021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55F46" w14:textId="77777777" w:rsidR="00B07663" w:rsidRDefault="00B07663">
      <w:r>
        <w:separator/>
      </w:r>
    </w:p>
  </w:endnote>
  <w:endnote w:type="continuationSeparator" w:id="0">
    <w:p w14:paraId="29AD6A8F" w14:textId="77777777" w:rsidR="00B07663" w:rsidRDefault="00B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8E796" w14:textId="77777777" w:rsidR="00B07663" w:rsidRDefault="00B07663">
      <w:r>
        <w:separator/>
      </w:r>
    </w:p>
  </w:footnote>
  <w:footnote w:type="continuationSeparator" w:id="0">
    <w:p w14:paraId="22F08FBF" w14:textId="77777777" w:rsidR="00B07663" w:rsidRDefault="00B0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DD3"/>
    <w:rsid w:val="0002768D"/>
    <w:rsid w:val="00047D46"/>
    <w:rsid w:val="0005685D"/>
    <w:rsid w:val="000636D6"/>
    <w:rsid w:val="000A7E50"/>
    <w:rsid w:val="000B025F"/>
    <w:rsid w:val="000E1827"/>
    <w:rsid w:val="000E70D7"/>
    <w:rsid w:val="000F17DC"/>
    <w:rsid w:val="000F4E43"/>
    <w:rsid w:val="00126AD0"/>
    <w:rsid w:val="001608BF"/>
    <w:rsid w:val="00165326"/>
    <w:rsid w:val="001671EE"/>
    <w:rsid w:val="00171D4B"/>
    <w:rsid w:val="00185ABC"/>
    <w:rsid w:val="0019177D"/>
    <w:rsid w:val="001A0545"/>
    <w:rsid w:val="001A07D2"/>
    <w:rsid w:val="001A2E10"/>
    <w:rsid w:val="001D7BA5"/>
    <w:rsid w:val="001F19CE"/>
    <w:rsid w:val="00202C5F"/>
    <w:rsid w:val="002204C9"/>
    <w:rsid w:val="00245DAF"/>
    <w:rsid w:val="002654B6"/>
    <w:rsid w:val="002675C2"/>
    <w:rsid w:val="00271316"/>
    <w:rsid w:val="00286270"/>
    <w:rsid w:val="002A22A2"/>
    <w:rsid w:val="002C6E78"/>
    <w:rsid w:val="002C73A8"/>
    <w:rsid w:val="002C7415"/>
    <w:rsid w:val="002D202D"/>
    <w:rsid w:val="002D4E6F"/>
    <w:rsid w:val="002E15B6"/>
    <w:rsid w:val="002F10B7"/>
    <w:rsid w:val="00302D79"/>
    <w:rsid w:val="003252A8"/>
    <w:rsid w:val="0034358C"/>
    <w:rsid w:val="00345C0F"/>
    <w:rsid w:val="0038510F"/>
    <w:rsid w:val="00385F4B"/>
    <w:rsid w:val="003901E1"/>
    <w:rsid w:val="003A3931"/>
    <w:rsid w:val="003C7377"/>
    <w:rsid w:val="003D0CE8"/>
    <w:rsid w:val="003D4380"/>
    <w:rsid w:val="003E30C2"/>
    <w:rsid w:val="003E4573"/>
    <w:rsid w:val="004234FF"/>
    <w:rsid w:val="00463675"/>
    <w:rsid w:val="004703F5"/>
    <w:rsid w:val="004716AD"/>
    <w:rsid w:val="004A6049"/>
    <w:rsid w:val="004B43FA"/>
    <w:rsid w:val="004C3F5A"/>
    <w:rsid w:val="004C4DCF"/>
    <w:rsid w:val="005213B7"/>
    <w:rsid w:val="00531535"/>
    <w:rsid w:val="00550075"/>
    <w:rsid w:val="005578C4"/>
    <w:rsid w:val="00581F98"/>
    <w:rsid w:val="00584254"/>
    <w:rsid w:val="00584B08"/>
    <w:rsid w:val="00586516"/>
    <w:rsid w:val="005A56B6"/>
    <w:rsid w:val="005C5922"/>
    <w:rsid w:val="005E481F"/>
    <w:rsid w:val="005F299B"/>
    <w:rsid w:val="0064316C"/>
    <w:rsid w:val="00643192"/>
    <w:rsid w:val="00650EF0"/>
    <w:rsid w:val="00653F4D"/>
    <w:rsid w:val="00656824"/>
    <w:rsid w:val="006610A8"/>
    <w:rsid w:val="00661670"/>
    <w:rsid w:val="00676DC1"/>
    <w:rsid w:val="006D6EF0"/>
    <w:rsid w:val="006E43FD"/>
    <w:rsid w:val="006F24CE"/>
    <w:rsid w:val="007116E4"/>
    <w:rsid w:val="00726FC3"/>
    <w:rsid w:val="007538F5"/>
    <w:rsid w:val="0075417D"/>
    <w:rsid w:val="007716FD"/>
    <w:rsid w:val="0077485D"/>
    <w:rsid w:val="0079703F"/>
    <w:rsid w:val="007D0260"/>
    <w:rsid w:val="007E4A06"/>
    <w:rsid w:val="007F039F"/>
    <w:rsid w:val="007F0A85"/>
    <w:rsid w:val="00801E6D"/>
    <w:rsid w:val="00817366"/>
    <w:rsid w:val="008451C5"/>
    <w:rsid w:val="00852DE9"/>
    <w:rsid w:val="00852EFC"/>
    <w:rsid w:val="00854471"/>
    <w:rsid w:val="008579A7"/>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2050"/>
    <w:rsid w:val="00A03857"/>
    <w:rsid w:val="00A23D45"/>
    <w:rsid w:val="00A421E0"/>
    <w:rsid w:val="00A647A5"/>
    <w:rsid w:val="00A7348D"/>
    <w:rsid w:val="00A90443"/>
    <w:rsid w:val="00AB3A80"/>
    <w:rsid w:val="00AC0483"/>
    <w:rsid w:val="00AC37D7"/>
    <w:rsid w:val="00B017B5"/>
    <w:rsid w:val="00B07663"/>
    <w:rsid w:val="00B347E0"/>
    <w:rsid w:val="00B509C1"/>
    <w:rsid w:val="00B65645"/>
    <w:rsid w:val="00B816D5"/>
    <w:rsid w:val="00B87610"/>
    <w:rsid w:val="00B93CC6"/>
    <w:rsid w:val="00BB31A3"/>
    <w:rsid w:val="00BD1688"/>
    <w:rsid w:val="00BD2D2B"/>
    <w:rsid w:val="00C1777B"/>
    <w:rsid w:val="00C2746E"/>
    <w:rsid w:val="00C61709"/>
    <w:rsid w:val="00C823BD"/>
    <w:rsid w:val="00CA111A"/>
    <w:rsid w:val="00CA2FB0"/>
    <w:rsid w:val="00CB24AB"/>
    <w:rsid w:val="00CB3938"/>
    <w:rsid w:val="00CE6A3A"/>
    <w:rsid w:val="00CF0465"/>
    <w:rsid w:val="00CF1E06"/>
    <w:rsid w:val="00CF5D7A"/>
    <w:rsid w:val="00CF67CD"/>
    <w:rsid w:val="00D1202F"/>
    <w:rsid w:val="00D12727"/>
    <w:rsid w:val="00D26023"/>
    <w:rsid w:val="00D45615"/>
    <w:rsid w:val="00D75D49"/>
    <w:rsid w:val="00D81EAF"/>
    <w:rsid w:val="00DB0E9F"/>
    <w:rsid w:val="00DF64EE"/>
    <w:rsid w:val="00DF75E0"/>
    <w:rsid w:val="00E0715D"/>
    <w:rsid w:val="00E20604"/>
    <w:rsid w:val="00E274F7"/>
    <w:rsid w:val="00E37E85"/>
    <w:rsid w:val="00E41179"/>
    <w:rsid w:val="00E4207B"/>
    <w:rsid w:val="00E5143B"/>
    <w:rsid w:val="00EA319B"/>
    <w:rsid w:val="00EA678F"/>
    <w:rsid w:val="00EB6B06"/>
    <w:rsid w:val="00ED677E"/>
    <w:rsid w:val="00EE4BBA"/>
    <w:rsid w:val="00EF7DD3"/>
    <w:rsid w:val="00F0649B"/>
    <w:rsid w:val="00F20CD7"/>
    <w:rsid w:val="00F318A5"/>
    <w:rsid w:val="00F32E2B"/>
    <w:rsid w:val="00F33B3E"/>
    <w:rsid w:val="00F37006"/>
    <w:rsid w:val="00FC0666"/>
    <w:rsid w:val="00FC346E"/>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 w:type="character" w:customStyle="1" w:styleId="B1Char">
    <w:name w:val="B1 Char"/>
    <w:link w:val="B1"/>
    <w:locked/>
    <w:rsid w:val="00CB24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897275">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445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5.xml><?xml version="1.0" encoding="utf-8"?>
<ds:datastoreItem xmlns:ds="http://schemas.openxmlformats.org/officeDocument/2006/customXml" ds:itemID="{39C4C3B9-D9B2-435D-BE5D-0A8E0075F6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23.503_CR0568R1_(Rel-17)_MPS2</cp:lastModifiedBy>
  <cp:revision>3</cp:revision>
  <cp:lastPrinted>2002-04-23T07:10:00Z</cp:lastPrinted>
  <dcterms:created xsi:type="dcterms:W3CDTF">2021-03-21T15:15:00Z</dcterms:created>
  <dcterms:modified xsi:type="dcterms:W3CDTF">2021-04-23T15:22:00Z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