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5665" w14:textId="0C31ABF4" w:rsidR="008B6FA7" w:rsidRDefault="008B6FA7" w:rsidP="008B6FA7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BB47F5">
        <w:rPr>
          <w:rFonts w:eastAsia="宋体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宋体"/>
            <w:i/>
            <w:sz w:val="28"/>
            <w:lang w:eastAsia="en-US"/>
          </w:rPr>
          <w:t>r01</w:t>
        </w:r>
      </w:ins>
    </w:p>
    <w:p w14:paraId="4E7E5FC5" w14:textId="490093C6" w:rsidR="008B6FA7" w:rsidRPr="00984DCA" w:rsidRDefault="008B6FA7" w:rsidP="008B6FA7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2"/>
        <w:rPr>
          <w:ins w:id="17" w:author="Huawei" w:date="2021-04-13T10:21:00Z"/>
          <w:rFonts w:eastAsia="Malgun Gothic"/>
          <w:lang w:eastAsia="ko-KR"/>
        </w:rPr>
      </w:pPr>
      <w:proofErr w:type="gramStart"/>
      <w:ins w:id="18" w:author="Huawei" w:date="2021-04-13T10:21:00Z">
        <w:r w:rsidRPr="00B53693">
          <w:rPr>
            <w:rFonts w:eastAsia="Malgun Gothic"/>
            <w:lang w:eastAsia="ko-KR"/>
          </w:rPr>
          <w:t>6.x</w:t>
        </w:r>
        <w:proofErr w:type="gramEnd"/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9" w:author="Huawei" w:date="2021-04-13T10:24:00Z"/>
        </w:rPr>
      </w:pPr>
      <w:ins w:id="20" w:author="Huawei" w:date="2021-04-13T10:22:00Z">
        <w:r>
          <w:t>Service Announcement provides the UE with descriptions specifying the</w:t>
        </w:r>
      </w:ins>
      <w:ins w:id="21" w:author="Huawei" w:date="2021-04-13T10:38:00Z">
        <w:r w:rsidR="00A40C4C">
          <w:t xml:space="preserve"> multicast or broadcast</w:t>
        </w:r>
      </w:ins>
      <w:ins w:id="22" w:author="Huawei" w:date="2021-04-13T10:22:00Z">
        <w:r>
          <w:t xml:space="preserve"> </w:t>
        </w:r>
      </w:ins>
      <w:ins w:id="23" w:author="Huawei" w:date="2021-04-13T10:33:00Z">
        <w:r w:rsidR="00A40C4C">
          <w:t>service</w:t>
        </w:r>
      </w:ins>
      <w:ins w:id="24" w:author="Huawei" w:date="2021-04-13T10:38:00Z">
        <w:r w:rsidR="00A40C4C">
          <w:t>s</w:t>
        </w:r>
      </w:ins>
      <w:ins w:id="25" w:author="Huawei" w:date="2021-04-13T10:22:00Z">
        <w:r>
          <w:t xml:space="preserve"> to be delivered as part of MBS Session.</w:t>
        </w:r>
      </w:ins>
    </w:p>
    <w:p w14:paraId="71CEFD44" w14:textId="0575D1F5" w:rsidR="00844FA4" w:rsidRDefault="00A40C4C" w:rsidP="00502036">
      <w:pPr>
        <w:rPr>
          <w:ins w:id="26" w:author="Huawei1" w:date="2021-04-14T10:50:00Z"/>
        </w:rPr>
      </w:pPr>
      <w:ins w:id="27" w:author="Huawei" w:date="2021-04-13T10:38:00Z">
        <w:r>
          <w:t>The</w:t>
        </w:r>
      </w:ins>
      <w:ins w:id="28" w:author="Huawei" w:date="2021-04-13T10:25:00Z">
        <w:r w:rsidR="00B53693">
          <w:t xml:space="preserve"> Service Announcement includes the MBS Session ID</w:t>
        </w:r>
      </w:ins>
      <w:ins w:id="29" w:author="Huawei" w:date="2021-04-13T10:39:00Z">
        <w:r>
          <w:t>(s)</w:t>
        </w:r>
      </w:ins>
      <w:ins w:id="30" w:author="Huawei" w:date="2021-04-13T10:25:00Z">
        <w:r w:rsidR="00B53693">
          <w:t>, which is represented by TMGI or a Source Specific Multicast Address</w:t>
        </w:r>
      </w:ins>
      <w:ins w:id="31" w:author="Huawei" w:date="2021-04-13T10:34:00Z">
        <w:r>
          <w:t>, for the service</w:t>
        </w:r>
      </w:ins>
      <w:ins w:id="32" w:author="Huawei" w:date="2021-04-13T10:25:00Z">
        <w:r w:rsidR="00B53693">
          <w:t>. When the MBS Session ID is Source Specific Multicast Address, the Service Announcement i</w:t>
        </w:r>
      </w:ins>
      <w:ins w:id="33" w:author="Huawei" w:date="2021-04-13T10:26:00Z">
        <w:r w:rsidR="00B53693">
          <w:t>ncludes the PLMN ID of the PLMN in which the service</w:t>
        </w:r>
      </w:ins>
      <w:ins w:id="34" w:author="Huawei" w:date="2021-04-13T10:39:00Z">
        <w:r>
          <w:t xml:space="preserve"> is delivered</w:t>
        </w:r>
      </w:ins>
      <w:ins w:id="35" w:author="Huawei" w:date="2021-04-13T10:26:00Z">
        <w:r w:rsidR="00B53693">
          <w:t>.</w:t>
        </w:r>
      </w:ins>
    </w:p>
    <w:p w14:paraId="14044B1F" w14:textId="49E2A5C4" w:rsidR="00844FA4" w:rsidRDefault="00844FA4" w:rsidP="00502036">
      <w:pPr>
        <w:rPr>
          <w:ins w:id="36" w:author="Huawei1" w:date="2021-04-14T10:54:00Z"/>
          <w:lang w:eastAsia="zh-CN"/>
        </w:rPr>
      </w:pPr>
      <w:ins w:id="37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includes </w:t>
        </w:r>
      </w:ins>
      <w:ins w:id="38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39" w:author="Huawei1" w:date="2021-04-14T10:54:00Z">
        <w:r>
          <w:rPr>
            <w:lang w:eastAsia="zh-CN"/>
          </w:rPr>
          <w:t>ulticast or broadcast.</w:t>
        </w:r>
      </w:ins>
    </w:p>
    <w:p w14:paraId="16FE264C" w14:textId="11DE2D91" w:rsidR="00844FA4" w:rsidRDefault="00844FA4" w:rsidP="00502036">
      <w:pPr>
        <w:rPr>
          <w:ins w:id="40" w:author="Huawei" w:date="2021-04-13T10:26:00Z"/>
          <w:lang w:eastAsia="zh-CN"/>
        </w:rPr>
      </w:pPr>
      <w:ins w:id="41" w:author="Huawei1" w:date="2021-04-14T10:54:00Z">
        <w:r>
          <w:rPr>
            <w:lang w:eastAsia="zh-CN"/>
          </w:rPr>
          <w:t>If the MBS</w:t>
        </w:r>
      </w:ins>
      <w:ins w:id="42" w:author="Huawei1" w:date="2021-04-14T10:57:00Z">
        <w:r>
          <w:rPr>
            <w:lang w:eastAsia="zh-CN"/>
          </w:rPr>
          <w:t xml:space="preserve"> Session is multicast, for local MBS service, </w:t>
        </w:r>
      </w:ins>
      <w:ins w:id="43" w:author="Huawei1" w:date="2021-04-14T10:56:00Z">
        <w:r>
          <w:rPr>
            <w:lang w:eastAsia="zh-CN"/>
          </w:rPr>
          <w:t>the Service Announcement includes the MBS service area</w:t>
        </w:r>
      </w:ins>
      <w:ins w:id="44" w:author="Huawei1" w:date="2021-04-14T10:58:00Z">
        <w:r>
          <w:rPr>
            <w:lang w:eastAsia="zh-CN"/>
          </w:rPr>
          <w:t xml:space="preserve"> information</w:t>
        </w:r>
      </w:ins>
      <w:ins w:id="45" w:author="Huawei1" w:date="2021-04-14T10:57:00Z">
        <w:r>
          <w:rPr>
            <w:lang w:eastAsia="zh-CN"/>
          </w:rPr>
          <w:t>.</w:t>
        </w:r>
      </w:ins>
    </w:p>
    <w:p w14:paraId="01FB0273" w14:textId="0A2E4834" w:rsidR="00B53693" w:rsidRDefault="00B53693" w:rsidP="00502036">
      <w:pPr>
        <w:rPr>
          <w:ins w:id="46" w:author="Huawei1" w:date="2021-04-14T10:58:00Z"/>
        </w:rPr>
      </w:pPr>
      <w:ins w:id="47" w:author="Huawei" w:date="2021-04-13T10:26:00Z">
        <w:r>
          <w:t>If the MBS Session is multicast, the Service Announcem</w:t>
        </w:r>
      </w:ins>
      <w:ins w:id="48" w:author="Huawei" w:date="2021-04-13T10:27:00Z">
        <w:r>
          <w:t>ent includes</w:t>
        </w:r>
      </w:ins>
      <w:ins w:id="49" w:author="Huawei" w:date="2021-04-13T10:28:00Z">
        <w:r>
          <w:t xml:space="preserve"> </w:t>
        </w:r>
      </w:ins>
      <w:ins w:id="50" w:author="Huawei" w:date="2021-04-13T10:27:00Z">
        <w:r>
          <w:t>the DNN and S-NSSAI of the PDU Session that the UE uses to join the MBS Session for the service</w:t>
        </w:r>
      </w:ins>
      <w:ins w:id="51" w:author="Huawei" w:date="2021-04-13T10:30:00Z">
        <w:r>
          <w:t xml:space="preserve"> via the PLMN</w:t>
        </w:r>
      </w:ins>
      <w:ins w:id="52" w:author="Huawei" w:date="2021-04-13T10:27:00Z">
        <w:r>
          <w:t xml:space="preserve">. </w:t>
        </w:r>
      </w:ins>
    </w:p>
    <w:p w14:paraId="2D2A601D" w14:textId="77777777" w:rsidR="00844FA4" w:rsidRDefault="00844FA4" w:rsidP="00502036">
      <w:pPr>
        <w:rPr>
          <w:ins w:id="53" w:author="Huawei1" w:date="2021-04-14T10:51:00Z"/>
        </w:rPr>
      </w:pPr>
      <w:ins w:id="54" w:author="Huawei1" w:date="2021-04-14T10:50:00Z">
        <w:r>
          <w:t xml:space="preserve">The Service Announcement </w:t>
        </w:r>
      </w:ins>
      <w:ins w:id="55" w:author="Huawei1" w:date="2021-04-14T10:51:00Z">
        <w:r>
          <w:t>is provided</w:t>
        </w:r>
      </w:ins>
      <w:ins w:id="56" w:author="Huawei1" w:date="2021-04-14T10:50:00Z">
        <w:r>
          <w:t xml:space="preserve"> to UE by AF</w:t>
        </w:r>
      </w:ins>
      <w:ins w:id="57" w:author="Huawei1" w:date="2021-04-14T10:51:00Z">
        <w:r>
          <w:t>.</w:t>
        </w:r>
      </w:ins>
    </w:p>
    <w:p w14:paraId="69437DF3" w14:textId="4D99C6D3" w:rsidR="00844FA4" w:rsidRPr="00844FA4" w:rsidRDefault="00844FA4" w:rsidP="00844FA4">
      <w:pPr>
        <w:pStyle w:val="EditorsNote"/>
        <w:ind w:left="1560" w:hanging="1276"/>
        <w:rPr>
          <w:ins w:id="58" w:author="Huawei" w:date="2021-04-13T10:30:00Z"/>
        </w:rPr>
      </w:pPr>
      <w:ins w:id="59" w:author="Huawei1" w:date="2021-04-14T10:50:00Z">
        <w:r>
          <w:t xml:space="preserve"> </w:t>
        </w:r>
      </w:ins>
      <w:ins w:id="60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61" w:author="Huawei1" w:date="2021-04-14T10:52:00Z">
        <w:r>
          <w:rPr>
            <w:rFonts w:eastAsia="Malgun Gothic"/>
            <w:lang w:eastAsia="zh-CN"/>
          </w:rPr>
          <w:t>Other entities that can send Service Announcement to UE is FFS.</w:t>
        </w:r>
      </w:ins>
    </w:p>
    <w:p w14:paraId="78AEB267" w14:textId="07F6F1B5" w:rsidR="00A40C4C" w:rsidRDefault="00A40C4C" w:rsidP="00502036">
      <w:pPr>
        <w:rPr>
          <w:ins w:id="62" w:author="Huawei" w:date="2021-04-13T10:36:00Z"/>
        </w:rPr>
      </w:pPr>
      <w:ins w:id="63" w:author="Huawei" w:date="2021-04-13T10:30:00Z">
        <w:r>
          <w:t>The UE detects which PLMN supports the MBS Session for the service via the Service Announcement</w:t>
        </w:r>
      </w:ins>
      <w:ins w:id="64" w:author="Huawei-zfq1" w:date="2021-04-13T11:46:00Z">
        <w:r w:rsidR="00C63BF8">
          <w:t>.</w:t>
        </w:r>
      </w:ins>
      <w:ins w:id="65" w:author="Huawei" w:date="2021-04-13T10:31:00Z">
        <w:r>
          <w:t xml:space="preserve"> </w:t>
        </w:r>
      </w:ins>
      <w:ins w:id="66" w:author="Huawei-zfq1" w:date="2021-04-13T11:46:00Z">
        <w:r w:rsidR="00C63BF8">
          <w:t>F</w:t>
        </w:r>
      </w:ins>
      <w:ins w:id="67" w:author="Huawei" w:date="2021-04-13T10:31:00Z">
        <w:r>
          <w:t xml:space="preserve">or multicast session, the UE uses the PDU Session of the DNN and S-NSSAI </w:t>
        </w:r>
      </w:ins>
      <w:ins w:id="68" w:author="Huawei" w:date="2021-04-13T10:35:00Z">
        <w:r>
          <w:t xml:space="preserve">for the PLMN </w:t>
        </w:r>
      </w:ins>
      <w:ins w:id="69" w:author="Huawei" w:date="2021-04-13T10:31:00Z">
        <w:r>
          <w:t xml:space="preserve">as indicated in the Service Announcement to </w:t>
        </w:r>
      </w:ins>
      <w:ins w:id="70" w:author="Huawei" w:date="2021-04-13T10:32:00Z">
        <w:r>
          <w:t>join the MBS Session.</w:t>
        </w:r>
      </w:ins>
    </w:p>
    <w:p w14:paraId="1CCAD4E6" w14:textId="50F0E69C" w:rsidR="00A40C4C" w:rsidRPr="00A40C4C" w:rsidRDefault="00A40C4C" w:rsidP="00A40C4C">
      <w:pPr>
        <w:pStyle w:val="EditorsNote"/>
        <w:ind w:left="1560" w:hanging="1276"/>
        <w:rPr>
          <w:ins w:id="71" w:author="Huawei" w:date="2021-04-13T10:23:00Z"/>
          <w:rFonts w:eastAsia="Malgun Gothic"/>
          <w:lang w:eastAsia="zh-CN"/>
        </w:rPr>
      </w:pPr>
      <w:ins w:id="72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73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74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75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76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77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bookmarkStart w:id="78" w:name="_GoBack"/>
      <w:bookmarkEnd w:id="78"/>
      <w:ins w:id="79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 or application client.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80" w:name="_Toc2086459"/>
      <w:bookmarkStart w:id="81" w:name="_Toc43806245"/>
      <w:bookmarkStart w:id="82" w:name="_Toc43806552"/>
      <w:bookmarkStart w:id="83" w:name="_Toc50630907"/>
      <w:bookmarkStart w:id="84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80"/>
      <w:bookmarkEnd w:id="81"/>
      <w:bookmarkEnd w:id="82"/>
      <w:bookmarkEnd w:id="83"/>
      <w:bookmarkEnd w:id="84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1BFF7" w14:textId="77777777" w:rsidR="00860624" w:rsidRDefault="00860624">
      <w:r>
        <w:separator/>
      </w:r>
    </w:p>
  </w:endnote>
  <w:endnote w:type="continuationSeparator" w:id="0">
    <w:p w14:paraId="4AF1935B" w14:textId="77777777" w:rsidR="00860624" w:rsidRDefault="00860624">
      <w:r>
        <w:continuationSeparator/>
      </w:r>
    </w:p>
  </w:endnote>
  <w:endnote w:type="continuationNotice" w:id="1">
    <w:p w14:paraId="436EFD70" w14:textId="77777777" w:rsidR="00860624" w:rsidRDefault="00860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7524E1" w:rsidRDefault="007524E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00289" w14:textId="77777777" w:rsidR="00860624" w:rsidRDefault="00860624">
      <w:r>
        <w:separator/>
      </w:r>
    </w:p>
  </w:footnote>
  <w:footnote w:type="continuationSeparator" w:id="0">
    <w:p w14:paraId="3D405C8F" w14:textId="77777777" w:rsidR="00860624" w:rsidRDefault="00860624">
      <w:r>
        <w:continuationSeparator/>
      </w:r>
    </w:p>
  </w:footnote>
  <w:footnote w:type="continuationNotice" w:id="1">
    <w:p w14:paraId="4CB13D26" w14:textId="77777777" w:rsidR="00860624" w:rsidRDefault="0086062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77777777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77777777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8B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77777777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F48B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4EDA"/>
    <w:rsid w:val="00EA5EA7"/>
    <w:rsid w:val="00EA7D36"/>
    <w:rsid w:val="00EB616D"/>
    <w:rsid w:val="00EB61F5"/>
    <w:rsid w:val="00EC2213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1C09F-32FC-4D79-B29A-53B0315F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</Words>
  <Characters>2007</Characters>
  <Application>Microsoft Office Word</Application>
  <DocSecurity>0</DocSecurity>
  <Lines>16</Lines>
  <Paragraphs>4</Paragraphs>
  <ScaleCrop>false</ScaleCrop>
  <Manager/>
  <Company/>
  <LinksUpToDate>false</LinksUpToDate>
  <CharactersWithSpaces>2354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Huawei-zfq1</cp:lastModifiedBy>
  <cp:revision>3</cp:revision>
  <dcterms:created xsi:type="dcterms:W3CDTF">2021-04-14T03:10:00Z</dcterms:created>
  <dcterms:modified xsi:type="dcterms:W3CDTF">2021-04-14T03:14:00Z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1618317717</vt:lpwstr>
  </property>
</Properties>
</file>