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731090D9" w:rsidR="00C748DA" w:rsidRDefault="0054510D" w:rsidP="00431021">
      <w:pPr>
        <w:pStyle w:val="NO"/>
      </w:pPr>
      <w:ins w:id="15" w:author="LaeYoung (LG Electronics)" w:date="2021-02-24T14:37:00Z">
        <w:r w:rsidRPr="00446B0B">
          <w:rPr>
            <w:highlight w:val="yellow"/>
          </w:rPr>
          <w:t>NOTE 2:</w:t>
        </w:r>
        <w:r>
          <w:tab/>
        </w:r>
      </w:ins>
      <w:ins w:id="16" w:author="Pudney, Chris, Vodafone Group 41" w:date="2021-02-18T18:12:00Z">
        <w:r w:rsidR="00C748DA">
          <w:t xml:space="preserve">To reduce the risk that </w:t>
        </w:r>
      </w:ins>
      <w:ins w:id="17" w:author="LaeYoung (LG Electronics)" w:date="2021-02-24T14:56:00Z">
        <w:r w:rsidR="00446B0B" w:rsidRPr="00446B0B">
          <w:rPr>
            <w:highlight w:val="yellow"/>
          </w:rPr>
          <w:t>GBR QoS Flows</w:t>
        </w:r>
      </w:ins>
      <w:ins w:id="18" w:author="Pudney, Chris, Vodafone Group 41" w:date="2021-02-18T18:13:00Z">
        <w:del w:id="19" w:author="LaeYoung (LG Electronics)" w:date="2021-02-24T14:56:00Z">
          <w:r w:rsidR="00C748DA" w:rsidRPr="00446B0B" w:rsidDel="00446B0B">
            <w:rPr>
              <w:highlight w:val="yellow"/>
            </w:rPr>
            <w:delText>G</w:delText>
          </w:r>
        </w:del>
        <w:del w:id="20" w:author="LaeYoung (LG Electronics)" w:date="2021-02-24T14:45:00Z">
          <w:r w:rsidR="00C748DA" w:rsidRPr="00446B0B" w:rsidDel="00431021">
            <w:rPr>
              <w:highlight w:val="yellow"/>
            </w:rPr>
            <w:delText>F</w:delText>
          </w:r>
        </w:del>
        <w:del w:id="21" w:author="LaeYoung (LG Electronics)" w:date="2021-02-24T14:56:00Z">
          <w:r w:rsidR="00C748DA" w:rsidRPr="00446B0B" w:rsidDel="00446B0B">
            <w:rPr>
              <w:highlight w:val="yellow"/>
            </w:rPr>
            <w:delText xml:space="preserve">BR </w:delText>
          </w:r>
        </w:del>
        <w:del w:id="22" w:author="LaeYoung (LG Electronics)" w:date="2021-02-24T14:45:00Z">
          <w:r w:rsidR="00C748DA" w:rsidRPr="00446B0B" w:rsidDel="00431021">
            <w:rPr>
              <w:highlight w:val="yellow"/>
            </w:rPr>
            <w:delText>f</w:delText>
          </w:r>
        </w:del>
        <w:del w:id="23" w:author="LaeYoung (LG Electronics)" w:date="2021-02-24T14:56:00Z">
          <w:r w:rsidR="00C748DA" w:rsidRPr="00446B0B" w:rsidDel="00446B0B">
            <w:rPr>
              <w:highlight w:val="yellow"/>
            </w:rPr>
            <w:delText>lows</w:delText>
          </w:r>
        </w:del>
        <w:r w:rsidR="00C748DA">
          <w:t xml:space="preserve"> are released </w:t>
        </w:r>
        <w:del w:id="24" w:author="Huawei2" w:date="2021-02-25T17:54:00Z">
          <w:r w:rsidR="00C748DA" w:rsidRPr="00BD03ED" w:rsidDel="00BD4F26">
            <w:rPr>
              <w:highlight w:val="green"/>
            </w:rPr>
            <w:delText xml:space="preserve">when </w:delText>
          </w:r>
        </w:del>
        <w:del w:id="25" w:author="Huawei2" w:date="2021-02-25T17:46:00Z">
          <w:r w:rsidR="00C748DA" w:rsidRPr="00BD03ED" w:rsidDel="00BD4F26">
            <w:rPr>
              <w:highlight w:val="green"/>
            </w:rPr>
            <w:delText>radio interface congestion is encountered</w:delText>
          </w:r>
        </w:del>
      </w:ins>
      <w:ins w:id="26" w:author="Huawei2" w:date="2021-02-25T17:53:00Z">
        <w:r w:rsidR="00BD4F26" w:rsidRPr="00BD03ED">
          <w:rPr>
            <w:highlight w:val="green"/>
          </w:rPr>
          <w:t xml:space="preserve"> in case of </w:t>
        </w:r>
      </w:ins>
      <w:ins w:id="27" w:author="Huawei2" w:date="2021-02-25T17:46:00Z">
        <w:r w:rsidR="00BD4F26" w:rsidRPr="00BD03ED">
          <w:rPr>
            <w:highlight w:val="green"/>
          </w:rPr>
          <w:t>RAN resource</w:t>
        </w:r>
      </w:ins>
      <w:ins w:id="28" w:author="Huawei2" w:date="2021-02-25T17:53:00Z">
        <w:r w:rsidR="00BD4F26" w:rsidRPr="00BD03ED">
          <w:rPr>
            <w:highlight w:val="green"/>
          </w:rPr>
          <w:t xml:space="preserve"> limitation</w:t>
        </w:r>
      </w:ins>
      <w:ins w:id="29" w:author="Huawei2" w:date="2021-02-25T17:46:00Z">
        <w:r w:rsidR="00BD4F26" w:rsidRPr="00BD03ED">
          <w:rPr>
            <w:highlight w:val="green"/>
          </w:rPr>
          <w:t>s</w:t>
        </w:r>
      </w:ins>
      <w:ins w:id="30" w:author="Pudney, Chris, Vodafone Group 41" w:date="2021-02-18T18:13:00Z">
        <w:r w:rsidR="00C748DA">
          <w:t xml:space="preserve"> </w:t>
        </w:r>
      </w:ins>
      <w:ins w:id="31" w:author="Huawei2" w:date="2021-02-25T17:48:00Z">
        <w:r w:rsidR="00BD4F26">
          <w:t>(</w:t>
        </w:r>
      </w:ins>
      <w:ins w:id="32" w:author="Pudney, Chris, Vodafone Group 41" w:date="2021-02-18T18:13:00Z">
        <w:r w:rsidR="00C748DA">
          <w:t>and then e</w:t>
        </w:r>
      </w:ins>
      <w:ins w:id="33" w:author="Pudney, Chris, Vodafone Group 41" w:date="2021-02-18T18:14:00Z">
        <w:r w:rsidR="00C748DA">
          <w:t>xperience difficulties in being re-established</w:t>
        </w:r>
      </w:ins>
      <w:ins w:id="34" w:author="Huawei2" w:date="2021-02-25T17:48:00Z">
        <w:r w:rsidR="00BD4F26">
          <w:t>)</w:t>
        </w:r>
      </w:ins>
      <w:ins w:id="35" w:author="Pudney, Chris, Vodafone Group 41" w:date="2021-02-18T18:14:00Z">
        <w:r w:rsidR="00C748DA">
          <w:t xml:space="preserve">, </w:t>
        </w:r>
      </w:ins>
      <w:ins w:id="36" w:author="Pudney, Chris, Vodafone Group 41" w:date="2021-02-18T18:12:00Z">
        <w:r w:rsidR="00C748DA">
          <w:t>Application Functions</w:t>
        </w:r>
      </w:ins>
      <w:ins w:id="37" w:author="Pudney, Chris, Vodafone Group 41" w:date="2021-02-18T18:14:00Z">
        <w:r w:rsidR="00C748DA">
          <w:t xml:space="preserve"> </w:t>
        </w:r>
      </w:ins>
      <w:ins w:id="38" w:author="Huawei2" w:date="2021-02-25T17:48:00Z">
        <w:del w:id="39" w:author="Papageorgiou, Apostolos (Nokia - DE/Munich)" w:date="2021-02-26T12:15:00Z">
          <w:r w:rsidR="00BD4F26" w:rsidRPr="00BD03ED" w:rsidDel="00E23A66">
            <w:rPr>
              <w:highlight w:val="green"/>
            </w:rPr>
            <w:delText>are recommended to</w:delText>
          </w:r>
        </w:del>
      </w:ins>
      <w:ins w:id="40" w:author="Papageorgiou, Apostolos (Nokia - DE/Munich)" w:date="2021-02-26T12:15:00Z">
        <w:r w:rsidR="00E23A66">
          <w:rPr>
            <w:highlight w:val="green"/>
          </w:rPr>
          <w:t>can</w:t>
        </w:r>
      </w:ins>
      <w:bookmarkStart w:id="41" w:name="_GoBack"/>
      <w:bookmarkEnd w:id="41"/>
      <w:ins w:id="42" w:author="LaeYoung (LG Electronics)" w:date="2021-02-24T14:48:00Z">
        <w:del w:id="43" w:author="Huawei2" w:date="2021-02-25T17:48:00Z">
          <w:r w:rsidR="00446B0B" w:rsidRPr="00BD03ED" w:rsidDel="00BD4F26">
            <w:rPr>
              <w:highlight w:val="green"/>
            </w:rPr>
            <w:delText>can</w:delText>
          </w:r>
        </w:del>
      </w:ins>
      <w:ins w:id="44" w:author="Pudney, Chris, Vodafone Group 41" w:date="2021-02-18T18:14:00Z">
        <w:del w:id="45" w:author="LaeYoung (LG Electronics)" w:date="2021-02-24T14:48:00Z">
          <w:r w:rsidR="00C748DA" w:rsidRPr="00446B0B" w:rsidDel="00446B0B">
            <w:rPr>
              <w:highlight w:val="yellow"/>
            </w:rPr>
            <w:delText xml:space="preserve">may </w:delText>
          </w:r>
        </w:del>
      </w:ins>
      <w:ins w:id="46" w:author="Pudney, Chris, Vodafone Group 41" w:date="2021-02-18T18:15:00Z">
        <w:del w:id="47" w:author="LaeYoung (LG Electronics)" w:date="2021-02-24T14:48:00Z">
          <w:r w:rsidR="00C748DA" w:rsidRPr="00446B0B" w:rsidDel="00446B0B">
            <w:rPr>
              <w:highlight w:val="yellow"/>
            </w:rPr>
            <w:delText xml:space="preserve">find </w:delText>
          </w:r>
        </w:del>
        <w:del w:id="48" w:author="LaeYoung (LG Electronics)" w:date="2021-02-24T14:49:00Z">
          <w:r w:rsidR="00C748DA" w:rsidRPr="00446B0B" w:rsidDel="00446B0B">
            <w:rPr>
              <w:highlight w:val="yellow"/>
            </w:rPr>
            <w:delText>it advantageous to</w:delText>
          </w:r>
        </w:del>
        <w:r w:rsidR="00C748DA">
          <w:t xml:space="preserve"> </w:t>
        </w:r>
      </w:ins>
      <w:ins w:id="49" w:author="Pudney, Chris, Vodafone Group 41" w:date="2021-02-18T18:14:00Z">
        <w:r w:rsidR="00C748DA">
          <w:t xml:space="preserve">set the least preferred Alternative </w:t>
        </w:r>
      </w:ins>
      <w:ins w:id="50" w:author="LaeYoung (LG Electronics)" w:date="2021-02-24T14:55:00Z">
        <w:r w:rsidR="00446B0B" w:rsidRPr="00446B0B">
          <w:rPr>
            <w:highlight w:val="yellow"/>
          </w:rPr>
          <w:t>Service Requirement</w:t>
        </w:r>
      </w:ins>
      <w:commentRangeStart w:id="51"/>
      <w:ins w:id="52" w:author="Pudney, Chris, Vodafone Group 41" w:date="2021-02-18T18:14:00Z">
        <w:del w:id="53" w:author="LaeYoung (LG Electronics)" w:date="2021-02-24T14:55:00Z">
          <w:r w:rsidR="00C748DA" w:rsidRPr="00446B0B" w:rsidDel="00446B0B">
            <w:rPr>
              <w:highlight w:val="yellow"/>
            </w:rPr>
            <w:delText>QoS Profile</w:delText>
          </w:r>
        </w:del>
        <w:r w:rsidR="00C748DA">
          <w:t xml:space="preserve"> </w:t>
        </w:r>
      </w:ins>
      <w:commentRangeEnd w:id="51"/>
      <w:r w:rsidR="00446B0B">
        <w:rPr>
          <w:rStyle w:val="CommentReference"/>
        </w:rPr>
        <w:commentReference w:id="51"/>
      </w:r>
      <w:ins w:id="54" w:author="Pudney, Chris, Vodafone Group 41" w:date="2021-02-18T18:14:00Z">
        <w:r w:rsidR="00C748DA">
          <w:t>to an unde</w:t>
        </w:r>
      </w:ins>
      <w:ins w:id="55" w:author="Pudney, Chris, Vodafone Group 41" w:date="2021-02-18T18:15:00Z">
        <w:r w:rsidR="00C748DA">
          <w:t>m</w:t>
        </w:r>
      </w:ins>
      <w:ins w:id="56" w:author="Pudney, Chris, Vodafone Group 41" w:date="2021-02-18T18:14:00Z">
        <w:r w:rsidR="00C748DA">
          <w:t xml:space="preserve">anding </w:t>
        </w:r>
      </w:ins>
      <w:ins w:id="57" w:author="Pudney, Chris, Vodafone Group 41" w:date="2021-02-18T18:26:00Z">
        <w:r w:rsidR="00C748DA">
          <w:t>level</w:t>
        </w:r>
      </w:ins>
      <w:ins w:id="58" w:author="Pudney, Chris, Vodafone Group 41" w:date="2021-02-18T18:15:00Z">
        <w:r w:rsidR="00C748DA">
          <w:t xml:space="preserve"> </w:t>
        </w:r>
      </w:ins>
      <w:ins w:id="59" w:author="Madella Mario" w:date="2021-02-26T09:16:00Z">
        <w:r w:rsidR="007D39DC" w:rsidRPr="007D39DC">
          <w:rPr>
            <w:highlight w:val="cyan"/>
            <w:rPrChange w:id="60" w:author="Madella Mario" w:date="2021-02-26T09:16:00Z">
              <w:rPr/>
            </w:rPrChange>
          </w:rPr>
          <w:t>that allows the desired service to survive, even accepting its partial degradation within predefined limits</w:t>
        </w:r>
      </w:ins>
      <w:ins w:id="61" w:author="Pudney, Chris, Vodafone Group 41" w:date="2021-02-18T18:15:00Z">
        <w:del w:id="62" w:author="Madella Mario" w:date="2021-02-26T09:16:00Z">
          <w:r w:rsidR="00C748DA" w:rsidDel="007D39DC">
            <w:delText xml:space="preserve">even if that </w:delText>
          </w:r>
        </w:del>
      </w:ins>
      <w:ins w:id="63" w:author="Pudney, Chris, Vodafone Group 41" w:date="2021-02-18T18:26:00Z">
        <w:del w:id="64" w:author="Madella Mario" w:date="2021-02-26T09:16:00Z">
          <w:r w:rsidR="00C748DA" w:rsidDel="007D39DC">
            <w:delText>level</w:delText>
          </w:r>
        </w:del>
      </w:ins>
      <w:ins w:id="65" w:author="Pudney, Chris, Vodafone Group 41" w:date="2021-02-18T18:16:00Z">
        <w:del w:id="66" w:author="Madella Mario" w:date="2021-02-26T09:16:00Z">
          <w:r w:rsidR="00C748DA" w:rsidDel="007D39DC">
            <w:delText xml:space="preserve"> does not enable the desired service to function properly</w:delText>
          </w:r>
        </w:del>
      </w:ins>
      <w:ins w:id="67"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68"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w:t>
      </w:r>
      <w:r>
        <w:lastRenderedPageBreak/>
        <w:t>the NG-RAN require the release of the NG-RAN resources for this GBR QoS Flow, e.g. due to Radio link failure or RAN internal congestion).</w:t>
      </w:r>
    </w:p>
    <w:p w14:paraId="470EFB46" w14:textId="77777777" w:rsidR="00C748DA" w:rsidRDefault="00C748DA" w:rsidP="00C748DA">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69" w:name="_Toc36187728"/>
      <w:bookmarkStart w:id="70" w:name="_Toc45183632"/>
      <w:bookmarkStart w:id="71" w:name="_Toc47342474"/>
      <w:bookmarkStart w:id="72" w:name="_Toc51769174"/>
      <w:bookmarkStart w:id="73" w:name="_Toc59095524"/>
      <w:r>
        <w:t>5.7.2.4.2</w:t>
      </w:r>
      <w:r>
        <w:tab/>
        <w:t>Usage of Notification control with Alternative QoS Profiles at handover</w:t>
      </w:r>
      <w:bookmarkEnd w:id="69"/>
      <w:bookmarkEnd w:id="70"/>
      <w:bookmarkEnd w:id="71"/>
      <w:bookmarkEnd w:id="72"/>
      <w:bookmarkEnd w:id="73"/>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 xml:space="preserve">If a QoS Flow has been accepted by the Target NG-RAN and SMF did not receive from the Target NG-RAN a reference to any Alternative QoS Profile and the SMF has previously informed the UE about QoS parameters </w:t>
      </w:r>
      <w:r>
        <w:lastRenderedPageBreak/>
        <w:t>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74" w:name="_Toc59095525"/>
      <w:r>
        <w:t>5.7.2.4.3</w:t>
      </w:r>
      <w:r>
        <w:tab/>
        <w:t>Usage of Notification control with Alternative QoS Profiles during QoS Flow establishment and modification</w:t>
      </w:r>
      <w:bookmarkEnd w:id="74"/>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Alternative QoS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SMF -&gt; NG-RAN: Alternative QoS Profiles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A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A76E" w16cid:durableId="23E3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370BE" w14:textId="77777777" w:rsidR="009178E9" w:rsidRDefault="009178E9">
      <w:r>
        <w:separator/>
      </w:r>
    </w:p>
  </w:endnote>
  <w:endnote w:type="continuationSeparator" w:id="0">
    <w:p w14:paraId="0993F8D1" w14:textId="77777777" w:rsidR="009178E9" w:rsidRDefault="0091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2833" w14:textId="77777777" w:rsidR="009178E9" w:rsidRDefault="009178E9">
      <w:r>
        <w:separator/>
      </w:r>
    </w:p>
  </w:footnote>
  <w:footnote w:type="continuationSeparator" w:id="0">
    <w:p w14:paraId="4162FE06" w14:textId="77777777" w:rsidR="009178E9" w:rsidRDefault="0091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Pudney, Chris, Vodafone Group 41">
    <w15:presenceInfo w15:providerId="None" w15:userId="Pudney, Chris, Vodafone Group 41"/>
  </w15:person>
  <w15:person w15:author="Huawei2">
    <w15:presenceInfo w15:providerId="None" w15:userId="Huawei2"/>
  </w15:person>
  <w15:person w15:author="Papageorgiou, Apostolos (Nokia - DE/Munich)">
    <w15:presenceInfo w15:providerId="AD" w15:userId="S::apostolos.papageorgiou@nokia.com::585adeb6-1ffb-408c-b725-0350c7d27723"/>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39DC"/>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178E9"/>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3ED"/>
    <w:rsid w:val="00BD090F"/>
    <w:rsid w:val="00BD279D"/>
    <w:rsid w:val="00BD4F26"/>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3A66"/>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1">
    <w:name w:val="Unresolved Mention1"/>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EB15581C-29A1-4073-997F-E0EBE99A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2142</Words>
  <Characters>11425</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5</cp:revision>
  <cp:lastPrinted>1900-01-01T00:00:00Z</cp:lastPrinted>
  <dcterms:created xsi:type="dcterms:W3CDTF">2021-02-25T16:59:00Z</dcterms:created>
  <dcterms:modified xsi:type="dcterms:W3CDTF">2021-02-26T11:16:00Z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SetDate">
    <vt:lpwstr>2020-08-04T13:31:56.1136634Z</vt:lpwstr>
  </property>
  <property fmtid="{D5CDD505-2E9C-101B-9397-08002B2CF9AE}" pid="29" name="MSIP_Label_17da11e7-ad83-4459-98c6-12a88e2eac78_Name">
    <vt:lpwstr>Non-Vodafone</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1613980543</vt:lpwstr>
  </property>
</Properties>
</file>