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DFB43A" w14:textId="2C56FA18" w:rsidR="002B25A6" w:rsidRDefault="002B25A6" w:rsidP="002B25A6">
      <w:pPr>
        <w:pStyle w:val="CRCoverPage"/>
        <w:tabs>
          <w:tab w:val="right" w:pos="9639"/>
        </w:tabs>
        <w:spacing w:after="0"/>
        <w:rPr>
          <w:b/>
          <w:i/>
          <w:noProof/>
          <w:sz w:val="28"/>
        </w:rPr>
      </w:pPr>
      <w:bookmarkStart w:id="0" w:name="_Toc20149630"/>
      <w:bookmarkStart w:id="1" w:name="_Toc27846421"/>
      <w:bookmarkStart w:id="2" w:name="_Toc36187545"/>
      <w:bookmarkStart w:id="3" w:name="_Toc45183449"/>
      <w:bookmarkStart w:id="4" w:name="_Toc47342291"/>
      <w:bookmarkStart w:id="5" w:name="_Toc51768989"/>
      <w:bookmarkStart w:id="6" w:name="_Toc59095339"/>
      <w:r>
        <w:rPr>
          <w:rFonts w:cs="Arial"/>
          <w:b/>
          <w:noProof/>
          <w:sz w:val="24"/>
        </w:rPr>
        <w:t>SA WG2 Meeting #143e</w:t>
      </w:r>
      <w:r>
        <w:rPr>
          <w:b/>
          <w:i/>
          <w:noProof/>
          <w:sz w:val="28"/>
        </w:rPr>
        <w:tab/>
      </w:r>
      <w:r>
        <w:rPr>
          <w:rFonts w:cs="Arial"/>
          <w:b/>
          <w:noProof/>
          <w:sz w:val="24"/>
        </w:rPr>
        <w:t>S2-210</w:t>
      </w:r>
      <w:r w:rsidR="000E5F81">
        <w:rPr>
          <w:rFonts w:cs="Arial"/>
          <w:b/>
          <w:noProof/>
          <w:sz w:val="24"/>
        </w:rPr>
        <w:t>0654</w:t>
      </w:r>
      <w:ins w:id="7" w:author="Antoine G Mouquet (Orange)" w:date="2021-03-04T23:10:00Z">
        <w:r w:rsidR="00852D5D">
          <w:rPr>
            <w:rFonts w:cs="Arial"/>
            <w:b/>
            <w:noProof/>
            <w:sz w:val="24"/>
          </w:rPr>
          <w:t>r0</w:t>
        </w:r>
        <w:del w:id="8" w:author="Gludovacz, Dieter" w:date="2021-03-05T00:46:00Z">
          <w:r w:rsidR="00852D5D" w:rsidDel="008977E8">
            <w:rPr>
              <w:rFonts w:cs="Arial"/>
              <w:b/>
              <w:noProof/>
              <w:sz w:val="24"/>
            </w:rPr>
            <w:delText>3</w:delText>
          </w:r>
        </w:del>
      </w:ins>
      <w:ins w:id="9" w:author="Gludovacz, Dieter" w:date="2021-03-05T00:46:00Z">
        <w:del w:id="10" w:author="Nokia" w:date="2021-03-04T20:03:00Z">
          <w:r w:rsidR="008977E8" w:rsidDel="00A165FD">
            <w:rPr>
              <w:rFonts w:cs="Arial"/>
              <w:b/>
              <w:noProof/>
              <w:sz w:val="24"/>
            </w:rPr>
            <w:delText>4</w:delText>
          </w:r>
        </w:del>
      </w:ins>
      <w:ins w:id="11" w:author="Nokia" w:date="2021-03-04T20:03:00Z">
        <w:r w:rsidR="00A165FD">
          <w:rPr>
            <w:rFonts w:cs="Arial"/>
            <w:b/>
            <w:noProof/>
            <w:sz w:val="24"/>
          </w:rPr>
          <w:t>5</w:t>
        </w:r>
      </w:ins>
    </w:p>
    <w:p w14:paraId="0711D5E3" w14:textId="77777777" w:rsidR="002B25A6" w:rsidRDefault="002B25A6" w:rsidP="002B25A6">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5A6" w14:paraId="0D43FF56" w14:textId="77777777" w:rsidTr="000B18D0">
        <w:tc>
          <w:tcPr>
            <w:tcW w:w="9641" w:type="dxa"/>
            <w:gridSpan w:val="9"/>
            <w:tcBorders>
              <w:top w:val="single" w:sz="4" w:space="0" w:color="auto"/>
              <w:left w:val="single" w:sz="4" w:space="0" w:color="auto"/>
              <w:right w:val="single" w:sz="4" w:space="0" w:color="auto"/>
            </w:tcBorders>
          </w:tcPr>
          <w:p w14:paraId="52471D83" w14:textId="77777777" w:rsidR="002B25A6" w:rsidRDefault="002B25A6" w:rsidP="000B18D0">
            <w:pPr>
              <w:pStyle w:val="CRCoverPage"/>
              <w:spacing w:after="0"/>
              <w:jc w:val="right"/>
              <w:rPr>
                <w:i/>
                <w:noProof/>
              </w:rPr>
            </w:pPr>
            <w:r>
              <w:rPr>
                <w:i/>
                <w:noProof/>
                <w:sz w:val="14"/>
              </w:rPr>
              <w:t>CR-Form-v12.1</w:t>
            </w:r>
          </w:p>
        </w:tc>
      </w:tr>
      <w:tr w:rsidR="002B25A6" w14:paraId="20DF1CAE" w14:textId="77777777" w:rsidTr="000B18D0">
        <w:tc>
          <w:tcPr>
            <w:tcW w:w="9641" w:type="dxa"/>
            <w:gridSpan w:val="9"/>
            <w:tcBorders>
              <w:left w:val="single" w:sz="4" w:space="0" w:color="auto"/>
              <w:right w:val="single" w:sz="4" w:space="0" w:color="auto"/>
            </w:tcBorders>
          </w:tcPr>
          <w:p w14:paraId="04A74A6E" w14:textId="77777777" w:rsidR="002B25A6" w:rsidRDefault="002B25A6" w:rsidP="000B18D0">
            <w:pPr>
              <w:pStyle w:val="CRCoverPage"/>
              <w:spacing w:after="0"/>
              <w:jc w:val="center"/>
              <w:rPr>
                <w:noProof/>
              </w:rPr>
            </w:pPr>
            <w:r>
              <w:rPr>
                <w:b/>
                <w:noProof/>
                <w:sz w:val="32"/>
              </w:rPr>
              <w:t>CHANGE REQUEST</w:t>
            </w:r>
          </w:p>
        </w:tc>
      </w:tr>
      <w:tr w:rsidR="002B25A6" w14:paraId="24AAF96A" w14:textId="77777777" w:rsidTr="000B18D0">
        <w:tc>
          <w:tcPr>
            <w:tcW w:w="9641" w:type="dxa"/>
            <w:gridSpan w:val="9"/>
            <w:tcBorders>
              <w:left w:val="single" w:sz="4" w:space="0" w:color="auto"/>
              <w:right w:val="single" w:sz="4" w:space="0" w:color="auto"/>
            </w:tcBorders>
          </w:tcPr>
          <w:p w14:paraId="2A5BF3F6" w14:textId="77777777" w:rsidR="002B25A6" w:rsidRDefault="002B25A6" w:rsidP="000B18D0">
            <w:pPr>
              <w:pStyle w:val="CRCoverPage"/>
              <w:spacing w:after="0"/>
              <w:rPr>
                <w:noProof/>
                <w:sz w:val="8"/>
                <w:szCs w:val="8"/>
              </w:rPr>
            </w:pPr>
          </w:p>
        </w:tc>
      </w:tr>
      <w:tr w:rsidR="002B25A6" w14:paraId="3BB67D21" w14:textId="77777777" w:rsidTr="000B18D0">
        <w:tc>
          <w:tcPr>
            <w:tcW w:w="142" w:type="dxa"/>
            <w:tcBorders>
              <w:left w:val="single" w:sz="4" w:space="0" w:color="auto"/>
            </w:tcBorders>
          </w:tcPr>
          <w:p w14:paraId="4E2F1134" w14:textId="77777777" w:rsidR="002B25A6" w:rsidRDefault="002B25A6" w:rsidP="000B18D0">
            <w:pPr>
              <w:pStyle w:val="CRCoverPage"/>
              <w:spacing w:after="0"/>
              <w:jc w:val="right"/>
              <w:rPr>
                <w:noProof/>
              </w:rPr>
            </w:pPr>
          </w:p>
        </w:tc>
        <w:tc>
          <w:tcPr>
            <w:tcW w:w="1559" w:type="dxa"/>
            <w:shd w:val="pct30" w:color="FFFF00" w:fill="auto"/>
          </w:tcPr>
          <w:p w14:paraId="7EB3CC7B" w14:textId="77777777" w:rsidR="002B25A6" w:rsidRPr="00410371" w:rsidRDefault="002B25A6" w:rsidP="000B18D0">
            <w:pPr>
              <w:pStyle w:val="CRCoverPage"/>
              <w:spacing w:after="0"/>
              <w:jc w:val="right"/>
              <w:rPr>
                <w:b/>
                <w:noProof/>
                <w:sz w:val="28"/>
              </w:rPr>
            </w:pPr>
            <w:r>
              <w:rPr>
                <w:b/>
                <w:noProof/>
                <w:sz w:val="28"/>
              </w:rPr>
              <w:t>23.501</w:t>
            </w:r>
          </w:p>
        </w:tc>
        <w:tc>
          <w:tcPr>
            <w:tcW w:w="709" w:type="dxa"/>
          </w:tcPr>
          <w:p w14:paraId="52B88DA8" w14:textId="77777777" w:rsidR="002B25A6" w:rsidRDefault="002B25A6" w:rsidP="000B18D0">
            <w:pPr>
              <w:pStyle w:val="CRCoverPage"/>
              <w:spacing w:after="0"/>
              <w:jc w:val="center"/>
              <w:rPr>
                <w:noProof/>
              </w:rPr>
            </w:pPr>
            <w:r>
              <w:rPr>
                <w:b/>
                <w:noProof/>
                <w:sz w:val="28"/>
              </w:rPr>
              <w:t>CR</w:t>
            </w:r>
          </w:p>
        </w:tc>
        <w:tc>
          <w:tcPr>
            <w:tcW w:w="1276" w:type="dxa"/>
            <w:shd w:val="pct30" w:color="FFFF00" w:fill="auto"/>
          </w:tcPr>
          <w:p w14:paraId="0D1F535B" w14:textId="68FAED86" w:rsidR="002B25A6" w:rsidRPr="00410371" w:rsidRDefault="00C34501" w:rsidP="000B18D0">
            <w:pPr>
              <w:pStyle w:val="CRCoverPage"/>
              <w:spacing w:after="0"/>
              <w:rPr>
                <w:noProof/>
              </w:rPr>
            </w:pPr>
            <w:r>
              <w:rPr>
                <w:b/>
                <w:noProof/>
                <w:sz w:val="28"/>
              </w:rPr>
              <w:t>2625</w:t>
            </w:r>
          </w:p>
        </w:tc>
        <w:tc>
          <w:tcPr>
            <w:tcW w:w="709" w:type="dxa"/>
          </w:tcPr>
          <w:p w14:paraId="05CD7E10" w14:textId="77777777" w:rsidR="002B25A6" w:rsidRDefault="002B25A6" w:rsidP="000B18D0">
            <w:pPr>
              <w:pStyle w:val="CRCoverPage"/>
              <w:tabs>
                <w:tab w:val="right" w:pos="625"/>
              </w:tabs>
              <w:spacing w:after="0"/>
              <w:jc w:val="center"/>
              <w:rPr>
                <w:noProof/>
              </w:rPr>
            </w:pPr>
            <w:r>
              <w:rPr>
                <w:b/>
                <w:bCs/>
                <w:noProof/>
                <w:sz w:val="28"/>
              </w:rPr>
              <w:t>rev</w:t>
            </w:r>
          </w:p>
        </w:tc>
        <w:tc>
          <w:tcPr>
            <w:tcW w:w="992" w:type="dxa"/>
            <w:shd w:val="pct30" w:color="FFFF00" w:fill="auto"/>
          </w:tcPr>
          <w:p w14:paraId="3769E189" w14:textId="77777777" w:rsidR="002B25A6" w:rsidRPr="00410371" w:rsidRDefault="002B25A6" w:rsidP="000B18D0">
            <w:pPr>
              <w:pStyle w:val="CRCoverPage"/>
              <w:spacing w:after="0"/>
              <w:jc w:val="center"/>
              <w:rPr>
                <w:b/>
                <w:noProof/>
              </w:rPr>
            </w:pPr>
            <w:r>
              <w:rPr>
                <w:b/>
                <w:noProof/>
                <w:sz w:val="28"/>
              </w:rPr>
              <w:t>-</w:t>
            </w:r>
          </w:p>
        </w:tc>
        <w:tc>
          <w:tcPr>
            <w:tcW w:w="2410" w:type="dxa"/>
          </w:tcPr>
          <w:p w14:paraId="73FE27AC" w14:textId="77777777" w:rsidR="002B25A6" w:rsidRDefault="002B25A6" w:rsidP="000B18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4E8B1" w14:textId="77777777" w:rsidR="002B25A6" w:rsidRPr="00410371" w:rsidRDefault="002B25A6" w:rsidP="000B18D0">
            <w:pPr>
              <w:pStyle w:val="CRCoverPage"/>
              <w:spacing w:after="0"/>
              <w:jc w:val="center"/>
              <w:rPr>
                <w:noProof/>
                <w:sz w:val="28"/>
              </w:rPr>
            </w:pPr>
            <w:r>
              <w:rPr>
                <w:b/>
                <w:noProof/>
                <w:sz w:val="28"/>
              </w:rPr>
              <w:t>16.7.0</w:t>
            </w:r>
          </w:p>
        </w:tc>
        <w:tc>
          <w:tcPr>
            <w:tcW w:w="143" w:type="dxa"/>
            <w:tcBorders>
              <w:right w:val="single" w:sz="4" w:space="0" w:color="auto"/>
            </w:tcBorders>
          </w:tcPr>
          <w:p w14:paraId="069FCE35" w14:textId="77777777" w:rsidR="002B25A6" w:rsidRDefault="002B25A6" w:rsidP="000B18D0">
            <w:pPr>
              <w:pStyle w:val="CRCoverPage"/>
              <w:spacing w:after="0"/>
              <w:rPr>
                <w:noProof/>
              </w:rPr>
            </w:pPr>
          </w:p>
        </w:tc>
      </w:tr>
      <w:tr w:rsidR="002B25A6" w14:paraId="72093532" w14:textId="77777777" w:rsidTr="000B18D0">
        <w:tc>
          <w:tcPr>
            <w:tcW w:w="9641" w:type="dxa"/>
            <w:gridSpan w:val="9"/>
            <w:tcBorders>
              <w:left w:val="single" w:sz="4" w:space="0" w:color="auto"/>
              <w:right w:val="single" w:sz="4" w:space="0" w:color="auto"/>
            </w:tcBorders>
          </w:tcPr>
          <w:p w14:paraId="62EB2577" w14:textId="77777777" w:rsidR="002B25A6" w:rsidRDefault="002B25A6" w:rsidP="000B18D0">
            <w:pPr>
              <w:pStyle w:val="CRCoverPage"/>
              <w:spacing w:after="0"/>
              <w:rPr>
                <w:noProof/>
              </w:rPr>
            </w:pPr>
          </w:p>
        </w:tc>
      </w:tr>
      <w:tr w:rsidR="002B25A6" w14:paraId="5CAAAA2C" w14:textId="77777777" w:rsidTr="000B18D0">
        <w:tc>
          <w:tcPr>
            <w:tcW w:w="9641" w:type="dxa"/>
            <w:gridSpan w:val="9"/>
            <w:tcBorders>
              <w:top w:val="single" w:sz="4" w:space="0" w:color="auto"/>
            </w:tcBorders>
          </w:tcPr>
          <w:p w14:paraId="664ABFBD" w14:textId="77777777" w:rsidR="002B25A6" w:rsidRPr="00F25D98" w:rsidRDefault="002B25A6" w:rsidP="000B18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25A6" w14:paraId="6E1BF973" w14:textId="77777777" w:rsidTr="000B18D0">
        <w:tc>
          <w:tcPr>
            <w:tcW w:w="9641" w:type="dxa"/>
            <w:gridSpan w:val="9"/>
          </w:tcPr>
          <w:p w14:paraId="1A4F4522" w14:textId="77777777" w:rsidR="002B25A6" w:rsidRDefault="002B25A6" w:rsidP="000B18D0">
            <w:pPr>
              <w:pStyle w:val="CRCoverPage"/>
              <w:spacing w:after="0"/>
              <w:rPr>
                <w:noProof/>
                <w:sz w:val="8"/>
                <w:szCs w:val="8"/>
              </w:rPr>
            </w:pPr>
          </w:p>
        </w:tc>
      </w:tr>
    </w:tbl>
    <w:p w14:paraId="423D9149" w14:textId="77777777" w:rsidR="002B25A6" w:rsidRDefault="002B25A6" w:rsidP="002B25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5A6" w14:paraId="531F1130" w14:textId="77777777" w:rsidTr="000B18D0">
        <w:tc>
          <w:tcPr>
            <w:tcW w:w="2835" w:type="dxa"/>
          </w:tcPr>
          <w:p w14:paraId="4EFB758F" w14:textId="77777777" w:rsidR="002B25A6" w:rsidRDefault="002B25A6" w:rsidP="000B18D0">
            <w:pPr>
              <w:pStyle w:val="CRCoverPage"/>
              <w:tabs>
                <w:tab w:val="right" w:pos="2751"/>
              </w:tabs>
              <w:spacing w:after="0"/>
              <w:rPr>
                <w:b/>
                <w:i/>
                <w:noProof/>
              </w:rPr>
            </w:pPr>
            <w:r>
              <w:rPr>
                <w:b/>
                <w:i/>
                <w:noProof/>
              </w:rPr>
              <w:t>Proposed change affects:</w:t>
            </w:r>
          </w:p>
        </w:tc>
        <w:tc>
          <w:tcPr>
            <w:tcW w:w="1418" w:type="dxa"/>
          </w:tcPr>
          <w:p w14:paraId="1FD9D933" w14:textId="77777777" w:rsidR="002B25A6" w:rsidRDefault="002B25A6" w:rsidP="000B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E42BC" w14:textId="77777777" w:rsidR="002B25A6" w:rsidRDefault="002B25A6" w:rsidP="000B18D0">
            <w:pPr>
              <w:pStyle w:val="CRCoverPage"/>
              <w:spacing w:after="0"/>
              <w:jc w:val="center"/>
              <w:rPr>
                <w:b/>
                <w:caps/>
                <w:noProof/>
              </w:rPr>
            </w:pPr>
          </w:p>
        </w:tc>
        <w:tc>
          <w:tcPr>
            <w:tcW w:w="709" w:type="dxa"/>
            <w:tcBorders>
              <w:left w:val="single" w:sz="4" w:space="0" w:color="auto"/>
            </w:tcBorders>
          </w:tcPr>
          <w:p w14:paraId="3802EB88" w14:textId="77777777" w:rsidR="002B25A6" w:rsidRDefault="002B25A6" w:rsidP="000B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93F3" w14:textId="77777777" w:rsidR="002B25A6" w:rsidRDefault="002B25A6" w:rsidP="000B18D0">
            <w:pPr>
              <w:pStyle w:val="CRCoverPage"/>
              <w:spacing w:after="0"/>
              <w:jc w:val="center"/>
              <w:rPr>
                <w:b/>
                <w:caps/>
                <w:noProof/>
              </w:rPr>
            </w:pPr>
          </w:p>
        </w:tc>
        <w:tc>
          <w:tcPr>
            <w:tcW w:w="2126" w:type="dxa"/>
          </w:tcPr>
          <w:p w14:paraId="5AC2BF6C" w14:textId="77777777" w:rsidR="002B25A6" w:rsidRDefault="002B25A6" w:rsidP="000B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66C85" w14:textId="77777777" w:rsidR="002B25A6" w:rsidRDefault="002B25A6" w:rsidP="000B18D0">
            <w:pPr>
              <w:pStyle w:val="CRCoverPage"/>
              <w:spacing w:after="0"/>
              <w:jc w:val="center"/>
              <w:rPr>
                <w:b/>
                <w:caps/>
                <w:noProof/>
              </w:rPr>
            </w:pPr>
            <w:r>
              <w:rPr>
                <w:b/>
                <w:caps/>
                <w:noProof/>
              </w:rPr>
              <w:t>x</w:t>
            </w:r>
          </w:p>
        </w:tc>
        <w:tc>
          <w:tcPr>
            <w:tcW w:w="1418" w:type="dxa"/>
            <w:tcBorders>
              <w:left w:val="nil"/>
            </w:tcBorders>
          </w:tcPr>
          <w:p w14:paraId="4EEE25CC" w14:textId="77777777" w:rsidR="002B25A6" w:rsidRDefault="002B25A6" w:rsidP="000B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CEA23" w14:textId="77777777" w:rsidR="002B25A6" w:rsidRDefault="002B25A6" w:rsidP="000B18D0">
            <w:pPr>
              <w:pStyle w:val="CRCoverPage"/>
              <w:spacing w:after="0"/>
              <w:jc w:val="center"/>
              <w:rPr>
                <w:b/>
                <w:bCs/>
                <w:caps/>
                <w:noProof/>
              </w:rPr>
            </w:pPr>
            <w:r>
              <w:rPr>
                <w:b/>
                <w:bCs/>
                <w:caps/>
                <w:noProof/>
              </w:rPr>
              <w:t>X</w:t>
            </w:r>
          </w:p>
        </w:tc>
      </w:tr>
    </w:tbl>
    <w:p w14:paraId="69E33B6C" w14:textId="77777777" w:rsidR="002B25A6" w:rsidRDefault="002B25A6" w:rsidP="002B25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5A6" w14:paraId="314E8707" w14:textId="77777777" w:rsidTr="000B18D0">
        <w:tc>
          <w:tcPr>
            <w:tcW w:w="9640" w:type="dxa"/>
            <w:gridSpan w:val="11"/>
          </w:tcPr>
          <w:p w14:paraId="4D6B8808" w14:textId="77777777" w:rsidR="002B25A6" w:rsidRDefault="002B25A6" w:rsidP="000B18D0">
            <w:pPr>
              <w:pStyle w:val="CRCoverPage"/>
              <w:spacing w:after="0"/>
              <w:rPr>
                <w:noProof/>
                <w:sz w:val="8"/>
                <w:szCs w:val="8"/>
              </w:rPr>
            </w:pPr>
          </w:p>
        </w:tc>
      </w:tr>
      <w:tr w:rsidR="002B25A6" w14:paraId="6A142CCE" w14:textId="77777777" w:rsidTr="000B18D0">
        <w:tc>
          <w:tcPr>
            <w:tcW w:w="1843" w:type="dxa"/>
            <w:tcBorders>
              <w:top w:val="single" w:sz="4" w:space="0" w:color="auto"/>
              <w:left w:val="single" w:sz="4" w:space="0" w:color="auto"/>
            </w:tcBorders>
          </w:tcPr>
          <w:p w14:paraId="2C9EF581" w14:textId="77777777" w:rsidR="002B25A6" w:rsidRDefault="002B25A6" w:rsidP="000B18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3D2729" w14:textId="61B7A737" w:rsidR="002B25A6" w:rsidRDefault="002B25A6" w:rsidP="000B18D0">
            <w:pPr>
              <w:pStyle w:val="CRCoverPage"/>
              <w:spacing w:after="0"/>
              <w:ind w:left="100"/>
              <w:rPr>
                <w:noProof/>
              </w:rPr>
            </w:pPr>
            <w:r>
              <w:rPr>
                <w:noProof/>
              </w:rPr>
              <w:t>SNPN with separate entity hosting subscription</w:t>
            </w:r>
          </w:p>
        </w:tc>
      </w:tr>
      <w:tr w:rsidR="002B25A6" w14:paraId="6659C495" w14:textId="77777777" w:rsidTr="000B18D0">
        <w:tc>
          <w:tcPr>
            <w:tcW w:w="1843" w:type="dxa"/>
            <w:tcBorders>
              <w:left w:val="single" w:sz="4" w:space="0" w:color="auto"/>
            </w:tcBorders>
          </w:tcPr>
          <w:p w14:paraId="2307BDAB"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7B0412FF" w14:textId="77777777" w:rsidR="002B25A6" w:rsidRDefault="002B25A6" w:rsidP="000B18D0">
            <w:pPr>
              <w:pStyle w:val="CRCoverPage"/>
              <w:spacing w:after="0"/>
              <w:rPr>
                <w:noProof/>
                <w:sz w:val="8"/>
                <w:szCs w:val="8"/>
              </w:rPr>
            </w:pPr>
          </w:p>
        </w:tc>
      </w:tr>
      <w:tr w:rsidR="002B25A6" w14:paraId="0CF90BD5" w14:textId="77777777" w:rsidTr="000B18D0">
        <w:tc>
          <w:tcPr>
            <w:tcW w:w="1843" w:type="dxa"/>
            <w:tcBorders>
              <w:left w:val="single" w:sz="4" w:space="0" w:color="auto"/>
            </w:tcBorders>
          </w:tcPr>
          <w:p w14:paraId="1CD78363" w14:textId="77777777" w:rsidR="002B25A6" w:rsidRDefault="002B25A6" w:rsidP="000B18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83F17" w14:textId="2F422C9E" w:rsidR="002B25A6" w:rsidRDefault="002B25A6" w:rsidP="000B18D0">
            <w:pPr>
              <w:pStyle w:val="CRCoverPage"/>
              <w:spacing w:after="0"/>
              <w:ind w:left="100"/>
              <w:rPr>
                <w:noProof/>
              </w:rPr>
            </w:pPr>
            <w:r w:rsidRPr="00954433">
              <w:rPr>
                <w:noProof/>
              </w:rPr>
              <w:t>Nokia, Nokia Shanghai Bell</w:t>
            </w:r>
            <w:r w:rsidR="00C62703">
              <w:rPr>
                <w:noProof/>
              </w:rPr>
              <w:t>, Ericsson</w:t>
            </w:r>
          </w:p>
        </w:tc>
      </w:tr>
      <w:tr w:rsidR="002B25A6" w14:paraId="6D6C57DE" w14:textId="77777777" w:rsidTr="000B18D0">
        <w:tc>
          <w:tcPr>
            <w:tcW w:w="1843" w:type="dxa"/>
            <w:tcBorders>
              <w:left w:val="single" w:sz="4" w:space="0" w:color="auto"/>
            </w:tcBorders>
          </w:tcPr>
          <w:p w14:paraId="49479FE1" w14:textId="77777777" w:rsidR="002B25A6" w:rsidRDefault="002B25A6" w:rsidP="000B18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48BD" w14:textId="77777777" w:rsidR="002B25A6" w:rsidRDefault="002B25A6" w:rsidP="000B18D0">
            <w:pPr>
              <w:pStyle w:val="CRCoverPage"/>
              <w:spacing w:after="0"/>
              <w:ind w:left="100"/>
              <w:rPr>
                <w:noProof/>
              </w:rPr>
            </w:pPr>
            <w:r>
              <w:rPr>
                <w:noProof/>
              </w:rPr>
              <w:t>S2</w:t>
            </w:r>
          </w:p>
        </w:tc>
      </w:tr>
      <w:tr w:rsidR="002B25A6" w14:paraId="553BDB2B" w14:textId="77777777" w:rsidTr="000B18D0">
        <w:tc>
          <w:tcPr>
            <w:tcW w:w="1843" w:type="dxa"/>
            <w:tcBorders>
              <w:left w:val="single" w:sz="4" w:space="0" w:color="auto"/>
            </w:tcBorders>
          </w:tcPr>
          <w:p w14:paraId="7073DE59" w14:textId="77777777" w:rsidR="002B25A6" w:rsidRDefault="002B25A6" w:rsidP="000B18D0">
            <w:pPr>
              <w:pStyle w:val="CRCoverPage"/>
              <w:spacing w:after="0"/>
              <w:rPr>
                <w:b/>
                <w:i/>
                <w:noProof/>
                <w:sz w:val="8"/>
                <w:szCs w:val="8"/>
              </w:rPr>
            </w:pPr>
          </w:p>
        </w:tc>
        <w:tc>
          <w:tcPr>
            <w:tcW w:w="7797" w:type="dxa"/>
            <w:gridSpan w:val="10"/>
            <w:tcBorders>
              <w:right w:val="single" w:sz="4" w:space="0" w:color="auto"/>
            </w:tcBorders>
          </w:tcPr>
          <w:p w14:paraId="28260288" w14:textId="77777777" w:rsidR="002B25A6" w:rsidRDefault="002B25A6" w:rsidP="000B18D0">
            <w:pPr>
              <w:pStyle w:val="CRCoverPage"/>
              <w:spacing w:after="0"/>
              <w:rPr>
                <w:noProof/>
                <w:sz w:val="8"/>
                <w:szCs w:val="8"/>
              </w:rPr>
            </w:pPr>
          </w:p>
        </w:tc>
      </w:tr>
      <w:tr w:rsidR="002B25A6" w14:paraId="06C345DB" w14:textId="77777777" w:rsidTr="000B18D0">
        <w:tc>
          <w:tcPr>
            <w:tcW w:w="1843" w:type="dxa"/>
            <w:tcBorders>
              <w:left w:val="single" w:sz="4" w:space="0" w:color="auto"/>
            </w:tcBorders>
          </w:tcPr>
          <w:p w14:paraId="7453F090" w14:textId="77777777" w:rsidR="002B25A6" w:rsidRDefault="002B25A6" w:rsidP="000B18D0">
            <w:pPr>
              <w:pStyle w:val="CRCoverPage"/>
              <w:tabs>
                <w:tab w:val="right" w:pos="1759"/>
              </w:tabs>
              <w:spacing w:after="0"/>
              <w:rPr>
                <w:b/>
                <w:i/>
                <w:noProof/>
              </w:rPr>
            </w:pPr>
            <w:r>
              <w:rPr>
                <w:b/>
                <w:i/>
                <w:noProof/>
              </w:rPr>
              <w:t>Work item code:</w:t>
            </w:r>
          </w:p>
        </w:tc>
        <w:tc>
          <w:tcPr>
            <w:tcW w:w="3686" w:type="dxa"/>
            <w:gridSpan w:val="5"/>
            <w:shd w:val="pct30" w:color="FFFF00" w:fill="auto"/>
          </w:tcPr>
          <w:p w14:paraId="5340AC63" w14:textId="4B562483" w:rsidR="002B25A6" w:rsidRDefault="002B25A6" w:rsidP="000B18D0">
            <w:pPr>
              <w:pStyle w:val="CRCoverPage"/>
              <w:spacing w:after="0"/>
              <w:ind w:left="100"/>
              <w:rPr>
                <w:noProof/>
              </w:rPr>
            </w:pPr>
            <w:r>
              <w:rPr>
                <w:noProof/>
              </w:rPr>
              <w:t>eNPN</w:t>
            </w:r>
          </w:p>
        </w:tc>
        <w:tc>
          <w:tcPr>
            <w:tcW w:w="567" w:type="dxa"/>
            <w:tcBorders>
              <w:left w:val="nil"/>
            </w:tcBorders>
          </w:tcPr>
          <w:p w14:paraId="73223757" w14:textId="77777777" w:rsidR="002B25A6" w:rsidRDefault="002B25A6" w:rsidP="000B18D0">
            <w:pPr>
              <w:pStyle w:val="CRCoverPage"/>
              <w:spacing w:after="0"/>
              <w:ind w:right="100"/>
              <w:rPr>
                <w:noProof/>
              </w:rPr>
            </w:pPr>
          </w:p>
        </w:tc>
        <w:tc>
          <w:tcPr>
            <w:tcW w:w="1417" w:type="dxa"/>
            <w:gridSpan w:val="3"/>
            <w:tcBorders>
              <w:left w:val="nil"/>
            </w:tcBorders>
          </w:tcPr>
          <w:p w14:paraId="02B1FB98" w14:textId="77777777" w:rsidR="002B25A6" w:rsidRDefault="002B25A6" w:rsidP="000B1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DBAC8" w14:textId="77777777" w:rsidR="002B25A6" w:rsidRDefault="002B25A6" w:rsidP="000B18D0">
            <w:pPr>
              <w:pStyle w:val="CRCoverPage"/>
              <w:spacing w:after="0"/>
              <w:ind w:left="100"/>
              <w:rPr>
                <w:noProof/>
              </w:rPr>
            </w:pPr>
            <w:r>
              <w:rPr>
                <w:noProof/>
              </w:rPr>
              <w:t>2021-01-18</w:t>
            </w:r>
          </w:p>
        </w:tc>
      </w:tr>
      <w:tr w:rsidR="002B25A6" w14:paraId="2D09665D" w14:textId="77777777" w:rsidTr="000B18D0">
        <w:tc>
          <w:tcPr>
            <w:tcW w:w="1843" w:type="dxa"/>
            <w:tcBorders>
              <w:left w:val="single" w:sz="4" w:space="0" w:color="auto"/>
            </w:tcBorders>
          </w:tcPr>
          <w:p w14:paraId="0C5B99B4" w14:textId="77777777" w:rsidR="002B25A6" w:rsidRDefault="002B25A6" w:rsidP="000B18D0">
            <w:pPr>
              <w:pStyle w:val="CRCoverPage"/>
              <w:spacing w:after="0"/>
              <w:rPr>
                <w:b/>
                <w:i/>
                <w:noProof/>
                <w:sz w:val="8"/>
                <w:szCs w:val="8"/>
              </w:rPr>
            </w:pPr>
          </w:p>
        </w:tc>
        <w:tc>
          <w:tcPr>
            <w:tcW w:w="1986" w:type="dxa"/>
            <w:gridSpan w:val="4"/>
          </w:tcPr>
          <w:p w14:paraId="3124491E" w14:textId="77777777" w:rsidR="002B25A6" w:rsidRDefault="002B25A6" w:rsidP="000B18D0">
            <w:pPr>
              <w:pStyle w:val="CRCoverPage"/>
              <w:spacing w:after="0"/>
              <w:rPr>
                <w:noProof/>
                <w:sz w:val="8"/>
                <w:szCs w:val="8"/>
              </w:rPr>
            </w:pPr>
          </w:p>
        </w:tc>
        <w:tc>
          <w:tcPr>
            <w:tcW w:w="2267" w:type="dxa"/>
            <w:gridSpan w:val="2"/>
          </w:tcPr>
          <w:p w14:paraId="5815CECF" w14:textId="77777777" w:rsidR="002B25A6" w:rsidRDefault="002B25A6" w:rsidP="000B18D0">
            <w:pPr>
              <w:pStyle w:val="CRCoverPage"/>
              <w:spacing w:after="0"/>
              <w:rPr>
                <w:noProof/>
                <w:sz w:val="8"/>
                <w:szCs w:val="8"/>
              </w:rPr>
            </w:pPr>
          </w:p>
        </w:tc>
        <w:tc>
          <w:tcPr>
            <w:tcW w:w="1417" w:type="dxa"/>
            <w:gridSpan w:val="3"/>
          </w:tcPr>
          <w:p w14:paraId="57ABAF1E" w14:textId="77777777" w:rsidR="002B25A6" w:rsidRDefault="002B25A6" w:rsidP="000B18D0">
            <w:pPr>
              <w:pStyle w:val="CRCoverPage"/>
              <w:spacing w:after="0"/>
              <w:rPr>
                <w:noProof/>
                <w:sz w:val="8"/>
                <w:szCs w:val="8"/>
              </w:rPr>
            </w:pPr>
          </w:p>
        </w:tc>
        <w:tc>
          <w:tcPr>
            <w:tcW w:w="2127" w:type="dxa"/>
            <w:tcBorders>
              <w:right w:val="single" w:sz="4" w:space="0" w:color="auto"/>
            </w:tcBorders>
          </w:tcPr>
          <w:p w14:paraId="7069FC85" w14:textId="77777777" w:rsidR="002B25A6" w:rsidRDefault="002B25A6" w:rsidP="000B18D0">
            <w:pPr>
              <w:pStyle w:val="CRCoverPage"/>
              <w:spacing w:after="0"/>
              <w:rPr>
                <w:noProof/>
                <w:sz w:val="8"/>
                <w:szCs w:val="8"/>
              </w:rPr>
            </w:pPr>
          </w:p>
        </w:tc>
      </w:tr>
      <w:tr w:rsidR="002B25A6" w14:paraId="2463AB80" w14:textId="77777777" w:rsidTr="000B18D0">
        <w:trPr>
          <w:cantSplit/>
        </w:trPr>
        <w:tc>
          <w:tcPr>
            <w:tcW w:w="1843" w:type="dxa"/>
            <w:tcBorders>
              <w:left w:val="single" w:sz="4" w:space="0" w:color="auto"/>
            </w:tcBorders>
          </w:tcPr>
          <w:p w14:paraId="5CA8D4ED" w14:textId="77777777" w:rsidR="002B25A6" w:rsidRDefault="002B25A6" w:rsidP="000B18D0">
            <w:pPr>
              <w:pStyle w:val="CRCoverPage"/>
              <w:tabs>
                <w:tab w:val="right" w:pos="1759"/>
              </w:tabs>
              <w:spacing w:after="0"/>
              <w:rPr>
                <w:b/>
                <w:i/>
                <w:noProof/>
              </w:rPr>
            </w:pPr>
            <w:r>
              <w:rPr>
                <w:b/>
                <w:i/>
                <w:noProof/>
              </w:rPr>
              <w:t>Category:</w:t>
            </w:r>
          </w:p>
        </w:tc>
        <w:tc>
          <w:tcPr>
            <w:tcW w:w="851" w:type="dxa"/>
            <w:shd w:val="pct30" w:color="FFFF00" w:fill="auto"/>
          </w:tcPr>
          <w:p w14:paraId="53FD6B74" w14:textId="68244439" w:rsidR="002B25A6" w:rsidRDefault="002B25A6" w:rsidP="000B18D0">
            <w:pPr>
              <w:pStyle w:val="CRCoverPage"/>
              <w:spacing w:after="0"/>
              <w:ind w:left="100" w:right="-609"/>
              <w:rPr>
                <w:b/>
                <w:noProof/>
              </w:rPr>
            </w:pPr>
            <w:r>
              <w:rPr>
                <w:b/>
                <w:noProof/>
              </w:rPr>
              <w:t>B</w:t>
            </w:r>
          </w:p>
        </w:tc>
        <w:tc>
          <w:tcPr>
            <w:tcW w:w="3402" w:type="dxa"/>
            <w:gridSpan w:val="5"/>
            <w:tcBorders>
              <w:left w:val="nil"/>
            </w:tcBorders>
          </w:tcPr>
          <w:p w14:paraId="3C10156F" w14:textId="77777777" w:rsidR="002B25A6" w:rsidRDefault="002B25A6" w:rsidP="000B18D0">
            <w:pPr>
              <w:pStyle w:val="CRCoverPage"/>
              <w:spacing w:after="0"/>
              <w:rPr>
                <w:noProof/>
              </w:rPr>
            </w:pPr>
          </w:p>
        </w:tc>
        <w:tc>
          <w:tcPr>
            <w:tcW w:w="1417" w:type="dxa"/>
            <w:gridSpan w:val="3"/>
            <w:tcBorders>
              <w:left w:val="nil"/>
            </w:tcBorders>
          </w:tcPr>
          <w:p w14:paraId="50132A6D" w14:textId="77777777" w:rsidR="002B25A6" w:rsidRDefault="002B25A6" w:rsidP="000B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F6F0B" w14:textId="02507F1A" w:rsidR="002B25A6" w:rsidRDefault="002B25A6" w:rsidP="000B18D0">
            <w:pPr>
              <w:pStyle w:val="CRCoverPage"/>
              <w:spacing w:after="0"/>
              <w:ind w:left="100"/>
              <w:rPr>
                <w:noProof/>
              </w:rPr>
            </w:pPr>
            <w:r>
              <w:rPr>
                <w:noProof/>
              </w:rPr>
              <w:t>Rel-17</w:t>
            </w:r>
          </w:p>
        </w:tc>
      </w:tr>
      <w:tr w:rsidR="002B25A6" w14:paraId="065AF71D" w14:textId="77777777" w:rsidTr="000B18D0">
        <w:tc>
          <w:tcPr>
            <w:tcW w:w="1843" w:type="dxa"/>
            <w:tcBorders>
              <w:left w:val="single" w:sz="4" w:space="0" w:color="auto"/>
              <w:bottom w:val="single" w:sz="4" w:space="0" w:color="auto"/>
            </w:tcBorders>
          </w:tcPr>
          <w:p w14:paraId="1EB71150" w14:textId="77777777" w:rsidR="002B25A6" w:rsidRDefault="002B25A6" w:rsidP="000B18D0">
            <w:pPr>
              <w:pStyle w:val="CRCoverPage"/>
              <w:spacing w:after="0"/>
              <w:rPr>
                <w:b/>
                <w:i/>
                <w:noProof/>
              </w:rPr>
            </w:pPr>
          </w:p>
        </w:tc>
        <w:tc>
          <w:tcPr>
            <w:tcW w:w="4677" w:type="dxa"/>
            <w:gridSpan w:val="8"/>
            <w:tcBorders>
              <w:bottom w:val="single" w:sz="4" w:space="0" w:color="auto"/>
            </w:tcBorders>
          </w:tcPr>
          <w:p w14:paraId="701FEC4C" w14:textId="77777777" w:rsidR="002B25A6" w:rsidRDefault="002B25A6" w:rsidP="000B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90F55" w14:textId="77777777" w:rsidR="002B25A6" w:rsidRDefault="002B25A6" w:rsidP="000B18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DDCC3" w14:textId="77777777" w:rsidR="002B25A6" w:rsidRPr="007C2097" w:rsidRDefault="002B25A6" w:rsidP="000B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25A6" w14:paraId="513A8085" w14:textId="77777777" w:rsidTr="000B18D0">
        <w:tc>
          <w:tcPr>
            <w:tcW w:w="1843" w:type="dxa"/>
          </w:tcPr>
          <w:p w14:paraId="6AC6D7F1" w14:textId="77777777" w:rsidR="002B25A6" w:rsidRDefault="002B25A6" w:rsidP="000B18D0">
            <w:pPr>
              <w:pStyle w:val="CRCoverPage"/>
              <w:spacing w:after="0"/>
              <w:rPr>
                <w:b/>
                <w:i/>
                <w:noProof/>
                <w:sz w:val="8"/>
                <w:szCs w:val="8"/>
              </w:rPr>
            </w:pPr>
          </w:p>
        </w:tc>
        <w:tc>
          <w:tcPr>
            <w:tcW w:w="7797" w:type="dxa"/>
            <w:gridSpan w:val="10"/>
          </w:tcPr>
          <w:p w14:paraId="69573288" w14:textId="77777777" w:rsidR="002B25A6" w:rsidRDefault="002B25A6" w:rsidP="000B18D0">
            <w:pPr>
              <w:pStyle w:val="CRCoverPage"/>
              <w:spacing w:after="0"/>
              <w:rPr>
                <w:noProof/>
                <w:sz w:val="8"/>
                <w:szCs w:val="8"/>
              </w:rPr>
            </w:pPr>
          </w:p>
        </w:tc>
      </w:tr>
      <w:tr w:rsidR="002B25A6" w14:paraId="79C2CC95" w14:textId="77777777" w:rsidTr="000B18D0">
        <w:tc>
          <w:tcPr>
            <w:tcW w:w="2694" w:type="dxa"/>
            <w:gridSpan w:val="2"/>
            <w:tcBorders>
              <w:top w:val="single" w:sz="4" w:space="0" w:color="auto"/>
              <w:left w:val="single" w:sz="4" w:space="0" w:color="auto"/>
            </w:tcBorders>
          </w:tcPr>
          <w:p w14:paraId="4C61447C" w14:textId="77777777" w:rsidR="002B25A6" w:rsidRDefault="002B25A6" w:rsidP="000B1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B0056" w14:textId="2EF5C442" w:rsidR="000B18D0" w:rsidRDefault="000B18D0" w:rsidP="000B18D0">
            <w:pPr>
              <w:pStyle w:val="CRCoverPage"/>
              <w:spacing w:after="0"/>
              <w:rPr>
                <w:noProof/>
              </w:rPr>
            </w:pPr>
          </w:p>
          <w:p w14:paraId="052957F4" w14:textId="7D4B2372" w:rsidR="00F04AFF" w:rsidRDefault="00F04AFF" w:rsidP="00F04AFF">
            <w:pPr>
              <w:pStyle w:val="CRCoverPage"/>
              <w:spacing w:after="0"/>
              <w:rPr>
                <w:noProof/>
              </w:rPr>
            </w:pPr>
            <w:r>
              <w:rPr>
                <w:noProof/>
              </w:rPr>
              <w:t>TR 23.700-07 conclusion for the following item needs to be implemented in TS 23.501:</w:t>
            </w:r>
          </w:p>
          <w:p w14:paraId="2576ECDF" w14:textId="56EB3014" w:rsidR="00F04AFF" w:rsidRDefault="00F04AFF" w:rsidP="000B18D0">
            <w:pPr>
              <w:pStyle w:val="CRCoverPage"/>
              <w:spacing w:after="0"/>
              <w:rPr>
                <w:noProof/>
              </w:rPr>
            </w:pPr>
          </w:p>
          <w:p w14:paraId="17A05D57" w14:textId="77777777" w:rsidR="00F04AFF" w:rsidRDefault="00F04AFF" w:rsidP="000B18D0">
            <w:pPr>
              <w:pStyle w:val="CRCoverPage"/>
              <w:spacing w:after="0"/>
              <w:rPr>
                <w:noProof/>
              </w:rPr>
            </w:pPr>
          </w:p>
          <w:tbl>
            <w:tblPr>
              <w:tblW w:w="0" w:type="auto"/>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1174"/>
              <w:gridCol w:w="7687"/>
            </w:tblGrid>
            <w:tr w:rsidR="00F04AFF" w:rsidRPr="00F04AFF" w14:paraId="43075E8E" w14:textId="77777777" w:rsidTr="00F04AFF">
              <w:tc>
                <w:tcPr>
                  <w:tcW w:w="11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0270F" w14:textId="77777777" w:rsidR="00F04AFF" w:rsidRPr="00F04AFF" w:rsidRDefault="00F04AFF" w:rsidP="00F04AFF">
                  <w:pPr>
                    <w:rPr>
                      <w:lang w:val="en-US"/>
                    </w:rPr>
                  </w:pPr>
                  <w:r w:rsidRPr="00F04AFF">
                    <w:rPr>
                      <w:lang w:val="en-US"/>
                    </w:rPr>
                    <w:t>KI#1:T1-b</w:t>
                  </w:r>
                </w:p>
              </w:tc>
              <w:tc>
                <w:tcPr>
                  <w:tcW w:w="76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176841" w14:textId="77777777" w:rsidR="00F04AFF" w:rsidRPr="00F04AFF" w:rsidRDefault="00F04AFF" w:rsidP="00F04AFF">
                  <w:r w:rsidRPr="00F04AFF">
                    <w:t>Feature description: Architectures for access to SNPN using credentials from a separate entity</w:t>
                  </w:r>
                </w:p>
              </w:tc>
            </w:tr>
          </w:tbl>
          <w:p w14:paraId="2E23035A" w14:textId="472BF021" w:rsidR="00F04AFF" w:rsidRDefault="00F04AFF" w:rsidP="000B18D0">
            <w:pPr>
              <w:pStyle w:val="CRCoverPage"/>
              <w:spacing w:after="0"/>
              <w:rPr>
                <w:noProof/>
              </w:rPr>
            </w:pPr>
          </w:p>
          <w:p w14:paraId="0940784C" w14:textId="77777777" w:rsidR="00F04AFF" w:rsidRDefault="00F04AFF" w:rsidP="00F04AFF">
            <w:pPr>
              <w:rPr>
                <w:lang w:val="en-US"/>
              </w:rPr>
            </w:pPr>
            <w:r>
              <w:rPr>
                <w:lang w:val="en-US"/>
              </w:rPr>
              <w:t xml:space="preserve">- </w:t>
            </w:r>
            <w:r w:rsidRPr="00F07C15">
              <w:rPr>
                <w:lang w:val="en-US"/>
              </w:rPr>
              <w:t>Separate entity with AUSF and UDM</w:t>
            </w:r>
          </w:p>
          <w:p w14:paraId="0953A08D" w14:textId="6D786EB0" w:rsidR="00F04AFF" w:rsidRDefault="00F04AFF" w:rsidP="00F04AFF">
            <w:pPr>
              <w:rPr>
                <w:lang w:val="en-US"/>
              </w:rPr>
            </w:pPr>
            <w:r>
              <w:rPr>
                <w:lang w:val="en-US"/>
              </w:rPr>
              <w:t xml:space="preserve">- </w:t>
            </w:r>
            <w:r w:rsidRPr="00F07C15">
              <w:rPr>
                <w:lang w:val="en-US"/>
              </w:rPr>
              <w:t>Separate entity with PLMN subscription</w:t>
            </w:r>
          </w:p>
          <w:p w14:paraId="7BA7F7ED" w14:textId="51743C03" w:rsidR="00F04AFF" w:rsidRDefault="00F04AFF" w:rsidP="00F04AFF">
            <w:pPr>
              <w:pStyle w:val="CRCoverPage"/>
              <w:spacing w:after="0"/>
              <w:ind w:left="720"/>
              <w:rPr>
                <w:noProof/>
              </w:rPr>
            </w:pPr>
          </w:p>
          <w:p w14:paraId="08447FA3" w14:textId="35B8C500" w:rsidR="00F04AFF" w:rsidRDefault="00F04AFF" w:rsidP="000B18D0">
            <w:pPr>
              <w:pStyle w:val="CRCoverPage"/>
              <w:spacing w:after="0"/>
              <w:rPr>
                <w:noProof/>
              </w:rPr>
            </w:pPr>
            <w:r>
              <w:rPr>
                <w:noProof/>
              </w:rPr>
              <w:t>Here is the conclusion from TR 23.700-07 for access to SNPN using credential from separate entity hosting AUSF and UDM.</w:t>
            </w:r>
          </w:p>
          <w:p w14:paraId="5EC6B906" w14:textId="77777777" w:rsidR="000B18D0" w:rsidRDefault="000B18D0" w:rsidP="000B18D0">
            <w:pPr>
              <w:pStyle w:val="Heading3"/>
            </w:pPr>
            <w:bookmarkStart w:id="13" w:name="_Toc57233920"/>
            <w:bookmarkStart w:id="14" w:name="_Toc57383839"/>
            <w:r>
              <w:t>8</w:t>
            </w:r>
            <w:r w:rsidRPr="00A97959">
              <w:t>.</w:t>
            </w:r>
            <w:r>
              <w:t>1.6</w:t>
            </w:r>
            <w:r w:rsidRPr="00A97959">
              <w:tab/>
            </w:r>
            <w:r>
              <w:t xml:space="preserve">Conclusions for </w:t>
            </w:r>
            <w:r w:rsidRPr="00F95174">
              <w:t>scenario where the SNPN offers connectivity for UE(s) with credentials owned by separate entity offering</w:t>
            </w:r>
            <w:r>
              <w:t xml:space="preserve"> AUSF and UDM</w:t>
            </w:r>
            <w:bookmarkEnd w:id="13"/>
            <w:bookmarkEnd w:id="14"/>
          </w:p>
          <w:p w14:paraId="08B4F88B" w14:textId="77777777" w:rsidR="000B18D0" w:rsidRDefault="000B18D0" w:rsidP="000B18D0">
            <w:r>
              <w:t>The scenario where the separate entity hosts UDM, AUSF and owns the subscription</w:t>
            </w:r>
            <w:r>
              <w:rPr>
                <w:lang w:eastAsia="zh-CN"/>
              </w:rPr>
              <w:t xml:space="preserve"> </w:t>
            </w:r>
            <w:r>
              <w:t>is supported.</w:t>
            </w:r>
            <w:r>
              <w:rPr>
                <w:rFonts w:cs="Arial"/>
              </w:rPr>
              <w:t xml:space="preserve"> It is proposed to adopt the following conclusion principles:</w:t>
            </w:r>
          </w:p>
          <w:p w14:paraId="21AFAC69" w14:textId="77777777" w:rsidR="000B18D0" w:rsidRDefault="000B18D0" w:rsidP="000B18D0">
            <w:pPr>
              <w:pStyle w:val="B1"/>
              <w:rPr>
                <w:lang w:val="en-US"/>
              </w:rPr>
            </w:pPr>
            <w:r>
              <w:t>-</w:t>
            </w:r>
            <w:r>
              <w:tab/>
            </w:r>
            <w:r w:rsidRPr="001B43F6">
              <w:rPr>
                <w:rFonts w:eastAsia="MS Mincho"/>
                <w:bCs/>
                <w:lang w:val="en-US"/>
              </w:rPr>
              <w:t xml:space="preserve">Discovery of AUSF/UDM in the separate entity </w:t>
            </w:r>
            <w:r w:rsidRPr="001B43F6">
              <w:rPr>
                <w:lang w:eastAsia="zh-CN"/>
              </w:rPr>
              <w:t xml:space="preserve">can be supported by </w:t>
            </w:r>
            <w:r w:rsidRPr="001B43F6">
              <w:rPr>
                <w:rFonts w:eastAsia="MS Mincho"/>
                <w:bCs/>
                <w:lang w:val="en-US"/>
              </w:rPr>
              <w:t xml:space="preserve">cross network service discovery and registration procedure as specified in </w:t>
            </w:r>
            <w:r w:rsidRPr="001B43F6">
              <w:rPr>
                <w:iCs/>
                <w:lang w:val="en-US" w:eastAsia="zh-CN"/>
              </w:rPr>
              <w:t>TS 23.502 </w:t>
            </w:r>
            <w:r w:rsidRPr="001B43F6">
              <w:t>[6]</w:t>
            </w:r>
            <w:r w:rsidRPr="001B43F6">
              <w:rPr>
                <w:iCs/>
                <w:lang w:val="en-US" w:eastAsia="zh-CN"/>
              </w:rPr>
              <w:t xml:space="preserve"> clause 4.17.5 where Home PLMN is replaced by the separate entity.</w:t>
            </w:r>
            <w:r>
              <w:rPr>
                <w:iCs/>
                <w:lang w:val="en-US" w:eastAsia="zh-CN"/>
              </w:rPr>
              <w:t xml:space="preserve"> </w:t>
            </w:r>
            <w:r>
              <w:t xml:space="preserve">In order to facilitate selection of the separate entity owning the subscription (i.e. AUSF, UDM in the Home SNPN), the SUPI/SUCI provided by the UE contains a Home Network Identifier. </w:t>
            </w:r>
            <w:r>
              <w:rPr>
                <w:lang w:val="en-US"/>
              </w:rPr>
              <w:t xml:space="preserve">When the SUPI type is an IMSI, the Home Network Identifier should comprise of PLMN ID + NID that </w:t>
            </w:r>
            <w:r>
              <w:rPr>
                <w:lang w:val="en-US"/>
              </w:rPr>
              <w:lastRenderedPageBreak/>
              <w:t>points to the external entity; if SUPI is a Network Specific Identifier, the domain name corresponds to the realm part and the realm should identify the external entity.</w:t>
            </w:r>
          </w:p>
          <w:p w14:paraId="6B760FA9" w14:textId="77777777" w:rsidR="000B18D0" w:rsidRDefault="000B18D0" w:rsidP="000B18D0">
            <w:pPr>
              <w:pStyle w:val="B1"/>
            </w:pPr>
            <w:r>
              <w:t>-</w:t>
            </w:r>
            <w:r>
              <w:tab/>
            </w:r>
            <w:r w:rsidRPr="00070911">
              <w:t>It is recommended to enhance Nudm, Nausf, Namf</w:t>
            </w:r>
            <w:r>
              <w:t xml:space="preserve"> and</w:t>
            </w:r>
            <w:r w:rsidRPr="00070911">
              <w:t xml:space="preserve"> Nsmf services to support </w:t>
            </w:r>
            <w:r>
              <w:t>access to an SNPN using credentials from a separate entity that has UDM and AUSF, with the limitation that Session Management procedures are only supported for PDU Sessions terminating in the SNPN.</w:t>
            </w:r>
          </w:p>
          <w:p w14:paraId="5C06539E" w14:textId="0A18D99D" w:rsidR="00F04AFF" w:rsidRDefault="00F04AFF" w:rsidP="00C202D4">
            <w:pPr>
              <w:pStyle w:val="B2"/>
              <w:rPr>
                <w:noProof/>
              </w:rPr>
            </w:pPr>
          </w:p>
        </w:tc>
      </w:tr>
      <w:tr w:rsidR="002B25A6" w14:paraId="7F1F0CC7" w14:textId="77777777" w:rsidTr="000B18D0">
        <w:tc>
          <w:tcPr>
            <w:tcW w:w="2694" w:type="dxa"/>
            <w:gridSpan w:val="2"/>
            <w:tcBorders>
              <w:left w:val="single" w:sz="4" w:space="0" w:color="auto"/>
            </w:tcBorders>
          </w:tcPr>
          <w:p w14:paraId="412F5775"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503AE990" w14:textId="77777777" w:rsidR="002B25A6" w:rsidRDefault="002B25A6" w:rsidP="000B18D0">
            <w:pPr>
              <w:pStyle w:val="CRCoverPage"/>
              <w:spacing w:after="0"/>
              <w:rPr>
                <w:noProof/>
                <w:sz w:val="8"/>
                <w:szCs w:val="8"/>
              </w:rPr>
            </w:pPr>
          </w:p>
        </w:tc>
      </w:tr>
      <w:tr w:rsidR="002B25A6" w14:paraId="440B6D44" w14:textId="77777777" w:rsidTr="000B18D0">
        <w:tc>
          <w:tcPr>
            <w:tcW w:w="2694" w:type="dxa"/>
            <w:gridSpan w:val="2"/>
            <w:tcBorders>
              <w:left w:val="single" w:sz="4" w:space="0" w:color="auto"/>
            </w:tcBorders>
          </w:tcPr>
          <w:p w14:paraId="653A3BD5" w14:textId="77777777" w:rsidR="002B25A6" w:rsidRDefault="002B25A6" w:rsidP="000B1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198EB" w14:textId="77777777" w:rsidR="00D31181" w:rsidRDefault="00D31181" w:rsidP="00D31181">
            <w:pPr>
              <w:pStyle w:val="CRCoverPage"/>
              <w:spacing w:after="0"/>
              <w:ind w:left="100"/>
            </w:pPr>
            <w:r>
              <w:t>Implement the above conclusion as follows:</w:t>
            </w:r>
          </w:p>
          <w:p w14:paraId="5F444457" w14:textId="77777777" w:rsidR="00D31181" w:rsidRDefault="00D31181" w:rsidP="00D31181">
            <w:pPr>
              <w:pStyle w:val="CRCoverPage"/>
              <w:numPr>
                <w:ilvl w:val="0"/>
                <w:numId w:val="17"/>
              </w:numPr>
              <w:spacing w:after="0"/>
              <w:rPr>
                <w:noProof/>
              </w:rPr>
            </w:pPr>
            <w:r>
              <w:t>Introduce SNPN with separate entity (hosting UDM, AUSF) architecture</w:t>
            </w:r>
          </w:p>
          <w:p w14:paraId="58FE96B2" w14:textId="77777777" w:rsidR="00D31181" w:rsidDel="004277C5" w:rsidRDefault="00D31181" w:rsidP="00D31181">
            <w:pPr>
              <w:pStyle w:val="CRCoverPage"/>
              <w:numPr>
                <w:ilvl w:val="0"/>
                <w:numId w:val="17"/>
              </w:numPr>
              <w:spacing w:after="0"/>
              <w:rPr>
                <w:del w:id="15" w:author="Gludovacz, Dieter" w:date="2021-03-04T21:43:00Z"/>
                <w:noProof/>
              </w:rPr>
            </w:pPr>
            <w:del w:id="16" w:author="Gludovacz, Dieter" w:date="2021-03-04T21:43:00Z">
              <w:r w:rsidDel="004277C5">
                <w:delText>Update SUPI for identification of external entity. If USIM credentials are used when separate entity is PLMN, IMSI based SUPIs are used. If USIM credentials are used when separate entity is SNPN, NSI based SUPIs are used.</w:delText>
              </w:r>
            </w:del>
          </w:p>
          <w:p w14:paraId="39E80361" w14:textId="77777777" w:rsidR="00D31181" w:rsidRDefault="00D31181" w:rsidP="00D31181">
            <w:pPr>
              <w:pStyle w:val="CRCoverPage"/>
              <w:numPr>
                <w:ilvl w:val="0"/>
                <w:numId w:val="17"/>
              </w:numPr>
              <w:spacing w:after="0"/>
              <w:rPr>
                <w:noProof/>
              </w:rPr>
            </w:pPr>
            <w:r>
              <w:t>Update SNPN General description to refer to the architecture and state the SM restriction.</w:t>
            </w:r>
          </w:p>
          <w:p w14:paraId="14D67C7A" w14:textId="77777777" w:rsidR="00D31181" w:rsidDel="00D00F70" w:rsidRDefault="00D31181" w:rsidP="00D31181">
            <w:pPr>
              <w:pStyle w:val="CRCoverPage"/>
              <w:numPr>
                <w:ilvl w:val="0"/>
                <w:numId w:val="17"/>
              </w:numPr>
              <w:spacing w:after="0"/>
              <w:rPr>
                <w:del w:id="17" w:author="Gludovacz, Dieter" w:date="2021-03-04T21:43:00Z"/>
                <w:noProof/>
              </w:rPr>
            </w:pPr>
            <w:del w:id="18" w:author="Gludovacz, Dieter" w:date="2021-03-04T21:43:00Z">
              <w:r w:rsidDel="00D00F70">
                <w:delText>Update UE subscription section to list SNPN selection method when it needs to select SNPN but contains PLMN subscription.</w:delText>
              </w:r>
            </w:del>
          </w:p>
          <w:p w14:paraId="44A68A10" w14:textId="03721ECE" w:rsidR="00395E0F" w:rsidRDefault="00D31181" w:rsidP="00D31181">
            <w:pPr>
              <w:pStyle w:val="CRCoverPage"/>
              <w:numPr>
                <w:ilvl w:val="0"/>
                <w:numId w:val="17"/>
              </w:numPr>
              <w:spacing w:after="0"/>
              <w:rPr>
                <w:noProof/>
              </w:rPr>
            </w:pPr>
            <w:r>
              <w:t>Update AUSF and UDM discovery and selection</w:t>
            </w:r>
          </w:p>
        </w:tc>
      </w:tr>
      <w:tr w:rsidR="002B25A6" w14:paraId="5E8A2B4A" w14:textId="77777777" w:rsidTr="000B18D0">
        <w:tc>
          <w:tcPr>
            <w:tcW w:w="2694" w:type="dxa"/>
            <w:gridSpan w:val="2"/>
            <w:tcBorders>
              <w:left w:val="single" w:sz="4" w:space="0" w:color="auto"/>
            </w:tcBorders>
          </w:tcPr>
          <w:p w14:paraId="056BA14C"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0D17A10D" w14:textId="77777777" w:rsidR="002B25A6" w:rsidRDefault="002B25A6" w:rsidP="000B18D0">
            <w:pPr>
              <w:pStyle w:val="CRCoverPage"/>
              <w:spacing w:after="0"/>
              <w:rPr>
                <w:noProof/>
                <w:sz w:val="8"/>
                <w:szCs w:val="8"/>
              </w:rPr>
            </w:pPr>
          </w:p>
        </w:tc>
      </w:tr>
      <w:tr w:rsidR="002B25A6" w14:paraId="659A9991" w14:textId="77777777" w:rsidTr="000B18D0">
        <w:tc>
          <w:tcPr>
            <w:tcW w:w="2694" w:type="dxa"/>
            <w:gridSpan w:val="2"/>
            <w:tcBorders>
              <w:left w:val="single" w:sz="4" w:space="0" w:color="auto"/>
              <w:bottom w:val="single" w:sz="4" w:space="0" w:color="auto"/>
            </w:tcBorders>
          </w:tcPr>
          <w:p w14:paraId="75AB9F3B" w14:textId="77777777" w:rsidR="002B25A6" w:rsidRDefault="002B25A6" w:rsidP="000B1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8831C" w14:textId="6630041A" w:rsidR="002B25A6" w:rsidRDefault="00C43A8D" w:rsidP="000B18D0">
            <w:pPr>
              <w:pStyle w:val="CRCoverPage"/>
              <w:spacing w:after="0"/>
              <w:ind w:left="100"/>
              <w:rPr>
                <w:noProof/>
              </w:rPr>
            </w:pPr>
            <w:r>
              <w:rPr>
                <w:noProof/>
              </w:rPr>
              <w:t>eNPN Feature not implemented</w:t>
            </w:r>
          </w:p>
        </w:tc>
      </w:tr>
      <w:tr w:rsidR="002B25A6" w14:paraId="01764930" w14:textId="77777777" w:rsidTr="000B18D0">
        <w:tc>
          <w:tcPr>
            <w:tcW w:w="2694" w:type="dxa"/>
            <w:gridSpan w:val="2"/>
          </w:tcPr>
          <w:p w14:paraId="77024C0E" w14:textId="77777777" w:rsidR="002B25A6" w:rsidRDefault="002B25A6" w:rsidP="000B18D0">
            <w:pPr>
              <w:pStyle w:val="CRCoverPage"/>
              <w:spacing w:after="0"/>
              <w:rPr>
                <w:b/>
                <w:i/>
                <w:noProof/>
                <w:sz w:val="8"/>
                <w:szCs w:val="8"/>
              </w:rPr>
            </w:pPr>
          </w:p>
        </w:tc>
        <w:tc>
          <w:tcPr>
            <w:tcW w:w="6946" w:type="dxa"/>
            <w:gridSpan w:val="9"/>
          </w:tcPr>
          <w:p w14:paraId="2E2CA302" w14:textId="77777777" w:rsidR="002B25A6" w:rsidRDefault="002B25A6" w:rsidP="000B18D0">
            <w:pPr>
              <w:pStyle w:val="CRCoverPage"/>
              <w:spacing w:after="0"/>
              <w:rPr>
                <w:noProof/>
                <w:sz w:val="8"/>
                <w:szCs w:val="8"/>
              </w:rPr>
            </w:pPr>
          </w:p>
        </w:tc>
      </w:tr>
      <w:tr w:rsidR="002B25A6" w14:paraId="40042BC8" w14:textId="77777777" w:rsidTr="000B18D0">
        <w:tc>
          <w:tcPr>
            <w:tcW w:w="2694" w:type="dxa"/>
            <w:gridSpan w:val="2"/>
            <w:tcBorders>
              <w:top w:val="single" w:sz="4" w:space="0" w:color="auto"/>
              <w:left w:val="single" w:sz="4" w:space="0" w:color="auto"/>
            </w:tcBorders>
          </w:tcPr>
          <w:p w14:paraId="31E27887" w14:textId="77777777" w:rsidR="002B25A6" w:rsidRDefault="002B25A6" w:rsidP="000B18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68E76" w14:textId="2C7C9444" w:rsidR="002B25A6" w:rsidRDefault="00C43A8D" w:rsidP="00BD1F55">
            <w:pPr>
              <w:pStyle w:val="CRCoverPage"/>
              <w:spacing w:after="0"/>
              <w:ind w:left="100"/>
              <w:rPr>
                <w:noProof/>
              </w:rPr>
            </w:pPr>
            <w:r>
              <w:rPr>
                <w:noProof/>
              </w:rPr>
              <w:t>5.30.2.</w:t>
            </w:r>
            <w:del w:id="19" w:author="Gludovacz, Dieter" w:date="2021-03-04T21:49:00Z">
              <w:r w:rsidR="001B18C8" w:rsidDel="004277C5">
                <w:rPr>
                  <w:noProof/>
                </w:rPr>
                <w:delText>0</w:delText>
              </w:r>
            </w:del>
            <w:ins w:id="20" w:author="Gludovacz, Dieter" w:date="2021-03-04T21:49:00Z">
              <w:r w:rsidR="001B18C8">
                <w:rPr>
                  <w:noProof/>
                </w:rPr>
                <w:t>X(new)</w:t>
              </w:r>
            </w:ins>
            <w:r>
              <w:rPr>
                <w:noProof/>
              </w:rPr>
              <w:t>, 5.30.2.</w:t>
            </w:r>
            <w:del w:id="21" w:author="Antoine G Mouquet (Orange)" w:date="2021-03-05T00:29:00Z">
              <w:r w:rsidDel="00BD1F55">
                <w:rPr>
                  <w:noProof/>
                </w:rPr>
                <w:delText>3</w:delText>
              </w:r>
            </w:del>
            <w:ins w:id="22" w:author="Antoine G Mouquet (Orange)" w:date="2021-03-05T00:29:00Z">
              <w:r w:rsidR="00BD1F55">
                <w:rPr>
                  <w:noProof/>
                </w:rPr>
                <w:t xml:space="preserve">X.1 (new), </w:t>
              </w:r>
              <w:r w:rsidR="00BD1F55">
                <w:t>5.30.2.X.Z (new)</w:t>
              </w:r>
            </w:ins>
            <w:r>
              <w:rPr>
                <w:noProof/>
              </w:rPr>
              <w:t>, 6.3.4, 6.3.8</w:t>
            </w:r>
          </w:p>
        </w:tc>
      </w:tr>
      <w:tr w:rsidR="002B25A6" w14:paraId="61CFB3A5" w14:textId="77777777" w:rsidTr="000B18D0">
        <w:tc>
          <w:tcPr>
            <w:tcW w:w="2694" w:type="dxa"/>
            <w:gridSpan w:val="2"/>
            <w:tcBorders>
              <w:left w:val="single" w:sz="4" w:space="0" w:color="auto"/>
            </w:tcBorders>
          </w:tcPr>
          <w:p w14:paraId="7B1070D1" w14:textId="77777777" w:rsidR="002B25A6" w:rsidRDefault="002B25A6" w:rsidP="000B18D0">
            <w:pPr>
              <w:pStyle w:val="CRCoverPage"/>
              <w:spacing w:after="0"/>
              <w:rPr>
                <w:b/>
                <w:i/>
                <w:noProof/>
                <w:sz w:val="8"/>
                <w:szCs w:val="8"/>
              </w:rPr>
            </w:pPr>
          </w:p>
        </w:tc>
        <w:tc>
          <w:tcPr>
            <w:tcW w:w="6946" w:type="dxa"/>
            <w:gridSpan w:val="9"/>
            <w:tcBorders>
              <w:right w:val="single" w:sz="4" w:space="0" w:color="auto"/>
            </w:tcBorders>
          </w:tcPr>
          <w:p w14:paraId="40C507F9" w14:textId="77777777" w:rsidR="002B25A6" w:rsidRDefault="002B25A6" w:rsidP="000B18D0">
            <w:pPr>
              <w:pStyle w:val="CRCoverPage"/>
              <w:spacing w:after="0"/>
              <w:rPr>
                <w:noProof/>
                <w:sz w:val="8"/>
                <w:szCs w:val="8"/>
              </w:rPr>
            </w:pPr>
          </w:p>
        </w:tc>
      </w:tr>
      <w:tr w:rsidR="002B25A6" w14:paraId="2C694979" w14:textId="77777777" w:rsidTr="000B18D0">
        <w:tc>
          <w:tcPr>
            <w:tcW w:w="2694" w:type="dxa"/>
            <w:gridSpan w:val="2"/>
            <w:tcBorders>
              <w:left w:val="single" w:sz="4" w:space="0" w:color="auto"/>
            </w:tcBorders>
          </w:tcPr>
          <w:p w14:paraId="782BB920" w14:textId="77777777" w:rsidR="002B25A6" w:rsidRDefault="002B25A6" w:rsidP="000B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69E7F4" w14:textId="77777777" w:rsidR="002B25A6" w:rsidRDefault="002B25A6" w:rsidP="000B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441B3" w14:textId="77777777" w:rsidR="002B25A6" w:rsidRDefault="002B25A6" w:rsidP="000B18D0">
            <w:pPr>
              <w:pStyle w:val="CRCoverPage"/>
              <w:spacing w:after="0"/>
              <w:jc w:val="center"/>
              <w:rPr>
                <w:b/>
                <w:caps/>
                <w:noProof/>
              </w:rPr>
            </w:pPr>
            <w:r>
              <w:rPr>
                <w:b/>
                <w:caps/>
                <w:noProof/>
              </w:rPr>
              <w:t>N</w:t>
            </w:r>
          </w:p>
        </w:tc>
        <w:tc>
          <w:tcPr>
            <w:tcW w:w="2977" w:type="dxa"/>
            <w:gridSpan w:val="4"/>
          </w:tcPr>
          <w:p w14:paraId="6A89437F" w14:textId="77777777" w:rsidR="002B25A6" w:rsidRDefault="002B25A6" w:rsidP="000B18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F4650" w14:textId="77777777" w:rsidR="002B25A6" w:rsidRDefault="002B25A6" w:rsidP="000B18D0">
            <w:pPr>
              <w:pStyle w:val="CRCoverPage"/>
              <w:spacing w:after="0"/>
              <w:ind w:left="99"/>
              <w:rPr>
                <w:noProof/>
              </w:rPr>
            </w:pPr>
          </w:p>
        </w:tc>
      </w:tr>
      <w:tr w:rsidR="002B25A6" w14:paraId="3E0B3C3A" w14:textId="77777777" w:rsidTr="000B18D0">
        <w:tc>
          <w:tcPr>
            <w:tcW w:w="2694" w:type="dxa"/>
            <w:gridSpan w:val="2"/>
            <w:tcBorders>
              <w:left w:val="single" w:sz="4" w:space="0" w:color="auto"/>
            </w:tcBorders>
          </w:tcPr>
          <w:p w14:paraId="5E347BB3" w14:textId="77777777" w:rsidR="002B25A6" w:rsidRDefault="002B25A6" w:rsidP="000B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A6C94"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4287B" w14:textId="77777777" w:rsidR="002B25A6" w:rsidRDefault="002B25A6" w:rsidP="000B18D0">
            <w:pPr>
              <w:pStyle w:val="CRCoverPage"/>
              <w:spacing w:after="0"/>
              <w:jc w:val="center"/>
              <w:rPr>
                <w:b/>
                <w:caps/>
                <w:noProof/>
              </w:rPr>
            </w:pPr>
            <w:r>
              <w:rPr>
                <w:b/>
                <w:caps/>
                <w:noProof/>
              </w:rPr>
              <w:t>x</w:t>
            </w:r>
          </w:p>
        </w:tc>
        <w:tc>
          <w:tcPr>
            <w:tcW w:w="2977" w:type="dxa"/>
            <w:gridSpan w:val="4"/>
          </w:tcPr>
          <w:p w14:paraId="09B1D1CD" w14:textId="77777777" w:rsidR="002B25A6" w:rsidRDefault="002B25A6" w:rsidP="000B1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A5428" w14:textId="77777777" w:rsidR="002B25A6" w:rsidRDefault="002B25A6" w:rsidP="000B18D0">
            <w:pPr>
              <w:pStyle w:val="CRCoverPage"/>
              <w:spacing w:after="0"/>
              <w:ind w:left="99"/>
              <w:rPr>
                <w:noProof/>
              </w:rPr>
            </w:pPr>
            <w:r>
              <w:rPr>
                <w:noProof/>
              </w:rPr>
              <w:t xml:space="preserve">TS/TR ... CR ... </w:t>
            </w:r>
          </w:p>
        </w:tc>
      </w:tr>
      <w:tr w:rsidR="002B25A6" w14:paraId="6596FB00" w14:textId="77777777" w:rsidTr="000B18D0">
        <w:tc>
          <w:tcPr>
            <w:tcW w:w="2694" w:type="dxa"/>
            <w:gridSpan w:val="2"/>
            <w:tcBorders>
              <w:left w:val="single" w:sz="4" w:space="0" w:color="auto"/>
            </w:tcBorders>
          </w:tcPr>
          <w:p w14:paraId="501251AA" w14:textId="77777777" w:rsidR="002B25A6" w:rsidRDefault="002B25A6" w:rsidP="000B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D3C35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ADA77" w14:textId="77777777" w:rsidR="002B25A6" w:rsidRDefault="002B25A6" w:rsidP="000B18D0">
            <w:pPr>
              <w:pStyle w:val="CRCoverPage"/>
              <w:spacing w:after="0"/>
              <w:jc w:val="center"/>
              <w:rPr>
                <w:b/>
                <w:caps/>
                <w:noProof/>
              </w:rPr>
            </w:pPr>
            <w:r>
              <w:rPr>
                <w:b/>
                <w:caps/>
                <w:noProof/>
              </w:rPr>
              <w:t>x</w:t>
            </w:r>
          </w:p>
        </w:tc>
        <w:tc>
          <w:tcPr>
            <w:tcW w:w="2977" w:type="dxa"/>
            <w:gridSpan w:val="4"/>
          </w:tcPr>
          <w:p w14:paraId="619C07F5" w14:textId="77777777" w:rsidR="002B25A6" w:rsidRDefault="002B25A6" w:rsidP="000B1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A1E3E" w14:textId="77777777" w:rsidR="002B25A6" w:rsidRDefault="002B25A6" w:rsidP="000B18D0">
            <w:pPr>
              <w:pStyle w:val="CRCoverPage"/>
              <w:spacing w:after="0"/>
              <w:ind w:left="99"/>
              <w:rPr>
                <w:noProof/>
              </w:rPr>
            </w:pPr>
            <w:r>
              <w:rPr>
                <w:noProof/>
              </w:rPr>
              <w:t xml:space="preserve">TS/TR ... CR ... </w:t>
            </w:r>
          </w:p>
        </w:tc>
      </w:tr>
      <w:tr w:rsidR="002B25A6" w14:paraId="3EB1BBAA" w14:textId="77777777" w:rsidTr="000B18D0">
        <w:tc>
          <w:tcPr>
            <w:tcW w:w="2694" w:type="dxa"/>
            <w:gridSpan w:val="2"/>
            <w:tcBorders>
              <w:left w:val="single" w:sz="4" w:space="0" w:color="auto"/>
            </w:tcBorders>
          </w:tcPr>
          <w:p w14:paraId="6C281DF7" w14:textId="77777777" w:rsidR="002B25A6" w:rsidRDefault="002B25A6" w:rsidP="000B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28D4E" w14:textId="77777777" w:rsidR="002B25A6" w:rsidRDefault="002B25A6" w:rsidP="000B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DDDA" w14:textId="77777777" w:rsidR="002B25A6" w:rsidRDefault="002B25A6" w:rsidP="000B18D0">
            <w:pPr>
              <w:pStyle w:val="CRCoverPage"/>
              <w:spacing w:after="0"/>
              <w:jc w:val="center"/>
              <w:rPr>
                <w:b/>
                <w:caps/>
                <w:noProof/>
              </w:rPr>
            </w:pPr>
            <w:r>
              <w:rPr>
                <w:b/>
                <w:caps/>
                <w:noProof/>
              </w:rPr>
              <w:t>x</w:t>
            </w:r>
          </w:p>
        </w:tc>
        <w:tc>
          <w:tcPr>
            <w:tcW w:w="2977" w:type="dxa"/>
            <w:gridSpan w:val="4"/>
          </w:tcPr>
          <w:p w14:paraId="3922B8FB" w14:textId="77777777" w:rsidR="002B25A6" w:rsidRDefault="002B25A6" w:rsidP="000B1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F4549" w14:textId="77777777" w:rsidR="002B25A6" w:rsidRDefault="002B25A6" w:rsidP="000B18D0">
            <w:pPr>
              <w:pStyle w:val="CRCoverPage"/>
              <w:spacing w:after="0"/>
              <w:ind w:left="99"/>
              <w:rPr>
                <w:noProof/>
              </w:rPr>
            </w:pPr>
            <w:r>
              <w:rPr>
                <w:noProof/>
              </w:rPr>
              <w:t xml:space="preserve">TS/TR ... CR ... </w:t>
            </w:r>
          </w:p>
        </w:tc>
      </w:tr>
      <w:tr w:rsidR="002B25A6" w14:paraId="2CC1DEA1" w14:textId="77777777" w:rsidTr="000B18D0">
        <w:tc>
          <w:tcPr>
            <w:tcW w:w="2694" w:type="dxa"/>
            <w:gridSpan w:val="2"/>
            <w:tcBorders>
              <w:left w:val="single" w:sz="4" w:space="0" w:color="auto"/>
            </w:tcBorders>
          </w:tcPr>
          <w:p w14:paraId="437940CC" w14:textId="77777777" w:rsidR="002B25A6" w:rsidRDefault="002B25A6" w:rsidP="000B18D0">
            <w:pPr>
              <w:pStyle w:val="CRCoverPage"/>
              <w:spacing w:after="0"/>
              <w:rPr>
                <w:b/>
                <w:i/>
                <w:noProof/>
              </w:rPr>
            </w:pPr>
          </w:p>
        </w:tc>
        <w:tc>
          <w:tcPr>
            <w:tcW w:w="6946" w:type="dxa"/>
            <w:gridSpan w:val="9"/>
            <w:tcBorders>
              <w:right w:val="single" w:sz="4" w:space="0" w:color="auto"/>
            </w:tcBorders>
          </w:tcPr>
          <w:p w14:paraId="1DB7BC5C" w14:textId="77777777" w:rsidR="002B25A6" w:rsidRDefault="002B25A6" w:rsidP="000B18D0">
            <w:pPr>
              <w:pStyle w:val="CRCoverPage"/>
              <w:spacing w:after="0"/>
              <w:rPr>
                <w:noProof/>
              </w:rPr>
            </w:pPr>
          </w:p>
        </w:tc>
      </w:tr>
      <w:tr w:rsidR="002B25A6" w14:paraId="34EEB2E5" w14:textId="77777777" w:rsidTr="000B18D0">
        <w:tc>
          <w:tcPr>
            <w:tcW w:w="2694" w:type="dxa"/>
            <w:gridSpan w:val="2"/>
            <w:tcBorders>
              <w:left w:val="single" w:sz="4" w:space="0" w:color="auto"/>
              <w:bottom w:val="single" w:sz="4" w:space="0" w:color="auto"/>
            </w:tcBorders>
          </w:tcPr>
          <w:p w14:paraId="24868BB9" w14:textId="77777777" w:rsidR="002B25A6" w:rsidRDefault="002B25A6" w:rsidP="000B18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B0BC0" w14:textId="7CA4F14E" w:rsidR="002B25A6" w:rsidRDefault="002B25A6" w:rsidP="000B18D0">
            <w:pPr>
              <w:pStyle w:val="CRCoverPage"/>
              <w:spacing w:after="0"/>
              <w:ind w:left="100"/>
              <w:rPr>
                <w:noProof/>
              </w:rPr>
            </w:pPr>
          </w:p>
        </w:tc>
      </w:tr>
      <w:tr w:rsidR="002B25A6" w:rsidRPr="008863B9" w14:paraId="12FA3381" w14:textId="77777777" w:rsidTr="000B18D0">
        <w:tc>
          <w:tcPr>
            <w:tcW w:w="2694" w:type="dxa"/>
            <w:gridSpan w:val="2"/>
            <w:tcBorders>
              <w:top w:val="single" w:sz="4" w:space="0" w:color="auto"/>
              <w:bottom w:val="single" w:sz="4" w:space="0" w:color="auto"/>
            </w:tcBorders>
          </w:tcPr>
          <w:p w14:paraId="4451D57B" w14:textId="77777777" w:rsidR="002B25A6" w:rsidRPr="008863B9" w:rsidRDefault="002B25A6" w:rsidP="000B18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7A4CE" w14:textId="77777777" w:rsidR="002B25A6" w:rsidRPr="008863B9" w:rsidRDefault="002B25A6" w:rsidP="000B18D0">
            <w:pPr>
              <w:pStyle w:val="CRCoverPage"/>
              <w:spacing w:after="0"/>
              <w:ind w:left="100"/>
              <w:rPr>
                <w:noProof/>
                <w:sz w:val="8"/>
                <w:szCs w:val="8"/>
              </w:rPr>
            </w:pPr>
          </w:p>
        </w:tc>
      </w:tr>
      <w:tr w:rsidR="002B25A6" w14:paraId="3B659EDA" w14:textId="77777777" w:rsidTr="000B18D0">
        <w:tc>
          <w:tcPr>
            <w:tcW w:w="2694" w:type="dxa"/>
            <w:gridSpan w:val="2"/>
            <w:tcBorders>
              <w:top w:val="single" w:sz="4" w:space="0" w:color="auto"/>
              <w:left w:val="single" w:sz="4" w:space="0" w:color="auto"/>
              <w:bottom w:val="single" w:sz="4" w:space="0" w:color="auto"/>
            </w:tcBorders>
          </w:tcPr>
          <w:p w14:paraId="239685FA" w14:textId="77777777" w:rsidR="002B25A6" w:rsidRDefault="002B25A6" w:rsidP="000B18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E7E71" w14:textId="77777777" w:rsidR="002B25A6" w:rsidRDefault="002B25A6" w:rsidP="000B18D0">
            <w:pPr>
              <w:pStyle w:val="CRCoverPage"/>
              <w:spacing w:after="0"/>
              <w:ind w:left="100"/>
              <w:rPr>
                <w:noProof/>
              </w:rPr>
            </w:pPr>
          </w:p>
        </w:tc>
      </w:tr>
    </w:tbl>
    <w:p w14:paraId="448BD6F4" w14:textId="77777777" w:rsidR="002B25A6" w:rsidRDefault="002B25A6" w:rsidP="002B25A6">
      <w:pPr>
        <w:pStyle w:val="CRCoverPage"/>
        <w:spacing w:after="0"/>
        <w:rPr>
          <w:noProof/>
          <w:sz w:val="8"/>
          <w:szCs w:val="8"/>
        </w:rPr>
      </w:pPr>
    </w:p>
    <w:p w14:paraId="43C22C9A" w14:textId="77777777" w:rsidR="002B25A6" w:rsidRDefault="002B25A6" w:rsidP="002B25A6">
      <w:pPr>
        <w:rPr>
          <w:noProof/>
        </w:rPr>
        <w:sectPr w:rsidR="002B25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35E13F" w14:textId="77777777" w:rsidR="002B25A6" w:rsidRPr="008C362F" w:rsidRDefault="002B25A6" w:rsidP="002B25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23"/>
      <w:r w:rsidRPr="008C362F">
        <w:rPr>
          <w:rFonts w:ascii="Arial" w:hAnsi="Arial"/>
          <w:i/>
          <w:color w:val="FF0000"/>
          <w:sz w:val="24"/>
          <w:lang w:val="en-US"/>
        </w:rPr>
        <w:lastRenderedPageBreak/>
        <w:t>FIRST CHANGE</w:t>
      </w:r>
      <w:commentRangeEnd w:id="23"/>
      <w:r w:rsidR="008C7DD2">
        <w:rPr>
          <w:rStyle w:val="CommentReference"/>
        </w:rPr>
        <w:commentReference w:id="23"/>
      </w:r>
    </w:p>
    <w:p w14:paraId="6F5D2B66" w14:textId="3FC0092C" w:rsidR="00332B5F" w:rsidRDefault="00332B5F" w:rsidP="00332B5F">
      <w:pPr>
        <w:pStyle w:val="Heading4"/>
        <w:rPr>
          <w:ins w:id="24" w:author="Gludovacz, Dieter" w:date="2021-03-04T21:48:00Z"/>
        </w:rPr>
      </w:pPr>
      <w:bookmarkStart w:id="25" w:name="_Toc20150219"/>
      <w:bookmarkStart w:id="26" w:name="_Toc27847027"/>
      <w:bookmarkStart w:id="27" w:name="_Toc36188159"/>
      <w:bookmarkStart w:id="28" w:name="_Toc45184070"/>
      <w:bookmarkStart w:id="29" w:name="_Toc47342912"/>
      <w:bookmarkStart w:id="30" w:name="_Toc51769614"/>
      <w:bookmarkStart w:id="31" w:name="_Toc59095967"/>
      <w:bookmarkStart w:id="32" w:name="_Toc20149635"/>
      <w:bookmarkStart w:id="33" w:name="_Toc27846426"/>
      <w:bookmarkEnd w:id="0"/>
      <w:bookmarkEnd w:id="1"/>
      <w:bookmarkEnd w:id="2"/>
      <w:bookmarkEnd w:id="3"/>
      <w:bookmarkEnd w:id="4"/>
      <w:bookmarkEnd w:id="5"/>
      <w:bookmarkEnd w:id="6"/>
      <w:ins w:id="34" w:author="Gludovacz, Dieter" w:date="2021-03-04T21:48:00Z">
        <w:r>
          <w:t>5.30.2.X</w:t>
        </w:r>
      </w:ins>
      <w:ins w:id="35" w:author="Gludovacz, Dieter" w:date="2021-03-04T21:50:00Z">
        <w:r>
          <w:tab/>
        </w:r>
      </w:ins>
      <w:ins w:id="36" w:author="Gludovacz, Dieter" w:date="2021-03-04T21:51:00Z">
        <w:r w:rsidRPr="00F95174">
          <w:t>SNPN connectivity for UE</w:t>
        </w:r>
        <w:del w:id="37" w:author="QC_7" w:date="2021-03-05T10:47:00Z">
          <w:r w:rsidRPr="00F95174" w:rsidDel="00364B95">
            <w:delText>(</w:delText>
          </w:r>
        </w:del>
        <w:r w:rsidRPr="00F95174">
          <w:t>s</w:t>
        </w:r>
        <w:del w:id="38" w:author="QC_7" w:date="2021-03-05T10:47:00Z">
          <w:r w:rsidRPr="00F95174" w:rsidDel="00364B95">
            <w:delText>)</w:delText>
          </w:r>
        </w:del>
        <w:r w:rsidRPr="00F95174">
          <w:t xml:space="preserve"> with credentials owned by </w:t>
        </w:r>
        <w:r>
          <w:t>Credentials Holder</w:t>
        </w:r>
      </w:ins>
    </w:p>
    <w:p w14:paraId="7130AABA" w14:textId="56F328B2" w:rsidR="00332B5F" w:rsidRDefault="00332B5F" w:rsidP="00332B5F">
      <w:pPr>
        <w:pStyle w:val="Heading5"/>
        <w:rPr>
          <w:ins w:id="39" w:author="Antoine G Mouquet (Orange)" w:date="2021-03-04T23:42:00Z"/>
        </w:rPr>
      </w:pPr>
      <w:ins w:id="40" w:author="Antoine G Mouquet (Orange)" w:date="2021-03-04T23:42:00Z">
        <w:r>
          <w:t>5.30.2.X.</w:t>
        </w:r>
      </w:ins>
      <w:ins w:id="41" w:author="Antoine G Mouquet (Orange)" w:date="2021-03-04T23:49:00Z">
        <w:r w:rsidR="00355572">
          <w:t>1</w:t>
        </w:r>
      </w:ins>
      <w:ins w:id="42" w:author="Antoine G Mouquet (Orange)" w:date="2021-03-04T23:42:00Z">
        <w:r>
          <w:tab/>
        </w:r>
      </w:ins>
      <w:ins w:id="43" w:author="Antoine G Mouquet (Orange)" w:date="2021-03-04T23:49:00Z">
        <w:r w:rsidR="00355572">
          <w:t>General</w:t>
        </w:r>
      </w:ins>
    </w:p>
    <w:p w14:paraId="5BB9A0EA" w14:textId="2BDA57A0" w:rsidR="00A50C0E" w:rsidDel="00364B95" w:rsidRDefault="00BA1390" w:rsidP="00364B95">
      <w:pPr>
        <w:rPr>
          <w:del w:id="44" w:author="Nokia-user" w:date="2021-02-03T19:59:00Z"/>
        </w:rPr>
      </w:pPr>
      <w:ins w:id="45" w:author="Nokia-user" w:date="2021-01-09T16:10:00Z">
        <w:r>
          <w:t>SNPN</w:t>
        </w:r>
      </w:ins>
      <w:ins w:id="46" w:author="QC_7" w:date="2021-03-05T10:43:00Z">
        <w:r w:rsidR="00364B95">
          <w:t>s</w:t>
        </w:r>
      </w:ins>
      <w:ins w:id="47" w:author="Nokia-user" w:date="2021-01-09T16:10:00Z">
        <w:r>
          <w:t xml:space="preserve"> </w:t>
        </w:r>
      </w:ins>
      <w:ins w:id="48" w:author="Nokia-user" w:date="2021-02-03T19:53:00Z">
        <w:r w:rsidR="006E3D05">
          <w:t>may</w:t>
        </w:r>
      </w:ins>
      <w:ins w:id="49" w:author="Nokia-user" w:date="2021-01-09T16:11:00Z">
        <w:r>
          <w:t xml:space="preserve"> support UE</w:t>
        </w:r>
      </w:ins>
      <w:ins w:id="50" w:author="Nokia-user" w:date="2021-02-03T19:53:00Z">
        <w:r w:rsidR="006E3D05">
          <w:t xml:space="preserve"> access</w:t>
        </w:r>
      </w:ins>
      <w:ins w:id="51" w:author="Nokia-user" w:date="2021-01-09T16:11:00Z">
        <w:r>
          <w:t xml:space="preserve"> </w:t>
        </w:r>
      </w:ins>
      <w:ins w:id="52" w:author="Nokia-user" w:date="2021-01-09T16:13:00Z">
        <w:r>
          <w:t>using</w:t>
        </w:r>
      </w:ins>
      <w:ins w:id="53" w:author="Nokia-user" w:date="2021-01-09T16:11:00Z">
        <w:r>
          <w:t xml:space="preserve"> credentials</w:t>
        </w:r>
      </w:ins>
      <w:ins w:id="54" w:author="Nokia-user" w:date="2021-01-09T16:12:00Z">
        <w:r>
          <w:t xml:space="preserve"> </w:t>
        </w:r>
      </w:ins>
      <w:ins w:id="55" w:author="QC_7" w:date="2021-03-05T10:45:00Z">
        <w:r w:rsidR="00364B95">
          <w:t xml:space="preserve">owned by </w:t>
        </w:r>
      </w:ins>
      <w:ins w:id="56" w:author="Nokia-user" w:date="2021-01-09T16:12:00Z">
        <w:del w:id="57" w:author="QC_7" w:date="2021-03-05T10:44:00Z">
          <w:r w:rsidDel="00364B95">
            <w:delText>assigned by</w:delText>
          </w:r>
        </w:del>
        <w:del w:id="58" w:author="QC_7" w:date="2021-03-05T10:45:00Z">
          <w:r w:rsidDel="00364B95">
            <w:delText xml:space="preserve"> </w:delText>
          </w:r>
        </w:del>
        <w:r>
          <w:t xml:space="preserve">a </w:t>
        </w:r>
      </w:ins>
      <w:ins w:id="59" w:author="Nokia-user" w:date="2021-02-04T17:33:00Z">
        <w:del w:id="60" w:author="Nokia" w:date="2021-03-04T15:22:00Z">
          <w:r w:rsidR="00C202D4" w:rsidDel="00007C36">
            <w:delText>S</w:delText>
          </w:r>
        </w:del>
      </w:ins>
      <w:ins w:id="61" w:author="Nokia-user" w:date="2021-01-09T16:12:00Z">
        <w:del w:id="62" w:author="Nokia" w:date="2021-03-04T15:22:00Z">
          <w:r w:rsidDel="00007C36">
            <w:delText xml:space="preserve">eparate </w:delText>
          </w:r>
        </w:del>
      </w:ins>
      <w:ins w:id="63" w:author="Nokia-user" w:date="2021-02-04T17:33:00Z">
        <w:del w:id="64" w:author="Nokia" w:date="2021-03-04T15:22:00Z">
          <w:r w:rsidR="00C202D4" w:rsidDel="00007C36">
            <w:delText>E</w:delText>
          </w:r>
        </w:del>
      </w:ins>
      <w:ins w:id="65" w:author="Nokia-user" w:date="2021-01-09T16:12:00Z">
        <w:del w:id="66" w:author="Nokia" w:date="2021-03-04T15:22:00Z">
          <w:r w:rsidDel="00007C36">
            <w:delText>ntity</w:delText>
          </w:r>
        </w:del>
      </w:ins>
      <w:ins w:id="67" w:author="Nokia" w:date="2021-03-04T15:22:00Z">
        <w:r w:rsidR="00007C36">
          <w:t>Credential</w:t>
        </w:r>
      </w:ins>
      <w:ins w:id="68" w:author="QC_7" w:date="2021-03-05T10:44:00Z">
        <w:r w:rsidR="00364B95">
          <w:t>s</w:t>
        </w:r>
      </w:ins>
      <w:ins w:id="69" w:author="Nokia" w:date="2021-03-04T15:22:00Z">
        <w:r w:rsidR="00007C36">
          <w:t xml:space="preserve"> Holder</w:t>
        </w:r>
      </w:ins>
      <w:ins w:id="70" w:author="Nokia-user" w:date="2021-02-03T19:58:00Z">
        <w:r w:rsidR="006E3D05">
          <w:t xml:space="preserve"> </w:t>
        </w:r>
      </w:ins>
      <w:ins w:id="71" w:author="QC_7" w:date="2021-03-05T10:44:00Z">
        <w:r w:rsidR="00364B95">
          <w:t>separate from the SNPN</w:t>
        </w:r>
      </w:ins>
      <w:ins w:id="72" w:author="Nokia-user" w:date="2021-02-03T19:58:00Z">
        <w:del w:id="73" w:author="QC_7" w:date="2021-03-05T10:44:00Z">
          <w:r w:rsidR="006E3D05" w:rsidDel="00364B95">
            <w:delText>owning UE’s subscription</w:delText>
          </w:r>
        </w:del>
      </w:ins>
      <w:ins w:id="74" w:author="Nokia-user" w:date="2021-01-09T16:12:00Z">
        <w:r>
          <w:t>.</w:t>
        </w:r>
      </w:ins>
      <w:ins w:id="75" w:author="Nokia-user" w:date="2021-02-03T19:53:00Z">
        <w:r w:rsidR="006E3D05">
          <w:t xml:space="preserve"> </w:t>
        </w:r>
      </w:ins>
      <w:ins w:id="76" w:author="Nokia-user" w:date="2021-02-03T19:59:00Z">
        <w:del w:id="77" w:author="Antoine G Mouquet (Orange)" w:date="2021-03-04T23:50:00Z">
          <w:r w:rsidR="00BF09F0" w:rsidDel="0014021C">
            <w:delText>An</w:delText>
          </w:r>
          <w:r w:rsidR="004925D8" w:rsidDel="0014021C">
            <w:delText xml:space="preserve"> architecture in which the </w:delText>
          </w:r>
        </w:del>
      </w:ins>
      <w:ins w:id="78" w:author="Nokia-user" w:date="2021-02-04T17:34:00Z">
        <w:del w:id="79" w:author="Antoine G Mouquet (Orange)" w:date="2021-03-04T23:50:00Z">
          <w:r w:rsidR="00C202D4" w:rsidDel="0014021C">
            <w:delText>S</w:delText>
          </w:r>
        </w:del>
      </w:ins>
      <w:ins w:id="80" w:author="Nokia-user" w:date="2021-02-03T19:59:00Z">
        <w:del w:id="81" w:author="Antoine G Mouquet (Orange)" w:date="2021-03-04T23:50:00Z">
          <w:r w:rsidR="004925D8" w:rsidDel="0014021C">
            <w:delText xml:space="preserve">eparate </w:delText>
          </w:r>
        </w:del>
      </w:ins>
      <w:ins w:id="82" w:author="Nokia-user" w:date="2021-02-04T17:34:00Z">
        <w:del w:id="83" w:author="Antoine G Mouquet (Orange)" w:date="2021-03-04T23:50:00Z">
          <w:r w:rsidR="00C202D4" w:rsidDel="0014021C">
            <w:delText>E</w:delText>
          </w:r>
        </w:del>
      </w:ins>
      <w:ins w:id="84" w:author="Nokia-user" w:date="2021-02-03T19:59:00Z">
        <w:del w:id="85" w:author="Antoine G Mouquet (Orange)" w:date="2021-03-04T23:50:00Z">
          <w:r w:rsidR="004925D8" w:rsidDel="0014021C">
            <w:delText>ntity</w:delText>
          </w:r>
        </w:del>
      </w:ins>
      <w:ins w:id="86" w:author="Nokia" w:date="2021-03-04T15:22:00Z">
        <w:del w:id="87" w:author="Antoine G Mouquet (Orange)" w:date="2021-03-04T23:50:00Z">
          <w:r w:rsidR="00007C36" w:rsidDel="0014021C">
            <w:delText>Credential Holder</w:delText>
          </w:r>
        </w:del>
      </w:ins>
      <w:ins w:id="88" w:author="Nokia-user" w:date="2021-02-03T19:59:00Z">
        <w:del w:id="89" w:author="Antoine G Mouquet (Orange)" w:date="2021-03-04T23:50:00Z">
          <w:r w:rsidR="004925D8" w:rsidDel="0014021C">
            <w:delText xml:space="preserve"> hosts UE’s subscription is shown in figure </w:delText>
          </w:r>
        </w:del>
      </w:ins>
      <w:ins w:id="90" w:author="Nokia-user" w:date="2021-03-03T00:43:00Z">
        <w:del w:id="91" w:author="Antoine G Mouquet (Orange)" w:date="2021-03-04T23:50:00Z">
          <w:r w:rsidR="0088236E" w:rsidDel="0014021C">
            <w:delText>5.30.2.0</w:delText>
          </w:r>
        </w:del>
      </w:ins>
      <w:ins w:id="92" w:author="Nokia-user" w:date="2021-02-03T19:59:00Z">
        <w:del w:id="93" w:author="Antoine G Mouquet (Orange)" w:date="2021-03-04T23:50:00Z">
          <w:r w:rsidR="004925D8" w:rsidDel="0014021C">
            <w:delText>-</w:delText>
          </w:r>
        </w:del>
      </w:ins>
      <w:ins w:id="94" w:author="Nokia-user" w:date="2021-03-03T00:43:00Z">
        <w:del w:id="95" w:author="Antoine G Mouquet (Orange)" w:date="2021-03-04T23:50:00Z">
          <w:r w:rsidR="0088236E" w:rsidDel="0014021C">
            <w:delText>1</w:delText>
          </w:r>
        </w:del>
      </w:ins>
      <w:ins w:id="96" w:author="Nokia-user" w:date="2021-02-03T19:59:00Z">
        <w:del w:id="97" w:author="Antoine G Mouquet (Orange)" w:date="2021-03-04T23:50:00Z">
          <w:r w:rsidR="004925D8" w:rsidDel="0014021C">
            <w:delText xml:space="preserve">, </w:delText>
          </w:r>
        </w:del>
      </w:ins>
      <w:ins w:id="98" w:author="Nokia-user" w:date="2021-03-03T00:43:00Z">
        <w:del w:id="99" w:author="Antoine G Mouquet (Orange)" w:date="2021-03-04T23:50:00Z">
          <w:r w:rsidR="0088236E" w:rsidDel="0014021C">
            <w:delText>5.30.2.0-2</w:delText>
          </w:r>
        </w:del>
      </w:ins>
      <w:ins w:id="100" w:author="Nokia-user" w:date="2021-02-03T19:59:00Z">
        <w:del w:id="101" w:author="Antoine G Mouquet (Orange)" w:date="2021-03-04T23:50:00Z">
          <w:r w:rsidR="004925D8" w:rsidDel="0014021C">
            <w:delText xml:space="preserve">. </w:delText>
          </w:r>
        </w:del>
      </w:ins>
      <w:ins w:id="102" w:author="Nokia-user" w:date="2021-02-03T19:53:00Z">
        <w:del w:id="103" w:author="Antoine G Mouquet (Orange)" w:date="2021-03-04T23:50:00Z">
          <w:r w:rsidR="006E3D05" w:rsidDel="0014021C">
            <w:delText xml:space="preserve">The </w:delText>
          </w:r>
        </w:del>
      </w:ins>
      <w:ins w:id="104" w:author="Nokia-user" w:date="2021-02-04T17:34:00Z">
        <w:del w:id="105" w:author="Antoine G Mouquet (Orange)" w:date="2021-03-04T23:50:00Z">
          <w:r w:rsidR="00C202D4" w:rsidDel="0014021C">
            <w:delText>S</w:delText>
          </w:r>
        </w:del>
      </w:ins>
      <w:ins w:id="106" w:author="Nokia-user" w:date="2021-02-03T19:58:00Z">
        <w:del w:id="107" w:author="Antoine G Mouquet (Orange)" w:date="2021-03-04T23:50:00Z">
          <w:r w:rsidR="006E3D05" w:rsidDel="0014021C">
            <w:delText xml:space="preserve">eparate </w:delText>
          </w:r>
        </w:del>
      </w:ins>
      <w:ins w:id="108" w:author="Nokia-user" w:date="2021-02-04T17:34:00Z">
        <w:del w:id="109" w:author="Antoine G Mouquet (Orange)" w:date="2021-03-04T23:50:00Z">
          <w:r w:rsidR="00C202D4" w:rsidDel="0014021C">
            <w:delText>E</w:delText>
          </w:r>
        </w:del>
      </w:ins>
      <w:ins w:id="110" w:author="Nokia-user" w:date="2021-02-03T19:58:00Z">
        <w:del w:id="111" w:author="Antoine G Mouquet (Orange)" w:date="2021-03-04T23:50:00Z">
          <w:r w:rsidR="006E3D05" w:rsidDel="0014021C">
            <w:delText>ntity</w:delText>
          </w:r>
        </w:del>
      </w:ins>
      <w:ins w:id="112" w:author="Nokia" w:date="2021-03-04T15:22:00Z">
        <w:del w:id="113" w:author="Antoine G Mouquet (Orange)" w:date="2021-03-04T23:50:00Z">
          <w:r w:rsidR="00007C36" w:rsidDel="0014021C">
            <w:delText>Credential Holder</w:delText>
          </w:r>
        </w:del>
      </w:ins>
      <w:ins w:id="114" w:author="Nokia-user" w:date="2021-02-03T19:58:00Z">
        <w:del w:id="115" w:author="Antoine G Mouquet (Orange)" w:date="2021-03-04T23:50:00Z">
          <w:r w:rsidR="006E3D05" w:rsidDel="0014021C">
            <w:delText xml:space="preserve"> can either be a PLMN or SNPN</w:delText>
          </w:r>
        </w:del>
      </w:ins>
      <w:ins w:id="116" w:author="Nokia-user" w:date="2021-02-03T19:53:00Z">
        <w:del w:id="117" w:author="Antoine G Mouquet (Orange)" w:date="2021-03-04T23:50:00Z">
          <w:r w:rsidR="006E3D05" w:rsidDel="0014021C">
            <w:delText xml:space="preserve">. </w:delText>
          </w:r>
        </w:del>
        <w:r w:rsidR="006E3D05">
          <w:t>In this case the Session Management procedures (i.e. PDU Sessions) terminate in an SMF in the SNPN.</w:t>
        </w:r>
      </w:ins>
    </w:p>
    <w:p w14:paraId="72606CCA" w14:textId="77777777" w:rsidR="00364B95" w:rsidRDefault="00364B95" w:rsidP="00364B95">
      <w:pPr>
        <w:rPr>
          <w:ins w:id="118" w:author="QC_7" w:date="2021-03-05T10:45:00Z"/>
        </w:rPr>
      </w:pPr>
    </w:p>
    <w:p w14:paraId="2420A877" w14:textId="2DB56F17" w:rsidR="00355572" w:rsidRDefault="00355572" w:rsidP="00364B95">
      <w:pPr>
        <w:pStyle w:val="Heading4"/>
        <w:rPr>
          <w:ins w:id="119" w:author="Antoine G Mouquet (Orange)" w:date="2021-03-04T23:42:00Z"/>
        </w:rPr>
        <w:pPrChange w:id="120" w:author="QC_7" w:date="2021-03-05T10:45:00Z">
          <w:pPr>
            <w:pStyle w:val="Heading5"/>
          </w:pPr>
        </w:pPrChange>
      </w:pPr>
      <w:ins w:id="121" w:author="Antoine G Mouquet (Orange)" w:date="2021-03-04T23:42:00Z">
        <w:r>
          <w:t>5.30.2.X.Z</w:t>
        </w:r>
        <w:r>
          <w:tab/>
        </w:r>
      </w:ins>
      <w:ins w:id="122" w:author="Antoine G Mouquet (Orange)" w:date="2021-03-04T23:43:00Z">
        <w:r>
          <w:t>Credentials Holder using AUSF</w:t>
        </w:r>
      </w:ins>
      <w:ins w:id="123" w:author="Antoine G Mouquet (Orange)" w:date="2021-03-04T23:42:00Z">
        <w:r>
          <w:t xml:space="preserve"> </w:t>
        </w:r>
      </w:ins>
      <w:ins w:id="124" w:author="Antoine G Mouquet (Orange)" w:date="2021-03-05T00:04:00Z">
        <w:r w:rsidR="0008585C">
          <w:t xml:space="preserve">and UDM </w:t>
        </w:r>
      </w:ins>
      <w:ins w:id="125" w:author="Antoine G Mouquet (Orange)" w:date="2021-03-04T23:42:00Z">
        <w:r>
          <w:t xml:space="preserve">for primary </w:t>
        </w:r>
        <w:r>
          <w:rPr>
            <w:rFonts w:cs="Arial"/>
          </w:rPr>
          <w:t>authentication</w:t>
        </w:r>
        <w:r w:rsidRPr="003F0B0C">
          <w:rPr>
            <w:rFonts w:eastAsia="Batang"/>
          </w:rPr>
          <w:t xml:space="preserve"> and authorization</w:t>
        </w:r>
      </w:ins>
    </w:p>
    <w:p w14:paraId="1CA21DD8" w14:textId="3D419663" w:rsidR="0088236E" w:rsidRDefault="0088236E" w:rsidP="0088236E">
      <w:pPr>
        <w:rPr>
          <w:ins w:id="126" w:author="Nokia-user" w:date="2021-03-03T00:43:00Z"/>
        </w:rPr>
      </w:pPr>
      <w:ins w:id="127" w:author="Nokia-user" w:date="2021-03-03T00:43:00Z">
        <w:r>
          <w:t>Figure </w:t>
        </w:r>
        <w:r>
          <w:rPr>
            <w:lang w:eastAsia="x-none"/>
          </w:rPr>
          <w:t>5.30.2.</w:t>
        </w:r>
        <w:del w:id="128" w:author="Antoine G Mouquet (Orange)" w:date="2021-03-05T00:02:00Z">
          <w:r w:rsidDel="00655722">
            <w:rPr>
              <w:lang w:eastAsia="x-none"/>
            </w:rPr>
            <w:delText>0</w:delText>
          </w:r>
        </w:del>
      </w:ins>
      <w:ins w:id="129" w:author="Antoine G Mouquet (Orange)" w:date="2021-03-05T00:02:00Z">
        <w:r w:rsidR="00655722">
          <w:rPr>
            <w:lang w:eastAsia="x-none"/>
          </w:rPr>
          <w:t>X.Z</w:t>
        </w:r>
      </w:ins>
      <w:ins w:id="130" w:author="Nokia-user" w:date="2021-03-03T00:43:00Z">
        <w:r>
          <w:rPr>
            <w:lang w:eastAsia="x-none"/>
          </w:rPr>
          <w:t xml:space="preserve">-1 </w:t>
        </w:r>
        <w:del w:id="131" w:author="Antoine G Mouquet (Orange)" w:date="2021-03-04T23:50:00Z">
          <w:r w:rsidDel="0084254C">
            <w:rPr>
              <w:lang w:eastAsia="x-none"/>
            </w:rPr>
            <w:delText>and Figure 5.30.2.0-2</w:delText>
          </w:r>
          <w:r w:rsidDel="0084254C">
            <w:delText xml:space="preserve"> </w:delText>
          </w:r>
        </w:del>
        <w:r>
          <w:t>depict</w:t>
        </w:r>
      </w:ins>
      <w:ins w:id="132" w:author="Antoine G Mouquet (Orange)" w:date="2021-03-04T23:50:00Z">
        <w:r w:rsidR="0084254C">
          <w:t>s</w:t>
        </w:r>
      </w:ins>
      <w:ins w:id="133" w:author="Nokia-user" w:date="2021-03-03T00:43:00Z">
        <w:r>
          <w:t xml:space="preserve"> the 5G System architecture </w:t>
        </w:r>
        <w:del w:id="134" w:author="Antoine G Mouquet (Orange)" w:date="2021-03-04T23:51:00Z">
          <w:r w:rsidDel="0084254C">
            <w:delText xml:space="preserve">(in service-based and reference point based representation respectively) </w:delText>
          </w:r>
        </w:del>
        <w:r>
          <w:t xml:space="preserve">for SNPN with </w:t>
        </w:r>
        <w:del w:id="135" w:author="Nokia" w:date="2021-03-04T15:23:00Z">
          <w:r w:rsidDel="00007C36">
            <w:delText>Separate Entity</w:delText>
          </w:r>
        </w:del>
      </w:ins>
      <w:ins w:id="136" w:author="Nokia" w:date="2021-03-04T15:23:00Z">
        <w:r w:rsidR="00007C36">
          <w:t>Credential</w:t>
        </w:r>
      </w:ins>
      <w:ins w:id="137" w:author="QC_7" w:date="2021-03-05T10:45:00Z">
        <w:r w:rsidR="00364B95">
          <w:t>s</w:t>
        </w:r>
      </w:ins>
      <w:ins w:id="138" w:author="Nokia" w:date="2021-03-04T15:23:00Z">
        <w:r w:rsidR="00007C36">
          <w:t xml:space="preserve"> Holder</w:t>
        </w:r>
      </w:ins>
      <w:ins w:id="139" w:author="Nokia-user" w:date="2021-03-03T00:43:00Z">
        <w:r>
          <w:t xml:space="preserve"> </w:t>
        </w:r>
      </w:ins>
      <w:ins w:id="140" w:author="Antoine G Mouquet (Orange)" w:date="2021-03-04T23:52:00Z">
        <w:r w:rsidR="001B4486">
          <w:t>using AUSF</w:t>
        </w:r>
      </w:ins>
      <w:ins w:id="141" w:author="Antoine G Mouquet (Orange)" w:date="2021-03-05T00:04:00Z">
        <w:r w:rsidR="0008585C">
          <w:t xml:space="preserve"> and UDM</w:t>
        </w:r>
      </w:ins>
      <w:ins w:id="142" w:author="Antoine G Mouquet (Orange)" w:date="2021-03-04T23:52:00Z">
        <w:r w:rsidR="001B4486">
          <w:t xml:space="preserve"> for primary </w:t>
        </w:r>
        <w:r w:rsidR="001B4486">
          <w:rPr>
            <w:rFonts w:cs="Arial"/>
          </w:rPr>
          <w:t>authentication</w:t>
        </w:r>
        <w:r w:rsidR="001B4486" w:rsidRPr="003F0B0C">
          <w:rPr>
            <w:rFonts w:eastAsia="Batang"/>
            <w:lang w:eastAsia="x-none"/>
          </w:rPr>
          <w:t xml:space="preserve"> and authorization</w:t>
        </w:r>
      </w:ins>
      <w:ins w:id="143" w:author="Nokia-user" w:date="2021-03-03T00:43:00Z">
        <w:del w:id="144" w:author="Antoine G Mouquet (Orange)" w:date="2021-03-04T23:52:00Z">
          <w:r w:rsidDel="001B4486">
            <w:delText>owning the UE(s) subscription and with SNPN allowing access to UE(s) with credentials assigned by Separate Entity</w:delText>
          </w:r>
        </w:del>
      </w:ins>
      <w:ins w:id="145" w:author="Nokia" w:date="2021-03-04T15:23:00Z">
        <w:del w:id="146" w:author="Antoine G Mouquet (Orange)" w:date="2021-03-04T23:52:00Z">
          <w:r w:rsidR="00007C36" w:rsidDel="001B4486">
            <w:delText>Credential Holder</w:delText>
          </w:r>
        </w:del>
      </w:ins>
      <w:ins w:id="147" w:author="Nokia-user" w:date="2021-03-03T00:43:00Z">
        <w:r>
          <w:t>.</w:t>
        </w:r>
      </w:ins>
    </w:p>
    <w:p w14:paraId="125F97A7" w14:textId="40B0ECA3" w:rsidR="0088236E" w:rsidRPr="009E0DE1" w:rsidRDefault="0088236E" w:rsidP="0088236E">
      <w:pPr>
        <w:pStyle w:val="NO"/>
        <w:rPr>
          <w:ins w:id="148" w:author="Nokia-user" w:date="2021-03-03T00:43:00Z"/>
        </w:rPr>
      </w:pPr>
      <w:ins w:id="149" w:author="Nokia-user" w:date="2021-03-03T00:43:00Z">
        <w:r>
          <w:rPr>
            <w:lang w:val="en-US"/>
          </w:rPr>
          <w:t xml:space="preserve">NOTE: </w:t>
        </w:r>
        <w:r>
          <w:rPr>
            <w:lang w:val="en-US"/>
          </w:rPr>
          <w:tab/>
          <w:t xml:space="preserve">The architecture for SNPN and </w:t>
        </w:r>
        <w:del w:id="150" w:author="Nokia" w:date="2021-03-04T15:23:00Z">
          <w:r w:rsidDel="00007C36">
            <w:rPr>
              <w:lang w:val="en-US"/>
            </w:rPr>
            <w:delText>Separate Entity</w:delText>
          </w:r>
        </w:del>
      </w:ins>
      <w:ins w:id="151" w:author="Nokia" w:date="2021-03-04T15:23:00Z">
        <w:r w:rsidR="00007C36">
          <w:rPr>
            <w:lang w:val="en-US"/>
          </w:rPr>
          <w:t>Credential</w:t>
        </w:r>
      </w:ins>
      <w:ins w:id="152" w:author="QC_7" w:date="2021-03-05T10:46:00Z">
        <w:r w:rsidR="00364B95">
          <w:rPr>
            <w:lang w:val="en-US"/>
          </w:rPr>
          <w:t>s</w:t>
        </w:r>
      </w:ins>
      <w:ins w:id="153" w:author="Nokia" w:date="2021-03-04T15:23:00Z">
        <w:r w:rsidR="00007C36">
          <w:rPr>
            <w:lang w:val="en-US"/>
          </w:rPr>
          <w:t xml:space="preserve"> Holder</w:t>
        </w:r>
      </w:ins>
      <w:ins w:id="154" w:author="Nokia-user" w:date="2021-03-03T00:43:00Z">
        <w:r>
          <w:rPr>
            <w:lang w:val="en-US"/>
          </w:rPr>
          <w:t xml:space="preserve"> is depicted as a </w:t>
        </w:r>
        <w:del w:id="155" w:author="QC_7" w:date="2021-03-05T10:46:00Z">
          <w:r w:rsidDel="00364B95">
            <w:rPr>
              <w:lang w:val="en-US"/>
            </w:rPr>
            <w:delText>N</w:delText>
          </w:r>
        </w:del>
      </w:ins>
      <w:ins w:id="156" w:author="QC_7" w:date="2021-03-05T10:46:00Z">
        <w:r w:rsidR="00364B95">
          <w:rPr>
            <w:lang w:val="en-US"/>
          </w:rPr>
          <w:t>n</w:t>
        </w:r>
      </w:ins>
      <w:ins w:id="157" w:author="Nokia-user" w:date="2021-03-03T00:43:00Z">
        <w:r>
          <w:rPr>
            <w:lang w:val="en-US"/>
          </w:rPr>
          <w:t xml:space="preserve">on-roaming reference architecture as the UE is not considered to be roaming, even though </w:t>
        </w:r>
        <w:del w:id="158" w:author="QC_7" w:date="2021-03-05T10:46:00Z">
          <w:r w:rsidDel="00364B95">
            <w:rPr>
              <w:lang w:val="en-US"/>
            </w:rPr>
            <w:delText xml:space="preserve">they are using </w:delText>
          </w:r>
        </w:del>
        <w:r>
          <w:rPr>
            <w:lang w:val="en-US"/>
          </w:rPr>
          <w:t xml:space="preserve">some of the </w:t>
        </w:r>
      </w:ins>
      <w:ins w:id="159" w:author="QC_7" w:date="2021-03-05T10:46:00Z">
        <w:r w:rsidR="00364B95">
          <w:rPr>
            <w:lang w:val="en-US"/>
          </w:rPr>
          <w:t xml:space="preserve">roaming architecture </w:t>
        </w:r>
      </w:ins>
      <w:ins w:id="160" w:author="Nokia-user" w:date="2021-03-03T00:43:00Z">
        <w:r>
          <w:rPr>
            <w:lang w:val="en-US"/>
          </w:rPr>
          <w:t xml:space="preserve">reference points </w:t>
        </w:r>
      </w:ins>
      <w:ins w:id="161" w:author="QC_7" w:date="2021-03-05T10:47:00Z">
        <w:r w:rsidR="00364B95">
          <w:rPr>
            <w:lang w:val="en-US"/>
          </w:rPr>
          <w:t xml:space="preserve">are </w:t>
        </w:r>
      </w:ins>
      <w:ins w:id="162" w:author="Antoine G Mouquet (Orange)" w:date="2021-03-04T23:53:00Z">
        <w:r w:rsidR="00A14CE3">
          <w:rPr>
            <w:lang w:val="en-US"/>
          </w:rPr>
          <w:t xml:space="preserve">also </w:t>
        </w:r>
      </w:ins>
      <w:ins w:id="163" w:author="Nokia-user" w:date="2021-03-03T00:43:00Z">
        <w:r>
          <w:rPr>
            <w:lang w:val="en-US"/>
          </w:rPr>
          <w:t>used</w:t>
        </w:r>
        <w:del w:id="164" w:author="QC_7" w:date="2021-03-05T10:47:00Z">
          <w:r w:rsidDel="00364B95">
            <w:rPr>
              <w:lang w:val="en-US"/>
            </w:rPr>
            <w:delText xml:space="preserve"> by a roaming architecture</w:delText>
          </w:r>
        </w:del>
        <w:r>
          <w:rPr>
            <w:lang w:val="en-US"/>
          </w:rPr>
          <w:t>.</w:t>
        </w:r>
      </w:ins>
    </w:p>
    <w:p w14:paraId="78498D46" w14:textId="5EFF5A67" w:rsidR="0088236E" w:rsidRDefault="00817DE3" w:rsidP="0088236E">
      <w:pPr>
        <w:pStyle w:val="TH"/>
        <w:rPr>
          <w:ins w:id="165" w:author="Nokia-user" w:date="2021-03-03T00:43:00Z"/>
        </w:rPr>
      </w:pPr>
      <w:ins w:id="166" w:author="Nokia-user" w:date="2021-03-03T00:43:00Z">
        <w:r w:rsidRPr="009E0DE1">
          <w:object w:dxaOrig="6555" w:dyaOrig="3855" w14:anchorId="2DAA0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97.25pt" o:ole="">
              <v:imagedata r:id="rId26" o:title=""/>
            </v:shape>
            <o:OLEObject Type="Embed" ProgID="Visio.Drawing.11" ShapeID="_x0000_i1025" DrawAspect="Content" ObjectID="_1676447654" r:id="rId27"/>
          </w:object>
        </w:r>
      </w:ins>
    </w:p>
    <w:p w14:paraId="38BDABB1" w14:textId="193583AA" w:rsidR="0088236E" w:rsidRDefault="0088236E" w:rsidP="0088236E">
      <w:pPr>
        <w:pStyle w:val="TF"/>
        <w:rPr>
          <w:ins w:id="167" w:author="Nokia-user" w:date="2021-03-03T00:43:00Z"/>
        </w:rPr>
      </w:pPr>
      <w:ins w:id="168" w:author="Nokia-user" w:date="2021-03-03T00:43:00Z">
        <w:r>
          <w:t xml:space="preserve">Figure </w:t>
        </w:r>
      </w:ins>
      <w:ins w:id="169" w:author="Nokia-user" w:date="2021-03-03T00:44:00Z">
        <w:r>
          <w:t>5.30.2.</w:t>
        </w:r>
        <w:del w:id="170" w:author="Antoine G Mouquet (Orange)" w:date="2021-03-05T00:02:00Z">
          <w:r w:rsidDel="00655722">
            <w:delText>0</w:delText>
          </w:r>
        </w:del>
      </w:ins>
      <w:ins w:id="171" w:author="Antoine G Mouquet (Orange)" w:date="2021-03-05T00:02:00Z">
        <w:r w:rsidR="00655722">
          <w:t>X.Z</w:t>
        </w:r>
      </w:ins>
      <w:ins w:id="172" w:author="Nokia-user" w:date="2021-03-03T00:44:00Z">
        <w:r>
          <w:t>-1</w:t>
        </w:r>
      </w:ins>
      <w:ins w:id="173" w:author="Nokia-user" w:date="2021-03-03T00:43:00Z">
        <w:r>
          <w:t xml:space="preserve">: </w:t>
        </w:r>
        <w:r w:rsidRPr="009E0DE1">
          <w:t>5G System architecture</w:t>
        </w:r>
        <w:r>
          <w:t xml:space="preserve"> with access to SNPN using credential</w:t>
        </w:r>
      </w:ins>
      <w:ins w:id="174" w:author="QC_7" w:date="2021-03-05T10:46:00Z">
        <w:r w:rsidR="00364B95">
          <w:t>s</w:t>
        </w:r>
      </w:ins>
      <w:ins w:id="175" w:author="Nokia-user" w:date="2021-03-03T00:43:00Z">
        <w:r>
          <w:t xml:space="preserve"> from </w:t>
        </w:r>
        <w:del w:id="176" w:author="Nokia" w:date="2021-03-04T15:24:00Z">
          <w:r w:rsidDel="00007C36">
            <w:delText>Separate Entity</w:delText>
          </w:r>
        </w:del>
      </w:ins>
      <w:ins w:id="177" w:author="Nokia" w:date="2021-03-04T15:24:00Z">
        <w:r w:rsidR="00007C36">
          <w:t>Credential</w:t>
        </w:r>
      </w:ins>
      <w:ins w:id="178" w:author="QC_7" w:date="2021-03-05T10:46:00Z">
        <w:r w:rsidR="00364B95">
          <w:t>s</w:t>
        </w:r>
      </w:ins>
      <w:ins w:id="179" w:author="Nokia" w:date="2021-03-04T15:24:00Z">
        <w:r w:rsidR="00007C36">
          <w:t xml:space="preserve"> Holder</w:t>
        </w:r>
      </w:ins>
      <w:ins w:id="180" w:author="Nokia-user" w:date="2021-03-03T00:43:00Z">
        <w:r>
          <w:t xml:space="preserve"> </w:t>
        </w:r>
      </w:ins>
      <w:ins w:id="181" w:author="Antoine G Mouquet (Orange)" w:date="2021-03-05T00:03:00Z">
        <w:r w:rsidR="000E7FE6">
          <w:t>using AUSF and UDM</w:t>
        </w:r>
      </w:ins>
      <w:ins w:id="182" w:author="Nokia-user" w:date="2021-03-03T00:43:00Z">
        <w:del w:id="183" w:author="Antoine G Mouquet (Orange)" w:date="2021-03-05T00:03:00Z">
          <w:r w:rsidDel="000E7FE6">
            <w:delText xml:space="preserve">- </w:delText>
          </w:r>
          <w:r w:rsidRPr="009E0DE1" w:rsidDel="000E7FE6">
            <w:delText>service-based interface representation</w:delText>
          </w:r>
        </w:del>
      </w:ins>
    </w:p>
    <w:p w14:paraId="5F70897A" w14:textId="2F41FD50" w:rsidR="0088236E" w:rsidDel="004D74F0" w:rsidRDefault="0088236E" w:rsidP="0088236E">
      <w:pPr>
        <w:pStyle w:val="TH"/>
        <w:rPr>
          <w:ins w:id="184" w:author="Nokia-user" w:date="2021-03-03T00:43:00Z"/>
          <w:del w:id="185" w:author="Antoine G Mouquet (Orange)" w:date="2021-03-05T00:05:00Z"/>
        </w:rPr>
      </w:pPr>
      <w:ins w:id="186" w:author="Nokia-user" w:date="2021-03-03T00:43:00Z">
        <w:del w:id="187" w:author="Antoine G Mouquet (Orange)" w:date="2021-03-05T00:05:00Z">
          <w:r w:rsidRPr="009E0DE1" w:rsidDel="004D74F0">
            <w:object w:dxaOrig="10000" w:dyaOrig="6040" w14:anchorId="6E0A4FBE">
              <v:shape id="_x0000_i1026" type="#_x0000_t75" style="width:404.25pt;height:245.25pt" o:ole="">
                <v:imagedata r:id="rId28" o:title=""/>
              </v:shape>
              <o:OLEObject Type="Embed" ProgID="Visio.Drawing.11" ShapeID="_x0000_i1026" DrawAspect="Content" ObjectID="_1676447655" r:id="rId29"/>
            </w:object>
          </w:r>
        </w:del>
      </w:ins>
    </w:p>
    <w:p w14:paraId="073DAA09" w14:textId="5D89186A" w:rsidR="00C202D4" w:rsidDel="00E53709" w:rsidRDefault="0088236E">
      <w:pPr>
        <w:pStyle w:val="TF"/>
        <w:rPr>
          <w:del w:id="188" w:author="Antoine G Mouquet (Orange)" w:date="2021-03-05T00:05:00Z"/>
        </w:rPr>
      </w:pPr>
      <w:ins w:id="189" w:author="Nokia-user" w:date="2021-03-03T00:43:00Z">
        <w:del w:id="190" w:author="Antoine G Mouquet (Orange)" w:date="2021-03-05T00:05:00Z">
          <w:r w:rsidRPr="009E0DE1" w:rsidDel="004D74F0">
            <w:delText xml:space="preserve">Figure </w:delText>
          </w:r>
        </w:del>
      </w:ins>
      <w:ins w:id="191" w:author="Nokia-user" w:date="2021-03-03T00:44:00Z">
        <w:del w:id="192" w:author="Antoine G Mouquet (Orange)" w:date="2021-03-05T00:05:00Z">
          <w:r w:rsidDel="004D74F0">
            <w:delText>5.30.2.0-2</w:delText>
          </w:r>
        </w:del>
      </w:ins>
      <w:ins w:id="193" w:author="Nokia-user" w:date="2021-03-03T00:43:00Z">
        <w:del w:id="194" w:author="Antoine G Mouquet (Orange)" w:date="2021-03-05T00:05:00Z">
          <w:r w:rsidRPr="009E0DE1" w:rsidDel="004D74F0">
            <w:rPr>
              <w:lang w:eastAsia="zh-CN"/>
            </w:rPr>
            <w:delText>:</w:delText>
          </w:r>
          <w:r w:rsidRPr="009E0DE1" w:rsidDel="004D74F0">
            <w:delText xml:space="preserve"> 5G System architecture</w:delText>
          </w:r>
          <w:r w:rsidDel="004D74F0">
            <w:delText xml:space="preserve"> with access to SNPN using credential from Separate Entity</w:delText>
          </w:r>
        </w:del>
      </w:ins>
      <w:ins w:id="195" w:author="Nokia" w:date="2021-03-04T15:24:00Z">
        <w:del w:id="196" w:author="Antoine G Mouquet (Orange)" w:date="2021-03-05T00:05:00Z">
          <w:r w:rsidR="00007C36" w:rsidDel="004D74F0">
            <w:delText>Credential Holder</w:delText>
          </w:r>
        </w:del>
      </w:ins>
      <w:ins w:id="197" w:author="Nokia-user" w:date="2021-03-03T00:43:00Z">
        <w:del w:id="198" w:author="Antoine G Mouquet (Orange)" w:date="2021-03-05T00:05:00Z">
          <w:r w:rsidDel="004D74F0">
            <w:delText xml:space="preserve"> - </w:delText>
          </w:r>
          <w:r w:rsidRPr="009E0DE1" w:rsidDel="004D74F0">
            <w:delText>reference point representation</w:delText>
          </w:r>
        </w:del>
      </w:ins>
    </w:p>
    <w:p w14:paraId="6F7A71A6" w14:textId="77777777" w:rsidR="00E53709" w:rsidRDefault="00E53709">
      <w:pPr>
        <w:pStyle w:val="TF"/>
        <w:rPr>
          <w:ins w:id="199" w:author="Gludovacz, Dieter" w:date="2021-03-05T00:38:00Z"/>
          <w:lang w:eastAsia="x-none"/>
        </w:rPr>
        <w:pPrChange w:id="200" w:author="Nokia-user" w:date="2021-03-03T00:43:00Z">
          <w:pPr/>
        </w:pPrChange>
      </w:pPr>
    </w:p>
    <w:p w14:paraId="5AA0B57B" w14:textId="2C18A835" w:rsidR="005356D8" w:rsidRPr="008C362F" w:rsidDel="00800247" w:rsidRDefault="005356D8" w:rsidP="005356D8">
      <w:pPr>
        <w:pBdr>
          <w:top w:val="single" w:sz="8" w:space="1" w:color="FF0000"/>
          <w:left w:val="single" w:sz="8" w:space="4" w:color="FF0000"/>
          <w:bottom w:val="single" w:sz="8" w:space="1" w:color="FF0000"/>
          <w:right w:val="single" w:sz="8" w:space="4" w:color="FF0000"/>
        </w:pBdr>
        <w:spacing w:after="120"/>
        <w:jc w:val="center"/>
        <w:rPr>
          <w:del w:id="201" w:author="Antoine G Mouquet (Orange)" w:date="2021-03-05T00:06:00Z"/>
          <w:rFonts w:ascii="Arial" w:hAnsi="Arial"/>
          <w:i/>
          <w:color w:val="FF0000"/>
          <w:sz w:val="24"/>
          <w:lang w:val="en-US" w:eastAsia="zh-CN"/>
        </w:rPr>
      </w:pPr>
      <w:bookmarkStart w:id="202" w:name="_Toc20150087"/>
      <w:bookmarkStart w:id="203" w:name="_Toc27846886"/>
      <w:bookmarkStart w:id="204" w:name="_Toc36188017"/>
      <w:bookmarkStart w:id="205" w:name="_Toc45183922"/>
      <w:bookmarkStart w:id="206" w:name="_Toc47342764"/>
      <w:bookmarkStart w:id="207" w:name="_Toc51769466"/>
      <w:bookmarkStart w:id="208" w:name="_Toc59095818"/>
      <w:commentRangeStart w:id="209"/>
      <w:commentRangeStart w:id="210"/>
      <w:del w:id="211" w:author="Antoine G Mouquet (Orange)" w:date="2021-03-05T00:06:00Z">
        <w:r w:rsidDel="00800247">
          <w:rPr>
            <w:rFonts w:ascii="Arial" w:hAnsi="Arial"/>
            <w:i/>
            <w:color w:val="FF0000"/>
            <w:sz w:val="24"/>
            <w:lang w:val="en-US"/>
          </w:rPr>
          <w:delText>NEXT</w:delText>
        </w:r>
        <w:r w:rsidRPr="008C362F" w:rsidDel="00800247">
          <w:rPr>
            <w:rFonts w:ascii="Arial" w:hAnsi="Arial"/>
            <w:i/>
            <w:color w:val="FF0000"/>
            <w:sz w:val="24"/>
            <w:lang w:val="en-US"/>
          </w:rPr>
          <w:delText xml:space="preserve"> CHANGE</w:delText>
        </w:r>
      </w:del>
      <w:commentRangeEnd w:id="209"/>
      <w:r w:rsidR="00800247">
        <w:rPr>
          <w:rStyle w:val="CommentReference"/>
        </w:rPr>
        <w:commentReference w:id="209"/>
      </w:r>
      <w:commentRangeEnd w:id="210"/>
      <w:r w:rsidR="00A165FD">
        <w:rPr>
          <w:rStyle w:val="CommentReference"/>
        </w:rPr>
        <w:commentReference w:id="210"/>
      </w:r>
    </w:p>
    <w:p w14:paraId="5E24D029" w14:textId="3E20DEE0" w:rsidR="00436CD1" w:rsidRDefault="00436CD1" w:rsidP="00436CD1">
      <w:pPr>
        <w:pStyle w:val="Heading4"/>
      </w:pPr>
      <w:r>
        <w:t>5.30.2.3</w:t>
      </w:r>
      <w:r>
        <w:tab/>
        <w:t>UE configuration and subscription aspects</w:t>
      </w:r>
      <w:bookmarkEnd w:id="202"/>
      <w:bookmarkEnd w:id="203"/>
      <w:bookmarkEnd w:id="204"/>
      <w:bookmarkEnd w:id="205"/>
      <w:bookmarkEnd w:id="206"/>
      <w:bookmarkEnd w:id="207"/>
      <w:bookmarkEnd w:id="208"/>
    </w:p>
    <w:p w14:paraId="45528DD6" w14:textId="53858E5E" w:rsidR="00436CD1" w:rsidRDefault="00436CD1" w:rsidP="00436CD1">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0B181586" w14:textId="12B511C2" w:rsidR="00436CD1" w:rsidRDefault="00436CD1" w:rsidP="00436CD1">
      <w:r>
        <w:t>A subscriber of an SNPN is either:</w:t>
      </w:r>
    </w:p>
    <w:p w14:paraId="35FE73CC" w14:textId="2FCBD67D" w:rsidR="00436CD1" w:rsidRDefault="00436CD1" w:rsidP="00436CD1">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7DAD22D6" w14:textId="546BA7C6" w:rsidR="00436CD1" w:rsidRDefault="00436CD1" w:rsidP="00436CD1">
      <w:pPr>
        <w:pStyle w:val="B1"/>
      </w:pPr>
      <w:r>
        <w:t>-</w:t>
      </w:r>
      <w:r>
        <w:tab/>
        <w:t>identified by a SUPI containing an IMSI.</w:t>
      </w:r>
    </w:p>
    <w:p w14:paraId="334C06BF" w14:textId="73B085D7" w:rsidR="0088236E" w:rsidRDefault="0088236E" w:rsidP="0088236E">
      <w:pPr>
        <w:rPr>
          <w:ins w:id="212" w:author="Nokia-user" w:date="2021-03-03T00:44:00Z"/>
          <w:lang w:val="en-US"/>
        </w:rPr>
      </w:pPr>
      <w:ins w:id="213" w:author="Nokia-user" w:date="2021-03-03T00:44:00Z">
        <w:r>
          <w:t xml:space="preserve">In case of </w:t>
        </w:r>
      </w:ins>
      <w:ins w:id="214" w:author="QC_7" w:date="2021-03-05T10:51:00Z">
        <w:r w:rsidR="00364B95">
          <w:t xml:space="preserve">access to an </w:t>
        </w:r>
      </w:ins>
      <w:ins w:id="215" w:author="Nokia-user" w:date="2021-03-03T00:44:00Z">
        <w:r>
          <w:t xml:space="preserve">SNPN </w:t>
        </w:r>
      </w:ins>
      <w:ins w:id="216" w:author="QC_7" w:date="2021-03-05T10:52:00Z">
        <w:r w:rsidR="00364B95">
          <w:t xml:space="preserve">using credentials owned by </w:t>
        </w:r>
      </w:ins>
      <w:ins w:id="217" w:author="Nokia-user" w:date="2021-03-03T00:44:00Z">
        <w:del w:id="218" w:author="QC_7" w:date="2021-03-05T10:52:00Z">
          <w:r w:rsidDel="00364B95">
            <w:delText xml:space="preserve">with </w:delText>
          </w:r>
        </w:del>
      </w:ins>
      <w:ins w:id="219" w:author="QC_7" w:date="2021-03-05T10:52:00Z">
        <w:r w:rsidR="00364B95">
          <w:t xml:space="preserve">a </w:t>
        </w:r>
      </w:ins>
      <w:ins w:id="220" w:author="Nokia-user" w:date="2021-03-03T00:44:00Z">
        <w:del w:id="221" w:author="Nokia" w:date="2021-03-04T20:12:00Z">
          <w:r w:rsidDel="00A70EA3">
            <w:delText>Separate Entity</w:delText>
          </w:r>
        </w:del>
      </w:ins>
      <w:ins w:id="222" w:author="Nokia" w:date="2021-03-04T15:24:00Z">
        <w:r w:rsidR="00007C36">
          <w:t>Credential Holder</w:t>
        </w:r>
      </w:ins>
      <w:ins w:id="223" w:author="Nokia-user" w:date="2021-03-03T00:44:00Z">
        <w:del w:id="224" w:author="QC_7" w:date="2021-03-05T10:48:00Z">
          <w:r w:rsidDel="00364B95">
            <w:delText xml:space="preserve"> hosting subscription</w:delText>
          </w:r>
        </w:del>
        <w:r>
          <w:t xml:space="preserve">, the SUPI shall also contain identification for the </w:t>
        </w:r>
        <w:del w:id="225" w:author="Nokia" w:date="2021-03-04T20:12:00Z">
          <w:r w:rsidDel="00A70EA3">
            <w:delText>Separate Entity</w:delText>
          </w:r>
        </w:del>
      </w:ins>
      <w:ins w:id="226" w:author="Nokia" w:date="2021-03-04T15:24:00Z">
        <w:r w:rsidR="00007C36">
          <w:t>Credential Holder</w:t>
        </w:r>
      </w:ins>
      <w:ins w:id="227" w:author="Nokia-user" w:date="2021-03-03T00:44:00Z">
        <w:r>
          <w:t xml:space="preserve"> (i.e., the realm in the case of Network Specific Identifier based SUPI or </w:t>
        </w:r>
        <w:r w:rsidRPr="009E0DE1">
          <w:t>the MCC and MNC in the case of an IMSI based SUPI</w:t>
        </w:r>
        <w:r>
          <w:t xml:space="preserve">). </w:t>
        </w:r>
        <w:r w:rsidRPr="05757EDB">
          <w:rPr>
            <w:lang w:val="en-US"/>
          </w:rPr>
          <w:t xml:space="preserve">If SUPI is a Network Specific Identifier </w:t>
        </w:r>
        <w:r>
          <w:rPr>
            <w:lang w:val="en-US"/>
          </w:rPr>
          <w:t xml:space="preserve">i.e., </w:t>
        </w:r>
        <w:r w:rsidRPr="05757EDB">
          <w:rPr>
            <w:lang w:val="en-US"/>
          </w:rPr>
          <w:t xml:space="preserve">in the form of username@realm, the domain name corresponds to the realm part and the realm should identify the </w:t>
        </w:r>
        <w:del w:id="228" w:author="Nokia" w:date="2021-03-04T20:12:00Z">
          <w:r w:rsidDel="00A70EA3">
            <w:rPr>
              <w:lang w:val="en-US"/>
            </w:rPr>
            <w:delText>S</w:delText>
          </w:r>
          <w:r w:rsidRPr="05757EDB" w:rsidDel="00A70EA3">
            <w:rPr>
              <w:lang w:val="en-US"/>
            </w:rPr>
            <w:delText xml:space="preserve">eparate </w:delText>
          </w:r>
          <w:r w:rsidDel="00A70EA3">
            <w:rPr>
              <w:lang w:val="en-US"/>
            </w:rPr>
            <w:delText>E</w:delText>
          </w:r>
          <w:r w:rsidRPr="05757EDB" w:rsidDel="00A70EA3">
            <w:rPr>
              <w:lang w:val="en-US"/>
            </w:rPr>
            <w:delText>ntity</w:delText>
          </w:r>
        </w:del>
      </w:ins>
      <w:ins w:id="229" w:author="Nokia" w:date="2021-03-04T15:25:00Z">
        <w:r w:rsidR="00007C36">
          <w:rPr>
            <w:lang w:val="en-US"/>
          </w:rPr>
          <w:t>Credential Holder</w:t>
        </w:r>
      </w:ins>
      <w:ins w:id="230" w:author="Nokia-user" w:date="2021-03-03T00:44:00Z">
        <w:r w:rsidRPr="05757EDB">
          <w:rPr>
            <w:lang w:val="en-US"/>
          </w:rPr>
          <w:t>.</w:t>
        </w:r>
      </w:ins>
    </w:p>
    <w:p w14:paraId="4C3DECC0" w14:textId="4B1C4AB8" w:rsidR="005124CA" w:rsidDel="00800247" w:rsidRDefault="0088236E" w:rsidP="0088236E">
      <w:pPr>
        <w:pStyle w:val="NO"/>
        <w:rPr>
          <w:del w:id="231" w:author="Antoine G Mouquet (Orange)" w:date="2021-03-05T00:06:00Z"/>
        </w:rPr>
      </w:pPr>
      <w:ins w:id="232" w:author="Nokia-user" w:date="2021-03-03T00:44:00Z">
        <w:r>
          <w:t>NOTE 1:</w:t>
        </w:r>
        <w:r>
          <w:tab/>
          <w:t xml:space="preserve">When </w:t>
        </w:r>
        <w:del w:id="233" w:author="Nokia" w:date="2021-03-04T20:12:00Z">
          <w:r w:rsidDel="00A70EA3">
            <w:delText>Separate Entity</w:delText>
          </w:r>
        </w:del>
      </w:ins>
      <w:ins w:id="234" w:author="Nokia" w:date="2021-03-04T15:25:00Z">
        <w:r w:rsidR="00007C36">
          <w:t>Credential Holder</w:t>
        </w:r>
      </w:ins>
      <w:ins w:id="235" w:author="Nokia-user" w:date="2021-03-03T00:44:00Z">
        <w:r>
          <w:t xml:space="preserve"> is a</w:t>
        </w:r>
      </w:ins>
      <w:ins w:id="236" w:author="QC_7" w:date="2021-03-05T10:49:00Z">
        <w:r w:rsidR="00364B95">
          <w:t>n</w:t>
        </w:r>
      </w:ins>
      <w:ins w:id="237" w:author="Nokia-user" w:date="2021-03-03T00:44:00Z">
        <w:r>
          <w:t xml:space="preserve"> SNPN, </w:t>
        </w:r>
        <w:r w:rsidRPr="004653ED">
          <w:t>and the MCC and MNC of the SNPN is not unique</w:t>
        </w:r>
        <w:r>
          <w:t xml:space="preserve">, </w:t>
        </w:r>
      </w:ins>
      <w:ins w:id="238" w:author="QC_7" w:date="2021-03-05T10:49:00Z">
        <w:r w:rsidR="00364B95">
          <w:t xml:space="preserve">then </w:t>
        </w:r>
      </w:ins>
      <w:ins w:id="239" w:author="Nokia-user" w:date="2021-03-03T00:44:00Z">
        <w:r>
          <w:t>IMSI based SUPI is not supported as the MCC and MNC need not be unique always</w:t>
        </w:r>
        <w:del w:id="240" w:author="QC_7" w:date="2021-03-05T10:49:00Z">
          <w:r w:rsidDel="00364B95">
            <w:delText>,</w:delText>
          </w:r>
        </w:del>
      </w:ins>
      <w:ins w:id="241" w:author="QC_7" w:date="2021-03-05T10:49:00Z">
        <w:r w:rsidR="00364B95">
          <w:t>;</w:t>
        </w:r>
      </w:ins>
      <w:ins w:id="242" w:author="Nokia-user" w:date="2021-03-03T00:44:00Z">
        <w:r>
          <w:t xml:space="preserve"> instead USIM credentials are supported using Network Specific Identifier based SUPI.</w:t>
        </w:r>
      </w:ins>
    </w:p>
    <w:p w14:paraId="761E61C0" w14:textId="65981B58" w:rsidR="00436CD1" w:rsidRDefault="00436CD1" w:rsidP="00436CD1">
      <w:r>
        <w:t>An SNPN-enabled UE supports the SNPN access mode. When the UE is set to operate in SNPN access mode the UE only selects and registers with SNPNs over Uu as described in clause 5.30.2.4.</w:t>
      </w:r>
    </w:p>
    <w:p w14:paraId="06990641" w14:textId="0B63B48C" w:rsidR="00436CD1" w:rsidRDefault="00436CD1" w:rsidP="00436CD1">
      <w:r>
        <w:t>Emergency services are not supported in SNPN access mode.</w:t>
      </w:r>
    </w:p>
    <w:p w14:paraId="379196B3" w14:textId="0CE9041D" w:rsidR="00436CD1" w:rsidRDefault="00436CD1" w:rsidP="00436CD1">
      <w:pPr>
        <w:pStyle w:val="NO"/>
      </w:pPr>
      <w:r>
        <w:t>NOTE 1:</w:t>
      </w:r>
      <w:r>
        <w:tab/>
        <w:t>Voice support with emergency services in SNPN access mode is not specified in this release.</w:t>
      </w:r>
    </w:p>
    <w:p w14:paraId="674F1582" w14:textId="05A87BB6" w:rsidR="00436CD1" w:rsidRDefault="00436CD1" w:rsidP="00436CD1">
      <w:r>
        <w:t xml:space="preserve">If a UE is not set to operate in SNPN access mode, even if it is SNPN-enabled, the UE does not select and register with SNPNs. A UE not set to operate in SNPN access mode performs PLMN selection procedures as defined in clause 4.4 of </w:t>
      </w:r>
      <w:r>
        <w:lastRenderedPageBreak/>
        <w:t>TS 23.122 [17]. For a UE capable of simultaneously connecting to an SNPN and a PLMN, the setting for operation in SNPN access mode is applied only to the Uu interface for connection to the SNPN. Annex D.4 provides more details.</w:t>
      </w:r>
    </w:p>
    <w:p w14:paraId="5FF91D2D" w14:textId="4A4B8282" w:rsidR="00436CD1" w:rsidDel="00800247" w:rsidRDefault="00436CD1" w:rsidP="00436CD1">
      <w:pPr>
        <w:pStyle w:val="NO"/>
        <w:rPr>
          <w:ins w:id="243" w:author="Nokia-user" w:date="2021-01-09T16:56:00Z"/>
          <w:del w:id="244" w:author="Antoine G Mouquet (Orange)" w:date="2021-03-05T00:06:00Z"/>
        </w:rPr>
      </w:pPr>
      <w:r>
        <w:t>NOTE 2:</w:t>
      </w:r>
      <w:r>
        <w:tab/>
        <w:t>Details of activation and deactivation of SNPN access mode are up to UE implementation.</w:t>
      </w:r>
    </w:p>
    <w:p w14:paraId="51946D29" w14:textId="5613C0CF" w:rsidR="00436CD1" w:rsidDel="00800247" w:rsidRDefault="00E07253" w:rsidP="000026AC">
      <w:pPr>
        <w:pStyle w:val="B1"/>
        <w:ind w:left="0" w:firstLine="0"/>
        <w:rPr>
          <w:del w:id="245" w:author="Antoine G Mouquet (Orange)" w:date="2021-03-05T00:06:00Z"/>
        </w:rPr>
      </w:pPr>
      <w:del w:id="246" w:author="Antoine G Mouquet (Orange)" w:date="2021-03-05T00:06:00Z">
        <w:r w:rsidDel="00800247">
          <w:delText xml:space="preserve"> </w:delText>
        </w:r>
      </w:del>
    </w:p>
    <w:p w14:paraId="6F7E6306"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DD3FF0" w14:textId="3488FBE8" w:rsidR="006E19E9" w:rsidRPr="009E0DE1" w:rsidRDefault="006E19E9" w:rsidP="006E19E9">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25"/>
      <w:bookmarkEnd w:id="26"/>
      <w:bookmarkEnd w:id="27"/>
      <w:bookmarkEnd w:id="28"/>
      <w:bookmarkEnd w:id="29"/>
      <w:bookmarkEnd w:id="30"/>
      <w:bookmarkEnd w:id="31"/>
    </w:p>
    <w:p w14:paraId="3BEAAF02" w14:textId="77777777" w:rsidR="006E19E9" w:rsidRDefault="006E19E9" w:rsidP="006E19E9">
      <w:r>
        <w:t>In the case of NF consumer based discovery and selection, the following applies:</w:t>
      </w:r>
    </w:p>
    <w:p w14:paraId="3548AAE1" w14:textId="77777777" w:rsidR="006E19E9" w:rsidRPr="009E0DE1" w:rsidRDefault="006E19E9" w:rsidP="006E19E9">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3FD05AB2" w14:textId="77777777" w:rsidR="006E19E9" w:rsidRDefault="006E19E9" w:rsidP="006E19E9">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7343A27" w14:textId="77777777" w:rsidR="006E19E9" w:rsidRPr="009E0DE1" w:rsidRDefault="006E19E9" w:rsidP="006E19E9">
      <w:r w:rsidRPr="009E0DE1">
        <w:rPr>
          <w:rFonts w:eastAsia="Malgun Gothic"/>
          <w:lang w:eastAsia="ko-KR"/>
        </w:rPr>
        <w:t>AUSF</w:t>
      </w:r>
      <w:r w:rsidRPr="009E0DE1">
        <w:t xml:space="preserve"> selection is applicable to both 3GPP access and non-3GPP access.</w:t>
      </w:r>
    </w:p>
    <w:p w14:paraId="69A7BBB0" w14:textId="77777777" w:rsidR="006E19E9" w:rsidRPr="00E3767F" w:rsidRDefault="006E19E9" w:rsidP="006E19E9">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62D840C0" w14:textId="12BE4D6F" w:rsidR="006E19E9" w:rsidRPr="00E3767F" w:rsidRDefault="006E19E9" w:rsidP="006E19E9">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commentRangeStart w:id="247"/>
      <w:commentRangeStart w:id="248"/>
      <w:ins w:id="249" w:author="Nokia-user" w:date="2021-02-03T20:02:00Z">
        <w:r w:rsidR="00F72436">
          <w:rPr>
            <w:lang w:eastAsia="ko-KR"/>
          </w:rPr>
          <w:t>,</w:t>
        </w:r>
      </w:ins>
      <w:ins w:id="250" w:author="Nokia-user" w:date="2021-02-03T20:03:00Z">
        <w:r w:rsidR="00F72436">
          <w:rPr>
            <w:lang w:eastAsia="ko-KR"/>
          </w:rPr>
          <w:t xml:space="preserve"> realm</w:t>
        </w:r>
      </w:ins>
      <w:commentRangeEnd w:id="247"/>
      <w:r w:rsidR="00F72436">
        <w:rPr>
          <w:rStyle w:val="CommentReference"/>
        </w:rPr>
        <w:commentReference w:id="247"/>
      </w:r>
      <w:commentRangeEnd w:id="248"/>
      <w:r w:rsidR="00B81D1A">
        <w:rPr>
          <w:rStyle w:val="CommentReference"/>
        </w:rPr>
        <w:commentReference w:id="248"/>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w:t>
      </w:r>
      <w:ins w:id="251" w:author="Nokia-user" w:date="2021-02-03T20:07:00Z">
        <w:r w:rsidR="004925D8">
          <w:rPr>
            <w:lang w:eastAsia="ko-KR"/>
          </w:rPr>
          <w:t xml:space="preserve">the selected </w:t>
        </w:r>
      </w:ins>
      <w:r>
        <w:rPr>
          <w:lang w:eastAsia="ko-KR"/>
        </w:rPr>
        <w:t>NID (provided by the NG-RAN) in the case of SNPN</w:t>
      </w:r>
      <w:r w:rsidR="00A219A2">
        <w:rPr>
          <w:lang w:eastAsia="ko-KR"/>
        </w:rPr>
        <w:t xml:space="preserve"> </w:t>
      </w:r>
      <w:r w:rsidRPr="00E3767F">
        <w:rPr>
          <w:lang w:eastAsia="ko-KR"/>
        </w:rPr>
        <w:t xml:space="preserve"> and Routing Indicator.</w:t>
      </w:r>
    </w:p>
    <w:p w14:paraId="1D390295"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272B8CC4" w14:textId="6AE54B92" w:rsidR="004925D8" w:rsidRPr="009B66F6" w:rsidRDefault="006E19E9" w:rsidP="00B81D1A">
      <w:pPr>
        <w:pStyle w:val="NO"/>
      </w:pPr>
      <w:r>
        <w:t>NOTE 2:</w:t>
      </w:r>
      <w:r>
        <w:tab/>
        <w:t>In the case of SNPN</w:t>
      </w:r>
      <w:ins w:id="252" w:author="Ericsson" w:date="2021-02-11T08:59:00Z">
        <w:r w:rsidR="00E80287">
          <w:t xml:space="preserve"> </w:t>
        </w:r>
      </w:ins>
      <w:ins w:id="253" w:author="Nokia" w:date="2021-02-10T14:23:00Z">
        <w:r w:rsidR="00B3056F">
          <w:t xml:space="preserve">and </w:t>
        </w:r>
      </w:ins>
      <w:ins w:id="254" w:author="QC_7" w:date="2021-03-05T10:52:00Z">
        <w:r w:rsidR="00364B95">
          <w:t xml:space="preserve">if </w:t>
        </w:r>
      </w:ins>
      <w:ins w:id="255" w:author="Nokia" w:date="2021-02-09T13:14:00Z">
        <w:r w:rsidR="009B182D">
          <w:t>the UE provides IMSI as SUPI/SUCI to the AMF</w:t>
        </w:r>
      </w:ins>
      <w:r>
        <w:t xml:space="preserve"> </w:t>
      </w:r>
      <w:ins w:id="256" w:author="Ericsson v10" w:date="2021-02-11T09:30:00Z">
        <w:r w:rsidR="0051607E">
          <w:t>a</w:t>
        </w:r>
      </w:ins>
      <w:ins w:id="257" w:author="Ericsson v10" w:date="2021-02-11T09:29:00Z">
        <w:r w:rsidR="00F413C7" w:rsidRPr="00F413C7">
          <w:t xml:space="preserve">nd if </w:t>
        </w:r>
      </w:ins>
      <w:ins w:id="258" w:author="Ericsson v10" w:date="2021-02-11T09:36:00Z">
        <w:r w:rsidR="004B40A9">
          <w:t>SUCI/SUPI</w:t>
        </w:r>
      </w:ins>
      <w:ins w:id="259" w:author="Ericsson v10" w:date="2021-02-11T09:29:00Z">
        <w:r w:rsidR="00F413C7" w:rsidRPr="00F413C7">
          <w:t xml:space="preserve"> is for an SNPN served by the AMF, </w:t>
        </w:r>
      </w:ins>
      <w:r>
        <w:t xml:space="preserve">the AMF </w:t>
      </w:r>
      <w:ins w:id="260" w:author="Nokia" w:date="2021-02-09T13:15:00Z">
        <w:del w:id="261" w:author="Gludovacz, Dieter" w:date="2021-03-04T21:34:00Z">
          <w:r w:rsidR="00CD425B" w:rsidDel="00D00F70">
            <w:delText xml:space="preserve">shall </w:delText>
          </w:r>
        </w:del>
      </w:ins>
      <w:r w:rsidR="00CD425B">
        <w:t>use</w:t>
      </w:r>
      <w:ins w:id="262" w:author="Gludovacz, Dieter" w:date="2021-03-04T21:34:00Z">
        <w:r w:rsidR="00CD425B">
          <w:t>s</w:t>
        </w:r>
      </w:ins>
      <w:del w:id="263" w:author="Nokia" w:date="2021-02-09T13:15:00Z">
        <w:r w:rsidR="00CD425B" w:rsidDel="009B182D">
          <w:delText>s</w:delText>
        </w:r>
      </w:del>
      <w:r>
        <w:t xml:space="preserve"> the selected NID provided by the NG-RAN together with the selected PLMN ID (from SUCI/SUPI) as the SUCI/SUPI does not always include the NID.</w:t>
      </w:r>
      <w:ins w:id="264" w:author="Nokia-user" w:date="2021-02-06T15:33:00Z">
        <w:r w:rsidR="00110702">
          <w:t xml:space="preserve"> In the case of SNPN and </w:t>
        </w:r>
      </w:ins>
      <w:ins w:id="265" w:author="Nokia" w:date="2021-02-09T13:14:00Z">
        <w:r w:rsidR="009B182D">
          <w:t>the UE provides NSI as SUPI/SUCI to the AMF</w:t>
        </w:r>
      </w:ins>
      <w:ins w:id="266" w:author="Nokia-user" w:date="2021-02-06T15:33:00Z">
        <w:r w:rsidR="00110702">
          <w:t xml:space="preserve">, the AMF </w:t>
        </w:r>
      </w:ins>
      <w:ins w:id="267" w:author="Nokia" w:date="2021-02-09T13:14:00Z">
        <w:del w:id="268" w:author="Gludovacz, Dieter" w:date="2021-03-04T21:35:00Z">
          <w:r w:rsidR="008D2B5E" w:rsidDel="00D00F70">
            <w:delText>shall</w:delText>
          </w:r>
        </w:del>
        <w:r w:rsidR="008D2B5E">
          <w:t xml:space="preserve"> </w:t>
        </w:r>
      </w:ins>
      <w:ins w:id="269" w:author="Nokia-user" w:date="2021-02-06T15:33:00Z">
        <w:r w:rsidR="008D2B5E">
          <w:t>use</w:t>
        </w:r>
      </w:ins>
      <w:ins w:id="270" w:author="Gludovacz, Dieter" w:date="2021-03-04T21:35:00Z">
        <w:r w:rsidR="008D2B5E">
          <w:t>s</w:t>
        </w:r>
      </w:ins>
      <w:ins w:id="271" w:author="Nokia-user" w:date="2021-02-06T15:33:00Z">
        <w:r w:rsidR="00110702">
          <w:t xml:space="preserve"> the </w:t>
        </w:r>
      </w:ins>
      <w:ins w:id="272" w:author="Ericsson v7" w:date="2021-02-09T08:30:00Z">
        <w:r w:rsidR="00252AFD">
          <w:t>Home Network Identifier</w:t>
        </w:r>
      </w:ins>
      <w:ins w:id="273" w:author="Nokia" w:date="2021-02-09T13:14:00Z">
        <w:r w:rsidR="009B182D">
          <w:t xml:space="preserve"> </w:t>
        </w:r>
      </w:ins>
      <w:ins w:id="274" w:author="Nokia-user" w:date="2021-02-06T15:33:00Z">
        <w:r w:rsidR="00110702">
          <w:t>for selection of AUSF.</w:t>
        </w:r>
      </w:ins>
    </w:p>
    <w:p w14:paraId="33AAC060"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8A2E03E" w14:textId="77777777" w:rsidR="006E19E9" w:rsidRPr="00E3767F" w:rsidRDefault="006E19E9" w:rsidP="006E19E9">
      <w:pPr>
        <w:pStyle w:val="B1"/>
      </w:pPr>
      <w:r w:rsidRPr="00E3767F">
        <w:t>2.</w:t>
      </w:r>
      <w:r w:rsidRPr="00E3767F">
        <w:tab/>
        <w:t>AUSF Group ID the UE</w:t>
      </w:r>
      <w:r>
        <w:t>'</w:t>
      </w:r>
      <w:r w:rsidRPr="00E3767F">
        <w:t>s SUPI belongs to.</w:t>
      </w:r>
    </w:p>
    <w:p w14:paraId="5B817B4B" w14:textId="77777777" w:rsidR="006E19E9" w:rsidRPr="009B66F6" w:rsidRDefault="006E19E9" w:rsidP="006E19E9">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1163E51C" w14:textId="77777777" w:rsidR="006E19E9" w:rsidRPr="00E3767F" w:rsidRDefault="006E19E9" w:rsidP="006E19E9">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40591620" w14:textId="77777777" w:rsidR="006E19E9" w:rsidRDefault="006E19E9" w:rsidP="006E19E9">
      <w:r>
        <w:t>In the case of delegated discovery and selection in SCP, the AUSF NF consumer shall send all available factors to the SCP.</w:t>
      </w:r>
    </w:p>
    <w:p w14:paraId="58B5B69F" w14:textId="77777777" w:rsidR="005356D8" w:rsidRPr="008C362F" w:rsidRDefault="005356D8" w:rsidP="005356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75" w:name="_Toc20150231"/>
      <w:bookmarkStart w:id="276" w:name="_Toc27847039"/>
      <w:bookmarkStart w:id="277" w:name="_Toc36188171"/>
      <w:bookmarkStart w:id="278" w:name="_Toc45184082"/>
      <w:bookmarkStart w:id="279" w:name="_Toc47342924"/>
      <w:bookmarkStart w:id="280" w:name="_Toc51769626"/>
      <w:bookmarkStart w:id="281" w:name="_Toc59095980"/>
      <w:r>
        <w:rPr>
          <w:rFonts w:ascii="Arial" w:hAnsi="Arial"/>
          <w:i/>
          <w:color w:val="FF0000"/>
          <w:sz w:val="24"/>
          <w:lang w:val="en-US"/>
        </w:rPr>
        <w:t>NEXT</w:t>
      </w:r>
      <w:r w:rsidRPr="008C362F">
        <w:rPr>
          <w:rFonts w:ascii="Arial" w:hAnsi="Arial"/>
          <w:i/>
          <w:color w:val="FF0000"/>
          <w:sz w:val="24"/>
          <w:lang w:val="en-US"/>
        </w:rPr>
        <w:t xml:space="preserve"> CHANGE</w:t>
      </w:r>
    </w:p>
    <w:p w14:paraId="37F2BB28" w14:textId="77777777" w:rsidR="006E19E9" w:rsidRPr="009E0DE1" w:rsidRDefault="006E19E9" w:rsidP="006E19E9">
      <w:pPr>
        <w:pStyle w:val="Heading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275"/>
      <w:bookmarkEnd w:id="276"/>
      <w:bookmarkEnd w:id="277"/>
      <w:bookmarkEnd w:id="278"/>
      <w:bookmarkEnd w:id="279"/>
      <w:bookmarkEnd w:id="280"/>
      <w:bookmarkEnd w:id="281"/>
    </w:p>
    <w:p w14:paraId="7602B17D" w14:textId="77777777" w:rsidR="006E19E9" w:rsidRPr="009E0DE1" w:rsidRDefault="006E19E9" w:rsidP="006E19E9">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605FFEF2" w14:textId="77777777" w:rsidR="006E19E9" w:rsidRDefault="006E19E9" w:rsidP="006E19E9">
      <w:pPr>
        <w:rPr>
          <w:lang w:eastAsia="zh-CN"/>
        </w:rPr>
      </w:pPr>
      <w:r>
        <w:lastRenderedPageBreak/>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5DC4718A" w14:textId="77777777" w:rsidR="006E19E9" w:rsidRPr="009E0DE1" w:rsidRDefault="006E19E9" w:rsidP="006E19E9">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54449CFD" w14:textId="77777777" w:rsidR="006E19E9" w:rsidRPr="00E3767F" w:rsidRDefault="006E19E9" w:rsidP="006E19E9">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6747784A" w14:textId="15933547" w:rsidR="006E19E9" w:rsidRPr="00E3767F" w:rsidRDefault="006E19E9" w:rsidP="006E19E9">
      <w:pPr>
        <w:pStyle w:val="B1"/>
        <w:rPr>
          <w:lang w:eastAsia="ko-KR"/>
        </w:rPr>
      </w:pPr>
      <w:r w:rsidRPr="00800DDB">
        <w:rPr>
          <w:lang w:val="en-US" w:eastAsia="ko-KR"/>
          <w:rPrChange w:id="282" w:author="Ericsson" w:date="2021-02-04T08:14:00Z">
            <w:rPr>
              <w:lang w:val="sv-SE" w:eastAsia="ko-KR"/>
            </w:rPr>
          </w:rPrChange>
        </w:rPr>
        <w:t>1.</w:t>
      </w:r>
      <w:r w:rsidRPr="00800DDB">
        <w:rPr>
          <w:lang w:val="en-US"/>
          <w:rPrChange w:id="283" w:author="Ericsson" w:date="2021-02-04T08:14:00Z">
            <w:rPr>
              <w:lang w:val="sv-SE"/>
            </w:rPr>
          </w:rPrChang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ins w:id="284" w:author="Nokia-user" w:date="2021-02-03T20:17:00Z">
        <w:del w:id="285" w:author="Gludovacz, Dieter" w:date="2021-03-04T21:37:00Z">
          <w:r w:rsidR="004358BF" w:rsidDel="00D00F70">
            <w:rPr>
              <w:lang w:eastAsia="ko-KR"/>
            </w:rPr>
            <w:delText>, realm</w:delText>
          </w:r>
        </w:del>
      </w:ins>
      <w:r w:rsidRPr="00E3767F">
        <w:rPr>
          <w:lang w:eastAsia="ko-KR"/>
        </w:rPr>
        <w:t>) of SUCI/SUPI</w:t>
      </w:r>
      <w:r>
        <w:rPr>
          <w:lang w:eastAsia="ko-KR"/>
        </w:rPr>
        <w:t xml:space="preserve">, along with </w:t>
      </w:r>
      <w:ins w:id="286" w:author="Nokia-user" w:date="2021-02-03T20:18:00Z">
        <w:r w:rsidR="00A219A2">
          <w:rPr>
            <w:lang w:eastAsia="ko-KR"/>
          </w:rPr>
          <w:t xml:space="preserve">the selected </w:t>
        </w:r>
      </w:ins>
      <w:r>
        <w:rPr>
          <w:lang w:eastAsia="ko-KR"/>
        </w:rPr>
        <w:t>NID (provided by the NG-RAN) in the case of SNPN,</w:t>
      </w:r>
      <w:r w:rsidRPr="00E3767F">
        <w:rPr>
          <w:lang w:eastAsia="ko-KR"/>
        </w:rPr>
        <w:t xml:space="preserve"> and UE</w:t>
      </w:r>
      <w:r>
        <w:rPr>
          <w:lang w:eastAsia="ko-KR"/>
        </w:rPr>
        <w:t>'</w:t>
      </w:r>
      <w:r w:rsidRPr="00E3767F">
        <w:rPr>
          <w:lang w:eastAsia="ko-KR"/>
        </w:rPr>
        <w:t>s Routing Indicator.</w:t>
      </w:r>
    </w:p>
    <w:p w14:paraId="3BDE9BAE" w14:textId="77777777" w:rsidR="006E19E9" w:rsidRPr="009B66F6" w:rsidRDefault="006E19E9" w:rsidP="006E19E9">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6073228" w14:textId="1225DA31" w:rsidR="006E19E9" w:rsidDel="004B40A9" w:rsidRDefault="006E19E9">
      <w:pPr>
        <w:pStyle w:val="NO"/>
        <w:rPr>
          <w:ins w:id="287" w:author="Nokia" w:date="2021-02-09T13:09:00Z"/>
          <w:del w:id="288" w:author="Ericsson v10" w:date="2021-02-11T09:38:00Z"/>
        </w:rPr>
        <w:pPrChange w:id="289" w:author="Antoine G Mouquet (Orange)" w:date="2021-03-05T00:17:00Z">
          <w:pPr>
            <w:pStyle w:val="B1"/>
            <w:ind w:firstLine="0"/>
          </w:pPr>
        </w:pPrChange>
      </w:pPr>
      <w:r>
        <w:t>NOTE 2:</w:t>
      </w:r>
      <w:r>
        <w:tab/>
        <w:t>In the case of SNPN</w:t>
      </w:r>
      <w:ins w:id="290" w:author="Ericsson v10" w:date="2021-02-11T09:33:00Z">
        <w:r w:rsidR="00B650E1">
          <w:t xml:space="preserve"> and the UE provides IMSI as SUPI/SUCI to the AMF</w:t>
        </w:r>
        <w:r w:rsidR="005838BB">
          <w:t xml:space="preserve"> a</w:t>
        </w:r>
        <w:r w:rsidR="005838BB" w:rsidRPr="00F413C7">
          <w:t xml:space="preserve">nd if </w:t>
        </w:r>
      </w:ins>
      <w:ins w:id="291" w:author="Ericsson v10" w:date="2021-02-11T09:35:00Z">
        <w:r w:rsidR="00CC63D8">
          <w:t xml:space="preserve">SUCI/SUPI </w:t>
        </w:r>
      </w:ins>
      <w:ins w:id="292" w:author="Ericsson v10" w:date="2021-02-11T09:33:00Z">
        <w:r w:rsidR="005838BB" w:rsidRPr="00F413C7">
          <w:t>is for an SNPN served by the AMF</w:t>
        </w:r>
      </w:ins>
      <w:r>
        <w:t xml:space="preserve">, the AMF </w:t>
      </w:r>
      <w:ins w:id="293" w:author="Nokia" w:date="2021-02-09T13:13:00Z">
        <w:del w:id="294" w:author="Gludovacz, Dieter" w:date="2021-03-04T21:36:00Z">
          <w:r w:rsidR="007C1E80" w:rsidDel="00D00F70">
            <w:delText xml:space="preserve">shall </w:delText>
          </w:r>
        </w:del>
      </w:ins>
      <w:r w:rsidR="007C1E80">
        <w:t>use</w:t>
      </w:r>
      <w:del w:id="295" w:author="Gludovacz, Dieter" w:date="2021-03-04T21:36:00Z">
        <w:r w:rsidR="007C1E80" w:rsidDel="00D00F70">
          <w:delText>s</w:delText>
        </w:r>
      </w:del>
      <w:ins w:id="296" w:author="Gludovacz, Dieter" w:date="2021-03-04T21:36:00Z">
        <w:r w:rsidR="007C1E80">
          <w:t>s</w:t>
        </w:r>
      </w:ins>
      <w:r>
        <w:t xml:space="preserve"> the selected NID provided by the NG-RAN together with the selected PLMN ID (from SUCI/SUPI) as the SUCI/SUPI does not always include the NID.</w:t>
      </w:r>
      <w:ins w:id="297" w:author="Nokia-user" w:date="2021-02-06T15:31:00Z">
        <w:r w:rsidR="00110702">
          <w:t xml:space="preserve"> </w:t>
        </w:r>
      </w:ins>
      <w:ins w:id="298" w:author="Nokia-user" w:date="2021-02-06T15:32:00Z">
        <w:r w:rsidR="00110702">
          <w:t xml:space="preserve">In the case of SNPN and </w:t>
        </w:r>
      </w:ins>
      <w:ins w:id="299" w:author="Ericsson v10" w:date="2021-02-11T09:35:00Z">
        <w:r w:rsidR="00CC63D8">
          <w:t>the UE provides NSI as SUPI/SUCI to the AMF</w:t>
        </w:r>
      </w:ins>
      <w:ins w:id="300" w:author="Nokia-user" w:date="2021-02-06T15:32:00Z">
        <w:r w:rsidR="00110702">
          <w:t xml:space="preserve">, the AMF </w:t>
        </w:r>
      </w:ins>
      <w:ins w:id="301" w:author="Nokia" w:date="2021-02-09T13:13:00Z">
        <w:del w:id="302" w:author="Gludovacz, Dieter" w:date="2021-03-04T21:36:00Z">
          <w:r w:rsidR="009D1D14" w:rsidDel="00D00F70">
            <w:delText xml:space="preserve">shall </w:delText>
          </w:r>
        </w:del>
      </w:ins>
      <w:ins w:id="303" w:author="Nokia-user" w:date="2021-02-06T15:33:00Z">
        <w:r w:rsidR="009D1D14">
          <w:t>use</w:t>
        </w:r>
      </w:ins>
      <w:ins w:id="304" w:author="Gludovacz, Dieter" w:date="2021-03-04T21:36:00Z">
        <w:r w:rsidR="009D1D14">
          <w:t>s</w:t>
        </w:r>
      </w:ins>
      <w:ins w:id="305" w:author="Nokia-user" w:date="2021-02-06T15:33:00Z">
        <w:r w:rsidR="00110702">
          <w:t xml:space="preserve"> the </w:t>
        </w:r>
      </w:ins>
      <w:ins w:id="306" w:author="Ericsson v7" w:date="2021-02-09T08:32:00Z">
        <w:r w:rsidR="002D1DE5">
          <w:t>Home Network Identifier</w:t>
        </w:r>
      </w:ins>
      <w:ins w:id="307" w:author="Nokia-user" w:date="2021-02-06T15:33:00Z">
        <w:r w:rsidR="00110702">
          <w:t xml:space="preserve"> for selection of UDM.</w:t>
        </w:r>
      </w:ins>
    </w:p>
    <w:p w14:paraId="4A59751A" w14:textId="29548B2C" w:rsidR="009B182D" w:rsidRPr="009B66F6" w:rsidRDefault="009B182D">
      <w:pPr>
        <w:pStyle w:val="NO"/>
      </w:pPr>
    </w:p>
    <w:p w14:paraId="3D1C2177" w14:textId="77777777" w:rsidR="006E19E9" w:rsidRPr="00E3767F" w:rsidRDefault="006E19E9" w:rsidP="006E19E9">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7B3CB283" w14:textId="77777777" w:rsidR="006E19E9" w:rsidRPr="00163B56" w:rsidRDefault="006E19E9" w:rsidP="006E19E9">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62993516" w14:textId="77777777" w:rsidR="006E19E9" w:rsidRPr="009B66F6" w:rsidRDefault="006E19E9" w:rsidP="006E19E9">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2A96839B" w14:textId="77777777" w:rsidR="006E19E9" w:rsidRPr="00E3767F" w:rsidRDefault="006E19E9" w:rsidP="006E19E9">
      <w:pPr>
        <w:pStyle w:val="B1"/>
      </w:pPr>
      <w:r w:rsidRPr="00800DDB">
        <w:rPr>
          <w:lang w:val="en-US" w:eastAsia="ko-KR"/>
          <w:rPrChange w:id="308" w:author="Ericsson" w:date="2021-02-04T08:14:00Z">
            <w:rPr>
              <w:lang w:val="sv-SE" w:eastAsia="ko-KR"/>
            </w:rPr>
          </w:rPrChange>
        </w:rPr>
        <w:t>3.</w:t>
      </w:r>
      <w:r w:rsidRPr="00800DDB">
        <w:rPr>
          <w:lang w:val="en-US" w:eastAsia="ko-KR"/>
          <w:rPrChange w:id="309" w:author="Ericsson" w:date="2021-02-04T08:14:00Z">
            <w:rPr>
              <w:lang w:val="sv-SE" w:eastAsia="ko-KR"/>
            </w:rPr>
          </w:rPrChange>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6B439963" w14:textId="77777777" w:rsidR="006E19E9" w:rsidRPr="00E3767F" w:rsidRDefault="006E19E9" w:rsidP="006E19E9">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1B606121" w14:textId="77777777" w:rsidR="006E19E9" w:rsidRPr="009E0DE1" w:rsidRDefault="006E19E9" w:rsidP="006E19E9">
      <w:r>
        <w:t>In the case of delegated discovery and selection in SCP, NF consumer shall include one of these factors in the request towards SCP.</w:t>
      </w:r>
    </w:p>
    <w:bookmarkEnd w:id="32"/>
    <w:bookmarkEnd w:id="33"/>
    <w:p w14:paraId="5EE726BE" w14:textId="07F11705" w:rsidR="006E19E9" w:rsidRPr="009E0DE1" w:rsidRDefault="005356D8" w:rsidP="005356D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END</w:t>
      </w:r>
      <w:r w:rsidRPr="008C362F">
        <w:rPr>
          <w:rFonts w:ascii="Arial" w:hAnsi="Arial"/>
          <w:i/>
          <w:color w:val="FF0000"/>
          <w:sz w:val="24"/>
          <w:lang w:val="en-US"/>
        </w:rPr>
        <w:t xml:space="preserve"> CHANGE</w:t>
      </w:r>
    </w:p>
    <w:sectPr w:rsidR="006E19E9" w:rsidRPr="009E0DE1">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Antoine G Mouquet (Orange)" w:date="2021-03-04T23:37:00Z" w:initials="AM">
    <w:p w14:paraId="3C473D2E" w14:textId="0D7E672D" w:rsidR="008C7DD2" w:rsidRDefault="008C7DD2">
      <w:pPr>
        <w:pStyle w:val="CommentText"/>
      </w:pPr>
      <w:r>
        <w:rPr>
          <w:rStyle w:val="CommentReference"/>
        </w:rPr>
        <w:annotationRef/>
      </w:r>
      <w:r>
        <w:t xml:space="preserve">This </w:t>
      </w:r>
      <w:r w:rsidR="00CA582D">
        <w:t xml:space="preserve">new clause </w:t>
      </w:r>
      <w:r>
        <w:t>contains text proposed to be added to 5.30.2.0 in r00 to r02.</w:t>
      </w:r>
    </w:p>
  </w:comment>
  <w:comment w:id="209" w:author="Antoine G Mouquet (Orange)" w:date="2021-03-05T00:06:00Z" w:initials="AM">
    <w:p w14:paraId="4ED8B8AA" w14:textId="57DB4455" w:rsidR="00800247" w:rsidRDefault="00800247">
      <w:pPr>
        <w:pStyle w:val="CommentText"/>
      </w:pPr>
      <w:r>
        <w:rPr>
          <w:rStyle w:val="CommentReference"/>
        </w:rPr>
        <w:annotationRef/>
      </w:r>
      <w:r>
        <w:t>No need to update this clause since these is nothing specific for CH.</w:t>
      </w:r>
    </w:p>
  </w:comment>
  <w:comment w:id="210" w:author="Nokia" w:date="2021-03-04T20:10:00Z" w:initials="Nokia">
    <w:p w14:paraId="2604C18E" w14:textId="77777777" w:rsidR="00A165FD" w:rsidRDefault="00A165FD">
      <w:pPr>
        <w:pStyle w:val="CommentText"/>
        <w:rPr>
          <w:rStyle w:val="CommentReference"/>
        </w:rPr>
      </w:pPr>
      <w:r>
        <w:rPr>
          <w:rStyle w:val="CommentReference"/>
        </w:rPr>
        <w:annotationRef/>
      </w:r>
      <w:r w:rsidR="00A70EA3">
        <w:rPr>
          <w:rStyle w:val="CommentReference"/>
        </w:rPr>
        <w:t>We need to update for two reasons:</w:t>
      </w:r>
    </w:p>
    <w:p w14:paraId="2E39080A" w14:textId="2403D60B" w:rsidR="00A70EA3" w:rsidRPr="00A70EA3" w:rsidRDefault="00A70EA3" w:rsidP="00A70EA3">
      <w:pPr>
        <w:pStyle w:val="CommentText"/>
        <w:numPr>
          <w:ilvl w:val="0"/>
          <w:numId w:val="18"/>
        </w:numPr>
        <w:rPr>
          <w:rStyle w:val="CommentReference"/>
          <w:sz w:val="20"/>
          <w:szCs w:val="20"/>
        </w:rPr>
      </w:pPr>
      <w:r>
        <w:rPr>
          <w:rStyle w:val="CommentReference"/>
        </w:rPr>
        <w:t xml:space="preserve">To indicate that the UE ID shall include CH identifier – </w:t>
      </w:r>
    </w:p>
    <w:p w14:paraId="1E841CA3" w14:textId="77777777" w:rsidR="00A70EA3" w:rsidRDefault="00A70EA3" w:rsidP="00A70EA3">
      <w:pPr>
        <w:rPr>
          <w:lang w:val="en-US"/>
        </w:rPr>
      </w:pPr>
      <w:r>
        <w:rPr>
          <w:rStyle w:val="CommentReference"/>
        </w:rPr>
        <w:t>“</w:t>
      </w:r>
      <w:r>
        <w:t xml:space="preserve">the SUPI shall also contain identification for the Credential Holder (i.e., the realm in the case of Network Specific Identifier based SUPI or </w:t>
      </w:r>
      <w:r w:rsidRPr="009E0DE1">
        <w:t>the MCC and MNC in the case of an IMSI based SUPI</w:t>
      </w:r>
      <w:r>
        <w:t xml:space="preserve">). </w:t>
      </w:r>
      <w:r w:rsidRPr="05757EDB">
        <w:rPr>
          <w:lang w:val="en-US"/>
        </w:rPr>
        <w:t xml:space="preserve">If SUPI is a Network Specific Identifier </w:t>
      </w:r>
      <w:r>
        <w:rPr>
          <w:lang w:val="en-US"/>
        </w:rPr>
        <w:t xml:space="preserve">i.e., </w:t>
      </w:r>
      <w:r w:rsidRPr="05757EDB">
        <w:rPr>
          <w:lang w:val="en-US"/>
        </w:rPr>
        <w:t xml:space="preserve">in the form of username@realm, the domain name corresponds to the realm part and the realm should identify the </w:t>
      </w:r>
      <w:r>
        <w:rPr>
          <w:lang w:val="en-US"/>
        </w:rPr>
        <w:t>Credential Holder</w:t>
      </w:r>
      <w:r w:rsidRPr="05757EDB">
        <w:rPr>
          <w:lang w:val="en-US"/>
        </w:rPr>
        <w:t>.</w:t>
      </w:r>
      <w:r>
        <w:rPr>
          <w:lang w:val="en-US"/>
        </w:rPr>
        <w:t>’</w:t>
      </w:r>
    </w:p>
    <w:p w14:paraId="0DCD04B5" w14:textId="77777777" w:rsidR="00A70EA3" w:rsidRDefault="00A70EA3" w:rsidP="00A70EA3">
      <w:pPr>
        <w:pStyle w:val="ListParagraph"/>
        <w:numPr>
          <w:ilvl w:val="0"/>
          <w:numId w:val="18"/>
        </w:numPr>
        <w:rPr>
          <w:lang w:val="en-US"/>
        </w:rPr>
      </w:pPr>
      <w:r>
        <w:rPr>
          <w:lang w:val="en-US"/>
        </w:rPr>
        <w:t>IMSI based SUPI is not supported</w:t>
      </w:r>
      <w:r w:rsidR="00B81D1A">
        <w:rPr>
          <w:lang w:val="en-US"/>
        </w:rPr>
        <w:t xml:space="preserve"> for this architecture option.</w:t>
      </w:r>
    </w:p>
    <w:p w14:paraId="5EDB8420" w14:textId="46A7ACA0" w:rsidR="00B81D1A" w:rsidRPr="00A70EA3" w:rsidRDefault="00B81D1A" w:rsidP="00B81D1A">
      <w:pPr>
        <w:pStyle w:val="ListParagraph"/>
        <w:ind w:left="0"/>
        <w:rPr>
          <w:lang w:val="en-US"/>
        </w:rPr>
      </w:pPr>
      <w:r>
        <w:rPr>
          <w:lang w:val="en-US"/>
        </w:rPr>
        <w:t>“</w:t>
      </w:r>
      <w:r>
        <w:t xml:space="preserve">When Credential Holder is a SNPN, </w:t>
      </w:r>
      <w:r w:rsidRPr="004653ED">
        <w:t>and the MCC and MNC of the SNPN is not unique</w:t>
      </w:r>
      <w:r>
        <w:t>, IMSI based SUPI is not supported as the MCC and MNC need not be unique always, instead USIM credentials are supported using Network Specific Identifier based SUPI.”</w:t>
      </w:r>
    </w:p>
  </w:comment>
  <w:comment w:id="247" w:author="Gludovacz, Dieter" w:date="2021-03-04T21:33:00Z" w:initials="GD">
    <w:p w14:paraId="29AD5F70" w14:textId="77777777" w:rsidR="00F72436" w:rsidRDefault="00F72436" w:rsidP="00F72436">
      <w:pPr>
        <w:pStyle w:val="CommentText"/>
      </w:pPr>
      <w:r>
        <w:rPr>
          <w:rStyle w:val="CommentReference"/>
        </w:rPr>
        <w:annotationRef/>
      </w:r>
      <w:r>
        <w:t>It is an example – not needed</w:t>
      </w:r>
    </w:p>
  </w:comment>
  <w:comment w:id="248" w:author="Nokia" w:date="2021-03-04T20:14:00Z" w:initials="Nokia">
    <w:p w14:paraId="0B01E13E" w14:textId="6A718260" w:rsidR="00B81D1A" w:rsidRDefault="00B81D1A">
      <w:pPr>
        <w:pStyle w:val="CommentText"/>
      </w:pPr>
      <w:r>
        <w:rPr>
          <w:rStyle w:val="CommentReference"/>
        </w:rPr>
        <w:annotationRef/>
      </w:r>
      <w:r>
        <w:t>So can we then delete also existing example? It is a helpful example for implementers and this is the only way CH can be identified.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473D2E" w15:done="0"/>
  <w15:commentEx w15:paraId="4ED8B8AA" w15:done="0"/>
  <w15:commentEx w15:paraId="5EDB8420" w15:paraIdParent="4ED8B8AA" w15:done="0"/>
  <w15:commentEx w15:paraId="29AD5F70" w15:done="0"/>
  <w15:commentEx w15:paraId="0B01E13E" w15:paraIdParent="29AD5F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473D2E" w16cid:durableId="23EBFBC1"/>
  <w16cid:commentId w16cid:paraId="4ED8B8AA" w16cid:durableId="23EBFBC2"/>
  <w16cid:commentId w16cid:paraId="5EDB8420" w16cid:durableId="23EBBD3B"/>
  <w16cid:commentId w16cid:paraId="29AD5F70" w16cid:durableId="23EBFBC3"/>
  <w16cid:commentId w16cid:paraId="0B01E13E" w16cid:durableId="23EBBE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9D82A" w14:textId="77777777" w:rsidR="00094C6B" w:rsidRDefault="00094C6B">
      <w:r>
        <w:separator/>
      </w:r>
    </w:p>
  </w:endnote>
  <w:endnote w:type="continuationSeparator" w:id="0">
    <w:p w14:paraId="39D90AF6" w14:textId="77777777" w:rsidR="00094C6B" w:rsidRDefault="00094C6B">
      <w:r>
        <w:continuationSeparator/>
      </w:r>
    </w:p>
  </w:endnote>
  <w:endnote w:type="continuationNotice" w:id="1">
    <w:p w14:paraId="77676279" w14:textId="77777777" w:rsidR="00094C6B" w:rsidRDefault="00094C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934C2" w14:textId="77777777" w:rsidR="00A219A2" w:rsidRDefault="00A21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660AA" w14:textId="77777777" w:rsidR="00A219A2" w:rsidRDefault="00A21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A423D" w14:textId="77777777" w:rsidR="00A219A2" w:rsidRDefault="00A219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A219A2" w:rsidRDefault="00A219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40B71" w14:textId="77777777" w:rsidR="00094C6B" w:rsidRDefault="00094C6B">
      <w:r>
        <w:separator/>
      </w:r>
    </w:p>
  </w:footnote>
  <w:footnote w:type="continuationSeparator" w:id="0">
    <w:p w14:paraId="3C4883AD" w14:textId="77777777" w:rsidR="00094C6B" w:rsidRDefault="00094C6B">
      <w:r>
        <w:continuationSeparator/>
      </w:r>
    </w:p>
  </w:footnote>
  <w:footnote w:type="continuationNotice" w:id="1">
    <w:p w14:paraId="559D0B38" w14:textId="77777777" w:rsidR="00094C6B" w:rsidRDefault="00094C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EE470" w14:textId="77777777" w:rsidR="00A219A2" w:rsidRDefault="00A2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F1D69" w14:textId="77777777" w:rsidR="00A219A2" w:rsidRDefault="00A21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2C59F" w14:textId="77777777" w:rsidR="00A219A2" w:rsidRDefault="00A219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02B97A9E" w:rsidR="00A219A2" w:rsidRDefault="00A21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4B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19A2" w:rsidRDefault="00A21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AF975C1" w:rsidR="00A219A2" w:rsidRDefault="00A21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4B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19A2" w:rsidRDefault="00A21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481A6C08">
      <w:start w:val="1"/>
      <w:numFmt w:val="decimal"/>
      <w:lvlText w:val="%1."/>
      <w:lvlJc w:val="left"/>
      <w:pPr>
        <w:tabs>
          <w:tab w:val="num" w:pos="643"/>
        </w:tabs>
        <w:ind w:left="643" w:hanging="360"/>
      </w:pPr>
    </w:lvl>
    <w:lvl w:ilvl="1" w:tplc="E7DEC5B8">
      <w:numFmt w:val="decimal"/>
      <w:lvlText w:val=""/>
      <w:lvlJc w:val="left"/>
    </w:lvl>
    <w:lvl w:ilvl="2" w:tplc="BAAE3FDA">
      <w:numFmt w:val="decimal"/>
      <w:lvlText w:val=""/>
      <w:lvlJc w:val="left"/>
    </w:lvl>
    <w:lvl w:ilvl="3" w:tplc="F0908CCE">
      <w:numFmt w:val="decimal"/>
      <w:lvlText w:val=""/>
      <w:lvlJc w:val="left"/>
    </w:lvl>
    <w:lvl w:ilvl="4" w:tplc="43CEB2C6">
      <w:numFmt w:val="decimal"/>
      <w:lvlText w:val=""/>
      <w:lvlJc w:val="left"/>
    </w:lvl>
    <w:lvl w:ilvl="5" w:tplc="F66E6F8E">
      <w:numFmt w:val="decimal"/>
      <w:lvlText w:val=""/>
      <w:lvlJc w:val="left"/>
    </w:lvl>
    <w:lvl w:ilvl="6" w:tplc="148A57DA">
      <w:numFmt w:val="decimal"/>
      <w:lvlText w:val=""/>
      <w:lvlJc w:val="left"/>
    </w:lvl>
    <w:lvl w:ilvl="7" w:tplc="B78ACF84">
      <w:numFmt w:val="decimal"/>
      <w:lvlText w:val=""/>
      <w:lvlJc w:val="left"/>
    </w:lvl>
    <w:lvl w:ilvl="8" w:tplc="868E56A2">
      <w:numFmt w:val="decimal"/>
      <w:lvlText w:val=""/>
      <w:lvlJc w:val="left"/>
    </w:lvl>
  </w:abstractNum>
  <w:abstractNum w:abstractNumId="4" w15:restartNumberingAfterBreak="0">
    <w:nsid w:val="FFFFFF80"/>
    <w:multiLevelType w:val="hybridMultilevel"/>
    <w:tmpl w:val="A232DF62"/>
    <w:lvl w:ilvl="0" w:tplc="60749768">
      <w:start w:val="1"/>
      <w:numFmt w:val="bullet"/>
      <w:lvlText w:val=""/>
      <w:lvlJc w:val="left"/>
      <w:pPr>
        <w:tabs>
          <w:tab w:val="num" w:pos="1492"/>
        </w:tabs>
        <w:ind w:left="1492" w:hanging="360"/>
      </w:pPr>
      <w:rPr>
        <w:rFonts w:ascii="Symbol" w:hAnsi="Symbol" w:hint="default"/>
      </w:rPr>
    </w:lvl>
    <w:lvl w:ilvl="1" w:tplc="E250B8FE">
      <w:numFmt w:val="decimal"/>
      <w:lvlText w:val=""/>
      <w:lvlJc w:val="left"/>
    </w:lvl>
    <w:lvl w:ilvl="2" w:tplc="5B0A0C86">
      <w:numFmt w:val="decimal"/>
      <w:lvlText w:val=""/>
      <w:lvlJc w:val="left"/>
    </w:lvl>
    <w:lvl w:ilvl="3" w:tplc="D834C242">
      <w:numFmt w:val="decimal"/>
      <w:lvlText w:val=""/>
      <w:lvlJc w:val="left"/>
    </w:lvl>
    <w:lvl w:ilvl="4" w:tplc="E6063152">
      <w:numFmt w:val="decimal"/>
      <w:lvlText w:val=""/>
      <w:lvlJc w:val="left"/>
    </w:lvl>
    <w:lvl w:ilvl="5" w:tplc="A20E7568">
      <w:numFmt w:val="decimal"/>
      <w:lvlText w:val=""/>
      <w:lvlJc w:val="left"/>
    </w:lvl>
    <w:lvl w:ilvl="6" w:tplc="8C0ADEF6">
      <w:numFmt w:val="decimal"/>
      <w:lvlText w:val=""/>
      <w:lvlJc w:val="left"/>
    </w:lvl>
    <w:lvl w:ilvl="7" w:tplc="3A4E2874">
      <w:numFmt w:val="decimal"/>
      <w:lvlText w:val=""/>
      <w:lvlJc w:val="left"/>
    </w:lvl>
    <w:lvl w:ilvl="8" w:tplc="51AA45D0">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E7F5912"/>
    <w:multiLevelType w:val="hybridMultilevel"/>
    <w:tmpl w:val="5AF029D8"/>
    <w:lvl w:ilvl="0" w:tplc="CDDE3212">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7300"/>
    <w:multiLevelType w:val="hybridMultilevel"/>
    <w:tmpl w:val="5378746E"/>
    <w:lvl w:ilvl="0" w:tplc="C3B0D7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544241"/>
    <w:multiLevelType w:val="hybridMultilevel"/>
    <w:tmpl w:val="ED2AE174"/>
    <w:lvl w:ilvl="0" w:tplc="D6784AB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6"/>
  </w:num>
  <w:num w:numId="16">
    <w:abstractNumId w:val="1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Gludovacz, Dieter">
    <w15:presenceInfo w15:providerId="AD" w15:userId="S-1-5-21-1500750666-2456622054-908236138-9047"/>
  </w15:person>
  <w15:person w15:author="Nokia">
    <w15:presenceInfo w15:providerId="None" w15:userId="Nokia"/>
  </w15:person>
  <w15:person w15:author="QC_7">
    <w15:presenceInfo w15:providerId="None" w15:userId="QC_7"/>
  </w15:person>
  <w15:person w15:author="Nokia-user">
    <w15:presenceInfo w15:providerId="None" w15:userId="Nokia-user"/>
  </w15:person>
  <w15:person w15:author="Ericsson">
    <w15:presenceInfo w15:providerId="None" w15:userId="Ericsson"/>
  </w15:person>
  <w15:person w15:author="Ericsson v10">
    <w15:presenceInfo w15:providerId="None" w15:userId="Ericsson v10"/>
  </w15:person>
  <w15:person w15:author="Ericsson v7">
    <w15:presenceInfo w15:providerId="None" w15:userId="Ericsson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AC"/>
    <w:rsid w:val="000037BE"/>
    <w:rsid w:val="00007C36"/>
    <w:rsid w:val="00011829"/>
    <w:rsid w:val="00033397"/>
    <w:rsid w:val="00040095"/>
    <w:rsid w:val="000410D0"/>
    <w:rsid w:val="00051834"/>
    <w:rsid w:val="00054A22"/>
    <w:rsid w:val="00062023"/>
    <w:rsid w:val="00064612"/>
    <w:rsid w:val="000655A6"/>
    <w:rsid w:val="00080512"/>
    <w:rsid w:val="0008585C"/>
    <w:rsid w:val="00085D3D"/>
    <w:rsid w:val="00094C6B"/>
    <w:rsid w:val="000B18D0"/>
    <w:rsid w:val="000C47C3"/>
    <w:rsid w:val="000D58AB"/>
    <w:rsid w:val="000E5F81"/>
    <w:rsid w:val="000E7FE6"/>
    <w:rsid w:val="00110702"/>
    <w:rsid w:val="00133525"/>
    <w:rsid w:val="0014021C"/>
    <w:rsid w:val="00140618"/>
    <w:rsid w:val="00141B7E"/>
    <w:rsid w:val="001A4C42"/>
    <w:rsid w:val="001A7420"/>
    <w:rsid w:val="001B054A"/>
    <w:rsid w:val="001B18C8"/>
    <w:rsid w:val="001B4486"/>
    <w:rsid w:val="001B6637"/>
    <w:rsid w:val="001C21C3"/>
    <w:rsid w:val="001D02C2"/>
    <w:rsid w:val="001D4EA5"/>
    <w:rsid w:val="001F0C1D"/>
    <w:rsid w:val="001F1132"/>
    <w:rsid w:val="001F168B"/>
    <w:rsid w:val="00227C54"/>
    <w:rsid w:val="002347A2"/>
    <w:rsid w:val="00246FAE"/>
    <w:rsid w:val="00252AFD"/>
    <w:rsid w:val="002675F0"/>
    <w:rsid w:val="00274FE5"/>
    <w:rsid w:val="002769BA"/>
    <w:rsid w:val="002A1580"/>
    <w:rsid w:val="002B25A6"/>
    <w:rsid w:val="002B6339"/>
    <w:rsid w:val="002D1DE5"/>
    <w:rsid w:val="002D2B50"/>
    <w:rsid w:val="002E00EE"/>
    <w:rsid w:val="00316B2E"/>
    <w:rsid w:val="003172DC"/>
    <w:rsid w:val="00317970"/>
    <w:rsid w:val="003276F7"/>
    <w:rsid w:val="00332B5F"/>
    <w:rsid w:val="0035462D"/>
    <w:rsid w:val="00355572"/>
    <w:rsid w:val="00357512"/>
    <w:rsid w:val="00364B95"/>
    <w:rsid w:val="003765B8"/>
    <w:rsid w:val="00395E0F"/>
    <w:rsid w:val="003B51EA"/>
    <w:rsid w:val="003C110C"/>
    <w:rsid w:val="003C3971"/>
    <w:rsid w:val="003C78A2"/>
    <w:rsid w:val="003D6E57"/>
    <w:rsid w:val="003E7C59"/>
    <w:rsid w:val="003F4DC6"/>
    <w:rsid w:val="0042142B"/>
    <w:rsid w:val="00423334"/>
    <w:rsid w:val="00427BCD"/>
    <w:rsid w:val="004345EC"/>
    <w:rsid w:val="004358BF"/>
    <w:rsid w:val="00436CD1"/>
    <w:rsid w:val="004539E0"/>
    <w:rsid w:val="00453AB2"/>
    <w:rsid w:val="004653ED"/>
    <w:rsid w:val="00465515"/>
    <w:rsid w:val="004925D8"/>
    <w:rsid w:val="004B30F7"/>
    <w:rsid w:val="004B40A9"/>
    <w:rsid w:val="004D1423"/>
    <w:rsid w:val="004D3578"/>
    <w:rsid w:val="004D74F0"/>
    <w:rsid w:val="004E213A"/>
    <w:rsid w:val="004F0988"/>
    <w:rsid w:val="004F3340"/>
    <w:rsid w:val="005124CA"/>
    <w:rsid w:val="0051607E"/>
    <w:rsid w:val="005301B2"/>
    <w:rsid w:val="0053388B"/>
    <w:rsid w:val="005356D8"/>
    <w:rsid w:val="00535773"/>
    <w:rsid w:val="00543E6C"/>
    <w:rsid w:val="00547556"/>
    <w:rsid w:val="00565087"/>
    <w:rsid w:val="005838BB"/>
    <w:rsid w:val="00597B11"/>
    <w:rsid w:val="005D1C4F"/>
    <w:rsid w:val="005D2E01"/>
    <w:rsid w:val="005D7526"/>
    <w:rsid w:val="005E4BB2"/>
    <w:rsid w:val="00602AEA"/>
    <w:rsid w:val="006049C6"/>
    <w:rsid w:val="00606EB8"/>
    <w:rsid w:val="00614FDF"/>
    <w:rsid w:val="006167BF"/>
    <w:rsid w:val="006236AA"/>
    <w:rsid w:val="0063543D"/>
    <w:rsid w:val="00647114"/>
    <w:rsid w:val="00655722"/>
    <w:rsid w:val="00663F98"/>
    <w:rsid w:val="00665D15"/>
    <w:rsid w:val="006A323F"/>
    <w:rsid w:val="006B30D0"/>
    <w:rsid w:val="006C3D95"/>
    <w:rsid w:val="006E19E9"/>
    <w:rsid w:val="006E3D05"/>
    <w:rsid w:val="006E5C86"/>
    <w:rsid w:val="00701116"/>
    <w:rsid w:val="00704A9E"/>
    <w:rsid w:val="00713C44"/>
    <w:rsid w:val="00721E55"/>
    <w:rsid w:val="00733F50"/>
    <w:rsid w:val="00734A5B"/>
    <w:rsid w:val="0074026F"/>
    <w:rsid w:val="007429F6"/>
    <w:rsid w:val="00744E76"/>
    <w:rsid w:val="00754B4E"/>
    <w:rsid w:val="0077350C"/>
    <w:rsid w:val="00774DA4"/>
    <w:rsid w:val="00781F0F"/>
    <w:rsid w:val="00781F72"/>
    <w:rsid w:val="00791B7E"/>
    <w:rsid w:val="007A0809"/>
    <w:rsid w:val="007B600E"/>
    <w:rsid w:val="007B6977"/>
    <w:rsid w:val="007C1E80"/>
    <w:rsid w:val="007F0F4A"/>
    <w:rsid w:val="00800247"/>
    <w:rsid w:val="00800DDB"/>
    <w:rsid w:val="008028A4"/>
    <w:rsid w:val="00802B62"/>
    <w:rsid w:val="00817DE3"/>
    <w:rsid w:val="008206ED"/>
    <w:rsid w:val="00830747"/>
    <w:rsid w:val="00834372"/>
    <w:rsid w:val="0084254C"/>
    <w:rsid w:val="00852D5D"/>
    <w:rsid w:val="008768CA"/>
    <w:rsid w:val="0088236E"/>
    <w:rsid w:val="008977E8"/>
    <w:rsid w:val="008C384C"/>
    <w:rsid w:val="008C7DD2"/>
    <w:rsid w:val="008D2B5E"/>
    <w:rsid w:val="008F2988"/>
    <w:rsid w:val="0090271F"/>
    <w:rsid w:val="00902E23"/>
    <w:rsid w:val="009114D7"/>
    <w:rsid w:val="0091348E"/>
    <w:rsid w:val="00917CCB"/>
    <w:rsid w:val="00923D58"/>
    <w:rsid w:val="00927838"/>
    <w:rsid w:val="00942EC2"/>
    <w:rsid w:val="009753E7"/>
    <w:rsid w:val="009B182D"/>
    <w:rsid w:val="009B4292"/>
    <w:rsid w:val="009B4516"/>
    <w:rsid w:val="009C25F0"/>
    <w:rsid w:val="009D14FB"/>
    <w:rsid w:val="009D1D14"/>
    <w:rsid w:val="009E7C0D"/>
    <w:rsid w:val="009F37B7"/>
    <w:rsid w:val="00A10F02"/>
    <w:rsid w:val="00A14CE3"/>
    <w:rsid w:val="00A164B4"/>
    <w:rsid w:val="00A165FD"/>
    <w:rsid w:val="00A203A0"/>
    <w:rsid w:val="00A219A2"/>
    <w:rsid w:val="00A26956"/>
    <w:rsid w:val="00A27486"/>
    <w:rsid w:val="00A50C0E"/>
    <w:rsid w:val="00A53724"/>
    <w:rsid w:val="00A56066"/>
    <w:rsid w:val="00A70EA3"/>
    <w:rsid w:val="00A73129"/>
    <w:rsid w:val="00A82346"/>
    <w:rsid w:val="00A92BA1"/>
    <w:rsid w:val="00AB2AC0"/>
    <w:rsid w:val="00AC541B"/>
    <w:rsid w:val="00AC6BC6"/>
    <w:rsid w:val="00AD701F"/>
    <w:rsid w:val="00AE65E2"/>
    <w:rsid w:val="00AF6E03"/>
    <w:rsid w:val="00B15449"/>
    <w:rsid w:val="00B3056F"/>
    <w:rsid w:val="00B650E1"/>
    <w:rsid w:val="00B81D1A"/>
    <w:rsid w:val="00B849BA"/>
    <w:rsid w:val="00B93086"/>
    <w:rsid w:val="00BA1390"/>
    <w:rsid w:val="00BA19ED"/>
    <w:rsid w:val="00BA4B8D"/>
    <w:rsid w:val="00BC0F7D"/>
    <w:rsid w:val="00BD07A4"/>
    <w:rsid w:val="00BD1F55"/>
    <w:rsid w:val="00BD45DE"/>
    <w:rsid w:val="00BD7D31"/>
    <w:rsid w:val="00BE3255"/>
    <w:rsid w:val="00BF09F0"/>
    <w:rsid w:val="00BF128E"/>
    <w:rsid w:val="00C074DD"/>
    <w:rsid w:val="00C1496A"/>
    <w:rsid w:val="00C202D4"/>
    <w:rsid w:val="00C33079"/>
    <w:rsid w:val="00C34501"/>
    <w:rsid w:val="00C43A8D"/>
    <w:rsid w:val="00C45231"/>
    <w:rsid w:val="00C62703"/>
    <w:rsid w:val="00C72833"/>
    <w:rsid w:val="00C80F1D"/>
    <w:rsid w:val="00C93F40"/>
    <w:rsid w:val="00CA3D0C"/>
    <w:rsid w:val="00CA582D"/>
    <w:rsid w:val="00CB02DE"/>
    <w:rsid w:val="00CC63D8"/>
    <w:rsid w:val="00CD425B"/>
    <w:rsid w:val="00CD64F1"/>
    <w:rsid w:val="00D009AA"/>
    <w:rsid w:val="00D31181"/>
    <w:rsid w:val="00D317E1"/>
    <w:rsid w:val="00D40151"/>
    <w:rsid w:val="00D46D9E"/>
    <w:rsid w:val="00D57972"/>
    <w:rsid w:val="00D675A9"/>
    <w:rsid w:val="00D738D6"/>
    <w:rsid w:val="00D755EB"/>
    <w:rsid w:val="00D76048"/>
    <w:rsid w:val="00D87E00"/>
    <w:rsid w:val="00D9134D"/>
    <w:rsid w:val="00D9178A"/>
    <w:rsid w:val="00DA582F"/>
    <w:rsid w:val="00DA7A03"/>
    <w:rsid w:val="00DB1818"/>
    <w:rsid w:val="00DC309B"/>
    <w:rsid w:val="00DC4DA2"/>
    <w:rsid w:val="00DD0A77"/>
    <w:rsid w:val="00DD4C17"/>
    <w:rsid w:val="00DD74A5"/>
    <w:rsid w:val="00DF2B1F"/>
    <w:rsid w:val="00DF62CD"/>
    <w:rsid w:val="00E07253"/>
    <w:rsid w:val="00E16509"/>
    <w:rsid w:val="00E21821"/>
    <w:rsid w:val="00E37D23"/>
    <w:rsid w:val="00E44582"/>
    <w:rsid w:val="00E53709"/>
    <w:rsid w:val="00E55CC2"/>
    <w:rsid w:val="00E566DC"/>
    <w:rsid w:val="00E77645"/>
    <w:rsid w:val="00E80287"/>
    <w:rsid w:val="00E86482"/>
    <w:rsid w:val="00E97D72"/>
    <w:rsid w:val="00EA15B0"/>
    <w:rsid w:val="00EA5EA7"/>
    <w:rsid w:val="00EC4A25"/>
    <w:rsid w:val="00F025A2"/>
    <w:rsid w:val="00F04100"/>
    <w:rsid w:val="00F04712"/>
    <w:rsid w:val="00F04AFF"/>
    <w:rsid w:val="00F11BF8"/>
    <w:rsid w:val="00F13360"/>
    <w:rsid w:val="00F17247"/>
    <w:rsid w:val="00F22EC7"/>
    <w:rsid w:val="00F325C8"/>
    <w:rsid w:val="00F413C7"/>
    <w:rsid w:val="00F47A5A"/>
    <w:rsid w:val="00F55B9A"/>
    <w:rsid w:val="00F573C9"/>
    <w:rsid w:val="00F653B8"/>
    <w:rsid w:val="00F72436"/>
    <w:rsid w:val="00F8091C"/>
    <w:rsid w:val="00F86236"/>
    <w:rsid w:val="00F9008D"/>
    <w:rsid w:val="00F90F38"/>
    <w:rsid w:val="00FA1266"/>
    <w:rsid w:val="00FA1F66"/>
    <w:rsid w:val="00FC1192"/>
    <w:rsid w:val="00FE748E"/>
    <w:rsid w:val="05757EDB"/>
    <w:rsid w:val="08F3469C"/>
    <w:rsid w:val="0B352784"/>
    <w:rsid w:val="23AE31D1"/>
    <w:rsid w:val="2D729412"/>
    <w:rsid w:val="2E351990"/>
    <w:rsid w:val="2FFD22EF"/>
    <w:rsid w:val="303F39E7"/>
    <w:rsid w:val="37737A74"/>
    <w:rsid w:val="37AB44C3"/>
    <w:rsid w:val="43590975"/>
    <w:rsid w:val="52969C8F"/>
    <w:rsid w:val="565AEDB6"/>
    <w:rsid w:val="5A1F1489"/>
    <w:rsid w:val="5D11F348"/>
    <w:rsid w:val="61942BC3"/>
    <w:rsid w:val="61E43EB0"/>
    <w:rsid w:val="6FDC55BB"/>
    <w:rsid w:val="701B184B"/>
    <w:rsid w:val="709F720F"/>
    <w:rsid w:val="75FA0A81"/>
    <w:rsid w:val="7EE81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NichtaufgelsteErwhnung1">
    <w:name w:val="Nicht aufgelöste Erwähnung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B25A6"/>
    <w:pPr>
      <w:spacing w:after="120"/>
    </w:pPr>
    <w:rPr>
      <w:rFonts w:ascii="Arial" w:hAnsi="Arial"/>
      <w:lang w:eastAsia="en-US"/>
    </w:rPr>
  </w:style>
  <w:style w:type="character" w:customStyle="1" w:styleId="Heading3Char">
    <w:name w:val="Heading 3 Char"/>
    <w:link w:val="Heading3"/>
    <w:rsid w:val="000B18D0"/>
    <w:rPr>
      <w:rFonts w:ascii="Arial" w:hAnsi="Arial"/>
      <w:sz w:val="28"/>
      <w:lang w:eastAsia="en-US"/>
    </w:rPr>
  </w:style>
  <w:style w:type="character" w:customStyle="1" w:styleId="NOChar">
    <w:name w:val="NO Char"/>
    <w:rsid w:val="00F04AFF"/>
    <w:rPr>
      <w:rFonts w:eastAsia="Times New Roman"/>
      <w:color w:val="000000"/>
      <w:lang w:val="en-GB" w:eastAsia="ja-JP"/>
    </w:rPr>
  </w:style>
  <w:style w:type="character" w:styleId="CommentReference">
    <w:name w:val="annotation reference"/>
    <w:basedOn w:val="DefaultParagraphFont"/>
    <w:rsid w:val="000410D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6567216">
      <w:bodyDiv w:val="1"/>
      <w:marLeft w:val="0"/>
      <w:marRight w:val="0"/>
      <w:marTop w:val="0"/>
      <w:marBottom w:val="0"/>
      <w:divBdr>
        <w:top w:val="none" w:sz="0" w:space="0" w:color="auto"/>
        <w:left w:val="none" w:sz="0" w:space="0" w:color="auto"/>
        <w:bottom w:val="none" w:sz="0" w:space="0" w:color="auto"/>
        <w:right w:val="none" w:sz="0" w:space="0" w:color="auto"/>
      </w:divBdr>
      <w:divsChild>
        <w:div w:id="1748067296">
          <w:marLeft w:val="0"/>
          <w:marRight w:val="0"/>
          <w:marTop w:val="0"/>
          <w:marBottom w:val="0"/>
          <w:divBdr>
            <w:top w:val="none" w:sz="0" w:space="0" w:color="auto"/>
            <w:left w:val="none" w:sz="0" w:space="0" w:color="auto"/>
            <w:bottom w:val="none" w:sz="0" w:space="0" w:color="auto"/>
            <w:right w:val="none" w:sz="0" w:space="0" w:color="auto"/>
          </w:divBdr>
        </w:div>
      </w:divsChild>
    </w:div>
    <w:div w:id="1082796591">
      <w:bodyDiv w:val="1"/>
      <w:marLeft w:val="0"/>
      <w:marRight w:val="0"/>
      <w:marTop w:val="0"/>
      <w:marBottom w:val="0"/>
      <w:divBdr>
        <w:top w:val="none" w:sz="0" w:space="0" w:color="auto"/>
        <w:left w:val="none" w:sz="0" w:space="0" w:color="auto"/>
        <w:bottom w:val="none" w:sz="0" w:space="0" w:color="auto"/>
        <w:right w:val="none" w:sz="0" w:space="0" w:color="auto"/>
      </w:divBdr>
      <w:divsChild>
        <w:div w:id="2091585709">
          <w:marLeft w:val="0"/>
          <w:marRight w:val="0"/>
          <w:marTop w:val="0"/>
          <w:marBottom w:val="0"/>
          <w:divBdr>
            <w:top w:val="none" w:sz="0" w:space="0" w:color="auto"/>
            <w:left w:val="none" w:sz="0" w:space="0" w:color="auto"/>
            <w:bottom w:val="none" w:sz="0" w:space="0" w:color="auto"/>
            <w:right w:val="none" w:sz="0" w:space="0" w:color="auto"/>
          </w:divBdr>
        </w:div>
      </w:divsChild>
    </w:div>
    <w:div w:id="1165515519">
      <w:bodyDiv w:val="1"/>
      <w:marLeft w:val="0"/>
      <w:marRight w:val="0"/>
      <w:marTop w:val="0"/>
      <w:marBottom w:val="0"/>
      <w:divBdr>
        <w:top w:val="none" w:sz="0" w:space="0" w:color="auto"/>
        <w:left w:val="none" w:sz="0" w:space="0" w:color="auto"/>
        <w:bottom w:val="none" w:sz="0" w:space="0" w:color="auto"/>
        <w:right w:val="none" w:sz="0" w:space="0" w:color="auto"/>
      </w:divBdr>
      <w:divsChild>
        <w:div w:id="4995455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Microsoft_Visio_2003-2010_Drawing.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19CCE8-8B27-4EBA-8F44-283FD76883EC}">
  <ds:schemaRefs>
    <ds:schemaRef ds:uri="http://schemas.microsoft.com/sharepoint/v3/contenttype/forms"/>
  </ds:schemaRefs>
</ds:datastoreItem>
</file>

<file path=customXml/itemProps2.xml><?xml version="1.0" encoding="utf-8"?>
<ds:datastoreItem xmlns:ds="http://schemas.openxmlformats.org/officeDocument/2006/customXml" ds:itemID="{85D56402-BD19-45D3-A48D-DCA6CB349487}">
  <ds:schemaRefs>
    <ds:schemaRef ds:uri="http://schemas.openxmlformats.org/officeDocument/2006/bibliography"/>
  </ds:schemaRefs>
</ds:datastoreItem>
</file>

<file path=customXml/itemProps3.xml><?xml version="1.0" encoding="utf-8"?>
<ds:datastoreItem xmlns:ds="http://schemas.openxmlformats.org/officeDocument/2006/customXml" ds:itemID="{3846FE23-2F80-4A70-8AE0-815480BFCFA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E4868CC-DAD3-481E-A00A-09EE2B15FCCA}">
  <ds:schemaRefs>
    <ds:schemaRef ds:uri="http://schemas.microsoft.com/sharepoint/events"/>
  </ds:schemaRefs>
</ds:datastoreItem>
</file>

<file path=customXml/itemProps5.xml><?xml version="1.0" encoding="utf-8"?>
<ds:datastoreItem xmlns:ds="http://schemas.openxmlformats.org/officeDocument/2006/customXml" ds:itemID="{F8985BF0-4EFB-467E-AFBC-5DE1D81162F9}">
  <ds:schemaRefs>
    <ds:schemaRef ds:uri="Microsoft.SharePoint.Taxonomy.ContentTypeSync"/>
  </ds:schemaRefs>
</ds:datastoreItem>
</file>

<file path=customXml/itemProps6.xml><?xml version="1.0" encoding="utf-8"?>
<ds:datastoreItem xmlns:ds="http://schemas.openxmlformats.org/officeDocument/2006/customXml" ds:itemID="{AD7A145A-FB10-44AC-B6DD-91316DCDF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2034</Words>
  <Characters>11597</Characters>
  <Application>Microsoft Office Word</Application>
  <DocSecurity>0</DocSecurity>
  <Lines>96</Lines>
  <Paragraphs>27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23.501</vt:lpstr>
      <vt:lpstr>3GPP TS 23.501</vt:lpstr>
      <vt:lpstr>3GPP TS 23.501</vt:lpstr>
    </vt:vector>
  </TitlesOfParts>
  <Company>ETSI</Company>
  <LinksUpToDate>false</LinksUpToDate>
  <CharactersWithSpaces>13604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QC_7</cp:lastModifiedBy>
  <cp:revision>2</cp:revision>
  <cp:lastPrinted>2019-02-25T14:05:00Z</cp:lastPrinted>
  <dcterms:created xsi:type="dcterms:W3CDTF">2021-03-05T09:53:00Z</dcterms:created>
  <dcterms:modified xsi:type="dcterms:W3CDTF">2021-03-05T09:53:00Z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a3094b8a-9789-473b-be06-c5994bf82a67</vt:lpwstr>
  </property>
</Properties>
</file>