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DFB40" w14:textId="046E33D9"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4A4405">
        <w:rPr>
          <w:b/>
          <w:noProof/>
          <w:sz w:val="24"/>
        </w:rPr>
        <w:t>3</w:t>
      </w:r>
      <w:r w:rsidR="006A2A33">
        <w:rPr>
          <w:b/>
          <w:noProof/>
          <w:sz w:val="24"/>
        </w:rPr>
        <w:t>E</w:t>
      </w:r>
      <w:r>
        <w:rPr>
          <w:b/>
          <w:i/>
          <w:noProof/>
          <w:sz w:val="28"/>
        </w:rPr>
        <w:tab/>
      </w:r>
      <w:r w:rsidRPr="00B83347">
        <w:rPr>
          <w:b/>
          <w:i/>
          <w:noProof/>
          <w:sz w:val="28"/>
          <w:highlight w:val="cyan"/>
        </w:rPr>
        <w:fldChar w:fldCharType="begin"/>
      </w:r>
      <w:r w:rsidRPr="00B83347">
        <w:rPr>
          <w:b/>
          <w:i/>
          <w:noProof/>
          <w:sz w:val="28"/>
          <w:highlight w:val="cyan"/>
        </w:rPr>
        <w:instrText xml:space="preserve"> DOCPROPERTY  Tdoc#  \* MERGEFORMAT </w:instrText>
      </w:r>
      <w:r w:rsidRPr="00B83347">
        <w:rPr>
          <w:b/>
          <w:i/>
          <w:noProof/>
          <w:sz w:val="28"/>
          <w:highlight w:val="cyan"/>
        </w:rPr>
        <w:fldChar w:fldCharType="end"/>
      </w:r>
      <w:r w:rsidRPr="00B83347">
        <w:rPr>
          <w:b/>
          <w:i/>
          <w:noProof/>
          <w:sz w:val="28"/>
          <w:highlight w:val="cyan"/>
        </w:rPr>
        <w:t>S2-</w:t>
      </w:r>
      <w:r w:rsidR="001D5BE0">
        <w:rPr>
          <w:b/>
          <w:i/>
          <w:noProof/>
          <w:sz w:val="28"/>
          <w:highlight w:val="cyan"/>
        </w:rPr>
        <w:t>2</w:t>
      </w:r>
      <w:ins w:id="3" w:author="mi" w:date="2021-03-04T23:47:00Z">
        <w:r w:rsidR="005C47D8">
          <w:rPr>
            <w:b/>
            <w:i/>
            <w:noProof/>
            <w:sz w:val="28"/>
            <w:highlight w:val="cyan"/>
          </w:rPr>
          <w:t>100460r01</w:t>
        </w:r>
      </w:ins>
      <w:del w:id="4" w:author="mi" w:date="2021-03-04T23:47:00Z">
        <w:r w:rsidR="001D5BE0" w:rsidDel="005C47D8">
          <w:rPr>
            <w:b/>
            <w:i/>
            <w:noProof/>
            <w:sz w:val="28"/>
            <w:highlight w:val="cyan"/>
          </w:rPr>
          <w:delText>0</w:delText>
        </w:r>
        <w:r w:rsidR="00CD1497" w:rsidRPr="00B83347" w:rsidDel="005C47D8">
          <w:rPr>
            <w:b/>
            <w:i/>
            <w:noProof/>
            <w:sz w:val="28"/>
            <w:highlight w:val="cyan"/>
          </w:rPr>
          <w:delText>0xxxx</w:delText>
        </w:r>
      </w:del>
    </w:p>
    <w:p w14:paraId="38FC7C59" w14:textId="617BE5BF" w:rsidR="00F83319" w:rsidRDefault="00320B66" w:rsidP="00454F68">
      <w:pPr>
        <w:pStyle w:val="CRCoverPage"/>
        <w:tabs>
          <w:tab w:val="right" w:pos="9639"/>
        </w:tabs>
        <w:outlineLvl w:val="0"/>
        <w:rPr>
          <w:b/>
          <w:noProof/>
          <w:sz w:val="24"/>
        </w:rPr>
      </w:pPr>
      <w:r>
        <w:rPr>
          <w:b/>
          <w:noProof/>
          <w:sz w:val="24"/>
        </w:rPr>
        <w:t>Emeeting</w:t>
      </w:r>
      <w:r w:rsidR="001D5BE0">
        <w:rPr>
          <w:b/>
          <w:noProof/>
          <w:sz w:val="24"/>
        </w:rPr>
        <w:t xml:space="preserve">, </w:t>
      </w:r>
      <w:r w:rsidR="004A4405">
        <w:rPr>
          <w:b/>
          <w:noProof/>
          <w:sz w:val="24"/>
        </w:rPr>
        <w:t>February 24 – March 9</w:t>
      </w:r>
      <w:r w:rsidR="00F8022A">
        <w:rPr>
          <w:b/>
          <w:noProof/>
          <w:sz w:val="24"/>
        </w:rPr>
        <w:t xml:space="preserve">, </w:t>
      </w:r>
      <w:r w:rsidR="001D5BE0">
        <w:rPr>
          <w:b/>
          <w:noProof/>
          <w:sz w:val="24"/>
        </w:rPr>
        <w:t>202</w:t>
      </w:r>
      <w:r w:rsidR="004A4405">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5AF0812B" w:rsidR="00F83319" w:rsidRPr="00410371" w:rsidRDefault="00F83319" w:rsidP="000F0E13">
            <w:pPr>
              <w:pStyle w:val="CRCoverPage"/>
              <w:spacing w:after="0"/>
              <w:ind w:right="560"/>
              <w:jc w:val="center"/>
              <w:rPr>
                <w:b/>
                <w:noProof/>
                <w:sz w:val="28"/>
              </w:rPr>
            </w:pPr>
            <w:r>
              <w:rPr>
                <w:b/>
                <w:noProof/>
                <w:sz w:val="28"/>
              </w:rPr>
              <w:t>23.50</w:t>
            </w:r>
            <w:r w:rsidR="00061E64">
              <w:rPr>
                <w:b/>
                <w:noProof/>
                <w:sz w:val="28"/>
              </w:rPr>
              <w:t>3</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6C88D07B" w:rsidR="00F83319" w:rsidRPr="00410371" w:rsidRDefault="006C7EA0" w:rsidP="000F0E13">
            <w:pPr>
              <w:pStyle w:val="CRCoverPage"/>
              <w:spacing w:after="0"/>
              <w:rPr>
                <w:noProof/>
              </w:rPr>
            </w:pPr>
            <w:r>
              <w:rPr>
                <w:b/>
                <w:noProof/>
                <w:sz w:val="28"/>
              </w:rPr>
              <w:t>0526</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0F0E13">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027A94F8" w:rsidR="00F83319" w:rsidRPr="00410371" w:rsidRDefault="00F83319" w:rsidP="000F0E13">
            <w:pPr>
              <w:pStyle w:val="CRCoverPage"/>
              <w:spacing w:after="0"/>
              <w:jc w:val="center"/>
              <w:rPr>
                <w:noProof/>
                <w:sz w:val="28"/>
              </w:rPr>
            </w:pPr>
            <w:r w:rsidRPr="00FB58C0">
              <w:rPr>
                <w:b/>
                <w:noProof/>
                <w:sz w:val="28"/>
              </w:rPr>
              <w:t>1</w:t>
            </w:r>
            <w:r w:rsidR="009E3BFF">
              <w:rPr>
                <w:b/>
                <w:noProof/>
                <w:sz w:val="28"/>
              </w:rPr>
              <w:t>6</w:t>
            </w:r>
            <w:r w:rsidRPr="00FB58C0">
              <w:rPr>
                <w:b/>
                <w:noProof/>
                <w:sz w:val="28"/>
              </w:rPr>
              <w:t>.</w:t>
            </w:r>
            <w:r w:rsidR="003A08FF">
              <w:rPr>
                <w:b/>
                <w:noProof/>
                <w:sz w:val="28"/>
              </w:rPr>
              <w:t>7</w:t>
            </w:r>
            <w:r w:rsidR="00B83347">
              <w:rPr>
                <w:b/>
                <w:noProof/>
                <w:sz w:val="28"/>
              </w:rPr>
              <w:t>.0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08A9AED8" w:rsidR="00F83319" w:rsidRDefault="00F83319" w:rsidP="000F0E13">
            <w:pPr>
              <w:pStyle w:val="CRCoverPage"/>
              <w:spacing w:after="0"/>
              <w:jc w:val="center"/>
              <w:rPr>
                <w:b/>
                <w:caps/>
                <w:noProof/>
                <w:lang w:eastAsia="zh-CN"/>
              </w:rPr>
            </w:pP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5798300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0779947F" w:rsidR="00F83319" w:rsidRPr="001D5BE0" w:rsidRDefault="003A08FF" w:rsidP="000B3BA2">
            <w:pPr>
              <w:pStyle w:val="CRCoverPage"/>
              <w:spacing w:after="0"/>
              <w:rPr>
                <w:noProof/>
              </w:rPr>
            </w:pPr>
            <w:r>
              <w:t>Handling of long delays f</w:t>
            </w:r>
            <w:r w:rsidR="00061E64">
              <w:t>or</w:t>
            </w:r>
            <w:r>
              <w:t xml:space="preserve"> satellite access and</w:t>
            </w:r>
            <w:r w:rsidR="004A7844">
              <w:t>/or</w:t>
            </w:r>
            <w:r>
              <w:t xml:space="preserve"> backhaul</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1116F0EA" w:rsidR="00F83319" w:rsidRPr="001D5BE0" w:rsidRDefault="00BB4C39" w:rsidP="000B3BA2">
            <w:pPr>
              <w:pStyle w:val="CRCoverPage"/>
              <w:spacing w:after="0"/>
              <w:rPr>
                <w:noProof/>
              </w:rPr>
            </w:pPr>
            <w:r>
              <w:rPr>
                <w:noProof/>
              </w:rPr>
              <w:t>Xiaomi</w:t>
            </w:r>
            <w:ins w:id="6" w:author="Ericsson User3" w:date="2021-03-04T17:34:00Z">
              <w:r w:rsidR="00A56EA6">
                <w:rPr>
                  <w:noProof/>
                </w:rPr>
                <w:t>, Ericsson</w:t>
              </w:r>
            </w:ins>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69B6B5A6" w:rsidR="00F83319" w:rsidRPr="001D5BE0" w:rsidRDefault="003A08FF" w:rsidP="000F0E13">
            <w:pPr>
              <w:pStyle w:val="CRCoverPage"/>
              <w:spacing w:after="0"/>
              <w:rPr>
                <w:noProof/>
              </w:rPr>
            </w:pPr>
            <w:r>
              <w:rPr>
                <w:lang w:eastAsia="zh-CN"/>
              </w:rPr>
              <w:t>5GSAT_ARCH</w:t>
            </w:r>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627AB514" w:rsidR="00F83319" w:rsidRPr="001D5BE0" w:rsidRDefault="00F83319" w:rsidP="00BB4C39">
            <w:pPr>
              <w:pStyle w:val="CRCoverPage"/>
              <w:spacing w:after="0"/>
              <w:rPr>
                <w:noProof/>
              </w:rPr>
            </w:pPr>
            <w:r w:rsidRPr="001D5BE0">
              <w:rPr>
                <w:noProof/>
              </w:rPr>
              <w:t>20</w:t>
            </w:r>
            <w:r w:rsidR="001D5BE0">
              <w:rPr>
                <w:noProof/>
              </w:rPr>
              <w:t>2</w:t>
            </w:r>
            <w:r w:rsidR="00BB4C39">
              <w:rPr>
                <w:noProof/>
              </w:rPr>
              <w:t>1</w:t>
            </w:r>
            <w:r w:rsidR="001D5BE0">
              <w:rPr>
                <w:noProof/>
              </w:rPr>
              <w:t>-0</w:t>
            </w:r>
            <w:r w:rsidR="00BB4C39">
              <w:rPr>
                <w:noProof/>
              </w:rPr>
              <w:t>2-1</w:t>
            </w:r>
            <w:r w:rsidR="002F31FB">
              <w:rPr>
                <w:noProof/>
              </w:rPr>
              <w:t>2</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12C7B3EC" w:rsidR="00F83319" w:rsidRPr="001D5BE0" w:rsidRDefault="005C47D8" w:rsidP="000F0E13">
            <w:pPr>
              <w:pStyle w:val="CRCoverPage"/>
              <w:spacing w:after="0"/>
              <w:ind w:right="-609"/>
              <w:rPr>
                <w:b/>
                <w:noProof/>
              </w:rPr>
            </w:pPr>
            <w:ins w:id="7" w:author="mi" w:date="2021-03-04T23:47:00Z">
              <w:r>
                <w:rPr>
                  <w:b/>
                  <w:noProof/>
                </w:rPr>
                <w:t>C</w:t>
              </w:r>
            </w:ins>
            <w:del w:id="8" w:author="mi" w:date="2021-03-04T23:47:00Z">
              <w:r w:rsidR="00AD7D19" w:rsidDel="005C47D8">
                <w:rPr>
                  <w:b/>
                  <w:noProof/>
                </w:rPr>
                <w:delText>B</w:delText>
              </w:r>
            </w:del>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9" w:name="OLE_LINK1"/>
            <w:r w:rsidRPr="001D5BE0">
              <w:rPr>
                <w:i/>
                <w:noProof/>
                <w:sz w:val="18"/>
              </w:rPr>
              <w:t>Rel-13</w:t>
            </w:r>
            <w:r w:rsidRPr="001D5BE0">
              <w:rPr>
                <w:i/>
                <w:noProof/>
                <w:sz w:val="18"/>
              </w:rPr>
              <w:tab/>
              <w:t>(Release 13)</w:t>
            </w:r>
            <w:bookmarkEnd w:id="9"/>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DCC5BA" w14:textId="29357BE9" w:rsidR="00D70FBF" w:rsidRPr="00317070" w:rsidRDefault="00D70FBF" w:rsidP="005C47D8">
            <w:pPr>
              <w:pStyle w:val="B1"/>
              <w:spacing w:after="0"/>
              <w:ind w:left="0" w:firstLine="0"/>
              <w:rPr>
                <w:rFonts w:ascii="Arial" w:hAnsi="Arial" w:cs="Arial"/>
              </w:rPr>
            </w:pPr>
            <w:r>
              <w:rPr>
                <w:rFonts w:ascii="Arial" w:hAnsi="Arial" w:cs="Arial"/>
              </w:rPr>
              <w:t xml:space="preserve">The packet delay when satellite </w:t>
            </w:r>
            <w:r w:rsidR="00785A3E">
              <w:rPr>
                <w:rFonts w:ascii="Arial" w:hAnsi="Arial" w:cs="Arial"/>
              </w:rPr>
              <w:t xml:space="preserve">access and/or </w:t>
            </w:r>
            <w:r>
              <w:rPr>
                <w:rFonts w:ascii="Arial" w:hAnsi="Arial" w:cs="Arial"/>
              </w:rPr>
              <w:t>backhaul is used</w:t>
            </w:r>
            <w:r w:rsidR="00672DD2">
              <w:rPr>
                <w:rFonts w:ascii="Arial" w:hAnsi="Arial" w:cs="Arial"/>
              </w:rPr>
              <w:t xml:space="preserve"> </w:t>
            </w:r>
            <w:r>
              <w:rPr>
                <w:rFonts w:ascii="Arial" w:hAnsi="Arial" w:cs="Arial"/>
              </w:rPr>
              <w:t>may be large, e.g. in case of GEO satellite orbit</w:t>
            </w:r>
            <w:r w:rsidR="00AE615C">
              <w:rPr>
                <w:rFonts w:ascii="Arial" w:hAnsi="Arial" w:cs="Arial"/>
              </w:rPr>
              <w:t xml:space="preserve"> and the packet delay may vary with the moving of satellite (</w:t>
            </w:r>
            <w:proofErr w:type="spellStart"/>
            <w:r w:rsidR="00AE615C">
              <w:rPr>
                <w:rFonts w:ascii="Arial" w:hAnsi="Arial" w:cs="Arial"/>
              </w:rPr>
              <w:t>e.g</w:t>
            </w:r>
            <w:proofErr w:type="spellEnd"/>
            <w:r w:rsidR="00AE615C">
              <w:rPr>
                <w:rFonts w:ascii="Arial" w:hAnsi="Arial" w:cs="Arial"/>
              </w:rPr>
              <w:t xml:space="preserve"> LEO, MEO</w:t>
            </w:r>
            <w:r w:rsidR="00992C9F">
              <w:rPr>
                <w:rFonts w:ascii="Arial" w:hAnsi="Arial" w:cs="Arial"/>
              </w:rPr>
              <w:t>, OTHERSAT</w:t>
            </w:r>
            <w:r w:rsidR="00AE615C">
              <w:rPr>
                <w:rFonts w:ascii="Arial" w:hAnsi="Arial" w:cs="Arial"/>
              </w:rPr>
              <w:t>)</w:t>
            </w:r>
            <w:r>
              <w:rPr>
                <w:rFonts w:ascii="Arial" w:hAnsi="Arial" w:cs="Arial"/>
              </w:rPr>
              <w:t>. Description on how PCF takes t</w:t>
            </w:r>
            <w:r w:rsidR="00935A95">
              <w:rPr>
                <w:rFonts w:ascii="Arial" w:hAnsi="Arial" w:cs="Arial"/>
              </w:rPr>
              <w:t>he satellite access and/or satellite backhaul</w:t>
            </w:r>
            <w:r>
              <w:rPr>
                <w:rFonts w:ascii="Arial" w:hAnsi="Arial" w:cs="Arial"/>
              </w:rPr>
              <w:t xml:space="preserve"> </w:t>
            </w:r>
            <w:r w:rsidR="00935A95">
              <w:rPr>
                <w:rFonts w:ascii="Arial" w:hAnsi="Arial" w:cs="Arial"/>
              </w:rPr>
              <w:t xml:space="preserve">information </w:t>
            </w:r>
            <w:r>
              <w:rPr>
                <w:rFonts w:ascii="Arial" w:hAnsi="Arial" w:cs="Arial"/>
              </w:rPr>
              <w:t>into acco</w:t>
            </w:r>
            <w:r w:rsidR="00D9432B">
              <w:rPr>
                <w:rFonts w:ascii="Arial" w:hAnsi="Arial" w:cs="Arial"/>
              </w:rPr>
              <w:t xml:space="preserve">unt </w:t>
            </w:r>
            <w:ins w:id="10" w:author="mi" w:date="2021-03-04T23:49:00Z">
              <w:r w:rsidR="005C47D8">
                <w:rPr>
                  <w:rFonts w:ascii="Arial" w:hAnsi="Arial" w:cs="Arial"/>
                </w:rPr>
                <w:t xml:space="preserve">for </w:t>
              </w:r>
              <w:del w:id="11" w:author="Ericsson User3" w:date="2021-03-04T17:33:00Z">
                <w:r w:rsidR="005C47D8" w:rsidDel="00900FB5">
                  <w:rPr>
                    <w:rFonts w:ascii="Arial" w:hAnsi="Arial" w:cs="Arial"/>
                  </w:rPr>
                  <w:delText>the determination of QoS parameters</w:delText>
                </w:r>
              </w:del>
            </w:ins>
            <w:ins w:id="12" w:author="Ericsson User3" w:date="2021-03-04T17:33:00Z">
              <w:r w:rsidR="00900FB5">
                <w:rPr>
                  <w:rFonts w:ascii="Arial" w:hAnsi="Arial" w:cs="Arial"/>
                </w:rPr>
                <w:t>making policy decisions</w:t>
              </w:r>
            </w:ins>
            <w:ins w:id="13" w:author="mi" w:date="2021-03-04T23:49:00Z">
              <w:r w:rsidR="005C47D8">
                <w:rPr>
                  <w:rFonts w:ascii="Arial" w:hAnsi="Arial" w:cs="Arial"/>
                </w:rPr>
                <w:t xml:space="preserve"> </w:t>
              </w:r>
            </w:ins>
            <w:r w:rsidR="00D9432B">
              <w:rPr>
                <w:rFonts w:ascii="Arial" w:hAnsi="Arial" w:cs="Arial"/>
              </w:rPr>
              <w:t xml:space="preserve">should be added to 23.503. </w:t>
            </w:r>
            <w:r>
              <w:rPr>
                <w:rFonts w:ascii="Arial" w:hAnsi="Arial" w:cs="Arial"/>
              </w:rPr>
              <w:t xml:space="preserve"> </w:t>
            </w:r>
            <w:del w:id="14" w:author="mi" w:date="2021-03-04T23:48:00Z">
              <w:r w:rsidR="00AE615C" w:rsidDel="005C47D8">
                <w:rPr>
                  <w:rFonts w:ascii="Arial" w:hAnsi="Arial" w:cs="Arial"/>
                </w:rPr>
                <w:delText>The information on satellite access/backhaul should further be provided to the AF, to allow the AF to take appropriate actions.</w:delText>
              </w:r>
            </w:del>
          </w:p>
        </w:tc>
      </w:tr>
      <w:tr w:rsidR="00F83319" w14:paraId="4B43ED12" w14:textId="77777777" w:rsidTr="000F0E13">
        <w:tc>
          <w:tcPr>
            <w:tcW w:w="2694" w:type="dxa"/>
            <w:gridSpan w:val="2"/>
            <w:tcBorders>
              <w:left w:val="single" w:sz="4" w:space="0" w:color="auto"/>
            </w:tcBorders>
          </w:tcPr>
          <w:p w14:paraId="33C9CAFA"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Default="00F83319" w:rsidP="000F0E13">
            <w:pPr>
              <w:pStyle w:val="CRCoverPage"/>
              <w:spacing w:after="0"/>
              <w:rPr>
                <w:noProof/>
                <w:sz w:val="8"/>
                <w:szCs w:val="8"/>
              </w:rPr>
            </w:pPr>
          </w:p>
        </w:tc>
      </w:tr>
      <w:tr w:rsidR="00F83319" w:rsidRPr="00AE615C"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9D7D15" w14:textId="577084AD" w:rsidR="00547F0E" w:rsidRDefault="00D70FBF" w:rsidP="00D9432B">
            <w:pPr>
              <w:pStyle w:val="B1"/>
              <w:spacing w:after="0"/>
              <w:ind w:left="0" w:firstLine="0"/>
              <w:rPr>
                <w:rFonts w:ascii="Arial" w:hAnsi="Arial" w:cs="Arial"/>
              </w:rPr>
            </w:pPr>
            <w:r>
              <w:rPr>
                <w:rFonts w:ascii="Arial" w:hAnsi="Arial" w:cs="Arial"/>
              </w:rPr>
              <w:t xml:space="preserve">Add description </w:t>
            </w:r>
            <w:r w:rsidR="00D9432B">
              <w:rPr>
                <w:rFonts w:ascii="Arial" w:hAnsi="Arial" w:cs="Arial"/>
              </w:rPr>
              <w:t xml:space="preserve">on </w:t>
            </w:r>
            <w:r>
              <w:rPr>
                <w:rFonts w:ascii="Arial" w:hAnsi="Arial" w:cs="Arial"/>
              </w:rPr>
              <w:t xml:space="preserve">how PCF use the knowledge of satellite </w:t>
            </w:r>
            <w:r w:rsidR="00785A3E">
              <w:rPr>
                <w:rFonts w:ascii="Arial" w:hAnsi="Arial" w:cs="Arial"/>
              </w:rPr>
              <w:t xml:space="preserve">access and/or satellite </w:t>
            </w:r>
            <w:r>
              <w:rPr>
                <w:rFonts w:ascii="Arial" w:hAnsi="Arial" w:cs="Arial"/>
              </w:rPr>
              <w:t>backhaul</w:t>
            </w:r>
            <w:r w:rsidR="00D9432B">
              <w:rPr>
                <w:rFonts w:ascii="Arial" w:hAnsi="Arial" w:cs="Arial"/>
              </w:rPr>
              <w:t xml:space="preserve"> to </w:t>
            </w:r>
            <w:del w:id="15" w:author="Ericsson User3" w:date="2021-03-04T17:33:00Z">
              <w:r w:rsidR="00D9432B" w:rsidDel="00900FB5">
                <w:rPr>
                  <w:rFonts w:ascii="Arial" w:hAnsi="Arial" w:cs="Arial"/>
                </w:rPr>
                <w:delText>de</w:delText>
              </w:r>
            </w:del>
            <w:ins w:id="16" w:author="mi" w:date="2021-03-04T23:51:00Z">
              <w:del w:id="17" w:author="Ericsson User3" w:date="2021-03-04T17:33:00Z">
                <w:r w:rsidR="005C47D8" w:rsidDel="00900FB5">
                  <w:rPr>
                    <w:rFonts w:ascii="Arial" w:hAnsi="Arial" w:cs="Arial"/>
                  </w:rPr>
                  <w:delText>termine QoS parameters</w:delText>
                </w:r>
              </w:del>
            </w:ins>
            <w:ins w:id="18" w:author="Ericsson User3" w:date="2021-03-04T17:33:00Z">
              <w:r w:rsidR="00900FB5">
                <w:rPr>
                  <w:rFonts w:ascii="Arial" w:hAnsi="Arial" w:cs="Arial"/>
                </w:rPr>
                <w:t>make policy decisions</w:t>
              </w:r>
            </w:ins>
            <w:ins w:id="19" w:author="mi" w:date="2021-03-04T23:51:00Z">
              <w:r w:rsidR="005C47D8">
                <w:rPr>
                  <w:rFonts w:ascii="Arial" w:hAnsi="Arial" w:cs="Arial"/>
                </w:rPr>
                <w:t>.</w:t>
              </w:r>
            </w:ins>
            <w:del w:id="20" w:author="mi" w:date="2021-03-04T23:51:00Z">
              <w:r w:rsidR="00D9432B" w:rsidDel="005C47D8">
                <w:rPr>
                  <w:rFonts w:ascii="Arial" w:hAnsi="Arial" w:cs="Arial"/>
                </w:rPr>
                <w:delText xml:space="preserve">cide </w:delText>
              </w:r>
              <w:r w:rsidR="00ED01F2" w:rsidRPr="00ED01F2" w:rsidDel="005C47D8">
                <w:rPr>
                  <w:rFonts w:ascii="Arial" w:hAnsi="Arial" w:cs="Arial"/>
                </w:rPr>
                <w:delText>5QI based on satellite acess and/or backhaul information</w:delText>
              </w:r>
            </w:del>
            <w:del w:id="21" w:author="mi" w:date="2021-03-04T23:48:00Z">
              <w:r w:rsidR="00AE615C" w:rsidDel="005C47D8">
                <w:rPr>
                  <w:rFonts w:ascii="Arial" w:hAnsi="Arial" w:cs="Arial"/>
                </w:rPr>
                <w:delText xml:space="preserve"> and add notification about satellite access/backhaul to AF</w:delText>
              </w:r>
            </w:del>
          </w:p>
          <w:p w14:paraId="4F5311DC" w14:textId="25EC7050" w:rsidR="00AE615C" w:rsidRPr="00317070" w:rsidRDefault="00AE615C" w:rsidP="00D9432B">
            <w:pPr>
              <w:pStyle w:val="B1"/>
              <w:spacing w:after="0"/>
              <w:ind w:left="0" w:firstLine="0"/>
              <w:rPr>
                <w:rFonts w:ascii="Arial" w:hAnsi="Arial" w:cs="Arial"/>
              </w:rPr>
            </w:pPr>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Pr="00785A3E" w:rsidRDefault="00F83319" w:rsidP="000F0E13">
            <w:pPr>
              <w:pStyle w:val="CRCoverPage"/>
              <w:spacing w:after="0"/>
              <w:rPr>
                <w:noProof/>
                <w:sz w:val="8"/>
                <w:szCs w:val="8"/>
              </w:rPr>
            </w:pPr>
          </w:p>
        </w:tc>
      </w:tr>
      <w:tr w:rsidR="00F83319"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C74130" w14:textId="37A21C6C" w:rsidR="002F31FB" w:rsidRPr="00A17B95" w:rsidRDefault="00E16680" w:rsidP="002F31FB">
            <w:pPr>
              <w:pStyle w:val="CRCoverPage"/>
              <w:spacing w:after="0"/>
              <w:rPr>
                <w:noProof/>
              </w:rPr>
            </w:pPr>
            <w:r>
              <w:rPr>
                <w:rFonts w:cs="Arial"/>
              </w:rPr>
              <w:t>Description</w:t>
            </w:r>
            <w:r w:rsidR="00ED01F2">
              <w:rPr>
                <w:rFonts w:cs="Arial"/>
              </w:rPr>
              <w:t xml:space="preserve"> on</w:t>
            </w:r>
            <w:r w:rsidR="00D70FBF">
              <w:rPr>
                <w:noProof/>
              </w:rPr>
              <w:t xml:space="preserve"> </w:t>
            </w:r>
            <w:r>
              <w:rPr>
                <w:noProof/>
              </w:rPr>
              <w:t xml:space="preserve">PCF decision </w:t>
            </w:r>
            <w:r w:rsidR="00ED01F2">
              <w:rPr>
                <w:noProof/>
              </w:rPr>
              <w:t xml:space="preserve">for 5QI </w:t>
            </w:r>
            <w:r>
              <w:rPr>
                <w:noProof/>
              </w:rPr>
              <w:t xml:space="preserve">based </w:t>
            </w:r>
            <w:r w:rsidR="00D70FBF">
              <w:rPr>
                <w:noProof/>
              </w:rPr>
              <w:t xml:space="preserve">on </w:t>
            </w:r>
            <w:r w:rsidR="00D77616">
              <w:rPr>
                <w:noProof/>
              </w:rPr>
              <w:t>satellit</w:t>
            </w:r>
            <w:r w:rsidR="00D70FBF">
              <w:rPr>
                <w:noProof/>
              </w:rPr>
              <w:t xml:space="preserve">e </w:t>
            </w:r>
            <w:r w:rsidR="00785A3E">
              <w:rPr>
                <w:noProof/>
              </w:rPr>
              <w:t xml:space="preserve">acess and/or </w:t>
            </w:r>
            <w:r w:rsidR="00D70FBF">
              <w:rPr>
                <w:noProof/>
              </w:rPr>
              <w:t>backhaul information</w:t>
            </w:r>
            <w:r>
              <w:rPr>
                <w:noProof/>
              </w:rPr>
              <w:t xml:space="preserve"> is not complete</w:t>
            </w:r>
            <w:r w:rsidR="00D70FBF">
              <w:rPr>
                <w:noProof/>
              </w:rPr>
              <w:t xml:space="preserve">. </w:t>
            </w:r>
          </w:p>
          <w:p w14:paraId="294EEF2C" w14:textId="20B81778" w:rsidR="00F83319" w:rsidRPr="00D77616" w:rsidRDefault="00F83319" w:rsidP="009C57AC">
            <w:pPr>
              <w:pStyle w:val="CRCoverPage"/>
              <w:spacing w:after="0"/>
              <w:rPr>
                <w:noProof/>
              </w:rPr>
            </w:pP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1468972E" w:rsidR="00F83319" w:rsidRDefault="00D70FBF" w:rsidP="000F0E13">
            <w:pPr>
              <w:pStyle w:val="CRCoverPage"/>
              <w:spacing w:after="0"/>
              <w:rPr>
                <w:noProof/>
              </w:rPr>
            </w:pPr>
            <w:r>
              <w:rPr>
                <w:noProof/>
              </w:rPr>
              <w:t>6.1.3.6</w:t>
            </w:r>
            <w:del w:id="22" w:author="mi" w:date="2021-03-04T23:48:00Z">
              <w:r w:rsidDel="005C47D8">
                <w:rPr>
                  <w:noProof/>
                </w:rPr>
                <w:delText>,</w:delText>
              </w:r>
            </w:del>
            <w:del w:id="23" w:author="mi" w:date="2021-03-04T23:47:00Z">
              <w:r w:rsidDel="005C47D8">
                <w:rPr>
                  <w:noProof/>
                </w:rPr>
                <w:delText xml:space="preserve"> </w:delText>
              </w:r>
              <w:r w:rsidR="00061E64" w:rsidDel="005C47D8">
                <w:rPr>
                  <w:noProof/>
                </w:rPr>
                <w:delText>6.1.3.18</w:delText>
              </w:r>
            </w:del>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0F0E13">
            <w:pPr>
              <w:pStyle w:val="CRCoverPage"/>
              <w:spacing w:after="0"/>
              <w:jc w:val="center"/>
              <w:rPr>
                <w:b/>
                <w:caps/>
                <w:noProof/>
              </w:rPr>
            </w:pPr>
            <w:r>
              <w:rPr>
                <w:b/>
                <w:caps/>
                <w:noProof/>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F83319" w:rsidRDefault="006A2A33" w:rsidP="000F0E13">
            <w:pPr>
              <w:pStyle w:val="CRCoverPage"/>
              <w:spacing w:after="0"/>
              <w:ind w:left="99"/>
              <w:rPr>
                <w:noProof/>
              </w:rPr>
            </w:pPr>
            <w:r>
              <w:rPr>
                <w:noProof/>
              </w:rPr>
              <w:t>TS/TR ... CR ...</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0F0E13">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 xml:space="preserve">TS/TR ... 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0F0E13">
            <w:pPr>
              <w:pStyle w:val="CRCoverPage"/>
              <w:spacing w:after="0"/>
              <w:jc w:val="center"/>
              <w:rPr>
                <w:b/>
                <w:caps/>
                <w:noProof/>
              </w:rPr>
            </w:pPr>
            <w:r>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F0E13">
            <w:pPr>
              <w:pStyle w:val="CRCoverPage"/>
              <w:spacing w:after="0"/>
              <w:ind w:left="10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2"/>
          <w:footnotePr>
            <w:numRestart w:val="eachSect"/>
          </w:footnotePr>
          <w:pgSz w:w="11907" w:h="16840" w:code="9"/>
          <w:pgMar w:top="1418" w:right="1134" w:bottom="1134" w:left="1134" w:header="680" w:footer="567" w:gutter="0"/>
          <w:cols w:space="720"/>
        </w:sectPr>
      </w:pPr>
    </w:p>
    <w:bookmarkEnd w:id="1"/>
    <w:bookmarkEnd w:id="2"/>
    <w:p w14:paraId="1D9850E7" w14:textId="2B1F8856"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73BE2035" w14:textId="5FE690B5" w:rsidR="00D70FBF" w:rsidRDefault="00D70FBF" w:rsidP="001D5BE0">
      <w:pPr>
        <w:jc w:val="center"/>
        <w:rPr>
          <w:color w:val="FF0000"/>
          <w:sz w:val="36"/>
        </w:rPr>
      </w:pPr>
    </w:p>
    <w:p w14:paraId="523B08BB" w14:textId="77777777" w:rsidR="00D70FBF" w:rsidRPr="00F70B61" w:rsidRDefault="00D70FBF" w:rsidP="00D70FBF">
      <w:pPr>
        <w:pStyle w:val="Heading4"/>
      </w:pPr>
      <w:bookmarkStart w:id="24" w:name="_Toc45194840"/>
      <w:bookmarkStart w:id="25" w:name="_Toc47594252"/>
      <w:bookmarkStart w:id="26" w:name="_Toc51836883"/>
      <w:bookmarkStart w:id="27" w:name="_Toc59101317"/>
      <w:r w:rsidRPr="00F70B61">
        <w:t>6.1.3.6</w:t>
      </w:r>
      <w:r w:rsidRPr="00F70B61">
        <w:tab/>
        <w:t>Policy control</w:t>
      </w:r>
      <w:bookmarkEnd w:id="24"/>
      <w:bookmarkEnd w:id="25"/>
      <w:bookmarkEnd w:id="26"/>
      <w:bookmarkEnd w:id="27"/>
    </w:p>
    <w:p w14:paraId="3DCAC4A0" w14:textId="77777777" w:rsidR="00D70FBF" w:rsidRPr="00F70B61" w:rsidRDefault="00D70FBF" w:rsidP="00D70FBF">
      <w:r w:rsidRPr="00F70B61">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26E60E09" w14:textId="77777777" w:rsidR="00D70FBF" w:rsidRPr="00F70B61" w:rsidRDefault="00D70FBF" w:rsidP="00D70FBF">
      <w:r w:rsidRPr="00F70B61">
        <w:t>The PCF, in a dynamic PCC Rule, associates a service data flow template to an authorized QoS that is provided in a PCC Rule to the SMF. The PCF may also activate a pre-defined PCC Rule that contains that association.</w:t>
      </w:r>
    </w:p>
    <w:p w14:paraId="61641D3A" w14:textId="480DA541" w:rsidR="00610871" w:rsidRDefault="00D70FBF" w:rsidP="00610871">
      <w:pPr>
        <w:rPr>
          <w:ins w:id="28" w:author="Dong CHEN (Xiaomi)" w:date="2021-02-07T14:40:00Z"/>
          <w:lang w:eastAsia="zh-CN"/>
        </w:rPr>
      </w:pPr>
      <w:r>
        <w:t>The authorized QoS for a service data flow template shall include a 5QI and the ARP. For a 5QI of GBR or Delay-critical GBR resource type, the authorized QoS shall also include the MBR, GBR and may include the QoS Notification Control parameter (for notifications when authorized GFBR can no longer ( or can again) be fulfilled). For 5QI of Non-GBR resource type, the authorized QoS may include the MBR and the Reflective QoS Control parameter. The 5QI value can be standardized (i.e. referring to QoS characteristics as defined in TS 23.501 [2] clause 5.7.3), pre-configured (i.e. referring to QoS characteristics configured in the RAN) or dynamically assigned (i.e. referring to QoS characteristics provided by the PCF as Explicitly signalled QoS Characteristics in the PDU Session related policy information described in clause 6.4).</w:t>
      </w:r>
      <w:ins w:id="29" w:author="Dong CHEN (Xiaomi)" w:date="2021-02-07T14:40:00Z">
        <w:r w:rsidR="00610871" w:rsidRPr="00610871">
          <w:rPr>
            <w:lang w:val="en-US" w:eastAsia="zh-CN"/>
          </w:rPr>
          <w:t xml:space="preserve"> </w:t>
        </w:r>
        <w:r w:rsidR="00610871">
          <w:rPr>
            <w:lang w:val="en-US" w:eastAsia="zh-CN"/>
          </w:rPr>
          <w:t xml:space="preserve">In case a PDU session is carried over satellite access and/or satellite backhaul, the PCF may take the access and/or backhaul information into account in the </w:t>
        </w:r>
        <w:del w:id="30" w:author="Ericsson User3" w:date="2021-03-04T17:33:00Z">
          <w:r w:rsidR="00610871" w:rsidDel="00900FB5">
            <w:rPr>
              <w:lang w:val="en-US" w:eastAsia="zh-CN"/>
            </w:rPr>
            <w:delText xml:space="preserve">determination of </w:delText>
          </w:r>
        </w:del>
      </w:ins>
      <w:ins w:id="31" w:author="mi" w:date="2021-03-04T23:50:00Z">
        <w:del w:id="32" w:author="Ericsson User3" w:date="2021-03-04T17:33:00Z">
          <w:r w:rsidR="005C47D8" w:rsidDel="00900FB5">
            <w:rPr>
              <w:lang w:val="en-US" w:eastAsia="zh-CN"/>
            </w:rPr>
            <w:delText>QoS parameters</w:delText>
          </w:r>
        </w:del>
      </w:ins>
      <w:ins w:id="33" w:author="Dong CHEN (Xiaomi)" w:date="2021-02-07T14:40:00Z">
        <w:del w:id="34" w:author="Ericsson User3" w:date="2021-03-04T17:33:00Z">
          <w:r w:rsidR="00610871" w:rsidDel="00900FB5">
            <w:rPr>
              <w:lang w:val="en-US" w:eastAsia="zh-CN"/>
            </w:rPr>
            <w:delText>5QI</w:delText>
          </w:r>
        </w:del>
      </w:ins>
      <w:ins w:id="35" w:author="Ericsson User3" w:date="2021-03-04T17:33:00Z">
        <w:r w:rsidR="00900FB5">
          <w:rPr>
            <w:lang w:val="en-US" w:eastAsia="zh-CN"/>
          </w:rPr>
          <w:t>policy decisions</w:t>
        </w:r>
      </w:ins>
      <w:ins w:id="36" w:author="Dong CHEN (Xiaomi)" w:date="2021-02-07T14:40:00Z">
        <w:del w:id="37" w:author="mi" w:date="2021-03-04T23:50:00Z">
          <w:r w:rsidR="00610871" w:rsidDel="005C47D8">
            <w:rPr>
              <w:lang w:val="en-US" w:eastAsia="zh-CN"/>
            </w:rPr>
            <w:delText xml:space="preserve"> dedicated for satellite access and/or satellite backhaul</w:delText>
          </w:r>
        </w:del>
        <w:r w:rsidR="00610871">
          <w:rPr>
            <w:lang w:val="en-US" w:eastAsia="zh-CN"/>
          </w:rPr>
          <w:t>.</w:t>
        </w:r>
      </w:ins>
    </w:p>
    <w:p w14:paraId="5CE2A9F3" w14:textId="77777777" w:rsidR="00D70FBF" w:rsidRDefault="00D70FBF" w:rsidP="00D70FBF">
      <w:pPr>
        <w:pStyle w:val="NO"/>
      </w:pPr>
      <w:r>
        <w:t>NOTE 1:</w:t>
      </w:r>
      <w:r>
        <w:tab/>
        <w:t>Further details, special cases and additional parameters are described in clause 6.3.1.</w:t>
      </w:r>
    </w:p>
    <w:p w14:paraId="7E9EBBD8" w14:textId="77777777" w:rsidR="00D70FBF" w:rsidRPr="00F70B61" w:rsidRDefault="00D70FBF" w:rsidP="00D70FBF">
      <w:r w:rsidRPr="00F70B61">
        <w:t>QoS control also refers to the authorization and enforcement of the Session</w:t>
      </w:r>
      <w:r>
        <w:t>-</w:t>
      </w:r>
      <w:r w:rsidRPr="00F70B61">
        <w:t xml:space="preserve">AMBR and default 5QI/ARP combination. The PCF may provide the </w:t>
      </w:r>
      <w:r>
        <w:t>A</w:t>
      </w:r>
      <w:r w:rsidRPr="00F70B61">
        <w:t xml:space="preserve">uthorized </w:t>
      </w:r>
      <w:r>
        <w:t>S</w:t>
      </w:r>
      <w:r w:rsidRPr="00F70B61">
        <w:t>ession</w:t>
      </w:r>
      <w:r>
        <w:t>-</w:t>
      </w:r>
      <w:r w:rsidRPr="00F70B61">
        <w:t>AMBR and the</w:t>
      </w:r>
      <w:r>
        <w:t xml:space="preserve"> Authorized</w:t>
      </w:r>
      <w:r w:rsidRPr="00F70B61">
        <w:t xml:space="preserve"> default 5QI and ARP combination as part of the PDU Session information for the PDU Session to the SMF. The </w:t>
      </w:r>
      <w:r>
        <w:t>A</w:t>
      </w:r>
      <w:r w:rsidRPr="00F70B61">
        <w:t>uthorized Session</w:t>
      </w:r>
      <w:r>
        <w:t>-</w:t>
      </w:r>
      <w:r w:rsidRPr="00F70B61">
        <w:t xml:space="preserve">AMBR and </w:t>
      </w:r>
      <w:r>
        <w:t>A</w:t>
      </w:r>
      <w:r w:rsidRPr="00F70B61">
        <w:t>uthorized default 5QI/ARP values takes precedence over other values locally configured or received at the SMF.</w:t>
      </w:r>
    </w:p>
    <w:p w14:paraId="2A99553E" w14:textId="77777777" w:rsidR="00D70FBF" w:rsidRDefault="00D70FBF" w:rsidP="00D70FBF">
      <w:r>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5767E418" w14:textId="77777777" w:rsidR="00D70FBF" w:rsidRDefault="00D70FBF" w:rsidP="00D70FBF">
      <w:pPr>
        <w:pStyle w:val="B1"/>
      </w:pPr>
      <w:r>
        <w:t>-</w:t>
      </w:r>
      <w:r>
        <w:tab/>
        <w:t>The authorization of the service based on incomplete service information;</w:t>
      </w:r>
    </w:p>
    <w:p w14:paraId="47A64BE1" w14:textId="77777777" w:rsidR="00D70FBF" w:rsidRDefault="00D70FBF" w:rsidP="00D70FBF">
      <w:pPr>
        <w:pStyle w:val="NO"/>
      </w:pPr>
      <w:r>
        <w:t>NOTE 2:</w:t>
      </w:r>
      <w:r>
        <w:tab/>
        <w:t>The QoS authorization based on incomplete service information is required for e.g. IMS session setup scenarios with available resources on originating side and a need for resource reservation on terminating side.</w:t>
      </w:r>
    </w:p>
    <w:p w14:paraId="51B9C470" w14:textId="77777777" w:rsidR="00D70FBF" w:rsidRDefault="00D70FBF" w:rsidP="00D70FBF">
      <w:pPr>
        <w:pStyle w:val="B1"/>
      </w:pPr>
      <w:r>
        <w:t>-</w:t>
      </w:r>
      <w:r>
        <w:tab/>
        <w:t>The immediate authorization of the service;</w:t>
      </w:r>
    </w:p>
    <w:p w14:paraId="5EB1E463" w14:textId="77777777" w:rsidR="00D70FBF" w:rsidRDefault="00D70FBF" w:rsidP="00D70FBF">
      <w:pPr>
        <w:pStyle w:val="B1"/>
      </w:pPr>
      <w:r>
        <w:t>-</w:t>
      </w:r>
      <w:r>
        <w:tab/>
        <w:t>The gate control (i.e. whether there is a common gate handling per AF session or an individual gate handling per AF session component required);</w:t>
      </w:r>
    </w:p>
    <w:p w14:paraId="699392CA" w14:textId="77777777" w:rsidR="00D70FBF" w:rsidRPr="00CB4FC8" w:rsidRDefault="00D70FBF" w:rsidP="00D70FBF">
      <w:pPr>
        <w:pStyle w:val="B1"/>
      </w:pPr>
      <w:r>
        <w:t>-</w:t>
      </w:r>
      <w:r>
        <w:tab/>
        <w:t>The forwarding of QoS Flow level information or events (see clause 6.1.3.18).</w:t>
      </w:r>
    </w:p>
    <w:p w14:paraId="5D732DA4" w14:textId="4FA89999" w:rsidR="00D70FBF" w:rsidRDefault="00D70FBF" w:rsidP="00D70FBF">
      <w:r>
        <w:t>To enable the binding functionality, the UE and the AF shall provide all available flow description information (e.g. source and destination IP address and port numbers and the protocol information).</w:t>
      </w:r>
    </w:p>
    <w:p w14:paraId="2B4A488C" w14:textId="63A08800" w:rsidR="00D70FBF" w:rsidRPr="003D1391" w:rsidRDefault="00D70FBF" w:rsidP="001D5BE0">
      <w:pPr>
        <w:jc w:val="center"/>
        <w:rPr>
          <w:color w:val="FF0000"/>
          <w:sz w:val="36"/>
        </w:rPr>
      </w:pPr>
    </w:p>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931A02" w14:textId="77777777" w:rsidR="00F40877" w:rsidRDefault="00F40877">
      <w:r>
        <w:separator/>
      </w:r>
    </w:p>
  </w:endnote>
  <w:endnote w:type="continuationSeparator" w:id="0">
    <w:p w14:paraId="39ABD3ED" w14:textId="77777777" w:rsidR="00F40877" w:rsidRDefault="00F408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07ACD3" w14:textId="77777777" w:rsidR="00F40877" w:rsidRDefault="00F40877">
      <w:r>
        <w:separator/>
      </w:r>
    </w:p>
  </w:footnote>
  <w:footnote w:type="continuationSeparator" w:id="0">
    <w:p w14:paraId="7AF5FF72" w14:textId="77777777" w:rsidR="00F40877" w:rsidRDefault="00F408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6F3D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C76E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
    <w15:presenceInfo w15:providerId="None" w15:userId="mi"/>
  </w15:person>
  <w15:person w15:author="Ericsson User3">
    <w15:presenceInfo w15:providerId="None" w15:userId="Ericsson User3"/>
  </w15:person>
  <w15:person w15:author="Dong CHEN (Xiaomi)">
    <w15:presenceInfo w15:providerId="None" w15:userId="Dong CHEN (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143B8"/>
    <w:rsid w:val="00022E4A"/>
    <w:rsid w:val="0002561A"/>
    <w:rsid w:val="000332E6"/>
    <w:rsid w:val="000337FD"/>
    <w:rsid w:val="00036627"/>
    <w:rsid w:val="00045420"/>
    <w:rsid w:val="00050F92"/>
    <w:rsid w:val="00052F78"/>
    <w:rsid w:val="0005717B"/>
    <w:rsid w:val="00057344"/>
    <w:rsid w:val="00060003"/>
    <w:rsid w:val="00061E64"/>
    <w:rsid w:val="00065772"/>
    <w:rsid w:val="00070DF6"/>
    <w:rsid w:val="00071DE9"/>
    <w:rsid w:val="00074118"/>
    <w:rsid w:val="00082389"/>
    <w:rsid w:val="00083EF8"/>
    <w:rsid w:val="00084B14"/>
    <w:rsid w:val="00087A47"/>
    <w:rsid w:val="00087E66"/>
    <w:rsid w:val="00090C39"/>
    <w:rsid w:val="000A6394"/>
    <w:rsid w:val="000B12E7"/>
    <w:rsid w:val="000B3BA2"/>
    <w:rsid w:val="000B7FED"/>
    <w:rsid w:val="000C038A"/>
    <w:rsid w:val="000C0A8B"/>
    <w:rsid w:val="000C2407"/>
    <w:rsid w:val="000C609D"/>
    <w:rsid w:val="000C6598"/>
    <w:rsid w:val="000D1A64"/>
    <w:rsid w:val="000E0937"/>
    <w:rsid w:val="000E3611"/>
    <w:rsid w:val="000E43D7"/>
    <w:rsid w:val="000E782C"/>
    <w:rsid w:val="000F1D1F"/>
    <w:rsid w:val="000F7672"/>
    <w:rsid w:val="001004D1"/>
    <w:rsid w:val="00100C30"/>
    <w:rsid w:val="00103044"/>
    <w:rsid w:val="00103136"/>
    <w:rsid w:val="001057B4"/>
    <w:rsid w:val="001057F1"/>
    <w:rsid w:val="00113373"/>
    <w:rsid w:val="00113DF2"/>
    <w:rsid w:val="00115F99"/>
    <w:rsid w:val="001164CD"/>
    <w:rsid w:val="001167DB"/>
    <w:rsid w:val="001230A2"/>
    <w:rsid w:val="00123117"/>
    <w:rsid w:val="0013072C"/>
    <w:rsid w:val="0013555D"/>
    <w:rsid w:val="00141E46"/>
    <w:rsid w:val="00145D43"/>
    <w:rsid w:val="0015107B"/>
    <w:rsid w:val="00163A24"/>
    <w:rsid w:val="00170BD8"/>
    <w:rsid w:val="00174A36"/>
    <w:rsid w:val="001765A5"/>
    <w:rsid w:val="00182EEA"/>
    <w:rsid w:val="0019177E"/>
    <w:rsid w:val="00192C46"/>
    <w:rsid w:val="00196704"/>
    <w:rsid w:val="001A08B3"/>
    <w:rsid w:val="001A13D5"/>
    <w:rsid w:val="001A3E3C"/>
    <w:rsid w:val="001A57DC"/>
    <w:rsid w:val="001A7B60"/>
    <w:rsid w:val="001B52F0"/>
    <w:rsid w:val="001B5813"/>
    <w:rsid w:val="001B7575"/>
    <w:rsid w:val="001B7A65"/>
    <w:rsid w:val="001C385C"/>
    <w:rsid w:val="001C4F4B"/>
    <w:rsid w:val="001D1A29"/>
    <w:rsid w:val="001D1B37"/>
    <w:rsid w:val="001D5BE0"/>
    <w:rsid w:val="001E08FC"/>
    <w:rsid w:val="001E0C22"/>
    <w:rsid w:val="001E41F3"/>
    <w:rsid w:val="001F1084"/>
    <w:rsid w:val="00205555"/>
    <w:rsid w:val="00206C5D"/>
    <w:rsid w:val="00207FFD"/>
    <w:rsid w:val="002111A5"/>
    <w:rsid w:val="00211675"/>
    <w:rsid w:val="00211F59"/>
    <w:rsid w:val="002120C4"/>
    <w:rsid w:val="00215824"/>
    <w:rsid w:val="0021661B"/>
    <w:rsid w:val="00220BDC"/>
    <w:rsid w:val="002344D0"/>
    <w:rsid w:val="00235192"/>
    <w:rsid w:val="002378F7"/>
    <w:rsid w:val="0025260D"/>
    <w:rsid w:val="00256BE5"/>
    <w:rsid w:val="0026004D"/>
    <w:rsid w:val="002602E2"/>
    <w:rsid w:val="002608AA"/>
    <w:rsid w:val="002640DD"/>
    <w:rsid w:val="00275D12"/>
    <w:rsid w:val="00280939"/>
    <w:rsid w:val="00282BE9"/>
    <w:rsid w:val="00282D09"/>
    <w:rsid w:val="00284FEB"/>
    <w:rsid w:val="002860C4"/>
    <w:rsid w:val="0029446D"/>
    <w:rsid w:val="002A0918"/>
    <w:rsid w:val="002A30CA"/>
    <w:rsid w:val="002A4384"/>
    <w:rsid w:val="002B18D0"/>
    <w:rsid w:val="002B5741"/>
    <w:rsid w:val="002C1A7E"/>
    <w:rsid w:val="002C26C1"/>
    <w:rsid w:val="002C2B3E"/>
    <w:rsid w:val="002D745F"/>
    <w:rsid w:val="002E53EE"/>
    <w:rsid w:val="002F31FB"/>
    <w:rsid w:val="002F46D9"/>
    <w:rsid w:val="002F4AA2"/>
    <w:rsid w:val="002F6619"/>
    <w:rsid w:val="003005AA"/>
    <w:rsid w:val="00303939"/>
    <w:rsid w:val="00305409"/>
    <w:rsid w:val="00307BBB"/>
    <w:rsid w:val="00312AB7"/>
    <w:rsid w:val="00314A9C"/>
    <w:rsid w:val="00317070"/>
    <w:rsid w:val="00320B66"/>
    <w:rsid w:val="00324E0E"/>
    <w:rsid w:val="00326132"/>
    <w:rsid w:val="003263D4"/>
    <w:rsid w:val="003268FD"/>
    <w:rsid w:val="003354CA"/>
    <w:rsid w:val="0033736C"/>
    <w:rsid w:val="00341315"/>
    <w:rsid w:val="0034471B"/>
    <w:rsid w:val="00346E16"/>
    <w:rsid w:val="00350579"/>
    <w:rsid w:val="00351158"/>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63FC"/>
    <w:rsid w:val="003A08FF"/>
    <w:rsid w:val="003A1020"/>
    <w:rsid w:val="003A4CF4"/>
    <w:rsid w:val="003A5F17"/>
    <w:rsid w:val="003A6F49"/>
    <w:rsid w:val="003A77CB"/>
    <w:rsid w:val="003B5103"/>
    <w:rsid w:val="003C0BC6"/>
    <w:rsid w:val="003C692C"/>
    <w:rsid w:val="003C6D33"/>
    <w:rsid w:val="003D1391"/>
    <w:rsid w:val="003D3587"/>
    <w:rsid w:val="003E1A36"/>
    <w:rsid w:val="003E1B74"/>
    <w:rsid w:val="003E226F"/>
    <w:rsid w:val="003E284D"/>
    <w:rsid w:val="003E6CE1"/>
    <w:rsid w:val="003F1E57"/>
    <w:rsid w:val="00400226"/>
    <w:rsid w:val="004015BF"/>
    <w:rsid w:val="00401988"/>
    <w:rsid w:val="00406380"/>
    <w:rsid w:val="00410371"/>
    <w:rsid w:val="00416F85"/>
    <w:rsid w:val="00421175"/>
    <w:rsid w:val="004242F1"/>
    <w:rsid w:val="004249E3"/>
    <w:rsid w:val="00437E51"/>
    <w:rsid w:val="00447F07"/>
    <w:rsid w:val="00454F68"/>
    <w:rsid w:val="00467BC0"/>
    <w:rsid w:val="00487BBF"/>
    <w:rsid w:val="00492443"/>
    <w:rsid w:val="00496BAB"/>
    <w:rsid w:val="004973C8"/>
    <w:rsid w:val="004A3BF0"/>
    <w:rsid w:val="004A4405"/>
    <w:rsid w:val="004A4A1F"/>
    <w:rsid w:val="004A6539"/>
    <w:rsid w:val="004A7844"/>
    <w:rsid w:val="004B01C2"/>
    <w:rsid w:val="004B1520"/>
    <w:rsid w:val="004B503A"/>
    <w:rsid w:val="004B75B7"/>
    <w:rsid w:val="004C57DE"/>
    <w:rsid w:val="004C7BB8"/>
    <w:rsid w:val="004D6ECF"/>
    <w:rsid w:val="004D7341"/>
    <w:rsid w:val="004E05E6"/>
    <w:rsid w:val="004E069E"/>
    <w:rsid w:val="004E6C46"/>
    <w:rsid w:val="004F13CE"/>
    <w:rsid w:val="004F3C1A"/>
    <w:rsid w:val="005006A4"/>
    <w:rsid w:val="00502441"/>
    <w:rsid w:val="0051580D"/>
    <w:rsid w:val="00525AF1"/>
    <w:rsid w:val="005306F6"/>
    <w:rsid w:val="005324B3"/>
    <w:rsid w:val="0053559F"/>
    <w:rsid w:val="00537084"/>
    <w:rsid w:val="00542F3C"/>
    <w:rsid w:val="0054359A"/>
    <w:rsid w:val="005444F4"/>
    <w:rsid w:val="0054467E"/>
    <w:rsid w:val="00544AE6"/>
    <w:rsid w:val="00547111"/>
    <w:rsid w:val="00547F0E"/>
    <w:rsid w:val="0056044D"/>
    <w:rsid w:val="00563871"/>
    <w:rsid w:val="00566F9F"/>
    <w:rsid w:val="00570E6B"/>
    <w:rsid w:val="00573CCC"/>
    <w:rsid w:val="00575C37"/>
    <w:rsid w:val="00583D93"/>
    <w:rsid w:val="00586ED0"/>
    <w:rsid w:val="00590712"/>
    <w:rsid w:val="005908D4"/>
    <w:rsid w:val="00592D74"/>
    <w:rsid w:val="005A0222"/>
    <w:rsid w:val="005A590F"/>
    <w:rsid w:val="005B4898"/>
    <w:rsid w:val="005C1974"/>
    <w:rsid w:val="005C47D8"/>
    <w:rsid w:val="005D1927"/>
    <w:rsid w:val="005E2C44"/>
    <w:rsid w:val="005F1CD3"/>
    <w:rsid w:val="006008AD"/>
    <w:rsid w:val="00602767"/>
    <w:rsid w:val="00603460"/>
    <w:rsid w:val="006063F1"/>
    <w:rsid w:val="00607677"/>
    <w:rsid w:val="00610871"/>
    <w:rsid w:val="00611D73"/>
    <w:rsid w:val="00621188"/>
    <w:rsid w:val="006257ED"/>
    <w:rsid w:val="006554CE"/>
    <w:rsid w:val="0066057B"/>
    <w:rsid w:val="00660C48"/>
    <w:rsid w:val="0067045C"/>
    <w:rsid w:val="00672DD2"/>
    <w:rsid w:val="00673A16"/>
    <w:rsid w:val="00676C93"/>
    <w:rsid w:val="00686B25"/>
    <w:rsid w:val="006875C8"/>
    <w:rsid w:val="0069293B"/>
    <w:rsid w:val="00692E51"/>
    <w:rsid w:val="00695808"/>
    <w:rsid w:val="006A2623"/>
    <w:rsid w:val="006A2633"/>
    <w:rsid w:val="006A2A33"/>
    <w:rsid w:val="006B2A65"/>
    <w:rsid w:val="006B46FB"/>
    <w:rsid w:val="006C7EA0"/>
    <w:rsid w:val="006D441F"/>
    <w:rsid w:val="006D726A"/>
    <w:rsid w:val="006E21FB"/>
    <w:rsid w:val="006E4B32"/>
    <w:rsid w:val="006F3C8F"/>
    <w:rsid w:val="006F45BD"/>
    <w:rsid w:val="006F49DA"/>
    <w:rsid w:val="006F67D0"/>
    <w:rsid w:val="006F7F76"/>
    <w:rsid w:val="00700DEC"/>
    <w:rsid w:val="00704EA1"/>
    <w:rsid w:val="00714BD1"/>
    <w:rsid w:val="007176D8"/>
    <w:rsid w:val="00717B55"/>
    <w:rsid w:val="007234C5"/>
    <w:rsid w:val="0073008A"/>
    <w:rsid w:val="00731B7F"/>
    <w:rsid w:val="00731C01"/>
    <w:rsid w:val="00735560"/>
    <w:rsid w:val="00737EC8"/>
    <w:rsid w:val="00744AE1"/>
    <w:rsid w:val="00760052"/>
    <w:rsid w:val="00762CDB"/>
    <w:rsid w:val="00764C75"/>
    <w:rsid w:val="007708E9"/>
    <w:rsid w:val="00773077"/>
    <w:rsid w:val="007748FE"/>
    <w:rsid w:val="0077582D"/>
    <w:rsid w:val="007774E3"/>
    <w:rsid w:val="00782061"/>
    <w:rsid w:val="00784BCF"/>
    <w:rsid w:val="00785A3E"/>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46D5"/>
    <w:rsid w:val="007D5690"/>
    <w:rsid w:val="007D6A07"/>
    <w:rsid w:val="007E0095"/>
    <w:rsid w:val="007E4FC5"/>
    <w:rsid w:val="007E62CB"/>
    <w:rsid w:val="007E76B8"/>
    <w:rsid w:val="007F2A8B"/>
    <w:rsid w:val="007F2C75"/>
    <w:rsid w:val="007F4C09"/>
    <w:rsid w:val="007F7259"/>
    <w:rsid w:val="008040A8"/>
    <w:rsid w:val="00810C17"/>
    <w:rsid w:val="00812744"/>
    <w:rsid w:val="008165CC"/>
    <w:rsid w:val="008218C0"/>
    <w:rsid w:val="008279FA"/>
    <w:rsid w:val="008308C7"/>
    <w:rsid w:val="00845030"/>
    <w:rsid w:val="008518D0"/>
    <w:rsid w:val="00851F63"/>
    <w:rsid w:val="00852AB3"/>
    <w:rsid w:val="00855C88"/>
    <w:rsid w:val="00860E65"/>
    <w:rsid w:val="008626E7"/>
    <w:rsid w:val="008649DE"/>
    <w:rsid w:val="00870EE7"/>
    <w:rsid w:val="00880AB5"/>
    <w:rsid w:val="00885258"/>
    <w:rsid w:val="008863B9"/>
    <w:rsid w:val="00890B29"/>
    <w:rsid w:val="00891F94"/>
    <w:rsid w:val="008944A9"/>
    <w:rsid w:val="008946BC"/>
    <w:rsid w:val="00897A4F"/>
    <w:rsid w:val="008A04B1"/>
    <w:rsid w:val="008A268D"/>
    <w:rsid w:val="008A45A6"/>
    <w:rsid w:val="008A4B6B"/>
    <w:rsid w:val="008A77C8"/>
    <w:rsid w:val="008C3DAC"/>
    <w:rsid w:val="008D2340"/>
    <w:rsid w:val="008D2C2D"/>
    <w:rsid w:val="008D62CE"/>
    <w:rsid w:val="008D6C2E"/>
    <w:rsid w:val="008E162C"/>
    <w:rsid w:val="008E4F8F"/>
    <w:rsid w:val="008E63E9"/>
    <w:rsid w:val="008F1B9C"/>
    <w:rsid w:val="008F4560"/>
    <w:rsid w:val="008F686C"/>
    <w:rsid w:val="0090094B"/>
    <w:rsid w:val="00900FB5"/>
    <w:rsid w:val="00902F00"/>
    <w:rsid w:val="00905BD5"/>
    <w:rsid w:val="00907701"/>
    <w:rsid w:val="0091125F"/>
    <w:rsid w:val="009148DE"/>
    <w:rsid w:val="00921F7B"/>
    <w:rsid w:val="00922E3D"/>
    <w:rsid w:val="009243C0"/>
    <w:rsid w:val="009317FD"/>
    <w:rsid w:val="00931B90"/>
    <w:rsid w:val="009355DB"/>
    <w:rsid w:val="00935A95"/>
    <w:rsid w:val="00940C3D"/>
    <w:rsid w:val="00941E30"/>
    <w:rsid w:val="009432E7"/>
    <w:rsid w:val="009457EF"/>
    <w:rsid w:val="0094612E"/>
    <w:rsid w:val="009465A4"/>
    <w:rsid w:val="00954D92"/>
    <w:rsid w:val="00964109"/>
    <w:rsid w:val="00972A5E"/>
    <w:rsid w:val="00974BFA"/>
    <w:rsid w:val="009777D9"/>
    <w:rsid w:val="00983892"/>
    <w:rsid w:val="009845D7"/>
    <w:rsid w:val="0098734B"/>
    <w:rsid w:val="00987E43"/>
    <w:rsid w:val="00991B88"/>
    <w:rsid w:val="00992B18"/>
    <w:rsid w:val="00992C9F"/>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4194"/>
    <w:rsid w:val="009E6FFE"/>
    <w:rsid w:val="009F1145"/>
    <w:rsid w:val="009F2055"/>
    <w:rsid w:val="009F3C03"/>
    <w:rsid w:val="009F734F"/>
    <w:rsid w:val="00A02A49"/>
    <w:rsid w:val="00A03469"/>
    <w:rsid w:val="00A03B65"/>
    <w:rsid w:val="00A05C79"/>
    <w:rsid w:val="00A13E24"/>
    <w:rsid w:val="00A13E33"/>
    <w:rsid w:val="00A14A90"/>
    <w:rsid w:val="00A17B95"/>
    <w:rsid w:val="00A246B6"/>
    <w:rsid w:val="00A30C92"/>
    <w:rsid w:val="00A3565B"/>
    <w:rsid w:val="00A4085F"/>
    <w:rsid w:val="00A4659A"/>
    <w:rsid w:val="00A467A2"/>
    <w:rsid w:val="00A47E70"/>
    <w:rsid w:val="00A50CF0"/>
    <w:rsid w:val="00A5157B"/>
    <w:rsid w:val="00A56EA6"/>
    <w:rsid w:val="00A67BEC"/>
    <w:rsid w:val="00A707ED"/>
    <w:rsid w:val="00A7671C"/>
    <w:rsid w:val="00A7759D"/>
    <w:rsid w:val="00A87E4A"/>
    <w:rsid w:val="00A90082"/>
    <w:rsid w:val="00A908DF"/>
    <w:rsid w:val="00A93965"/>
    <w:rsid w:val="00A93EA8"/>
    <w:rsid w:val="00AA08B1"/>
    <w:rsid w:val="00AA2CBC"/>
    <w:rsid w:val="00AA3FFD"/>
    <w:rsid w:val="00AA66DE"/>
    <w:rsid w:val="00AB1B7C"/>
    <w:rsid w:val="00AB40C3"/>
    <w:rsid w:val="00AB4A5B"/>
    <w:rsid w:val="00AB5621"/>
    <w:rsid w:val="00AC2C63"/>
    <w:rsid w:val="00AC5820"/>
    <w:rsid w:val="00AC6382"/>
    <w:rsid w:val="00AD07C2"/>
    <w:rsid w:val="00AD1CD8"/>
    <w:rsid w:val="00AD2286"/>
    <w:rsid w:val="00AD7BD5"/>
    <w:rsid w:val="00AD7D19"/>
    <w:rsid w:val="00AE3381"/>
    <w:rsid w:val="00AE3525"/>
    <w:rsid w:val="00AE615C"/>
    <w:rsid w:val="00AF0A95"/>
    <w:rsid w:val="00AF2DB5"/>
    <w:rsid w:val="00AF736F"/>
    <w:rsid w:val="00B05781"/>
    <w:rsid w:val="00B15143"/>
    <w:rsid w:val="00B15FA0"/>
    <w:rsid w:val="00B1766B"/>
    <w:rsid w:val="00B2247B"/>
    <w:rsid w:val="00B258BB"/>
    <w:rsid w:val="00B304B9"/>
    <w:rsid w:val="00B31AAB"/>
    <w:rsid w:val="00B344E1"/>
    <w:rsid w:val="00B34B5B"/>
    <w:rsid w:val="00B420DF"/>
    <w:rsid w:val="00B4438E"/>
    <w:rsid w:val="00B44A4E"/>
    <w:rsid w:val="00B45489"/>
    <w:rsid w:val="00B47C25"/>
    <w:rsid w:val="00B530DF"/>
    <w:rsid w:val="00B531B9"/>
    <w:rsid w:val="00B576E8"/>
    <w:rsid w:val="00B64503"/>
    <w:rsid w:val="00B6638D"/>
    <w:rsid w:val="00B6643E"/>
    <w:rsid w:val="00B67B97"/>
    <w:rsid w:val="00B8261C"/>
    <w:rsid w:val="00B83347"/>
    <w:rsid w:val="00B84F5F"/>
    <w:rsid w:val="00B968C8"/>
    <w:rsid w:val="00B96C72"/>
    <w:rsid w:val="00BA3EC5"/>
    <w:rsid w:val="00BA51D9"/>
    <w:rsid w:val="00BA6C2A"/>
    <w:rsid w:val="00BA788C"/>
    <w:rsid w:val="00BB4C39"/>
    <w:rsid w:val="00BB5DFC"/>
    <w:rsid w:val="00BC3E25"/>
    <w:rsid w:val="00BD1318"/>
    <w:rsid w:val="00BD13A7"/>
    <w:rsid w:val="00BD279D"/>
    <w:rsid w:val="00BD2A18"/>
    <w:rsid w:val="00BD456B"/>
    <w:rsid w:val="00BD6BB8"/>
    <w:rsid w:val="00BE32D7"/>
    <w:rsid w:val="00BF3FEB"/>
    <w:rsid w:val="00BF447C"/>
    <w:rsid w:val="00BF5C5D"/>
    <w:rsid w:val="00C02255"/>
    <w:rsid w:val="00C10F9D"/>
    <w:rsid w:val="00C12A8F"/>
    <w:rsid w:val="00C12E19"/>
    <w:rsid w:val="00C142F3"/>
    <w:rsid w:val="00C15664"/>
    <w:rsid w:val="00C239E1"/>
    <w:rsid w:val="00C54AC5"/>
    <w:rsid w:val="00C55435"/>
    <w:rsid w:val="00C57093"/>
    <w:rsid w:val="00C600CF"/>
    <w:rsid w:val="00C613AA"/>
    <w:rsid w:val="00C6507A"/>
    <w:rsid w:val="00C66BA2"/>
    <w:rsid w:val="00C73ED7"/>
    <w:rsid w:val="00C86F0A"/>
    <w:rsid w:val="00C91651"/>
    <w:rsid w:val="00C94740"/>
    <w:rsid w:val="00C94890"/>
    <w:rsid w:val="00C95985"/>
    <w:rsid w:val="00CB0D34"/>
    <w:rsid w:val="00CB0D4C"/>
    <w:rsid w:val="00CB2417"/>
    <w:rsid w:val="00CB7636"/>
    <w:rsid w:val="00CC4903"/>
    <w:rsid w:val="00CC5026"/>
    <w:rsid w:val="00CC5AC9"/>
    <w:rsid w:val="00CC68D0"/>
    <w:rsid w:val="00CD010E"/>
    <w:rsid w:val="00CD1497"/>
    <w:rsid w:val="00CE5C1E"/>
    <w:rsid w:val="00CF6197"/>
    <w:rsid w:val="00D0011D"/>
    <w:rsid w:val="00D035F2"/>
    <w:rsid w:val="00D03F9A"/>
    <w:rsid w:val="00D068D1"/>
    <w:rsid w:val="00D06D51"/>
    <w:rsid w:val="00D1574C"/>
    <w:rsid w:val="00D160D7"/>
    <w:rsid w:val="00D2363F"/>
    <w:rsid w:val="00D24271"/>
    <w:rsid w:val="00D24991"/>
    <w:rsid w:val="00D31C55"/>
    <w:rsid w:val="00D43F3A"/>
    <w:rsid w:val="00D45D7F"/>
    <w:rsid w:val="00D47009"/>
    <w:rsid w:val="00D47F91"/>
    <w:rsid w:val="00D50255"/>
    <w:rsid w:val="00D54689"/>
    <w:rsid w:val="00D56799"/>
    <w:rsid w:val="00D620A2"/>
    <w:rsid w:val="00D6600F"/>
    <w:rsid w:val="00D66520"/>
    <w:rsid w:val="00D67738"/>
    <w:rsid w:val="00D70FBF"/>
    <w:rsid w:val="00D73A63"/>
    <w:rsid w:val="00D7724F"/>
    <w:rsid w:val="00D77616"/>
    <w:rsid w:val="00D81BF1"/>
    <w:rsid w:val="00D858AE"/>
    <w:rsid w:val="00D873BE"/>
    <w:rsid w:val="00D906B1"/>
    <w:rsid w:val="00D90FA9"/>
    <w:rsid w:val="00D9432B"/>
    <w:rsid w:val="00DA1CE3"/>
    <w:rsid w:val="00DA7516"/>
    <w:rsid w:val="00DA7AC8"/>
    <w:rsid w:val="00DB1190"/>
    <w:rsid w:val="00DB3D68"/>
    <w:rsid w:val="00DD201C"/>
    <w:rsid w:val="00DD5386"/>
    <w:rsid w:val="00DE281E"/>
    <w:rsid w:val="00DE34CF"/>
    <w:rsid w:val="00DE677E"/>
    <w:rsid w:val="00DE6B67"/>
    <w:rsid w:val="00E00279"/>
    <w:rsid w:val="00E00FBE"/>
    <w:rsid w:val="00E0597F"/>
    <w:rsid w:val="00E13F3D"/>
    <w:rsid w:val="00E14CF7"/>
    <w:rsid w:val="00E16680"/>
    <w:rsid w:val="00E25CBF"/>
    <w:rsid w:val="00E34898"/>
    <w:rsid w:val="00E4299F"/>
    <w:rsid w:val="00E46246"/>
    <w:rsid w:val="00E53E66"/>
    <w:rsid w:val="00E57A7D"/>
    <w:rsid w:val="00E63662"/>
    <w:rsid w:val="00E73323"/>
    <w:rsid w:val="00E7505B"/>
    <w:rsid w:val="00E82849"/>
    <w:rsid w:val="00E9026F"/>
    <w:rsid w:val="00E94199"/>
    <w:rsid w:val="00E9524E"/>
    <w:rsid w:val="00E96851"/>
    <w:rsid w:val="00EA451D"/>
    <w:rsid w:val="00EA46A1"/>
    <w:rsid w:val="00EA4799"/>
    <w:rsid w:val="00EB09B7"/>
    <w:rsid w:val="00EC46B1"/>
    <w:rsid w:val="00EC60F0"/>
    <w:rsid w:val="00ED01F2"/>
    <w:rsid w:val="00ED5B64"/>
    <w:rsid w:val="00EE14D2"/>
    <w:rsid w:val="00EE7D7C"/>
    <w:rsid w:val="00EF46C6"/>
    <w:rsid w:val="00EF6E17"/>
    <w:rsid w:val="00F01B91"/>
    <w:rsid w:val="00F11BA8"/>
    <w:rsid w:val="00F11CA7"/>
    <w:rsid w:val="00F11EE4"/>
    <w:rsid w:val="00F134E4"/>
    <w:rsid w:val="00F163E4"/>
    <w:rsid w:val="00F17370"/>
    <w:rsid w:val="00F20CDB"/>
    <w:rsid w:val="00F23A9F"/>
    <w:rsid w:val="00F25D98"/>
    <w:rsid w:val="00F26869"/>
    <w:rsid w:val="00F300FB"/>
    <w:rsid w:val="00F32A2B"/>
    <w:rsid w:val="00F37ADA"/>
    <w:rsid w:val="00F40816"/>
    <w:rsid w:val="00F40877"/>
    <w:rsid w:val="00F43862"/>
    <w:rsid w:val="00F53835"/>
    <w:rsid w:val="00F636D5"/>
    <w:rsid w:val="00F66D7B"/>
    <w:rsid w:val="00F672AF"/>
    <w:rsid w:val="00F67405"/>
    <w:rsid w:val="00F67903"/>
    <w:rsid w:val="00F7133F"/>
    <w:rsid w:val="00F73218"/>
    <w:rsid w:val="00F8022A"/>
    <w:rsid w:val="00F830DE"/>
    <w:rsid w:val="00F83319"/>
    <w:rsid w:val="00F84FE8"/>
    <w:rsid w:val="00F864C2"/>
    <w:rsid w:val="00F91227"/>
    <w:rsid w:val="00F95E3B"/>
    <w:rsid w:val="00FA1C2B"/>
    <w:rsid w:val="00FA619B"/>
    <w:rsid w:val="00FB0B67"/>
    <w:rsid w:val="00FB58C0"/>
    <w:rsid w:val="00FB6386"/>
    <w:rsid w:val="00FB7AF4"/>
    <w:rsid w:val="00FC4452"/>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 w:type="character" w:customStyle="1" w:styleId="TANChar">
    <w:name w:val="TAN Char"/>
    <w:link w:val="TAN"/>
    <w:rsid w:val="00061E6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393898206">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587376723">
      <w:bodyDiv w:val="1"/>
      <w:marLeft w:val="0"/>
      <w:marRight w:val="0"/>
      <w:marTop w:val="0"/>
      <w:marBottom w:val="0"/>
      <w:divBdr>
        <w:top w:val="none" w:sz="0" w:space="0" w:color="auto"/>
        <w:left w:val="none" w:sz="0" w:space="0" w:color="auto"/>
        <w:bottom w:val="none" w:sz="0" w:space="0" w:color="auto"/>
        <w:right w:val="none" w:sz="0" w:space="0" w:color="auto"/>
      </w:divBdr>
    </w:div>
    <w:div w:id="1760717607">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155130-44DB-4A43-9A88-F328178B0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956</Words>
  <Characters>5073</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User3</cp:lastModifiedBy>
  <cp:revision>3</cp:revision>
  <cp:lastPrinted>1900-01-01T05:00:00Z</cp:lastPrinted>
  <dcterms:created xsi:type="dcterms:W3CDTF">2021-03-04T16:33:00Z</dcterms:created>
  <dcterms:modified xsi:type="dcterms:W3CDTF">2021-03-04T16:34:00Z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17696ed9d08144d9a441d55364bf6c48">
    <vt:lpwstr>CWMaBMHGa7lJw9NS4X29eDxHQlZ0WJc6SaNPAQ76EApjPR5mIcxeG1eD+xcU8s2SwSVaDfMpwKj1GsEAbCiqI1zCA==</vt:lpwstr>
  </property>
</Properties>
</file>