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CFE09" w14:textId="26B8C8E6"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8"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9"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4351C7" w:rsidRDefault="00AC1D97" w:rsidP="00B427AE">
            <w:pPr>
              <w:pStyle w:val="CRCoverPage"/>
              <w:spacing w:after="0"/>
              <w:rPr>
                <w:noProof/>
                <w:sz w:val="8"/>
                <w:szCs w:val="8"/>
              </w:rPr>
            </w:pPr>
          </w:p>
        </w:tc>
      </w:tr>
      <w:tr w:rsidR="00AC1D97" w:rsidRPr="004351C7"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77777777" w:rsidR="00AC1D97" w:rsidRPr="004351C7" w:rsidRDefault="00AC1D97" w:rsidP="00B427AE">
            <w:pPr>
              <w:pStyle w:val="CRCoverPage"/>
              <w:spacing w:after="0"/>
              <w:ind w:left="100"/>
              <w:rPr>
                <w:noProof/>
              </w:rPr>
            </w:pPr>
            <w:r w:rsidRPr="004351C7">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0"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57C1821E" w:rsidR="00C21DEE" w:rsidRPr="004351C7" w:rsidRDefault="001A303D" w:rsidP="00C21DEE">
            <w:pPr>
              <w:pStyle w:val="CRCoverPage"/>
              <w:spacing w:after="0"/>
              <w:ind w:left="100"/>
              <w:rPr>
                <w:noProof/>
                <w:lang w:eastAsia="zh-CN"/>
              </w:rPr>
            </w:pPr>
            <w:r>
              <w:rPr>
                <w:noProof/>
                <w:lang w:eastAsia="zh-CN"/>
              </w:rPr>
              <w:t>The arichitecture for 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Considering to this,</w:t>
            </w:r>
            <w:r w:rsidR="00C21DEE" w:rsidRPr="001A303D">
              <w:rPr>
                <w:noProof/>
                <w:lang w:eastAsia="zh-CN"/>
              </w:rPr>
              <w:t xml:space="preserve"> the DS-TT and NW-TT may not be required</w:t>
            </w:r>
            <w:r w:rsidR="00C21DEE">
              <w:rPr>
                <w:noProof/>
                <w:lang w:eastAsia="zh-CN"/>
              </w:rPr>
              <w:t>.</w:t>
            </w:r>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3ACE4C38" w:rsidR="0038317B" w:rsidRPr="004351C7" w:rsidRDefault="00C21DEE" w:rsidP="00690304">
            <w:pPr>
              <w:pStyle w:val="CRCoverPage"/>
              <w:spacing w:after="0"/>
              <w:ind w:left="100"/>
              <w:rPr>
                <w:noProof/>
              </w:rPr>
            </w:pPr>
            <w:r>
              <w:rPr>
                <w:noProof/>
                <w:lang w:eastAsia="zh-CN"/>
              </w:rPr>
              <w:t xml:space="preserve">Introduction of the architectures for Time Sensing Communication in IP network and ETH network </w:t>
            </w:r>
            <w:ins w:id="0" w:author="柯小婉" w:date="2021-02-26T16:16:00Z">
              <w:r w:rsidR="00690304">
                <w:rPr>
                  <w:noProof/>
                  <w:lang w:eastAsia="zh-CN"/>
                </w:rPr>
                <w:t>which doesn ‘t support</w:t>
              </w:r>
            </w:ins>
            <w:del w:id="1" w:author="柯小婉" w:date="2021-02-26T16:16:00Z">
              <w:r w:rsidDel="00690304">
                <w:rPr>
                  <w:noProof/>
                  <w:lang w:eastAsia="zh-CN"/>
                </w:rPr>
                <w:delText>other than</w:delText>
              </w:r>
            </w:del>
            <w:r>
              <w:rPr>
                <w:noProof/>
                <w:lang w:eastAsia="zh-CN"/>
              </w:rPr>
              <w:t xml:space="preserve"> 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47BECEE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Time Sensing 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2" w:author="柯小婉" w:date="2021-02-26T16:17:00Z">
              <w:r w:rsidR="00690304">
                <w:rPr>
                  <w:noProof/>
                  <w:lang w:eastAsia="zh-CN"/>
                </w:rPr>
                <w:t>,</w:t>
              </w:r>
            </w:ins>
            <w:r w:rsidR="00B90418">
              <w:rPr>
                <w:noProof/>
                <w:lang w:eastAsia="zh-CN"/>
              </w:rPr>
              <w:t xml:space="preserve"> </w:t>
            </w:r>
            <w:ins w:id="3" w:author="柯小婉" w:date="2021-02-26T16:16:00Z">
              <w:r w:rsidR="00690304">
                <w:rPr>
                  <w:noProof/>
                  <w:lang w:eastAsia="zh-CN"/>
                </w:rPr>
                <w:t>which doesn ‘t support</w:t>
              </w:r>
            </w:ins>
            <w:del w:id="4" w:author="柯小婉" w:date="2021-02-26T16:16:00Z">
              <w:r w:rsidR="00B90418" w:rsidDel="00690304">
                <w:rPr>
                  <w:noProof/>
                  <w:lang w:eastAsia="zh-CN"/>
                </w:rPr>
                <w:delText>other than</w:delText>
              </w:r>
            </w:del>
            <w:r w:rsidR="00B90418">
              <w:rPr>
                <w:noProof/>
                <w:lang w:eastAsia="zh-CN"/>
              </w:rPr>
              <w:t xml:space="preserve"> TSN</w:t>
            </w:r>
            <w:ins w:id="5"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1"/>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09AF3719" w:rsidR="00960DE9" w:rsidRDefault="00960DE9" w:rsidP="00960DE9">
      <w:pPr>
        <w:pStyle w:val="Heading3"/>
      </w:pPr>
      <w:bookmarkStart w:id="6" w:name="_Toc20149686"/>
      <w:bookmarkStart w:id="7" w:name="_Toc27846477"/>
      <w:bookmarkStart w:id="8" w:name="_Toc36187601"/>
      <w:bookmarkStart w:id="9" w:name="_Toc45183505"/>
      <w:bookmarkStart w:id="10" w:name="_Toc47342347"/>
      <w:bookmarkStart w:id="11" w:name="_Toc51769045"/>
      <w:bookmarkStart w:id="12" w:name="_Toc59095395"/>
      <w:bookmarkStart w:id="13" w:name="_Toc19197303"/>
      <w:bookmarkStart w:id="14" w:name="_Toc27896456"/>
      <w:bookmarkStart w:id="15" w:name="_Toc36192624"/>
      <w:bookmarkStart w:id="16" w:name="_Toc37076355"/>
      <w:bookmarkStart w:id="17" w:name="_Toc45194801"/>
      <w:bookmarkStart w:id="18" w:name="_Toc47594213"/>
      <w:bookmarkStart w:id="19" w:name="_Toc51836844"/>
      <w:bookmarkStart w:id="20" w:name="_Toc59101278"/>
      <w:bookmarkStart w:id="21" w:name="_Toc11141092"/>
      <w:bookmarkStart w:id="22" w:name="_Toc20203974"/>
      <w:bookmarkStart w:id="23" w:name="_Toc20203973"/>
      <w:bookmarkStart w:id="24" w:name="_Toc27894658"/>
      <w:bookmarkStart w:id="25" w:name="_Toc20150076"/>
      <w:bookmarkStart w:id="26" w:name="_Toc27846875"/>
      <w:bookmarkStart w:id="27" w:name="_Toc20150069"/>
      <w:bookmarkStart w:id="28" w:name="_Toc27846868"/>
      <w:r>
        <w:t>4.4.8</w:t>
      </w:r>
      <w:r>
        <w:tab/>
        <w:t>Time Sensitive Communication</w:t>
      </w:r>
      <w:bookmarkEnd w:id="6"/>
      <w:bookmarkEnd w:id="7"/>
      <w:bookmarkEnd w:id="8"/>
      <w:bookmarkEnd w:id="9"/>
      <w:bookmarkEnd w:id="10"/>
      <w:bookmarkEnd w:id="11"/>
      <w:bookmarkEnd w:id="12"/>
      <w:ins w:id="29" w:author="NTT DOCOMO" w:date="2021-02-26T13:00:00Z">
        <w:r w:rsidR="00C66405">
          <w:t xml:space="preserve"> and Time Synchronization</w:t>
        </w:r>
      </w:ins>
    </w:p>
    <w:p w14:paraId="456848B7" w14:textId="77777777" w:rsidR="00960DE9" w:rsidRPr="00B56148" w:rsidRDefault="00960DE9" w:rsidP="00960DE9">
      <w:pPr>
        <w:pStyle w:val="Heading4"/>
      </w:pPr>
      <w:bookmarkStart w:id="30" w:name="_Toc20149687"/>
      <w:bookmarkStart w:id="31" w:name="_Toc27846478"/>
      <w:bookmarkStart w:id="32" w:name="_Toc36187602"/>
      <w:bookmarkStart w:id="33" w:name="_Toc45183506"/>
      <w:bookmarkStart w:id="34" w:name="_Toc47342348"/>
      <w:bookmarkStart w:id="35" w:name="_Toc51769046"/>
      <w:bookmarkStart w:id="36" w:name="_Toc59095396"/>
      <w:r>
        <w:t>4.4.8.1</w:t>
      </w:r>
      <w:r>
        <w:tab/>
        <w:t>General</w:t>
      </w:r>
      <w:bookmarkEnd w:id="30"/>
      <w:bookmarkEnd w:id="31"/>
      <w:bookmarkEnd w:id="32"/>
      <w:bookmarkEnd w:id="33"/>
      <w:bookmarkEnd w:id="34"/>
      <w:bookmarkEnd w:id="35"/>
      <w:bookmarkEnd w:id="36"/>
    </w:p>
    <w:p w14:paraId="6B71AF3A" w14:textId="77777777" w:rsidR="00E4155C" w:rsidRDefault="00960DE9" w:rsidP="00960DE9">
      <w:pPr>
        <w:rPr>
          <w:ins w:id="37" w:author="NTT DOCOMO" w:date="2021-02-26T13:12:00Z"/>
        </w:rPr>
      </w:pPr>
      <w:r>
        <w:t xml:space="preserve">The 5G System </w:t>
      </w:r>
      <w:del w:id="38" w:author="NTT DOCOMO" w:date="2021-02-26T12:59:00Z">
        <w:r w:rsidDel="00C66405">
          <w:delText xml:space="preserve">is </w:delText>
        </w:r>
      </w:del>
      <w:ins w:id="39" w:author="NTT DOCOMO" w:date="2021-02-26T12:59:00Z">
        <w:r w:rsidR="00C66405">
          <w:t>can be</w:t>
        </w:r>
        <w:r w:rsidR="00C66405">
          <w:t xml:space="preserve"> </w:t>
        </w:r>
      </w:ins>
      <w:r>
        <w:t xml:space="preserve">extended to support </w:t>
      </w:r>
      <w:ins w:id="40" w:author="NTT DOCOMO" w:date="2021-02-26T13:12:00Z">
        <w:r w:rsidR="00E4155C">
          <w:t>the following:</w:t>
        </w:r>
      </w:ins>
    </w:p>
    <w:p w14:paraId="4CBA616E" w14:textId="3E571E82" w:rsidR="00960DE9" w:rsidRDefault="00E4155C" w:rsidP="00E4155C">
      <w:pPr>
        <w:pStyle w:val="B1"/>
        <w:pPrChange w:id="41" w:author="NTT DOCOMO" w:date="2021-02-26T13:13:00Z">
          <w:pPr/>
        </w:pPrChange>
      </w:pPr>
      <w:ins w:id="42" w:author="NTT DOCOMO" w:date="2021-02-26T13:13:00Z">
        <w:r>
          <w:t xml:space="preserve">a) </w:t>
        </w:r>
      </w:ins>
      <w:ins w:id="43" w:author="NTT DOCOMO" w:date="2021-02-26T13:14:00Z">
        <w:r>
          <w:tab/>
          <w:t>Integration as a</w:t>
        </w:r>
      </w:ins>
      <w:ins w:id="44" w:author="NTT DOCOMO" w:date="2021-02-26T13:15:00Z">
        <w:r>
          <w:t xml:space="preserve"> bridge in an IEEE 802.1 TSN network</w:t>
        </w:r>
        <w:r>
          <w:t>. The 5GS bridge supports the</w:t>
        </w:r>
        <w:r>
          <w:t xml:space="preserve"> </w:t>
        </w:r>
      </w:ins>
      <w:r w:rsidR="00960DE9">
        <w:t>Time sensitive communication as defined in IEEE 802.1 Time Sensitive Networking (TSN) standards.</w:t>
      </w:r>
      <w:ins w:id="45" w:author="NTT DOCOMO" w:date="2021-02-26T13:21:00Z">
        <w:r w:rsidR="00D62E53">
          <w:t xml:space="preserve"> The architecture is described in clause 4.4.8.2.</w:t>
        </w:r>
      </w:ins>
    </w:p>
    <w:p w14:paraId="7F40467F" w14:textId="55CECCCF" w:rsidR="00E4155C" w:rsidRDefault="00E4155C" w:rsidP="00E4155C">
      <w:pPr>
        <w:pStyle w:val="B1"/>
        <w:rPr>
          <w:ins w:id="46" w:author="NTT DOCOMO" w:date="2021-02-26T13:13:00Z"/>
        </w:rPr>
      </w:pPr>
      <w:ins w:id="47" w:author="NTT DOCOMO" w:date="2021-02-26T13:16:00Z">
        <w:r>
          <w:tab/>
        </w:r>
      </w:ins>
      <w:r w:rsidR="00960DE9">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ins w:id="48" w:author="柯小婉" w:date="2021-02-08T13:55:00Z">
        <w:r w:rsidR="00C32770">
          <w:t xml:space="preserve">- </w:t>
        </w:r>
      </w:ins>
      <w:ins w:id="49" w:author="柯小婉" w:date="2021-02-08T13:56:00Z">
        <w:r w:rsidR="00C32770">
          <w:t xml:space="preserve">   </w:t>
        </w:r>
      </w:ins>
    </w:p>
    <w:p w14:paraId="104760AF" w14:textId="75B6DD44" w:rsidR="00D62E53" w:rsidRDefault="00E4155C" w:rsidP="00D62E53">
      <w:pPr>
        <w:pStyle w:val="B1"/>
        <w:rPr>
          <w:ins w:id="50" w:author="NTT DOCOMO" w:date="2021-02-26T13:22:00Z"/>
        </w:rPr>
      </w:pPr>
      <w:ins w:id="51" w:author="NTT DOCOMO" w:date="2021-02-26T13:14:00Z">
        <w:r>
          <w:t xml:space="preserve">b) </w:t>
        </w:r>
        <w:r>
          <w:tab/>
        </w:r>
      </w:ins>
      <w:ins w:id="52" w:author="NTT DOCOMO" w:date="2021-02-26T13:22:00Z">
        <w:r w:rsidR="00711281">
          <w:t>Time Sensitive Communication and Time Synchronization ser</w:t>
        </w:r>
      </w:ins>
      <w:ins w:id="53" w:author="NTT DOCOMO" w:date="2021-02-26T13:23:00Z">
        <w:r w:rsidR="00711281">
          <w:t xml:space="preserve">vice which is independent to IEEE TSN </w:t>
        </w:r>
      </w:ins>
      <w:ins w:id="54" w:author="NTT DOCOMO" w:date="2021-02-26T13:24:00Z">
        <w:r w:rsidR="00711281">
          <w:t xml:space="preserve">network. </w:t>
        </w:r>
      </w:ins>
      <w:ins w:id="55" w:author="NTT DOCOMO" w:date="2021-02-26T13:22:00Z">
        <w:r w:rsidR="00D62E53">
          <w:t>The architecture is described in clause 4.4.8.</w:t>
        </w:r>
        <w:r w:rsidR="00D62E53">
          <w:t>3</w:t>
        </w:r>
        <w:r w:rsidR="00D62E53">
          <w:t>.</w:t>
        </w:r>
      </w:ins>
    </w:p>
    <w:p w14:paraId="4BF83176" w14:textId="1D54D9DD" w:rsidR="00E4155C" w:rsidRDefault="00E4155C" w:rsidP="00E4155C">
      <w:pPr>
        <w:pStyle w:val="B1"/>
        <w:rPr>
          <w:ins w:id="56" w:author="NTT DOCOMO" w:date="2021-02-26T13:13:00Z"/>
        </w:rPr>
      </w:pPr>
    </w:p>
    <w:p w14:paraId="7F800EC2" w14:textId="5FDD6853" w:rsidR="00C32770" w:rsidDel="00E4155C" w:rsidRDefault="00C32770" w:rsidP="00E4155C">
      <w:pPr>
        <w:pStyle w:val="B1"/>
        <w:rPr>
          <w:ins w:id="57" w:author="柯小婉" w:date="2021-02-08T13:56:00Z"/>
          <w:del w:id="58" w:author="NTT DOCOMO" w:date="2021-02-26T13:13:00Z"/>
        </w:rPr>
      </w:pPr>
      <w:ins w:id="59" w:author="柯小婉" w:date="2021-02-08T13:56:00Z">
        <w:del w:id="60" w:author="NTT DOCOMO" w:date="2021-02-26T13:13:00Z">
          <w:r w:rsidDel="00E4155C">
            <w:delText>Time Sensitive Communication in IP network</w:delText>
          </w:r>
        </w:del>
      </w:ins>
      <w:ins w:id="61" w:author="柯小婉" w:date="2021-02-08T13:57:00Z">
        <w:del w:id="62" w:author="NTT DOCOMO" w:date="2021-02-26T13:13:00Z">
          <w:r w:rsidDel="00E4155C">
            <w:delText>.</w:delText>
          </w:r>
        </w:del>
      </w:ins>
    </w:p>
    <w:p w14:paraId="795C99F9" w14:textId="10D88DD9" w:rsidR="00C32770" w:rsidRDefault="00C32770" w:rsidP="00E4155C">
      <w:pPr>
        <w:pStyle w:val="B1"/>
      </w:pPr>
      <w:ins w:id="63" w:author="柯小婉" w:date="2021-02-08T13:56:00Z">
        <w:del w:id="64" w:author="NTT DOCOMO" w:date="2021-02-26T13:13:00Z">
          <w:r w:rsidDel="00E4155C">
            <w:delText xml:space="preserve">-    Time Sensitive Communication in ETH network, </w:delText>
          </w:r>
          <w:r w:rsidRPr="00690304" w:rsidDel="00E4155C">
            <w:rPr>
              <w:highlight w:val="green"/>
              <w:rPrChange w:id="65" w:author="柯小婉" w:date="2021-02-26T16:17:00Z">
                <w:rPr/>
              </w:rPrChange>
            </w:rPr>
            <w:delText xml:space="preserve">which </w:delText>
          </w:r>
        </w:del>
      </w:ins>
      <w:ins w:id="66" w:author="柯小婉" w:date="2021-02-26T16:03:00Z">
        <w:del w:id="67" w:author="NTT DOCOMO" w:date="2021-02-26T13:13:00Z">
          <w:r w:rsidR="00E126F4" w:rsidRPr="00690304" w:rsidDel="00E4155C">
            <w:rPr>
              <w:highlight w:val="green"/>
              <w:rPrChange w:id="68" w:author="柯小婉" w:date="2021-02-26T16:17:00Z">
                <w:rPr/>
              </w:rPrChange>
            </w:rPr>
            <w:delText xml:space="preserve">doesn’t support </w:delText>
          </w:r>
        </w:del>
      </w:ins>
      <w:ins w:id="69" w:author="柯小婉" w:date="2021-02-08T13:56:00Z">
        <w:del w:id="70" w:author="NTT DOCOMO" w:date="2021-02-26T13:13:00Z">
          <w:r w:rsidRPr="00690304" w:rsidDel="00E4155C">
            <w:rPr>
              <w:highlight w:val="green"/>
              <w:rPrChange w:id="71" w:author="柯小婉" w:date="2021-02-26T16:17:00Z">
                <w:rPr/>
              </w:rPrChange>
            </w:rPr>
            <w:delText>TSN.</w:delText>
          </w:r>
        </w:del>
      </w:ins>
    </w:p>
    <w:p w14:paraId="09869011" w14:textId="5613495A" w:rsidR="00960DE9" w:rsidRDefault="00960DE9" w:rsidP="00960DE9">
      <w:pPr>
        <w:pStyle w:val="Heading4"/>
      </w:pPr>
      <w:bookmarkStart w:id="72" w:name="_Toc20149688"/>
      <w:bookmarkStart w:id="73" w:name="_Toc27846479"/>
      <w:bookmarkStart w:id="74" w:name="_Toc36187603"/>
      <w:bookmarkStart w:id="75" w:name="_Toc45183507"/>
      <w:bookmarkStart w:id="76" w:name="_Toc47342349"/>
      <w:bookmarkStart w:id="77" w:name="_Toc51769047"/>
      <w:bookmarkStart w:id="78" w:name="_Toc59095397"/>
      <w:r>
        <w:t>4.4.8.2</w:t>
      </w:r>
      <w:r>
        <w:tab/>
        <w:t xml:space="preserve">Architecture to support </w:t>
      </w:r>
      <w:ins w:id="79" w:author="NTT DOCOMO" w:date="2021-02-26T12:59:00Z">
        <w:r w:rsidR="00CC66B4">
          <w:t xml:space="preserve">IEEE </w:t>
        </w:r>
      </w:ins>
      <w:r>
        <w:t xml:space="preserve">Time Sensitive </w:t>
      </w:r>
      <w:del w:id="80" w:author="NTT DOCOMO" w:date="2021-02-26T12:59:00Z">
        <w:r w:rsidDel="00CC66B4">
          <w:delText>Communication</w:delText>
        </w:r>
      </w:del>
      <w:bookmarkEnd w:id="72"/>
      <w:bookmarkEnd w:id="73"/>
      <w:bookmarkEnd w:id="74"/>
      <w:bookmarkEnd w:id="75"/>
      <w:bookmarkEnd w:id="76"/>
      <w:bookmarkEnd w:id="77"/>
      <w:bookmarkEnd w:id="78"/>
      <w:ins w:id="81" w:author="NTT DOCOMO" w:date="2021-02-26T12:59:00Z">
        <w:r w:rsidR="00CC66B4">
          <w:t>Networking</w:t>
        </w:r>
      </w:ins>
    </w:p>
    <w:p w14:paraId="0A519054" w14:textId="1FDDF7DA" w:rsidR="00960DE9" w:rsidRDefault="00C32770" w:rsidP="00960DE9">
      <w:pPr>
        <w:rPr>
          <w:lang w:eastAsia="x-none"/>
        </w:rPr>
      </w:pPr>
      <w:ins w:id="82" w:author="柯小婉" w:date="2021-02-08T13:57:00Z">
        <w:del w:id="83" w:author="NTT DOCOMO" w:date="2021-02-26T13:10:00Z">
          <w:r w:rsidDel="00ED149E">
            <w:rPr>
              <w:lang w:eastAsia="x-none"/>
            </w:rPr>
            <w:delText xml:space="preserve">In order to support the TSN, </w:delText>
          </w:r>
        </w:del>
        <w:proofErr w:type="spellStart"/>
        <w:r>
          <w:rPr>
            <w:lang w:eastAsia="x-none"/>
          </w:rPr>
          <w:t>t</w:t>
        </w:r>
      </w:ins>
      <w:del w:id="84" w:author="柯小婉" w:date="2021-02-08T13:57:00Z">
        <w:r w:rsidR="00960DE9" w:rsidDel="00C32770">
          <w:rPr>
            <w:lang w:eastAsia="x-none"/>
          </w:rPr>
          <w:delText>T</w:delText>
        </w:r>
      </w:del>
      <w:ins w:id="85" w:author="NTT DOCOMO" w:date="2021-02-26T13:10:00Z">
        <w:r w:rsidR="00ED149E">
          <w:rPr>
            <w:lang w:eastAsia="x-none"/>
          </w:rPr>
          <w:t>T</w:t>
        </w:r>
      </w:ins>
      <w:r w:rsidR="00960DE9">
        <w:rPr>
          <w:lang w:eastAsia="x-none"/>
        </w:rPr>
        <w:t>he</w:t>
      </w:r>
      <w:proofErr w:type="spellEnd"/>
      <w:r w:rsidR="00960DE9">
        <w:rPr>
          <w:lang w:eastAsia="x-none"/>
        </w:rPr>
        <w:t xml:space="preserv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t>hold and forward functionality for the purpose of de-jittering;</w:t>
      </w:r>
    </w:p>
    <w:p w14:paraId="77FF5B02" w14:textId="77777777" w:rsidR="00960DE9" w:rsidRDefault="00960DE9" w:rsidP="00960DE9">
      <w:pPr>
        <w:pStyle w:val="B1"/>
      </w:pPr>
      <w:r>
        <w:t>-</w:t>
      </w:r>
      <w:r>
        <w:tab/>
        <w:t>per-stream filtering and policing as defined in IEEE Std 802.1Q [98] clause 8.6.5.1.</w:t>
      </w:r>
    </w:p>
    <w:p w14:paraId="1A5353D7" w14:textId="77777777" w:rsidR="00960DE9" w:rsidRDefault="00960DE9" w:rsidP="00960DE9">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09C4192E" w14:textId="77777777" w:rsidR="00960DE9" w:rsidRDefault="00960DE9" w:rsidP="00960DE9">
      <w:pPr>
        <w:pStyle w:val="NO"/>
      </w:pPr>
      <w:r>
        <w:t>NOTE 1:</w:t>
      </w:r>
      <w:r>
        <w:tab/>
        <w:t xml:space="preserve">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w:t>
      </w:r>
      <w:proofErr w:type="spellStart"/>
      <w:r>
        <w:t>Ethertype</w:t>
      </w:r>
      <w:proofErr w:type="spellEnd"/>
      <w:r>
        <w:t xml:space="preserve"> defined for LLDP (IEEE Std 802.1AB [97]).</w:t>
      </w:r>
    </w:p>
    <w:p w14:paraId="4306A46C" w14:textId="77777777" w:rsidR="00960DE9" w:rsidRDefault="00960DE9" w:rsidP="00960DE9">
      <w:pPr>
        <w:rPr>
          <w:lang w:eastAsia="x-none"/>
        </w:rPr>
      </w:pPr>
      <w:r>
        <w:rPr>
          <w:lang w:eastAsia="x-none"/>
        </w:rPr>
        <w:t>There are three TSN configuration models defined in IEEE Std 802.1Qcc [95]. Amongst the three models:</w:t>
      </w:r>
    </w:p>
    <w:p w14:paraId="70DE8B3D" w14:textId="77777777" w:rsidR="00960DE9" w:rsidRPr="000172EF" w:rsidRDefault="00960DE9" w:rsidP="00960DE9">
      <w:pPr>
        <w:pStyle w:val="B1"/>
      </w:pPr>
      <w:r w:rsidRPr="00475500">
        <w:t>-</w:t>
      </w:r>
      <w:r w:rsidRPr="00475500">
        <w:tab/>
        <w:t xml:space="preserve">fully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Std</w:t>
      </w:r>
      <w:r w:rsidRPr="00475500">
        <w:t> 802.1Q [98] clause 8.6.8.4 scheduled traffic and IEEE Std 802.1Q [98] clause 8.6.5.1 per-stream filtering and policy.</w:t>
      </w:r>
    </w:p>
    <w:p w14:paraId="219CF664" w14:textId="77777777" w:rsidR="00960DE9" w:rsidRDefault="00960DE9" w:rsidP="00960DE9">
      <w:pPr>
        <w:pStyle w:val="TH"/>
      </w:pPr>
      <w:r>
        <w:object w:dxaOrig="10065" w:dyaOrig="5383" w14:anchorId="043797C6">
          <v:shape id="_x0000_i1027" type="#_x0000_t75" style="width:481.5pt;height:257.5pt" o:ole="">
            <v:imagedata r:id="rId12" o:title=""/>
          </v:shape>
          <o:OLEObject Type="Embed" ProgID="Word.Picture.8" ShapeID="_x0000_i1027" DrawAspect="Content" ObjectID="_1675853696" r:id="rId13"/>
        </w:object>
      </w:r>
    </w:p>
    <w:p w14:paraId="1DA51FDD" w14:textId="77777777" w:rsidR="00960DE9" w:rsidRDefault="00960DE9" w:rsidP="00960DE9">
      <w:pPr>
        <w:pStyle w:val="TF"/>
      </w:pPr>
      <w:r>
        <w:t>Figure 4.4.8.2-1: System architecture view with 5GS appearing as TSN bridge</w:t>
      </w:r>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C54B8D8" w14:textId="493BFE82" w:rsidR="00CC66B4" w:rsidRDefault="00CC66B4" w:rsidP="00CC66B4">
      <w:pPr>
        <w:pStyle w:val="Heading4"/>
        <w:rPr>
          <w:ins w:id="86" w:author="NTT DOCOMO" w:date="2021-02-26T12:49:00Z"/>
        </w:rPr>
      </w:pPr>
      <w:ins w:id="87" w:author="NTT DOCOMO" w:date="2021-02-26T12:49:00Z">
        <w:r>
          <w:t>4.4.8.</w:t>
        </w:r>
      </w:ins>
      <w:ins w:id="88" w:author="NTT DOCOMO" w:date="2021-02-26T12:50:00Z">
        <w:r>
          <w:t>3</w:t>
        </w:r>
      </w:ins>
      <w:ins w:id="89" w:author="NTT DOCOMO" w:date="2021-02-26T12:49:00Z">
        <w:r>
          <w:tab/>
          <w:t>Architecture to support Time Sensitive Communication</w:t>
        </w:r>
      </w:ins>
      <w:ins w:id="90" w:author="NTT DOCOMO" w:date="2021-02-26T13:01:00Z">
        <w:r w:rsidR="00873D29">
          <w:t xml:space="preserve"> and Time Synchronization</w:t>
        </w:r>
      </w:ins>
    </w:p>
    <w:p w14:paraId="4449BFED" w14:textId="4053F2D7" w:rsidR="00CC66B4" w:rsidRDefault="00CC66B4" w:rsidP="00DA459F">
      <w:pPr>
        <w:pStyle w:val="B1"/>
        <w:ind w:left="0" w:firstLine="0"/>
        <w:rPr>
          <w:ins w:id="91" w:author="NTT DOCOMO" w:date="2021-02-26T13:01:00Z"/>
        </w:rPr>
      </w:pPr>
    </w:p>
    <w:p w14:paraId="3902F197" w14:textId="7C0786B3" w:rsidR="002275E6" w:rsidRDefault="002275E6" w:rsidP="002275E6">
      <w:pPr>
        <w:rPr>
          <w:ins w:id="92" w:author="NTT DOCOMO" w:date="2021-02-26T13:02:00Z"/>
        </w:rPr>
      </w:pPr>
      <w:ins w:id="93" w:author="NTT DOCOMO" w:date="2021-02-26T13:01:00Z">
        <w:r>
          <w:t xml:space="preserve">This clause describes 5G System features </w:t>
        </w:r>
      </w:ins>
      <w:ins w:id="94" w:author="NTT DOCOMO" w:date="2021-02-26T13:03:00Z">
        <w:r>
          <w:t>to</w:t>
        </w:r>
      </w:ins>
      <w:ins w:id="95" w:author="NTT DOCOMO" w:date="2021-02-26T13:01:00Z">
        <w:r>
          <w:t xml:space="preserve"> support TSC </w:t>
        </w:r>
      </w:ins>
      <w:ins w:id="96" w:author="NTT DOCOMO" w:date="2021-02-26T13:03:00Z">
        <w:r>
          <w:t xml:space="preserve">and Time Synchronization </w:t>
        </w:r>
      </w:ins>
      <w:ins w:id="97" w:author="NTT DOCOMO" w:date="2021-02-26T13:04:00Z">
        <w:r>
          <w:t xml:space="preserve">service </w:t>
        </w:r>
      </w:ins>
      <w:ins w:id="98" w:author="NTT DOCOMO" w:date="2021-02-26T13:01:00Z">
        <w:r>
          <w:t xml:space="preserve">exposure, which </w:t>
        </w:r>
      </w:ins>
      <w:ins w:id="99" w:author="NTT DOCOMO" w:date="2021-02-26T13:33:00Z">
        <w:r w:rsidR="00A64355">
          <w:t>are</w:t>
        </w:r>
      </w:ins>
      <w:ins w:id="100" w:author="NTT DOCOMO" w:date="2021-02-26T13:01:00Z">
        <w:r w:rsidRPr="004B2EC5">
          <w:t xml:space="preserve"> applicable for </w:t>
        </w:r>
      </w:ins>
      <w:ins w:id="101" w:author="NTT DOCOMO" w:date="2021-02-26T13:02:00Z">
        <w:r>
          <w:t xml:space="preserve">IP and Ethernet </w:t>
        </w:r>
      </w:ins>
      <w:ins w:id="102" w:author="NTT DOCOMO" w:date="2021-02-26T13:01:00Z">
        <w:r w:rsidRPr="004B2EC5">
          <w:t xml:space="preserve">PDU Session Types, and </w:t>
        </w:r>
      </w:ins>
      <w:ins w:id="103" w:author="NTT DOCOMO" w:date="2021-02-26T13:33:00Z">
        <w:r w:rsidR="00A64355">
          <w:t>are</w:t>
        </w:r>
      </w:ins>
      <w:ins w:id="104" w:author="NTT DOCOMO" w:date="2021-02-26T13:01:00Z">
        <w:r w:rsidRPr="004B2EC5">
          <w:t xml:space="preserve"> independent of </w:t>
        </w:r>
      </w:ins>
      <w:ins w:id="105" w:author="NTT DOCOMO" w:date="2021-02-26T13:33:00Z">
        <w:r w:rsidR="00A64355">
          <w:t xml:space="preserve">integration with an IEEE </w:t>
        </w:r>
      </w:ins>
      <w:ins w:id="106" w:author="NTT DOCOMO" w:date="2021-02-26T13:01:00Z">
        <w:r>
          <w:t>TSN network.</w:t>
        </w:r>
      </w:ins>
      <w:ins w:id="107" w:author="NTT DOCOMO" w:date="2021-02-26T13:02:00Z">
        <w:r>
          <w:t xml:space="preserve"> </w:t>
        </w:r>
      </w:ins>
    </w:p>
    <w:p w14:paraId="5AC87596" w14:textId="77777777" w:rsidR="00A64355" w:rsidRDefault="002275E6" w:rsidP="002275E6">
      <w:pPr>
        <w:rPr>
          <w:ins w:id="108" w:author="NTT DOCOMO" w:date="2021-02-26T13:27:00Z"/>
          <w:lang w:eastAsia="zh-CN"/>
        </w:rPr>
      </w:pPr>
      <w:ins w:id="109" w:author="NTT DOCOMO" w:date="2021-02-26T13:01:00Z">
        <w:r>
          <w:rPr>
            <w:lang w:eastAsia="zh-CN"/>
          </w:rPr>
          <w:t>Figure</w:t>
        </w:r>
        <w:r w:rsidRPr="00DC282B">
          <w:rPr>
            <w:lang w:eastAsia="zh-CN"/>
          </w:rPr>
          <w:t xml:space="preserve"> 4.4.8.</w:t>
        </w:r>
      </w:ins>
      <w:ins w:id="110" w:author="NTT DOCOMO" w:date="2021-02-26T13:04:00Z">
        <w:r w:rsidR="00200E3E">
          <w:rPr>
            <w:lang w:eastAsia="zh-CN"/>
          </w:rPr>
          <w:t>3</w:t>
        </w:r>
      </w:ins>
      <w:ins w:id="111" w:author="NTT DOCOMO" w:date="2021-02-26T13:01:00Z">
        <w:r w:rsidRPr="00DC282B">
          <w:rPr>
            <w:lang w:eastAsia="zh-CN"/>
          </w:rPr>
          <w:t>-1</w:t>
        </w:r>
        <w:r>
          <w:rPr>
            <w:lang w:eastAsia="zh-CN"/>
          </w:rPr>
          <w:t xml:space="preserve"> illustrates the architecture for 5GS TSC </w:t>
        </w:r>
      </w:ins>
      <w:ins w:id="112" w:author="NTT DOCOMO" w:date="2021-02-26T13:05:00Z">
        <w:r w:rsidR="00200E3E">
          <w:rPr>
            <w:lang w:eastAsia="zh-CN"/>
          </w:rPr>
          <w:t xml:space="preserve">and Time Synchronization </w:t>
        </w:r>
      </w:ins>
      <w:ins w:id="113" w:author="NTT DOCOMO" w:date="2021-02-26T13:01:00Z">
        <w:r>
          <w:rPr>
            <w:lang w:eastAsia="zh-CN"/>
          </w:rPr>
          <w:t xml:space="preserve">exposure. </w:t>
        </w:r>
      </w:ins>
    </w:p>
    <w:p w14:paraId="078845F6" w14:textId="57538596" w:rsidR="00557601" w:rsidRDefault="00A64355" w:rsidP="00557601">
      <w:pPr>
        <w:rPr>
          <w:ins w:id="114" w:author="NTT DOCOMO" w:date="2021-02-26T13:43:00Z"/>
          <w:lang w:eastAsia="zh-CN"/>
        </w:rPr>
      </w:pPr>
      <w:ins w:id="115" w:author="NTT DOCOMO" w:date="2021-02-26T13:27:00Z">
        <w:r>
          <w:rPr>
            <w:lang w:eastAsia="zh-CN"/>
          </w:rPr>
          <w:t xml:space="preserve">For </w:t>
        </w:r>
      </w:ins>
      <w:ins w:id="116" w:author="NTT DOCOMO" w:date="2021-02-26T13:28:00Z">
        <w:r>
          <w:rPr>
            <w:lang w:eastAsia="zh-CN"/>
          </w:rPr>
          <w:t>Ethernet type PDU Sessions, t</w:t>
        </w:r>
      </w:ins>
      <w:ins w:id="117" w:author="NTT DOCOMO" w:date="2021-02-26T13:27:00Z">
        <w:r>
          <w:rPr>
            <w:lang w:eastAsia="zh-CN"/>
          </w:rPr>
          <w:t xml:space="preserve">he </w:t>
        </w:r>
      </w:ins>
      <w:ins w:id="118" w:author="NTT DOCOMO" w:date="2021-02-26T13:33:00Z">
        <w:r>
          <w:rPr>
            <w:lang w:eastAsia="zh-CN"/>
          </w:rPr>
          <w:t>NE</w:t>
        </w:r>
      </w:ins>
      <w:ins w:id="119" w:author="NTT DOCOMO" w:date="2021-02-26T13:34:00Z">
        <w:r>
          <w:rPr>
            <w:lang w:eastAsia="zh-CN"/>
          </w:rPr>
          <w:t xml:space="preserve">F may </w:t>
        </w:r>
      </w:ins>
      <w:ins w:id="120" w:author="NTT DOCOMO" w:date="2021-02-26T13:35:00Z">
        <w:r>
          <w:rPr>
            <w:lang w:eastAsia="zh-CN"/>
          </w:rPr>
          <w:t xml:space="preserve">expose the </w:t>
        </w:r>
      </w:ins>
      <w:ins w:id="121" w:author="NTT DOCOMO" w:date="2021-02-26T13:34:00Z">
        <w:r>
          <w:rPr>
            <w:lang w:eastAsia="zh-CN"/>
          </w:rPr>
          <w:t>5GS as a bridge and</w:t>
        </w:r>
      </w:ins>
      <w:ins w:id="122" w:author="NTT DOCOMO" w:date="2021-02-26T13:39:00Z">
        <w:r w:rsidR="003A1E82">
          <w:rPr>
            <w:lang w:eastAsia="zh-CN"/>
          </w:rPr>
          <w:t xml:space="preserve"> provide</w:t>
        </w:r>
      </w:ins>
      <w:ins w:id="123" w:author="NTT DOCOMO" w:date="2021-02-26T13:34:00Z">
        <w:r>
          <w:rPr>
            <w:lang w:eastAsia="zh-CN"/>
          </w:rPr>
          <w:t xml:space="preserve"> </w:t>
        </w:r>
      </w:ins>
      <w:ins w:id="124" w:author="NTT DOCOMO" w:date="2021-02-26T13:37:00Z">
        <w:r w:rsidR="003A1E82">
          <w:rPr>
            <w:lang w:eastAsia="zh-CN"/>
          </w:rPr>
          <w:t>bridge management</w:t>
        </w:r>
      </w:ins>
      <w:ins w:id="125" w:author="NTT DOCOMO" w:date="2021-02-26T13:35:00Z">
        <w:r>
          <w:rPr>
            <w:lang w:eastAsia="zh-CN"/>
          </w:rPr>
          <w:t xml:space="preserve"> </w:t>
        </w:r>
      </w:ins>
      <w:ins w:id="126" w:author="NTT DOCOMO" w:date="2021-02-26T13:37:00Z">
        <w:r w:rsidR="003A1E82">
          <w:rPr>
            <w:lang w:eastAsia="zh-CN"/>
          </w:rPr>
          <w:t>via</w:t>
        </w:r>
      </w:ins>
      <w:ins w:id="127" w:author="NTT DOCOMO" w:date="2021-02-26T13:35:00Z">
        <w:r>
          <w:rPr>
            <w:lang w:eastAsia="zh-CN"/>
          </w:rPr>
          <w:t xml:space="preserve"> </w:t>
        </w:r>
      </w:ins>
      <w:ins w:id="128" w:author="NTT DOCOMO" w:date="2021-02-26T13:34:00Z">
        <w:r>
          <w:rPr>
            <w:lang w:eastAsia="zh-CN"/>
          </w:rPr>
          <w:t>an IEEE 802.1Q</w:t>
        </w:r>
      </w:ins>
      <w:ins w:id="129" w:author="NTT DOCOMO" w:date="2021-02-26T13:35:00Z">
        <w:r>
          <w:rPr>
            <w:lang w:eastAsia="zh-CN"/>
          </w:rPr>
          <w:t xml:space="preserve"> management </w:t>
        </w:r>
      </w:ins>
      <w:ins w:id="130" w:author="NTT DOCOMO" w:date="2021-02-26T13:37:00Z">
        <w:r w:rsidR="003A1E82">
          <w:rPr>
            <w:lang w:eastAsia="zh-CN"/>
          </w:rPr>
          <w:t>objects</w:t>
        </w:r>
      </w:ins>
      <w:ins w:id="131" w:author="NTT DOCOMO" w:date="2021-02-26T13:39:00Z">
        <w:r w:rsidR="003A1E82">
          <w:rPr>
            <w:lang w:eastAsia="zh-CN"/>
          </w:rPr>
          <w:t xml:space="preserve"> to an AF</w:t>
        </w:r>
      </w:ins>
      <w:ins w:id="132" w:author="NTT DOCOMO" w:date="2021-02-26T13:37:00Z">
        <w:r w:rsidR="003A1E82">
          <w:rPr>
            <w:lang w:eastAsia="zh-CN"/>
          </w:rPr>
          <w:t>.</w:t>
        </w:r>
      </w:ins>
      <w:ins w:id="133" w:author="NTT DOCOMO" w:date="2021-02-26T13:34:00Z">
        <w:r>
          <w:rPr>
            <w:lang w:eastAsia="zh-CN"/>
          </w:rPr>
          <w:t xml:space="preserve"> </w:t>
        </w:r>
      </w:ins>
      <w:ins w:id="134" w:author="NTT DOCOMO" w:date="2021-02-26T13:43:00Z">
        <w:r w:rsidR="00557601">
          <w:rPr>
            <w:lang w:eastAsia="zh-CN"/>
          </w:rPr>
          <w:t>In this case</w:t>
        </w:r>
      </w:ins>
      <w:ins w:id="135" w:author="NTT DOCOMO" w:date="2021-02-26T13:42:00Z">
        <w:r w:rsidR="00557601">
          <w:rPr>
            <w:lang w:eastAsia="zh-CN"/>
          </w:rPr>
          <w:t xml:space="preserve"> </w:t>
        </w:r>
      </w:ins>
      <w:ins w:id="136" w:author="NTT DOCOMO" w:date="2021-02-26T13:01:00Z">
        <w:r w:rsidR="002275E6">
          <w:rPr>
            <w:lang w:eastAsia="zh-CN"/>
          </w:rPr>
          <w:t xml:space="preserve">DS-TT and NW-TT </w:t>
        </w:r>
      </w:ins>
      <w:ins w:id="137" w:author="NTT DOCOMO" w:date="2021-02-26T13:37:00Z">
        <w:r w:rsidR="003A1E82">
          <w:rPr>
            <w:lang w:eastAsia="zh-CN"/>
          </w:rPr>
          <w:t>support the same features a</w:t>
        </w:r>
      </w:ins>
      <w:ins w:id="138" w:author="NTT DOCOMO" w:date="2021-02-26T13:38:00Z">
        <w:r w:rsidR="003A1E82">
          <w:rPr>
            <w:lang w:eastAsia="zh-CN"/>
          </w:rPr>
          <w:t>s described in clause 4.4.8.2, except the support for IEEE 802.1Qcc is not required.</w:t>
        </w:r>
      </w:ins>
      <w:ins w:id="139" w:author="NTT DOCOMO" w:date="2021-02-26T13:40:00Z">
        <w:r w:rsidR="00557601">
          <w:rPr>
            <w:lang w:eastAsia="zh-CN"/>
          </w:rPr>
          <w:t xml:space="preserve"> </w:t>
        </w:r>
      </w:ins>
      <w:ins w:id="140" w:author="NTT DOCOMO" w:date="2021-02-26T13:43:00Z">
        <w:r w:rsidR="00557601">
          <w:rPr>
            <w:lang w:eastAsia="zh-CN"/>
          </w:rPr>
          <w:t xml:space="preserve">The NEF </w:t>
        </w:r>
        <w:r w:rsidR="00557601">
          <w:rPr>
            <w:lang w:eastAsia="zh-CN"/>
          </w:rPr>
          <w:t>support</w:t>
        </w:r>
        <w:r w:rsidR="00557601">
          <w:rPr>
            <w:lang w:eastAsia="zh-CN"/>
          </w:rPr>
          <w:t>s</w:t>
        </w:r>
        <w:r w:rsidR="00557601">
          <w:rPr>
            <w:lang w:eastAsia="zh-CN"/>
          </w:rPr>
          <w:t xml:space="preserve"> the same features as described in clause 4.4.8.2</w:t>
        </w:r>
        <w:r w:rsidR="00557601">
          <w:rPr>
            <w:lang w:eastAsia="zh-CN"/>
          </w:rPr>
          <w:t xml:space="preserve"> for TSN AF</w:t>
        </w:r>
        <w:r w:rsidR="00557601">
          <w:rPr>
            <w:lang w:eastAsia="zh-CN"/>
          </w:rPr>
          <w:t xml:space="preserve">, except the support for IEEE 802.1Qcc is not required. </w:t>
        </w:r>
      </w:ins>
    </w:p>
    <w:p w14:paraId="2A164BE6" w14:textId="58B2AA48" w:rsidR="00746B90" w:rsidRDefault="00557601" w:rsidP="00557601">
      <w:pPr>
        <w:rPr>
          <w:ins w:id="141" w:author="NTT DOCOMO" w:date="2021-02-26T13:49:00Z"/>
          <w:lang w:eastAsia="zh-CN"/>
        </w:rPr>
      </w:pPr>
      <w:ins w:id="142" w:author="NTT DOCOMO" w:date="2021-02-26T13:40:00Z">
        <w:r>
          <w:rPr>
            <w:lang w:eastAsia="zh-CN"/>
          </w:rPr>
          <w:t>To support Time Synchronization service</w:t>
        </w:r>
      </w:ins>
      <w:ins w:id="143" w:author="NTT DOCOMO" w:date="2021-02-26T13:43:00Z">
        <w:r>
          <w:rPr>
            <w:lang w:eastAsia="zh-CN"/>
          </w:rPr>
          <w:t xml:space="preserve"> for Ethernet or </w:t>
        </w:r>
      </w:ins>
      <w:ins w:id="144" w:author="NTT DOCOMO" w:date="2021-02-26T13:44:00Z">
        <w:r>
          <w:rPr>
            <w:lang w:eastAsia="zh-CN"/>
          </w:rPr>
          <w:t>IP type PDU Sessions</w:t>
        </w:r>
      </w:ins>
      <w:ins w:id="145" w:author="NTT DOCOMO" w:date="2021-02-26T13:40:00Z">
        <w:r>
          <w:rPr>
            <w:lang w:eastAsia="zh-CN"/>
          </w:rPr>
          <w:t>, the DS-TT</w:t>
        </w:r>
      </w:ins>
      <w:ins w:id="146" w:author="NTT DOCOMO" w:date="2021-02-26T13:45:00Z">
        <w:r>
          <w:rPr>
            <w:lang w:eastAsia="zh-CN"/>
          </w:rPr>
          <w:t>,</w:t>
        </w:r>
      </w:ins>
      <w:ins w:id="147" w:author="NTT DOCOMO" w:date="2021-02-26T13:44:00Z">
        <w:r>
          <w:rPr>
            <w:lang w:eastAsia="zh-CN"/>
          </w:rPr>
          <w:t xml:space="preserve"> NW-TT </w:t>
        </w:r>
      </w:ins>
      <w:ins w:id="148" w:author="NTT DOCOMO" w:date="2021-02-26T13:45:00Z">
        <w:r>
          <w:rPr>
            <w:lang w:eastAsia="zh-CN"/>
          </w:rPr>
          <w:t xml:space="preserve">and NEF </w:t>
        </w:r>
      </w:ins>
      <w:ins w:id="149" w:author="NTT DOCOMO" w:date="2021-02-26T13:44:00Z">
        <w:r>
          <w:rPr>
            <w:lang w:eastAsia="zh-CN"/>
          </w:rPr>
          <w:t xml:space="preserve">support the </w:t>
        </w:r>
      </w:ins>
      <w:ins w:id="150" w:author="NTT DOCOMO" w:date="2021-02-26T13:45:00Z">
        <w:r>
          <w:rPr>
            <w:lang w:eastAsia="zh-CN"/>
          </w:rPr>
          <w:t xml:space="preserve">features in IEEE 802.1AS or IEEE 1588-2019 as described in clause 5.27. </w:t>
        </w:r>
      </w:ins>
      <w:ins w:id="151" w:author="NTT DOCOMO" w:date="2021-02-26T13:46:00Z">
        <w:r>
          <w:rPr>
            <w:lang w:eastAsia="zh-CN"/>
          </w:rPr>
          <w:t>The NEF exposes the Time Sync</w:t>
        </w:r>
      </w:ins>
      <w:ins w:id="152" w:author="NTT DOCOMO" w:date="2021-02-26T13:47:00Z">
        <w:r>
          <w:rPr>
            <w:lang w:eastAsia="zh-CN"/>
          </w:rPr>
          <w:t>h</w:t>
        </w:r>
      </w:ins>
      <w:ins w:id="153" w:author="NTT DOCOMO" w:date="2021-02-26T13:46:00Z">
        <w:r>
          <w:rPr>
            <w:lang w:eastAsia="zh-CN"/>
          </w:rPr>
          <w:t>ronization ser</w:t>
        </w:r>
      </w:ins>
      <w:ins w:id="154" w:author="NTT DOCOMO" w:date="2021-02-26T13:47:00Z">
        <w:r>
          <w:rPr>
            <w:lang w:eastAsia="zh-CN"/>
          </w:rPr>
          <w:t xml:space="preserve">vice as described in clause </w:t>
        </w:r>
      </w:ins>
      <w:ins w:id="155" w:author="NTT DOCOMO" w:date="2021-02-26T13:49:00Z">
        <w:r w:rsidR="00D30CB2">
          <w:rPr>
            <w:lang w:eastAsia="zh-CN"/>
          </w:rPr>
          <w:t>5.27.1.z</w:t>
        </w:r>
      </w:ins>
      <w:ins w:id="156" w:author="NTT DOCOMO" w:date="2021-02-26T13:52:00Z">
        <w:r w:rsidR="00D30CB2">
          <w:rPr>
            <w:lang w:eastAsia="zh-CN"/>
          </w:rPr>
          <w:t>.</w:t>
        </w:r>
      </w:ins>
    </w:p>
    <w:p w14:paraId="6F97E829" w14:textId="77777777" w:rsidR="002275E6" w:rsidRDefault="002275E6" w:rsidP="00DA459F">
      <w:pPr>
        <w:pStyle w:val="B1"/>
        <w:ind w:left="0" w:firstLine="0"/>
        <w:rPr>
          <w:ins w:id="157" w:author="NTT DOCOMO" w:date="2021-02-26T12:49:00Z"/>
        </w:rPr>
      </w:pPr>
    </w:p>
    <w:p w14:paraId="6FA12D15" w14:textId="6F4D356F" w:rsidR="0088521F" w:rsidDel="00746B90" w:rsidRDefault="00C32770" w:rsidP="00DA459F">
      <w:pPr>
        <w:pStyle w:val="B1"/>
        <w:ind w:left="0" w:firstLine="0"/>
        <w:rPr>
          <w:ins w:id="158" w:author="柯小婉" w:date="2021-02-08T14:14:00Z"/>
          <w:del w:id="159" w:author="NTT DOCOMO" w:date="2021-02-26T13:26:00Z"/>
          <w:lang w:eastAsia="x-none"/>
        </w:rPr>
      </w:pPr>
      <w:ins w:id="160" w:author="柯小婉" w:date="2021-02-08T13:58:00Z">
        <w:del w:id="161" w:author="NTT DOCOMO" w:date="2021-02-26T13:26:00Z">
          <w:r w:rsidDel="00746B90">
            <w:delText>In order to support Time Sensitive Communication in IP network</w:delText>
          </w:r>
        </w:del>
      </w:ins>
      <w:ins w:id="162" w:author="柯小婉" w:date="2021-02-08T14:07:00Z">
        <w:del w:id="163" w:author="NTT DOCOMO" w:date="2021-02-26T13:26:00Z">
          <w:r w:rsidR="0088521F" w:rsidDel="00746B90">
            <w:delText xml:space="preserve"> or ETH network</w:delText>
          </w:r>
        </w:del>
      </w:ins>
      <w:ins w:id="164" w:author="柯小婉" w:date="2021-02-26T16:20:00Z">
        <w:del w:id="165" w:author="NTT DOCOMO" w:date="2021-02-26T13:26:00Z">
          <w:r w:rsidR="00315062" w:rsidDel="00746B90">
            <w:delText xml:space="preserve"> </w:delText>
          </w:r>
        </w:del>
      </w:ins>
      <w:ins w:id="166" w:author="柯小婉" w:date="2021-02-26T16:21:00Z">
        <w:del w:id="167" w:author="NTT DOCOMO" w:date="2021-02-26T13:26:00Z">
          <w:r w:rsidR="00315062" w:rsidDel="00746B90">
            <w:delText>which doesn't support TSN</w:delText>
          </w:r>
        </w:del>
      </w:ins>
      <w:ins w:id="168" w:author="柯小婉" w:date="2021-02-08T13:58:00Z">
        <w:del w:id="169" w:author="NTT DOCOMO" w:date="2021-02-26T13:26:00Z">
          <w:r w:rsidDel="00746B90">
            <w:delText>,</w:delText>
          </w:r>
        </w:del>
      </w:ins>
      <w:ins w:id="170" w:author="柯小婉" w:date="2021-02-08T14:04:00Z">
        <w:del w:id="171" w:author="NTT DOCOMO" w:date="2021-02-26T13:26:00Z">
          <w:r w:rsidDel="00746B90">
            <w:rPr>
              <w:lang w:eastAsia="x-none"/>
            </w:rPr>
            <w:delText xml:space="preserve"> </w:delText>
          </w:r>
        </w:del>
      </w:ins>
      <w:ins w:id="172" w:author="柯小婉" w:date="2021-02-19T00:25:00Z">
        <w:del w:id="173" w:author="NTT DOCOMO" w:date="2021-02-26T13:26:00Z">
          <w:r w:rsidR="00BC4042" w:rsidDel="00746B90">
            <w:rPr>
              <w:lang w:eastAsia="x-none"/>
            </w:rPr>
            <w:delText>i</w:delText>
          </w:r>
        </w:del>
      </w:ins>
      <w:ins w:id="174" w:author="柯小婉" w:date="2021-02-17T15:15:00Z">
        <w:del w:id="175" w:author="NTT DOCOMO" w:date="2021-02-26T13:26:00Z">
          <w:r w:rsidR="00F625E1" w:rsidDel="00746B90">
            <w:rPr>
              <w:lang w:eastAsia="x-none"/>
            </w:rPr>
            <w:delText>n t</w:delText>
          </w:r>
        </w:del>
      </w:ins>
      <w:ins w:id="176" w:author="柯小婉" w:date="2021-02-08T14:04:00Z">
        <w:del w:id="177" w:author="NTT DOCOMO" w:date="2021-02-26T13:26:00Z">
          <w:r w:rsidR="00BC4042" w:rsidDel="00746B90">
            <w:rPr>
              <w:lang w:eastAsia="x-none"/>
            </w:rPr>
            <w:delText>h</w:delText>
          </w:r>
        </w:del>
      </w:ins>
      <w:ins w:id="178" w:author="柯小婉" w:date="2021-02-19T00:25:00Z">
        <w:del w:id="179" w:author="NTT DOCOMO" w:date="2021-02-26T13:26:00Z">
          <w:r w:rsidR="00BC4042" w:rsidDel="00746B90">
            <w:rPr>
              <w:lang w:eastAsia="x-none"/>
            </w:rPr>
            <w:delText>e</w:delText>
          </w:r>
        </w:del>
      </w:ins>
      <w:ins w:id="180" w:author="柯小婉" w:date="2021-02-17T15:15:00Z">
        <w:del w:id="181" w:author="NTT DOCOMO" w:date="2021-02-26T13:26:00Z">
          <w:r w:rsidR="00F625E1" w:rsidDel="00746B90">
            <w:rPr>
              <w:lang w:eastAsia="x-none"/>
            </w:rPr>
            <w:delText xml:space="preserve"> </w:delText>
          </w:r>
        </w:del>
      </w:ins>
      <w:ins w:id="182" w:author="柯小婉" w:date="2021-02-08T14:04:00Z">
        <w:del w:id="183" w:author="NTT DOCOMO" w:date="2021-02-26T13:26:00Z">
          <w:r w:rsidDel="00746B90">
            <w:rPr>
              <w:lang w:eastAsia="x-none"/>
            </w:rPr>
            <w:delText>logical</w:delText>
          </w:r>
        </w:del>
      </w:ins>
      <w:ins w:id="184" w:author="柯小婉" w:date="2021-02-17T15:15:00Z">
        <w:del w:id="185" w:author="NTT DOCOMO" w:date="2021-02-26T13:26:00Z">
          <w:r w:rsidR="00F625E1" w:rsidDel="00746B90">
            <w:rPr>
              <w:lang w:eastAsia="x-none"/>
            </w:rPr>
            <w:delText xml:space="preserve"> 5G</w:delText>
          </w:r>
        </w:del>
      </w:ins>
      <w:ins w:id="186" w:author="柯小婉" w:date="2021-02-08T14:04:00Z">
        <w:del w:id="187" w:author="NTT DOCOMO" w:date="2021-02-26T13:26:00Z">
          <w:r w:rsidR="00F625E1" w:rsidDel="00746B90">
            <w:rPr>
              <w:lang w:eastAsia="x-none"/>
            </w:rPr>
            <w:delText xml:space="preserve"> B</w:delText>
          </w:r>
          <w:r w:rsidDel="00746B90">
            <w:rPr>
              <w:lang w:eastAsia="x-none"/>
            </w:rPr>
            <w:delText>ridge (see Figure 4.4.8.2-</w:delText>
          </w:r>
        </w:del>
      </w:ins>
      <w:ins w:id="188" w:author="柯小婉" w:date="2021-02-08T14:06:00Z">
        <w:del w:id="189" w:author="NTT DOCOMO" w:date="2021-02-26T13:26:00Z">
          <w:r w:rsidR="0088521F" w:rsidDel="00746B90">
            <w:rPr>
              <w:lang w:eastAsia="x-none"/>
            </w:rPr>
            <w:delText>2</w:delText>
          </w:r>
        </w:del>
      </w:ins>
      <w:ins w:id="190" w:author="柯小婉" w:date="2021-02-08T14:04:00Z">
        <w:del w:id="191" w:author="NTT DOCOMO" w:date="2021-02-26T13:26:00Z">
          <w:r w:rsidDel="00746B90">
            <w:rPr>
              <w:lang w:eastAsia="x-none"/>
            </w:rPr>
            <w:delText>)</w:delText>
          </w:r>
        </w:del>
      </w:ins>
      <w:ins w:id="192" w:author="柯小婉" w:date="2021-02-17T15:15:00Z">
        <w:del w:id="193" w:author="NTT DOCOMO" w:date="2021-02-26T13:26:00Z">
          <w:r w:rsidR="00F625E1" w:rsidDel="00746B90">
            <w:rPr>
              <w:lang w:eastAsia="x-none"/>
            </w:rPr>
            <w:delText xml:space="preserve">, </w:delText>
          </w:r>
        </w:del>
      </w:ins>
      <w:ins w:id="194" w:author="柯小婉" w:date="2021-02-17T15:16:00Z">
        <w:del w:id="195" w:author="NTT DOCOMO" w:date="2021-02-26T13:26:00Z">
          <w:r w:rsidR="00F625E1" w:rsidDel="00746B90">
            <w:rPr>
              <w:lang w:eastAsia="x-none"/>
            </w:rPr>
            <w:delText xml:space="preserve">the End Station device may behind the UE or may be the UE, </w:delText>
          </w:r>
        </w:del>
      </w:ins>
      <w:ins w:id="196" w:author="柯小婉" w:date="2021-02-17T15:17:00Z">
        <w:del w:id="197" w:author="NTT DOCOMO" w:date="2021-02-26T13:26:00Z">
          <w:r w:rsidR="00F625E1" w:rsidDel="00746B90">
            <w:rPr>
              <w:lang w:eastAsia="x-none"/>
            </w:rPr>
            <w:delText>i.e.</w:delText>
          </w:r>
        </w:del>
      </w:ins>
      <w:ins w:id="198" w:author="柯小婉" w:date="2021-02-17T15:01:00Z">
        <w:del w:id="199" w:author="NTT DOCOMO" w:date="2021-02-26T13:26:00Z">
          <w:r w:rsidR="0057066C" w:rsidDel="00746B90">
            <w:rPr>
              <w:lang w:eastAsia="x-none"/>
            </w:rPr>
            <w:delText xml:space="preserve"> </w:delText>
          </w:r>
        </w:del>
      </w:ins>
      <w:ins w:id="200" w:author="柯小婉" w:date="2021-02-08T14:14:00Z">
        <w:del w:id="201" w:author="NTT DOCOMO" w:date="2021-02-26T13:26:00Z">
          <w:r w:rsidR="0088521F" w:rsidRPr="0088521F" w:rsidDel="00746B90">
            <w:rPr>
              <w:lang w:eastAsia="x-none"/>
            </w:rPr>
            <w:delText xml:space="preserve">the Application client on the UE </w:delText>
          </w:r>
        </w:del>
      </w:ins>
      <w:ins w:id="202" w:author="柯小婉" w:date="2021-02-17T15:36:00Z">
        <w:del w:id="203" w:author="NTT DOCOMO" w:date="2021-02-26T13:26:00Z">
          <w:r w:rsidR="002D667F" w:rsidDel="00746B90">
            <w:rPr>
              <w:lang w:eastAsia="x-none"/>
            </w:rPr>
            <w:delText xml:space="preserve">is the </w:delText>
          </w:r>
        </w:del>
      </w:ins>
      <w:ins w:id="204" w:author="柯小婉" w:date="2021-02-08T14:14:00Z">
        <w:del w:id="205" w:author="NTT DOCOMO" w:date="2021-02-26T13:26:00Z">
          <w:r w:rsidR="0088521F" w:rsidRPr="0088521F" w:rsidDel="00746B90">
            <w:rPr>
              <w:lang w:eastAsia="x-none"/>
            </w:rPr>
            <w:delText>service consumer for Time Sensitive Communication</w:delText>
          </w:r>
        </w:del>
      </w:ins>
      <w:ins w:id="206" w:author="柯小婉" w:date="2021-02-26T16:23:00Z">
        <w:del w:id="207" w:author="NTT DOCOMO" w:date="2021-02-26T13:26:00Z">
          <w:r w:rsidR="00315062" w:rsidDel="00746B90">
            <w:rPr>
              <w:lang w:eastAsia="x-none"/>
            </w:rPr>
            <w:delText>; and</w:delText>
          </w:r>
        </w:del>
      </w:ins>
      <w:ins w:id="208" w:author="柯小婉" w:date="2021-02-26T16:21:00Z">
        <w:del w:id="209" w:author="NTT DOCOMO" w:date="2021-02-26T13:26:00Z">
          <w:r w:rsidR="00315062" w:rsidDel="00746B90">
            <w:rPr>
              <w:lang w:eastAsia="x-none"/>
            </w:rPr>
            <w:delText xml:space="preserve"> </w:delText>
          </w:r>
        </w:del>
      </w:ins>
      <w:ins w:id="210" w:author="柯小婉" w:date="2021-02-26T16:23:00Z">
        <w:del w:id="211" w:author="NTT DOCOMO" w:date="2021-02-26T13:26:00Z">
          <w:r w:rsidR="00315062" w:rsidDel="00746B90">
            <w:rPr>
              <w:lang w:eastAsia="x-none"/>
            </w:rPr>
            <w:delText xml:space="preserve">the DS-TT and NW-TT may or may not be required, </w:delText>
          </w:r>
        </w:del>
      </w:ins>
      <w:ins w:id="212" w:author="柯小婉" w:date="2021-02-26T16:21:00Z">
        <w:del w:id="213" w:author="NTT DOCOMO" w:date="2021-02-26T13:26:00Z">
          <w:r w:rsidR="00315062" w:rsidDel="00746B90">
            <w:rPr>
              <w:lang w:eastAsia="x-none"/>
            </w:rPr>
            <w:delText>as the following</w:delText>
          </w:r>
        </w:del>
      </w:ins>
      <w:ins w:id="214" w:author="柯小婉" w:date="2021-02-08T14:14:00Z">
        <w:del w:id="215" w:author="NTT DOCOMO" w:date="2021-02-26T13:26:00Z">
          <w:r w:rsidR="00315062" w:rsidDel="00746B90">
            <w:rPr>
              <w:lang w:eastAsia="x-none"/>
            </w:rPr>
            <w:delText>:</w:delText>
          </w:r>
        </w:del>
      </w:ins>
    </w:p>
    <w:p w14:paraId="3B95CCC8" w14:textId="1ED09A74" w:rsidR="0088521F" w:rsidDel="00746B90" w:rsidRDefault="00E126F4" w:rsidP="00782C15">
      <w:pPr>
        <w:pStyle w:val="B1"/>
        <w:numPr>
          <w:ilvl w:val="0"/>
          <w:numId w:val="15"/>
        </w:numPr>
        <w:rPr>
          <w:del w:id="216" w:author="NTT DOCOMO" w:date="2021-02-26T13:26:00Z"/>
          <w:lang w:eastAsia="x-none"/>
        </w:rPr>
      </w:pPr>
      <w:ins w:id="217" w:author="柯小婉" w:date="2021-02-26T16:07:00Z">
        <w:del w:id="218" w:author="NTT DOCOMO" w:date="2021-02-26T13:26:00Z">
          <w:r w:rsidDel="00746B90">
            <w:rPr>
              <w:lang w:eastAsia="x-none"/>
            </w:rPr>
            <w:delText>DT-TT is required, w</w:delText>
          </w:r>
        </w:del>
      </w:ins>
      <w:ins w:id="219" w:author="柯小婉" w:date="2021-02-17T15:11:00Z">
        <w:del w:id="220" w:author="NTT DOCOMO" w:date="2021-02-26T13:26:00Z">
          <w:r w:rsidR="00F625E1" w:rsidDel="00746B90">
            <w:rPr>
              <w:lang w:eastAsia="x-none"/>
            </w:rPr>
            <w:delText xml:space="preserve">hen </w:delText>
          </w:r>
        </w:del>
      </w:ins>
      <w:ins w:id="221" w:author="柯小婉" w:date="2021-02-26T16:11:00Z">
        <w:del w:id="222" w:author="NTT DOCOMO" w:date="2021-02-26T13:26:00Z">
          <w:r w:rsidDel="00746B90">
            <w:rPr>
              <w:lang w:eastAsia="x-none"/>
            </w:rPr>
            <w:delText xml:space="preserve">1) </w:delText>
          </w:r>
        </w:del>
      </w:ins>
      <w:ins w:id="223" w:author="柯小婉" w:date="2021-02-17T15:11:00Z">
        <w:del w:id="224" w:author="NTT DOCOMO" w:date="2021-02-26T13:26:00Z">
          <w:r w:rsidR="00F625E1" w:rsidDel="00746B90">
            <w:rPr>
              <w:lang w:eastAsia="x-none"/>
            </w:rPr>
            <w:delText>t</w:delText>
          </w:r>
        </w:del>
      </w:ins>
      <w:ins w:id="225" w:author="柯小婉" w:date="2021-02-17T15:02:00Z">
        <w:del w:id="226" w:author="NTT DOCOMO" w:date="2021-02-26T13:26:00Z">
          <w:r w:rsidR="0057066C" w:rsidDel="00746B90">
            <w:rPr>
              <w:lang w:eastAsia="x-none"/>
            </w:rPr>
            <w:delText xml:space="preserve">he </w:delText>
          </w:r>
        </w:del>
      </w:ins>
      <w:ins w:id="227" w:author="柯小婉" w:date="2021-02-17T15:03:00Z">
        <w:del w:id="228" w:author="NTT DOCOMO" w:date="2021-02-26T13:26:00Z">
          <w:r w:rsidR="0057066C" w:rsidDel="00746B90">
            <w:rPr>
              <w:lang w:eastAsia="x-none"/>
            </w:rPr>
            <w:delText>End Station device</w:delText>
          </w:r>
        </w:del>
      </w:ins>
      <w:ins w:id="229" w:author="柯小婉" w:date="2021-02-17T15:09:00Z">
        <w:del w:id="230" w:author="NTT DOCOMO" w:date="2021-02-26T13:26:00Z">
          <w:r w:rsidR="00F625E1" w:rsidDel="00746B90">
            <w:rPr>
              <w:lang w:eastAsia="x-none"/>
            </w:rPr>
            <w:delText xml:space="preserve"> for the </w:delText>
          </w:r>
          <w:r w:rsidR="00F625E1" w:rsidRPr="00F625E1" w:rsidDel="00746B90">
            <w:rPr>
              <w:lang w:eastAsia="x-none"/>
            </w:rPr>
            <w:delText xml:space="preserve">Time Sensitive Communication </w:delText>
          </w:r>
        </w:del>
      </w:ins>
      <w:ins w:id="231" w:author="柯小婉" w:date="2021-02-17T15:03:00Z">
        <w:del w:id="232" w:author="NTT DOCOMO" w:date="2021-02-26T13:26:00Z">
          <w:r w:rsidR="0057066C" w:rsidDel="00746B90">
            <w:rPr>
              <w:lang w:eastAsia="x-none"/>
            </w:rPr>
            <w:delText xml:space="preserve">is behind the UE and is </w:delText>
          </w:r>
        </w:del>
      </w:ins>
      <w:ins w:id="233" w:author="柯小婉" w:date="2021-02-17T15:04:00Z">
        <w:del w:id="234" w:author="NTT DOCOMO" w:date="2021-02-26T13:26:00Z">
          <w:r w:rsidR="0057066C" w:rsidDel="00746B90">
            <w:rPr>
              <w:lang w:eastAsia="x-none"/>
            </w:rPr>
            <w:delText>connect</w:delText>
          </w:r>
        </w:del>
      </w:ins>
      <w:ins w:id="235" w:author="柯小婉" w:date="2021-02-17T15:03:00Z">
        <w:del w:id="236" w:author="NTT DOCOMO" w:date="2021-02-26T13:26:00Z">
          <w:r w:rsidR="0057066C" w:rsidDel="00746B90">
            <w:rPr>
              <w:lang w:eastAsia="x-none"/>
            </w:rPr>
            <w:delText xml:space="preserve"> to the UE and 5G</w:delText>
          </w:r>
        </w:del>
      </w:ins>
      <w:ins w:id="237" w:author="柯小婉" w:date="2021-02-17T15:14:00Z">
        <w:del w:id="238" w:author="NTT DOCOMO" w:date="2021-02-26T13:26:00Z">
          <w:r w:rsidR="00F625E1" w:rsidDel="00746B90">
            <w:rPr>
              <w:lang w:eastAsia="x-none"/>
            </w:rPr>
            <w:delText xml:space="preserve"> network </w:delText>
          </w:r>
        </w:del>
      </w:ins>
      <w:ins w:id="239" w:author="柯小婉" w:date="2021-02-17T15:03:00Z">
        <w:del w:id="240" w:author="NTT DOCOMO" w:date="2021-02-26T13:26:00Z">
          <w:r w:rsidDel="00746B90">
            <w:rPr>
              <w:lang w:eastAsia="x-none"/>
            </w:rPr>
            <w:delText xml:space="preserve">via the DS-TT; or 2) </w:delText>
          </w:r>
        </w:del>
      </w:ins>
      <w:ins w:id="241" w:author="柯小婉" w:date="2021-02-26T16:11:00Z">
        <w:del w:id="242" w:author="NTT DOCOMO" w:date="2021-02-26T13:26:00Z">
          <w:r w:rsidDel="00746B90">
            <w:rPr>
              <w:lang w:eastAsia="x-none"/>
            </w:rPr>
            <w:delText>t</w:delText>
          </w:r>
          <w:r w:rsidRPr="00F625E1" w:rsidDel="00746B90">
            <w:rPr>
              <w:lang w:eastAsia="x-none"/>
            </w:rPr>
            <w:delText>he Time Sensitive Communication require the time synchronization</w:delText>
          </w:r>
          <w:r w:rsidDel="00746B90">
            <w:rPr>
              <w:lang w:eastAsia="x-none"/>
            </w:rPr>
            <w:delText xml:space="preserve"> and the GM is the external GM. W</w:delText>
          </w:r>
        </w:del>
      </w:ins>
      <w:ins w:id="243" w:author="柯小婉" w:date="2021-02-26T16:12:00Z">
        <w:del w:id="244" w:author="NTT DOCOMO" w:date="2021-02-26T13:26:00Z">
          <w:r w:rsidDel="00746B90">
            <w:rPr>
              <w:lang w:eastAsia="x-none"/>
            </w:rPr>
            <w:delText>hen the UE is the End Station, the DS-TT is collocated with the UE</w:delText>
          </w:r>
        </w:del>
      </w:ins>
      <w:ins w:id="245" w:author="柯小婉" w:date="2021-02-26T16:15:00Z">
        <w:del w:id="246" w:author="NTT DOCOMO" w:date="2021-02-26T13:26:00Z">
          <w:r w:rsidR="00690304" w:rsidDel="00746B90">
            <w:rPr>
              <w:lang w:eastAsia="x-none"/>
            </w:rPr>
            <w:delText xml:space="preserve"> for this case</w:delText>
          </w:r>
        </w:del>
      </w:ins>
      <w:ins w:id="247" w:author="柯小婉" w:date="2021-02-26T16:12:00Z">
        <w:del w:id="248" w:author="NTT DOCOMO" w:date="2021-02-26T13:26:00Z">
          <w:r w:rsidDel="00746B90">
            <w:rPr>
              <w:lang w:eastAsia="x-none"/>
            </w:rPr>
            <w:delText>.</w:delText>
          </w:r>
        </w:del>
      </w:ins>
      <w:ins w:id="249" w:author="柯小婉" w:date="2021-02-26T16:24:00Z">
        <w:del w:id="250" w:author="NTT DOCOMO" w:date="2021-02-26T13:26:00Z">
          <w:r w:rsidR="00315062" w:rsidDel="00746B90">
            <w:rPr>
              <w:lang w:eastAsia="x-none"/>
            </w:rPr>
            <w:delText xml:space="preserve"> </w:delText>
          </w:r>
        </w:del>
      </w:ins>
      <w:ins w:id="251" w:author="柯小婉" w:date="2021-02-17T15:40:00Z">
        <w:del w:id="252" w:author="NTT DOCOMO" w:date="2021-02-26T13:26:00Z">
          <w:r w:rsidR="001A303D" w:rsidDel="00746B90">
            <w:rPr>
              <w:lang w:eastAsia="x-none"/>
            </w:rPr>
            <w:delText>When t</w:delText>
          </w:r>
          <w:r w:rsidR="001A303D" w:rsidRPr="00F625E1" w:rsidDel="00746B90">
            <w:rPr>
              <w:lang w:eastAsia="x-none"/>
            </w:rPr>
            <w:delText>he Time Sensitive Communication require</w:delText>
          </w:r>
        </w:del>
      </w:ins>
      <w:ins w:id="253" w:author="柯小婉" w:date="2021-02-26T16:15:00Z">
        <w:del w:id="254" w:author="NTT DOCOMO" w:date="2021-02-26T13:26:00Z">
          <w:r w:rsidR="00690304" w:rsidDel="00746B90">
            <w:rPr>
              <w:lang w:eastAsia="x-none"/>
            </w:rPr>
            <w:delText>s</w:delText>
          </w:r>
        </w:del>
      </w:ins>
      <w:ins w:id="255" w:author="柯小婉" w:date="2021-02-17T15:40:00Z">
        <w:del w:id="256" w:author="NTT DOCOMO" w:date="2021-02-26T13:26:00Z">
          <w:r w:rsidR="001A303D" w:rsidRPr="00F625E1" w:rsidDel="00746B90">
            <w:rPr>
              <w:lang w:eastAsia="x-none"/>
            </w:rPr>
            <w:delText xml:space="preserve"> the time synchronization</w:delText>
          </w:r>
          <w:r w:rsidR="001A303D" w:rsidDel="00746B90">
            <w:rPr>
              <w:lang w:eastAsia="x-none"/>
            </w:rPr>
            <w:delText xml:space="preserve"> and the GM is the external GM</w:delText>
          </w:r>
          <w:r w:rsidR="001A303D" w:rsidDel="00746B90">
            <w:rPr>
              <w:rFonts w:hint="eastAsia"/>
              <w:lang w:eastAsia="zh-CN"/>
            </w:rPr>
            <w:delText xml:space="preserve">, the NW-TT is </w:delText>
          </w:r>
        </w:del>
      </w:ins>
      <w:ins w:id="257" w:author="柯小婉" w:date="2021-02-26T16:12:00Z">
        <w:del w:id="258" w:author="NTT DOCOMO" w:date="2021-02-26T13:26:00Z">
          <w:r w:rsidDel="00746B90">
            <w:rPr>
              <w:lang w:eastAsia="zh-CN"/>
            </w:rPr>
            <w:delText xml:space="preserve">also </w:delText>
          </w:r>
        </w:del>
      </w:ins>
      <w:ins w:id="259" w:author="柯小婉" w:date="2021-02-17T15:40:00Z">
        <w:del w:id="260" w:author="NTT DOCOMO" w:date="2021-02-26T13:26:00Z">
          <w:r w:rsidR="001A303D" w:rsidDel="00746B90">
            <w:rPr>
              <w:rFonts w:hint="eastAsia"/>
              <w:lang w:eastAsia="zh-CN"/>
            </w:rPr>
            <w:delText>required in the 5G network.</w:delText>
          </w:r>
        </w:del>
      </w:ins>
      <w:ins w:id="261" w:author="柯小婉" w:date="2021-02-26T16:10:00Z">
        <w:del w:id="262" w:author="NTT DOCOMO" w:date="2021-02-26T13:26:00Z">
          <w:r w:rsidDel="00746B90">
            <w:rPr>
              <w:lang w:eastAsia="zh-CN"/>
            </w:rPr>
            <w:delText xml:space="preserve"> </w:delText>
          </w:r>
        </w:del>
      </w:ins>
    </w:p>
    <w:p w14:paraId="08804715" w14:textId="164482CD" w:rsidR="00F625E1" w:rsidDel="00746B90" w:rsidRDefault="00E126F4" w:rsidP="00DA459F">
      <w:pPr>
        <w:pStyle w:val="B1"/>
        <w:numPr>
          <w:ilvl w:val="0"/>
          <w:numId w:val="15"/>
        </w:numPr>
        <w:rPr>
          <w:ins w:id="263" w:author="柯小婉" w:date="2021-02-17T15:07:00Z"/>
          <w:del w:id="264" w:author="NTT DOCOMO" w:date="2021-02-26T13:26:00Z"/>
          <w:lang w:eastAsia="x-none"/>
        </w:rPr>
      </w:pPr>
      <w:ins w:id="265" w:author="柯小婉" w:date="2021-02-26T16:07:00Z">
        <w:del w:id="266" w:author="NTT DOCOMO" w:date="2021-02-26T13:26:00Z">
          <w:r w:rsidDel="00746B90">
            <w:rPr>
              <w:lang w:eastAsia="x-none"/>
            </w:rPr>
            <w:lastRenderedPageBreak/>
            <w:delText>DS-TT is not required</w:delText>
          </w:r>
        </w:del>
      </w:ins>
      <w:ins w:id="267" w:author="柯小婉" w:date="2021-02-17T15:19:00Z">
        <w:del w:id="268" w:author="NTT DOCOMO" w:date="2021-02-26T13:26:00Z">
          <w:r w:rsidR="00322B8E" w:rsidDel="00746B90">
            <w:rPr>
              <w:lang w:eastAsia="x-none"/>
            </w:rPr>
            <w:delText>,</w:delText>
          </w:r>
          <w:r w:rsidR="00322B8E" w:rsidRPr="00322B8E" w:rsidDel="00746B90">
            <w:rPr>
              <w:lang w:eastAsia="x-none"/>
            </w:rPr>
            <w:delText xml:space="preserve"> </w:delText>
          </w:r>
          <w:r w:rsidR="00322B8E" w:rsidDel="00746B90">
            <w:rPr>
              <w:lang w:eastAsia="x-none"/>
            </w:rPr>
            <w:delText>when the End Station device</w:delText>
          </w:r>
          <w:r w:rsidR="00322B8E" w:rsidRPr="00F625E1" w:rsidDel="00746B90">
            <w:rPr>
              <w:lang w:eastAsia="x-none"/>
            </w:rPr>
            <w:delText xml:space="preserve"> </w:delText>
          </w:r>
          <w:r w:rsidR="00322B8E" w:rsidDel="00746B90">
            <w:rPr>
              <w:lang w:eastAsia="x-none"/>
            </w:rPr>
            <w:delText>is the UE</w:delText>
          </w:r>
        </w:del>
      </w:ins>
      <w:ins w:id="269" w:author="柯小婉" w:date="2021-02-26T16:24:00Z">
        <w:del w:id="270" w:author="NTT DOCOMO" w:date="2021-02-26T13:26:00Z">
          <w:r w:rsidR="00315062" w:rsidDel="00746B90">
            <w:rPr>
              <w:lang w:eastAsia="x-none"/>
            </w:rPr>
            <w:delText xml:space="preserve"> </w:delText>
          </w:r>
        </w:del>
      </w:ins>
      <w:ins w:id="271" w:author="柯小婉" w:date="2021-02-17T15:20:00Z">
        <w:del w:id="272" w:author="NTT DOCOMO" w:date="2021-02-26T13:26:00Z">
          <w:r w:rsidR="00322B8E" w:rsidDel="00746B90">
            <w:rPr>
              <w:lang w:eastAsia="x-none"/>
            </w:rPr>
            <w:delText>and t</w:delText>
          </w:r>
        </w:del>
      </w:ins>
      <w:ins w:id="273" w:author="柯小婉" w:date="2021-02-17T15:07:00Z">
        <w:del w:id="274" w:author="NTT DOCOMO" w:date="2021-02-26T13:26:00Z">
          <w:r w:rsidR="00F625E1" w:rsidDel="00746B90">
            <w:rPr>
              <w:lang w:eastAsia="x-none"/>
            </w:rPr>
            <w:delText xml:space="preserve">he </w:delText>
          </w:r>
          <w:r w:rsidR="00F625E1" w:rsidRPr="00F625E1" w:rsidDel="00746B90">
            <w:rPr>
              <w:lang w:eastAsia="x-none"/>
            </w:rPr>
            <w:delText xml:space="preserve">Time Sensitive Communication </w:delText>
          </w:r>
          <w:r w:rsidR="00F625E1" w:rsidDel="00746B90">
            <w:rPr>
              <w:lang w:eastAsia="x-none"/>
            </w:rPr>
            <w:delText xml:space="preserve">doesn’t require </w:delText>
          </w:r>
          <w:r w:rsidR="00322B8E" w:rsidDel="00746B90">
            <w:rPr>
              <w:lang w:eastAsia="x-none"/>
            </w:rPr>
            <w:delText xml:space="preserve">the time synchronization or </w:delText>
          </w:r>
        </w:del>
      </w:ins>
      <w:ins w:id="275" w:author="柯小婉" w:date="2021-02-17T15:20:00Z">
        <w:del w:id="276" w:author="NTT DOCOMO" w:date="2021-02-26T13:26:00Z">
          <w:r w:rsidR="00322B8E" w:rsidDel="00746B90">
            <w:rPr>
              <w:lang w:eastAsia="x-none"/>
            </w:rPr>
            <w:delText>t</w:delText>
          </w:r>
        </w:del>
      </w:ins>
      <w:ins w:id="277" w:author="柯小婉" w:date="2021-02-17T15:07:00Z">
        <w:del w:id="278" w:author="NTT DOCOMO" w:date="2021-02-26T13:26:00Z">
          <w:r w:rsidR="00F625E1" w:rsidDel="00746B90">
            <w:rPr>
              <w:lang w:eastAsia="x-none"/>
            </w:rPr>
            <w:delText xml:space="preserve">he </w:delText>
          </w:r>
          <w:r w:rsidR="00F625E1" w:rsidRPr="00F625E1" w:rsidDel="00746B90">
            <w:rPr>
              <w:lang w:eastAsia="x-none"/>
            </w:rPr>
            <w:delText xml:space="preserve">Time Sensitive Communication </w:delText>
          </w:r>
          <w:r w:rsidR="00F625E1" w:rsidDel="00746B90">
            <w:rPr>
              <w:lang w:eastAsia="x-none"/>
            </w:rPr>
            <w:delText>require</w:delText>
          </w:r>
        </w:del>
      </w:ins>
      <w:ins w:id="279" w:author="柯小婉" w:date="2021-02-17T15:08:00Z">
        <w:del w:id="280" w:author="NTT DOCOMO" w:date="2021-02-26T13:26:00Z">
          <w:r w:rsidR="00F625E1" w:rsidDel="00746B90">
            <w:rPr>
              <w:lang w:eastAsia="x-none"/>
            </w:rPr>
            <w:delText>s</w:delText>
          </w:r>
        </w:del>
      </w:ins>
      <w:ins w:id="281" w:author="柯小婉" w:date="2021-02-17T15:07:00Z">
        <w:del w:id="282" w:author="NTT DOCOMO" w:date="2021-02-26T13:26:00Z">
          <w:r w:rsidR="00F625E1" w:rsidDel="00746B90">
            <w:rPr>
              <w:lang w:eastAsia="x-none"/>
            </w:rPr>
            <w:delText xml:space="preserve"> the time synchronization but </w:delText>
          </w:r>
        </w:del>
      </w:ins>
      <w:ins w:id="283" w:author="柯小婉" w:date="2021-02-17T15:08:00Z">
        <w:del w:id="284" w:author="NTT DOCOMO" w:date="2021-02-26T13:26:00Z">
          <w:r w:rsidR="00F625E1" w:rsidDel="00746B90">
            <w:rPr>
              <w:lang w:eastAsia="x-none"/>
            </w:rPr>
            <w:delText>the GM is</w:delText>
          </w:r>
        </w:del>
      </w:ins>
      <w:ins w:id="285" w:author="柯小婉" w:date="2021-02-17T15:32:00Z">
        <w:del w:id="286" w:author="NTT DOCOMO" w:date="2021-02-26T13:26:00Z">
          <w:r w:rsidR="002D667F" w:rsidDel="00746B90">
            <w:rPr>
              <w:lang w:eastAsia="x-none"/>
            </w:rPr>
            <w:delText xml:space="preserve"> configured to be</w:delText>
          </w:r>
        </w:del>
      </w:ins>
      <w:ins w:id="287" w:author="柯小婉" w:date="2021-02-17T15:08:00Z">
        <w:del w:id="288" w:author="NTT DOCOMO" w:date="2021-02-26T13:26:00Z">
          <w:r w:rsidR="00F625E1" w:rsidDel="00746B90">
            <w:rPr>
              <w:lang w:eastAsia="x-none"/>
            </w:rPr>
            <w:delText xml:space="preserve"> 5G </w:delText>
          </w:r>
        </w:del>
      </w:ins>
      <w:ins w:id="289" w:author="柯小婉" w:date="2021-02-17T15:38:00Z">
        <w:del w:id="290" w:author="NTT DOCOMO" w:date="2021-02-26T13:26:00Z">
          <w:r w:rsidR="002D667F" w:rsidDel="00746B90">
            <w:rPr>
              <w:lang w:eastAsia="x-none"/>
            </w:rPr>
            <w:delText>GM</w:delText>
          </w:r>
        </w:del>
      </w:ins>
      <w:ins w:id="291" w:author="柯小婉" w:date="2021-02-17T15:08:00Z">
        <w:del w:id="292" w:author="NTT DOCOMO" w:date="2021-02-26T13:26:00Z">
          <w:r w:rsidR="00F625E1" w:rsidDel="00746B90">
            <w:rPr>
              <w:lang w:eastAsia="x-none"/>
            </w:rPr>
            <w:delText>.</w:delText>
          </w:r>
        </w:del>
      </w:ins>
    </w:p>
    <w:bookmarkStart w:id="293" w:name="_MON_1672155845"/>
    <w:bookmarkEnd w:id="293"/>
    <w:p w14:paraId="04510C1D" w14:textId="33BA1E10" w:rsidR="00D30CB2" w:rsidRDefault="00F03D5F" w:rsidP="00690304">
      <w:pPr>
        <w:pStyle w:val="TF"/>
        <w:rPr>
          <w:ins w:id="294" w:author="NTT DOCOMO" w:date="2021-02-26T13:49:00Z"/>
        </w:rPr>
      </w:pPr>
      <w:ins w:id="295" w:author="柯小婉" w:date="2021-02-08T13:59:00Z">
        <w:r w:rsidRPr="004A233E">
          <w:object w:dxaOrig="10065" w:dyaOrig="5383" w14:anchorId="297C6BBB">
            <v:shape id="_x0000_i1028" type="#_x0000_t75" style="width:481.5pt;height:257.5pt" o:ole="">
              <v:imagedata r:id="rId14" o:title=""/>
            </v:shape>
            <o:OLEObject Type="Embed" ProgID="Word.Picture.8" ShapeID="_x0000_i1028" DrawAspect="Content" ObjectID="_1675853697" r:id="rId15"/>
          </w:object>
        </w:r>
      </w:ins>
      <w:ins w:id="296" w:author="柯小婉" w:date="2021-02-08T13:59:00Z">
        <w:r w:rsidR="00C32770" w:rsidRPr="00B32AEA">
          <w:t xml:space="preserve"> </w:t>
        </w:r>
        <w:r w:rsidR="00C32770">
          <w:t>Figure 4.4.8.</w:t>
        </w:r>
        <w:del w:id="297" w:author="NTT DOCOMO" w:date="2021-02-26T13:04:00Z">
          <w:r w:rsidR="00C32770" w:rsidDel="002275E6">
            <w:delText>2</w:delText>
          </w:r>
        </w:del>
      </w:ins>
      <w:ins w:id="298" w:author="NTT DOCOMO" w:date="2021-02-26T13:04:00Z">
        <w:r w:rsidR="002275E6">
          <w:t>3</w:t>
        </w:r>
      </w:ins>
      <w:ins w:id="299" w:author="柯小婉" w:date="2021-02-08T13:59:00Z">
        <w:r w:rsidR="00C32770">
          <w:t>-</w:t>
        </w:r>
        <w:del w:id="300" w:author="NTT DOCOMO" w:date="2021-02-26T13:04:00Z">
          <w:r w:rsidR="00C32770" w:rsidDel="002275E6">
            <w:delText>2</w:delText>
          </w:r>
        </w:del>
      </w:ins>
      <w:ins w:id="301" w:author="NTT DOCOMO" w:date="2021-02-26T13:04:00Z">
        <w:r w:rsidR="002275E6">
          <w:t>1</w:t>
        </w:r>
      </w:ins>
      <w:ins w:id="302" w:author="柯小婉" w:date="2021-02-08T13:59:00Z">
        <w:r w:rsidR="00C32770" w:rsidRPr="00104F79">
          <w:t>: System architecture</w:t>
        </w:r>
        <w:del w:id="303" w:author="NTT DOCOMO" w:date="2021-02-26T13:59:00Z">
          <w:r w:rsidR="00C32770" w:rsidDel="0059213C">
            <w:delText>1</w:delText>
          </w:r>
        </w:del>
        <w:r w:rsidR="00C32770" w:rsidRPr="00104F79">
          <w:t xml:space="preserve"> </w:t>
        </w:r>
      </w:ins>
      <w:ins w:id="304" w:author="NTT DOCOMO" w:date="2021-02-26T14:00:00Z">
        <w:r w:rsidR="0059213C">
          <w:t xml:space="preserve">view </w:t>
        </w:r>
      </w:ins>
      <w:ins w:id="305" w:author="柯小婉" w:date="2021-02-08T13:59:00Z">
        <w:del w:id="306" w:author="NTT DOCOMO" w:date="2021-02-26T14:00:00Z">
          <w:r w:rsidR="00C32770" w:rsidRPr="00104F79" w:rsidDel="0059213C">
            <w:delText>for 5G</w:delText>
          </w:r>
        </w:del>
      </w:ins>
      <w:ins w:id="307" w:author="柯小婉" w:date="2021-02-17T15:26:00Z">
        <w:del w:id="308" w:author="NTT DOCOMO" w:date="2021-02-26T14:00:00Z">
          <w:r w:rsidR="00322B8E" w:rsidDel="0059213C">
            <w:delText xml:space="preserve"> Bridge</w:delText>
          </w:r>
        </w:del>
      </w:ins>
      <w:ins w:id="309" w:author="柯小婉" w:date="2021-02-17T15:27:00Z">
        <w:del w:id="310" w:author="NTT DOCOMO" w:date="2021-02-26T14:00:00Z">
          <w:r w:rsidR="00322B8E" w:rsidDel="0059213C">
            <w:delText xml:space="preserve"> in IP network and ETH network</w:delText>
          </w:r>
        </w:del>
      </w:ins>
      <w:ins w:id="311" w:author="柯小婉" w:date="2021-02-18T22:44:00Z">
        <w:del w:id="312" w:author="NTT DOCOMO" w:date="2021-02-26T14:00:00Z">
          <w:r w:rsidR="00DA459F" w:rsidDel="0059213C">
            <w:delText xml:space="preserve"> </w:delText>
          </w:r>
        </w:del>
      </w:ins>
      <w:ins w:id="313" w:author="柯小婉" w:date="2021-02-25T23:39:00Z">
        <w:del w:id="314" w:author="NTT DOCOMO" w:date="2021-02-26T14:00:00Z">
          <w:r w:rsidRPr="00690304" w:rsidDel="0059213C">
            <w:rPr>
              <w:highlight w:val="green"/>
            </w:rPr>
            <w:delText>which doesn’t support</w:delText>
          </w:r>
        </w:del>
      </w:ins>
      <w:ins w:id="315" w:author="柯小婉" w:date="2021-02-17T15:27:00Z">
        <w:del w:id="316" w:author="NTT DOCOMO" w:date="2021-02-26T14:00:00Z">
          <w:r w:rsidR="00322B8E" w:rsidDel="0059213C">
            <w:delText xml:space="preserve"> TSN</w:delText>
          </w:r>
        </w:del>
      </w:ins>
      <w:bookmarkStart w:id="317" w:name="_GoBack"/>
      <w:bookmarkEnd w:id="317"/>
    </w:p>
    <w:p w14:paraId="262045C8" w14:textId="2125E581" w:rsidR="00D30CB2" w:rsidRDefault="00D30CB2" w:rsidP="00D30CB2">
      <w:pPr>
        <w:pStyle w:val="NO"/>
        <w:rPr>
          <w:ins w:id="318" w:author="NTT DOCOMO" w:date="2021-02-26T13:49:00Z"/>
        </w:rPr>
      </w:pPr>
      <w:ins w:id="319" w:author="NTT DOCOMO" w:date="2021-02-26T13:49:00Z">
        <w:r>
          <w:t>NOTE: DS-TT and NW</w:t>
        </w:r>
      </w:ins>
      <w:ins w:id="320" w:author="NTT DOCOMO" w:date="2021-02-26T13:50:00Z">
        <w:r>
          <w:t>-TT are not required if the 5GS does not expose Ethernet ports (i.e. is not a 5GS bridge)</w:t>
        </w:r>
      </w:ins>
      <w:ins w:id="321" w:author="NTT DOCOMO" w:date="2021-02-26T13:51:00Z">
        <w:r>
          <w:t xml:space="preserve"> </w:t>
        </w:r>
      </w:ins>
      <w:ins w:id="322" w:author="NTT DOCOMO" w:date="2021-02-26T13:55:00Z">
        <w:r w:rsidR="001E6D6D">
          <w:t>n</w:t>
        </w:r>
      </w:ins>
      <w:ins w:id="323" w:author="NTT DOCOMO" w:date="2021-02-26T13:51:00Z">
        <w:r>
          <w:t>or PTP ports</w:t>
        </w:r>
      </w:ins>
      <w:ins w:id="324" w:author="NTT DOCOMO" w:date="2021-02-26T13:54:00Z">
        <w:r>
          <w:t xml:space="preserve"> (i.e. is</w:t>
        </w:r>
      </w:ins>
      <w:ins w:id="325" w:author="NTT DOCOMO" w:date="2021-02-26T13:55:00Z">
        <w:r>
          <w:t xml:space="preserve"> not a PTP instance</w:t>
        </w:r>
      </w:ins>
      <w:ins w:id="326" w:author="NTT DOCOMO" w:date="2021-02-26T13:54:00Z">
        <w:r>
          <w:t>)</w:t>
        </w:r>
      </w:ins>
      <w:ins w:id="327" w:author="NTT DOCOMO" w:date="2021-02-26T13:51:00Z">
        <w:r>
          <w:t xml:space="preserve">. </w:t>
        </w:r>
      </w:ins>
      <w:ins w:id="328" w:author="NTT DOCOMO" w:date="2021-02-26T13:50:00Z">
        <w:r>
          <w:t xml:space="preserve"> </w:t>
        </w:r>
      </w:ins>
    </w:p>
    <w:p w14:paraId="4F6D26F5" w14:textId="344A6C0F" w:rsidR="00C32770" w:rsidRPr="0057066C" w:rsidRDefault="001A303D" w:rsidP="00690304">
      <w:pPr>
        <w:pStyle w:val="TF"/>
        <w:rPr>
          <w:ins w:id="329" w:author="柯小婉" w:date="2021-02-08T13:58:00Z"/>
        </w:rPr>
      </w:pPr>
      <w:del w:id="330" w:author="柯小婉" w:date="2021-02-26T16:14:00Z">
        <w:r w:rsidRPr="004A233E" w:rsidDel="00690304">
          <w:fldChar w:fldCharType="begin"/>
        </w:r>
        <w:r w:rsidRPr="004A233E" w:rsidDel="00690304">
          <w:fldChar w:fldCharType="end"/>
        </w:r>
        <w:r w:rsidRPr="004A233E" w:rsidDel="00690304">
          <w:fldChar w:fldCharType="begin"/>
        </w:r>
        <w:r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797B1" w14:textId="77777777" w:rsidR="00332F74" w:rsidRDefault="00332F74">
      <w:r>
        <w:separator/>
      </w:r>
    </w:p>
  </w:endnote>
  <w:endnote w:type="continuationSeparator" w:id="0">
    <w:p w14:paraId="722E9320" w14:textId="77777777" w:rsidR="00332F74" w:rsidRDefault="0033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9F84A" w14:textId="77777777" w:rsidR="00332F74" w:rsidRDefault="00332F74">
      <w:r>
        <w:separator/>
      </w:r>
    </w:p>
  </w:footnote>
  <w:footnote w:type="continuationSeparator" w:id="0">
    <w:p w14:paraId="1B1901E2" w14:textId="77777777" w:rsidR="00332F74" w:rsidRDefault="00332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06B66" w14:textId="77777777" w:rsidR="007416E9" w:rsidRDefault="00741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0019A" w14:textId="77777777" w:rsidR="007416E9" w:rsidRDefault="007416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598B3" w14:textId="77777777" w:rsidR="007416E9" w:rsidRDefault="0074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6pt;height:16pt" o:bullet="t">
        <v:imagedata r:id="rId1" o:title=""/>
      </v:shape>
    </w:pict>
  </w:numPicBullet>
  <w:numPicBullet w:numPicBulletId="1">
    <w:pict>
      <v:shape id="_x0000_i1110" type="#_x0000_t75" style="width:16pt;height:16pt" o:bullet="t">
        <v:imagedata r:id="rId2" o:title=""/>
      </v:shape>
    </w:pict>
  </w:numPicBullet>
  <w:abstractNum w:abstractNumId="0"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58F6"/>
    <w:rsid w:val="000A6394"/>
    <w:rsid w:val="000B050E"/>
    <w:rsid w:val="000B1762"/>
    <w:rsid w:val="000B6D3D"/>
    <w:rsid w:val="000B700E"/>
    <w:rsid w:val="000C0298"/>
    <w:rsid w:val="000C038A"/>
    <w:rsid w:val="000C2B74"/>
    <w:rsid w:val="000C6598"/>
    <w:rsid w:val="000D6A16"/>
    <w:rsid w:val="000E0FD7"/>
    <w:rsid w:val="000E20D1"/>
    <w:rsid w:val="000F1604"/>
    <w:rsid w:val="001008C9"/>
    <w:rsid w:val="0010165B"/>
    <w:rsid w:val="00107586"/>
    <w:rsid w:val="00114417"/>
    <w:rsid w:val="00116A61"/>
    <w:rsid w:val="00122256"/>
    <w:rsid w:val="0013264E"/>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3DEE"/>
    <w:rsid w:val="001C663C"/>
    <w:rsid w:val="001C72FC"/>
    <w:rsid w:val="001C77D9"/>
    <w:rsid w:val="001D2177"/>
    <w:rsid w:val="001D2F1D"/>
    <w:rsid w:val="001D3A6B"/>
    <w:rsid w:val="001D4038"/>
    <w:rsid w:val="001D42B2"/>
    <w:rsid w:val="001D4B0D"/>
    <w:rsid w:val="001D4C42"/>
    <w:rsid w:val="001E41F3"/>
    <w:rsid w:val="001E6D6D"/>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8F2"/>
    <w:rsid w:val="0045409C"/>
    <w:rsid w:val="00454C2F"/>
    <w:rsid w:val="0046055A"/>
    <w:rsid w:val="00463AE6"/>
    <w:rsid w:val="00463FB1"/>
    <w:rsid w:val="004659D1"/>
    <w:rsid w:val="004669E3"/>
    <w:rsid w:val="00471E97"/>
    <w:rsid w:val="00476BBF"/>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3C1A"/>
    <w:rsid w:val="00534ADC"/>
    <w:rsid w:val="00550A74"/>
    <w:rsid w:val="005516E1"/>
    <w:rsid w:val="00555833"/>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B0186"/>
    <w:rsid w:val="005B282C"/>
    <w:rsid w:val="005B3AA0"/>
    <w:rsid w:val="005C2981"/>
    <w:rsid w:val="005D4934"/>
    <w:rsid w:val="005D4B26"/>
    <w:rsid w:val="005E14DB"/>
    <w:rsid w:val="005E2C44"/>
    <w:rsid w:val="005F27CE"/>
    <w:rsid w:val="005F5188"/>
    <w:rsid w:val="005F7FE8"/>
    <w:rsid w:val="00600590"/>
    <w:rsid w:val="0060377C"/>
    <w:rsid w:val="00606475"/>
    <w:rsid w:val="006162DC"/>
    <w:rsid w:val="00621188"/>
    <w:rsid w:val="006257ED"/>
    <w:rsid w:val="00627C98"/>
    <w:rsid w:val="0063081A"/>
    <w:rsid w:val="0063225C"/>
    <w:rsid w:val="00634181"/>
    <w:rsid w:val="006400D4"/>
    <w:rsid w:val="006433C5"/>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B97"/>
    <w:rsid w:val="006E1BB1"/>
    <w:rsid w:val="006E21FB"/>
    <w:rsid w:val="006E2C0C"/>
    <w:rsid w:val="006E5916"/>
    <w:rsid w:val="006F2763"/>
    <w:rsid w:val="006F2805"/>
    <w:rsid w:val="006F3B5E"/>
    <w:rsid w:val="00711281"/>
    <w:rsid w:val="00725DF2"/>
    <w:rsid w:val="00736D4C"/>
    <w:rsid w:val="007416E9"/>
    <w:rsid w:val="00741EF4"/>
    <w:rsid w:val="007447A1"/>
    <w:rsid w:val="00745134"/>
    <w:rsid w:val="00746B90"/>
    <w:rsid w:val="007505F2"/>
    <w:rsid w:val="0076201D"/>
    <w:rsid w:val="00762628"/>
    <w:rsid w:val="00762C21"/>
    <w:rsid w:val="0076307D"/>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B365D"/>
    <w:rsid w:val="008B541B"/>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4110"/>
    <w:rsid w:val="0091761A"/>
    <w:rsid w:val="009209A0"/>
    <w:rsid w:val="00923F74"/>
    <w:rsid w:val="00927235"/>
    <w:rsid w:val="00927B37"/>
    <w:rsid w:val="009330AB"/>
    <w:rsid w:val="00940D4E"/>
    <w:rsid w:val="00940EC6"/>
    <w:rsid w:val="009460C1"/>
    <w:rsid w:val="00956F1C"/>
    <w:rsid w:val="00960DE9"/>
    <w:rsid w:val="009613BA"/>
    <w:rsid w:val="00962F4E"/>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B28F7"/>
    <w:rsid w:val="00AB7B14"/>
    <w:rsid w:val="00AC1D97"/>
    <w:rsid w:val="00AC4D39"/>
    <w:rsid w:val="00AD013C"/>
    <w:rsid w:val="00AD1CD8"/>
    <w:rsid w:val="00AD39A5"/>
    <w:rsid w:val="00AD4C49"/>
    <w:rsid w:val="00AE213C"/>
    <w:rsid w:val="00AE7C5B"/>
    <w:rsid w:val="00AF4B8C"/>
    <w:rsid w:val="00B007D9"/>
    <w:rsid w:val="00B0610E"/>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179D"/>
    <w:rsid w:val="00DB2A1F"/>
    <w:rsid w:val="00DB4F50"/>
    <w:rsid w:val="00DB5075"/>
    <w:rsid w:val="00DC0B7B"/>
    <w:rsid w:val="00DC271F"/>
    <w:rsid w:val="00DC470C"/>
    <w:rsid w:val="00DD57AC"/>
    <w:rsid w:val="00DE053E"/>
    <w:rsid w:val="00DE138A"/>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9096E"/>
    <w:rsid w:val="00EA0051"/>
    <w:rsid w:val="00EA14B5"/>
    <w:rsid w:val="00EB0FB5"/>
    <w:rsid w:val="00EB3218"/>
    <w:rsid w:val="00EB4739"/>
    <w:rsid w:val="00EB4AC1"/>
    <w:rsid w:val="00EC3F61"/>
    <w:rsid w:val="00ED149E"/>
    <w:rsid w:val="00EE6EC6"/>
    <w:rsid w:val="00EE78D4"/>
    <w:rsid w:val="00EE7D7C"/>
    <w:rsid w:val="00EF2B47"/>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10CF"/>
    <w:rsid w:val="00F625E1"/>
    <w:rsid w:val="00F6277B"/>
    <w:rsid w:val="00F6368A"/>
    <w:rsid w:val="00F70B61"/>
    <w:rsid w:val="00F723A4"/>
    <w:rsid w:val="00F74A26"/>
    <w:rsid w:val="00F80621"/>
    <w:rsid w:val="00F81EF1"/>
    <w:rsid w:val="00F91EFE"/>
    <w:rsid w:val="00F95F91"/>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uiPriority w:val="9"/>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uiPriority w:val="99"/>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uiPriority w:val="99"/>
    <w:rPr>
      <w:rFonts w:cs="Times New Roman"/>
      <w:b/>
      <w:position w:val="6"/>
      <w:sz w:val="16"/>
    </w:rPr>
  </w:style>
  <w:style w:type="paragraph" w:styleId="FootnoteText">
    <w:name w:val="footnote text"/>
    <w:basedOn w:val="Normal"/>
    <w:link w:val="FootnoteTextChar"/>
    <w:uiPriority w:val="99"/>
    <w:pPr>
      <w:keepLines/>
      <w:spacing w:after="0"/>
      <w:ind w:left="454" w:hanging="454"/>
    </w:pPr>
    <w:rPr>
      <w:sz w:val="16"/>
    </w:rPr>
  </w:style>
  <w:style w:type="character" w:customStyle="1" w:styleId="FootnoteTextChar">
    <w:name w:val="Footnote Text Char"/>
    <w:basedOn w:val="DefaultParagraphFont"/>
    <w:link w:val="FootnoteText"/>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uiPriority w:val="99"/>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locked/>
    <w:rsid w:val="00EA14B5"/>
    <w:rPr>
      <w:rFonts w:ascii="Times New Roman" w:hAnsi="Times New Roman" w:cs="Times New Roman"/>
      <w:lang w:val="x-none" w:eastAsia="en-US"/>
    </w:rPr>
  </w:style>
  <w:style w:type="character" w:styleId="FollowedHyperlink">
    <w:name w:val="FollowedHyperlink"/>
    <w:basedOn w:val="DefaultParagraphFont"/>
    <w:uiPriority w:val="99"/>
    <w:rPr>
      <w:rFonts w:cs="Times New Roman"/>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uiPriority w:val="39"/>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uiPriority w:val="99"/>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413AE-2494-47F4-84EE-52B217465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1326</Words>
  <Characters>7563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19</cp:revision>
  <dcterms:created xsi:type="dcterms:W3CDTF">2021-02-26T12:00:00Z</dcterms:created>
  <dcterms:modified xsi:type="dcterms:W3CDTF">2021-02-26T13:00:00Z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ies>
</file>