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0F22F0ED"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w:t>
      </w:r>
      <w:r w:rsidR="002F446D">
        <w:rPr>
          <w:rFonts w:cs="Arial"/>
          <w:b/>
          <w:noProof/>
          <w:sz w:val="24"/>
          <w:szCs w:val="24"/>
        </w:rPr>
        <w:t>2</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DA369C">
        <w:rPr>
          <w:rFonts w:cs="Arial"/>
          <w:b/>
          <w:noProof/>
          <w:sz w:val="24"/>
          <w:szCs w:val="24"/>
        </w:rPr>
        <w:t>8936</w:t>
      </w:r>
    </w:p>
    <w:p w14:paraId="7BBC3DB1" w14:textId="761EF260" w:rsidR="00560077" w:rsidRDefault="008809AE"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w:t>
      </w:r>
      <w:r w:rsidR="002F446D">
        <w:rPr>
          <w:rFonts w:cs="Arial"/>
          <w:b/>
          <w:noProof/>
          <w:sz w:val="24"/>
          <w:szCs w:val="24"/>
        </w:rPr>
        <w:t>6</w:t>
      </w:r>
      <w:r>
        <w:rPr>
          <w:rFonts w:cs="Arial"/>
          <w:b/>
          <w:noProof/>
          <w:sz w:val="24"/>
          <w:szCs w:val="24"/>
          <w:vertAlign w:val="superscript"/>
        </w:rPr>
        <w:t>th</w:t>
      </w:r>
      <w:r w:rsidR="00556F52">
        <w:rPr>
          <w:rFonts w:cs="Arial"/>
          <w:b/>
          <w:noProof/>
          <w:sz w:val="24"/>
          <w:szCs w:val="24"/>
        </w:rPr>
        <w:t xml:space="preserve"> </w:t>
      </w:r>
      <w:r w:rsidR="002F446D">
        <w:rPr>
          <w:rFonts w:cs="Arial"/>
          <w:b/>
          <w:noProof/>
          <w:sz w:val="24"/>
          <w:szCs w:val="24"/>
        </w:rPr>
        <w:t>November</w:t>
      </w:r>
      <w:r>
        <w:rPr>
          <w:rFonts w:cs="Arial"/>
          <w:b/>
          <w:noProof/>
          <w:sz w:val="24"/>
          <w:szCs w:val="24"/>
        </w:rPr>
        <w:t xml:space="preserve"> – </w:t>
      </w:r>
      <w:r w:rsidR="002F446D">
        <w:rPr>
          <w:rFonts w:cs="Arial"/>
          <w:b/>
          <w:noProof/>
          <w:sz w:val="24"/>
          <w:szCs w:val="24"/>
        </w:rPr>
        <w:t>20</w:t>
      </w:r>
      <w:r w:rsidR="002F446D" w:rsidRPr="002F446D">
        <w:rPr>
          <w:rFonts w:cs="Arial"/>
          <w:b/>
          <w:noProof/>
          <w:sz w:val="24"/>
          <w:szCs w:val="24"/>
          <w:vertAlign w:val="superscript"/>
        </w:rPr>
        <w:t>th</w:t>
      </w:r>
      <w:r w:rsidR="002F446D">
        <w:rPr>
          <w:rFonts w:cs="Arial"/>
          <w:b/>
          <w:noProof/>
          <w:sz w:val="24"/>
          <w:szCs w:val="24"/>
        </w:rPr>
        <w:t xml:space="preserve"> </w:t>
      </w:r>
      <w:r>
        <w:rPr>
          <w:rFonts w:cs="Arial"/>
          <w:b/>
          <w:noProof/>
          <w:sz w:val="24"/>
          <w:szCs w:val="24"/>
        </w:rPr>
        <w:t xml:space="preserve"> </w:t>
      </w:r>
      <w:r w:rsidR="002F446D">
        <w:rPr>
          <w:rFonts w:cs="Arial"/>
          <w:b/>
          <w:noProof/>
          <w:sz w:val="24"/>
          <w:szCs w:val="24"/>
        </w:rPr>
        <w:t>November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2A2FF78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0" w:author="r01" w:date="2020-11-17T16:06:00Z">
        <w:r w:rsidR="008637EB">
          <w:rPr>
            <w:rFonts w:ascii="Arial" w:hAnsi="Arial" w:cs="Arial"/>
            <w:b/>
          </w:rPr>
          <w:t>, Ericsson</w:t>
        </w:r>
      </w:ins>
    </w:p>
    <w:p w14:paraId="2FFD1AA5" w14:textId="0FA2700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800D3C">
        <w:rPr>
          <w:rFonts w:ascii="Arial" w:hAnsi="Arial" w:cs="Arial"/>
          <w:b/>
        </w:rPr>
        <w:t>4</w:t>
      </w:r>
      <w:r w:rsidR="001F225D">
        <w:rPr>
          <w:rFonts w:ascii="Arial" w:hAnsi="Arial" w:cs="Arial"/>
          <w:b/>
        </w:rPr>
        <w:t>,</w:t>
      </w:r>
      <w:r w:rsidR="00474F33">
        <w:rPr>
          <w:rFonts w:ascii="Arial" w:hAnsi="Arial" w:cs="Arial"/>
          <w:b/>
        </w:rPr>
        <w:t xml:space="preserve"> </w:t>
      </w:r>
      <w:r w:rsidR="00352B3D">
        <w:rPr>
          <w:rFonts w:ascii="Arial" w:hAnsi="Arial" w:cs="Arial"/>
          <w:b/>
        </w:rPr>
        <w:t>UE onboarding c</w:t>
      </w:r>
      <w:r w:rsidR="002F4F91">
        <w:rPr>
          <w:rFonts w:ascii="Arial" w:hAnsi="Arial" w:cs="Arial"/>
          <w:b/>
        </w:rPr>
        <w:t xml:space="preserve">onclusion </w:t>
      </w:r>
      <w:r w:rsidR="00352B3D">
        <w:rPr>
          <w:rFonts w:ascii="Arial" w:hAnsi="Arial" w:cs="Arial"/>
          <w:b/>
        </w:rPr>
        <w:t>u</w:t>
      </w:r>
      <w:r w:rsidR="002F4F91">
        <w:rPr>
          <w:rFonts w:ascii="Arial" w:hAnsi="Arial" w:cs="Arial"/>
          <w:b/>
        </w:rPr>
        <w:t xml:space="preserve">pdate </w:t>
      </w:r>
    </w:p>
    <w:p w14:paraId="1BF4087B" w14:textId="1B7E5ACE"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03CCBD8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F95DCE">
        <w:rPr>
          <w:rFonts w:ascii="Arial" w:hAnsi="Arial" w:cs="Arial"/>
          <w:b/>
        </w:rPr>
        <w:t>2</w:t>
      </w:r>
    </w:p>
    <w:p w14:paraId="2AD0A2F8" w14:textId="1CEEB63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w:t>
      </w:r>
      <w:r w:rsidR="00F95DCE">
        <w:rPr>
          <w:rFonts w:ascii="Arial" w:hAnsi="Arial" w:cs="Arial"/>
          <w:b/>
        </w:rPr>
        <w:t>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3F0DD21C" w:rsidR="00602CFF" w:rsidRPr="006C701E" w:rsidRDefault="00602CFF" w:rsidP="00602CFF">
      <w:pPr>
        <w:rPr>
          <w:rFonts w:ascii="Arial" w:hAnsi="Arial" w:cs="Arial"/>
          <w:i/>
        </w:rPr>
      </w:pPr>
      <w:r>
        <w:rPr>
          <w:rFonts w:ascii="Arial" w:hAnsi="Arial" w:cs="Arial"/>
          <w:i/>
        </w:rPr>
        <w:t xml:space="preserve">Abstract of the contribution: </w:t>
      </w:r>
    </w:p>
    <w:p w14:paraId="6C81A822" w14:textId="4A61C673" w:rsidR="00DA0DF9" w:rsidRPr="00305BD8" w:rsidRDefault="00DA0DF9" w:rsidP="005228BA">
      <w:pPr>
        <w:pStyle w:val="CRCoverPage"/>
        <w:pBdr>
          <w:bottom w:val="single" w:sz="12" w:space="1" w:color="auto"/>
        </w:pBdr>
        <w:outlineLvl w:val="0"/>
        <w:rPr>
          <w:rFonts w:cs="Arial"/>
          <w:b/>
          <w:noProof/>
          <w:lang w:eastAsia="ko-KR"/>
        </w:rPr>
      </w:pPr>
    </w:p>
    <w:p w14:paraId="451C01AF" w14:textId="6C02CF3F" w:rsidR="00F52DED" w:rsidRDefault="00D92DB9" w:rsidP="00D92DB9">
      <w:pPr>
        <w:pStyle w:val="Heading1"/>
      </w:pPr>
      <w:r>
        <w:t>1</w:t>
      </w:r>
      <w:r>
        <w:tab/>
      </w:r>
      <w:r w:rsidR="000B3099">
        <w:t>Discussion</w:t>
      </w:r>
    </w:p>
    <w:p w14:paraId="42D5994D" w14:textId="179017D8" w:rsidR="000E4560" w:rsidRPr="008637EB" w:rsidRDefault="00FA2AD4" w:rsidP="00E254D5">
      <w:pPr>
        <w:spacing w:after="60"/>
        <w:ind w:left="1985" w:hanging="1985"/>
        <w:rPr>
          <w:lang w:val="sv-SE"/>
        </w:rPr>
      </w:pPr>
      <w:r>
        <w:rPr>
          <w:lang w:val="en-US"/>
        </w:rPr>
        <w:t>Assuming the reply LS</w:t>
      </w:r>
      <w:r w:rsidR="00E42FB2" w:rsidRPr="00554909">
        <w:rPr>
          <w:lang w:val="x-none"/>
        </w:rPr>
        <w:t xml:space="preserve"> (</w:t>
      </w:r>
      <w:r w:rsidR="00E254D5" w:rsidRPr="00554909">
        <w:rPr>
          <w:lang w:val="x-none"/>
        </w:rPr>
        <w:t>NG-RAN broadcast of Onboarding Network information in the SIB</w:t>
      </w:r>
      <w:r w:rsidR="00E42FB2" w:rsidRPr="00554909">
        <w:rPr>
          <w:lang w:val="x-none"/>
        </w:rPr>
        <w:t>)</w:t>
      </w:r>
      <w:r w:rsidR="00E254D5" w:rsidRPr="00554909">
        <w:rPr>
          <w:lang w:val="x-none"/>
        </w:rPr>
        <w:t xml:space="preserve"> </w:t>
      </w:r>
      <w:r w:rsidR="00BA40F8" w:rsidRPr="00554909">
        <w:rPr>
          <w:lang w:val="x-none"/>
        </w:rPr>
        <w:t>from SA3</w:t>
      </w:r>
      <w:r w:rsidR="005B5D56" w:rsidRPr="00554909">
        <w:rPr>
          <w:lang w:val="x-none"/>
        </w:rPr>
        <w:t xml:space="preserve"> WG</w:t>
      </w:r>
      <w:r w:rsidR="00170A70">
        <w:rPr>
          <w:lang w:val="en-US"/>
        </w:rPr>
        <w:t xml:space="preserve"> states -</w:t>
      </w:r>
      <w:r w:rsidR="00E254D5" w:rsidRPr="00554909">
        <w:rPr>
          <w:lang w:val="x-none"/>
        </w:rPr>
        <w:t xml:space="preserve"> </w:t>
      </w:r>
      <w:r w:rsidR="00980973" w:rsidRPr="00554909">
        <w:rPr>
          <w:lang w:val="x-none"/>
        </w:rPr>
        <w:t>there is n</w:t>
      </w:r>
      <w:r w:rsidR="007E6F1E" w:rsidRPr="00554909">
        <w:rPr>
          <w:lang w:val="x-none"/>
        </w:rPr>
        <w:t xml:space="preserve">o </w:t>
      </w:r>
      <w:r w:rsidR="00980973" w:rsidRPr="00554909">
        <w:rPr>
          <w:lang w:val="x-none"/>
        </w:rPr>
        <w:t>security</w:t>
      </w:r>
      <w:r w:rsidR="007E6F1E" w:rsidRPr="00554909">
        <w:rPr>
          <w:lang w:val="x-none"/>
        </w:rPr>
        <w:t xml:space="preserve"> </w:t>
      </w:r>
      <w:r w:rsidR="00C86342" w:rsidRPr="00554909">
        <w:rPr>
          <w:lang w:val="x-none"/>
        </w:rPr>
        <w:t>issue</w:t>
      </w:r>
      <w:r w:rsidR="00980973" w:rsidRPr="00554909">
        <w:rPr>
          <w:lang w:val="x-none"/>
        </w:rPr>
        <w:t xml:space="preserve"> identified by SA3 </w:t>
      </w:r>
      <w:r w:rsidR="00C23F7E" w:rsidRPr="00554909">
        <w:rPr>
          <w:lang w:val="x-none"/>
        </w:rPr>
        <w:t>to</w:t>
      </w:r>
      <w:r w:rsidR="002E17E1" w:rsidRPr="00554909">
        <w:rPr>
          <w:lang w:val="x-none"/>
        </w:rPr>
        <w:t xml:space="preserve"> broadcasting </w:t>
      </w:r>
      <w:r w:rsidR="007F3074" w:rsidRPr="00554909">
        <w:rPr>
          <w:lang w:val="x-none"/>
        </w:rPr>
        <w:t xml:space="preserve">Onboarding network </w:t>
      </w:r>
      <w:r w:rsidR="00B86D4D" w:rsidRPr="00554909">
        <w:rPr>
          <w:lang w:val="x-none"/>
        </w:rPr>
        <w:t>information in the SIB.</w:t>
      </w:r>
      <w:ins w:id="1" w:author="r01" w:date="2020-11-17T16:07:00Z">
        <w:r w:rsidR="008637EB" w:rsidRPr="008637EB">
          <w:rPr>
            <w:lang w:val="en-US"/>
          </w:rPr>
          <w:t xml:space="preserve"> </w:t>
        </w:r>
        <w:r w:rsidR="008637EB">
          <w:rPr>
            <w:lang w:val="sv-SE"/>
          </w:rPr>
          <w:t xml:space="preserve">See LS reply from SA3 in </w:t>
        </w:r>
        <w:r w:rsidR="008637EB">
          <w:fldChar w:fldCharType="begin"/>
        </w:r>
        <w:r w:rsidR="008637EB">
          <w:instrText xml:space="preserve"> HYPERLINK "https://www.3gpp.org/ftp/TSG_SA/WG3_Security/TSGS3_101e/Docs/S3-203402.zip" \t "_blank" </w:instrText>
        </w:r>
        <w:r w:rsidR="008637EB">
          <w:fldChar w:fldCharType="separate"/>
        </w:r>
        <w:r w:rsidR="008637EB">
          <w:rPr>
            <w:rStyle w:val="Hyperlink"/>
          </w:rPr>
          <w:t>S3-203402</w:t>
        </w:r>
        <w:r w:rsidR="008637EB">
          <w:fldChar w:fldCharType="end"/>
        </w:r>
        <w:r w:rsidR="008637EB">
          <w:t>.</w:t>
        </w:r>
      </w:ins>
      <w:bookmarkStart w:id="2" w:name="_GoBack"/>
      <w:bookmarkEnd w:id="2"/>
    </w:p>
    <w:p w14:paraId="7F7C0174" w14:textId="59EABEF7" w:rsidR="00BC5379" w:rsidRPr="00554909" w:rsidRDefault="00170A70" w:rsidP="00E254D5">
      <w:pPr>
        <w:spacing w:after="60"/>
        <w:ind w:left="1985" w:hanging="1985"/>
        <w:rPr>
          <w:lang w:val="x-none"/>
        </w:rPr>
      </w:pPr>
      <w:r>
        <w:rPr>
          <w:lang w:val="en-US"/>
        </w:rPr>
        <w:t>T</w:t>
      </w:r>
      <w:r w:rsidR="00BC5379" w:rsidRPr="00554909">
        <w:rPr>
          <w:lang w:val="x-none"/>
        </w:rPr>
        <w:t xml:space="preserve">his pCR proposes to update the conclusion </w:t>
      </w:r>
      <w:r w:rsidR="008C42B3" w:rsidRPr="00554909">
        <w:rPr>
          <w:lang w:val="x-none"/>
        </w:rPr>
        <w:t>on the information broadcast</w:t>
      </w:r>
      <w:r w:rsidR="00554909">
        <w:rPr>
          <w:lang w:val="en-US"/>
        </w:rPr>
        <w:t xml:space="preserve"> in the SIB</w:t>
      </w:r>
      <w:r w:rsidR="008C42B3" w:rsidRPr="00554909">
        <w:rPr>
          <w:lang w:val="x-none"/>
        </w:rPr>
        <w:t xml:space="preserve"> by NG-RAN of the O-SNPN to include </w:t>
      </w:r>
      <w:r w:rsidR="00333575" w:rsidRPr="00554909">
        <w:rPr>
          <w:lang w:val="x-none"/>
        </w:rPr>
        <w:t xml:space="preserve">an indication for onboarding support.  </w:t>
      </w:r>
    </w:p>
    <w:p w14:paraId="03B9FC8E" w14:textId="77777777" w:rsidR="000B3099" w:rsidRDefault="000B3099" w:rsidP="000B3099">
      <w:pPr>
        <w:pStyle w:val="Heading1"/>
      </w:pPr>
      <w:bookmarkStart w:id="3" w:name="_Toc510607461"/>
      <w:r>
        <w:t>2</w:t>
      </w:r>
      <w:r>
        <w:tab/>
        <w:t>Proposal</w:t>
      </w:r>
    </w:p>
    <w:p w14:paraId="111A7BFA" w14:textId="24F0BA14" w:rsidR="000B3099" w:rsidRDefault="000B3099" w:rsidP="000B3099">
      <w:pPr>
        <w:rPr>
          <w:noProof/>
          <w:lang w:eastAsia="ko-KR"/>
        </w:rPr>
      </w:pPr>
      <w:r>
        <w:rPr>
          <w:noProof/>
          <w:lang w:eastAsia="ko-KR"/>
        </w:rPr>
        <w:t>It is proposed to update TR 23.700-</w:t>
      </w:r>
      <w:r w:rsidR="00CB3A68">
        <w:rPr>
          <w:noProof/>
          <w:lang w:eastAsia="ko-KR"/>
        </w:rPr>
        <w:t>07</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0C858CB0"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14:paraId="49736A23" w14:textId="77777777" w:rsidR="000B747E" w:rsidRPr="006030C1" w:rsidRDefault="000B747E" w:rsidP="000B747E">
      <w:pPr>
        <w:pStyle w:val="Heading2"/>
      </w:pPr>
      <w:bookmarkStart w:id="4" w:name="_Toc50559374"/>
      <w:bookmarkStart w:id="5" w:name="_Toc54940751"/>
      <w:bookmarkStart w:id="6" w:name="_Toc54952466"/>
      <w:bookmarkStart w:id="7" w:name="_Toc54952912"/>
      <w:bookmarkStart w:id="8" w:name="_Toc25934676"/>
      <w:bookmarkStart w:id="9" w:name="_Toc26337056"/>
      <w:bookmarkStart w:id="10" w:name="_Toc31114303"/>
      <w:bookmarkStart w:id="11" w:name="_Toc31120326"/>
      <w:bookmarkEnd w:id="3"/>
      <w:r w:rsidRPr="006030C1">
        <w:t>8.</w:t>
      </w:r>
      <w:r>
        <w:t>4</w:t>
      </w:r>
      <w:r w:rsidRPr="006030C1">
        <w:tab/>
        <w:t>Key Issue #4: UE onboarding and remote provisioning</w:t>
      </w:r>
      <w:bookmarkEnd w:id="4"/>
      <w:bookmarkEnd w:id="5"/>
      <w:bookmarkEnd w:id="6"/>
      <w:bookmarkEnd w:id="7"/>
    </w:p>
    <w:p w14:paraId="6BBB9CA6" w14:textId="77777777" w:rsidR="000B747E" w:rsidRPr="00F60678" w:rsidRDefault="000B747E" w:rsidP="000B747E">
      <w:pPr>
        <w:pStyle w:val="EditorsNote"/>
      </w:pPr>
      <w:r>
        <w:t>Editor's note:</w:t>
      </w:r>
      <w:r w:rsidRPr="00F60678">
        <w:tab/>
        <w:t>These are *INTERIM* conclusions for Key issue #4</w:t>
      </w:r>
      <w:r>
        <w:t>.</w:t>
      </w:r>
    </w:p>
    <w:p w14:paraId="177587A4" w14:textId="77777777" w:rsidR="000B747E" w:rsidRPr="00E004CC" w:rsidRDefault="000B747E" w:rsidP="000B747E">
      <w:pPr>
        <w:pStyle w:val="Heading3"/>
      </w:pPr>
      <w:bookmarkStart w:id="12" w:name="_Toc54940752"/>
      <w:bookmarkStart w:id="13" w:name="_Toc54952467"/>
      <w:bookmarkStart w:id="14" w:name="_Toc54952913"/>
      <w:r w:rsidRPr="00E004CC">
        <w:t>8.4.1</w:t>
      </w:r>
      <w:r w:rsidRPr="00E004CC">
        <w:tab/>
        <w:t>Conclusions for SNPN case</w:t>
      </w:r>
      <w:bookmarkEnd w:id="12"/>
      <w:bookmarkEnd w:id="13"/>
      <w:bookmarkEnd w:id="14"/>
    </w:p>
    <w:p w14:paraId="12E15175" w14:textId="77777777" w:rsidR="000B747E" w:rsidRPr="00B32B1A" w:rsidRDefault="000B747E" w:rsidP="000B747E">
      <w:pPr>
        <w:rPr>
          <w:b/>
          <w:bCs/>
          <w:lang w:eastAsia="ko-KR"/>
        </w:rPr>
      </w:pPr>
      <w:r w:rsidRPr="00B32B1A">
        <w:rPr>
          <w:b/>
          <w:bCs/>
          <w:lang w:eastAsia="ko-KR"/>
        </w:rPr>
        <w:t>UE onboarding for SNPN (Component 1 of KI#4)</w:t>
      </w:r>
    </w:p>
    <w:p w14:paraId="68FEB5CA" w14:textId="77777777" w:rsidR="000B747E" w:rsidRPr="00B32B1A" w:rsidRDefault="000B747E" w:rsidP="000B747E">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14:paraId="0E9100BE" w14:textId="77777777" w:rsidR="000B747E" w:rsidRPr="00FC6BDF" w:rsidRDefault="000B747E" w:rsidP="000B747E">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6BD64440" w14:textId="77777777" w:rsidR="000B747E" w:rsidRPr="00FC6BDF" w:rsidRDefault="000B747E" w:rsidP="000B747E">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14:paraId="1605332E" w14:textId="77777777" w:rsidR="000B747E" w:rsidRPr="00FC6BDF" w:rsidRDefault="000B747E" w:rsidP="000B747E">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 xml:space="preserve">Network Function in SO-SNPN (Subscription Owner SNPN) is not involved in the authentication procedure. As a result, the SO-SNPN is not </w:t>
      </w:r>
      <w:r w:rsidRPr="00C22D38">
        <w:t xml:space="preserve">directly involved with </w:t>
      </w:r>
      <w:r w:rsidRPr="00FC6BDF">
        <w:t xml:space="preserve">the authentication procedure but </w:t>
      </w:r>
      <w:r w:rsidRPr="00C22D38">
        <w:t xml:space="preserve">gets informed of its result and then </w:t>
      </w:r>
      <w:r w:rsidRPr="00FC6BDF">
        <w:t>perform</w:t>
      </w:r>
      <w:r>
        <w:t>s</w:t>
      </w:r>
      <w:r w:rsidRPr="00FC6BDF">
        <w:t xml:space="preserve"> remote provisioning. 2) DCS interacts with SO-SNPN and Network Function in SO-SNPN (Subscription Owner SNPN) is involved in the authentication procedure.</w:t>
      </w:r>
      <w:r>
        <w:t xml:space="preserve"> </w:t>
      </w:r>
      <w:r w:rsidRPr="00FC6BDF">
        <w:t xml:space="preserve">As a result, the SO-SNPN is </w:t>
      </w:r>
      <w:r w:rsidRPr="00C22D38">
        <w:t xml:space="preserve">directly involved and </w:t>
      </w:r>
      <w:r w:rsidRPr="00FC6BDF">
        <w:t>aware of the result of authentication procedure and perform</w:t>
      </w:r>
      <w:r>
        <w:t>s</w:t>
      </w:r>
      <w:r w:rsidRPr="00FC6BDF">
        <w:t xml:space="preserve"> remote provisioning. SA</w:t>
      </w:r>
      <w:r>
        <w:t> WG</w:t>
      </w:r>
      <w:r w:rsidRPr="00FC6BDF">
        <w:t>3 needs to evaluate the two above mechanisms from security perspective and provide feedback.</w:t>
      </w:r>
    </w:p>
    <w:p w14:paraId="60891CCA" w14:textId="77777777" w:rsidR="000B747E" w:rsidRPr="00FC6BDF" w:rsidRDefault="000B747E" w:rsidP="000B747E">
      <w:pPr>
        <w:pStyle w:val="EditorsNote"/>
      </w:pPr>
      <w:r>
        <w:lastRenderedPageBreak/>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14:paraId="07224A40" w14:textId="77777777" w:rsidR="000B747E" w:rsidRPr="00730756" w:rsidRDefault="000B747E" w:rsidP="000B747E">
      <w:pPr>
        <w:pStyle w:val="B1"/>
      </w:pPr>
      <w:r w:rsidRPr="00FC6BDF">
        <w:rPr>
          <w:lang w:val="en-US"/>
        </w:rPr>
        <w:t>-</w:t>
      </w:r>
      <w:r w:rsidRPr="00FC6BDF">
        <w:rPr>
          <w:lang w:val="en-US"/>
        </w:rPr>
        <w:tab/>
      </w:r>
      <w:r w:rsidRPr="00FC6BDF">
        <w:t xml:space="preserve">The SNPN, which directly interacts with DCS, </w:t>
      </w:r>
      <w:r>
        <w:t xml:space="preserve">may </w:t>
      </w:r>
      <w:r w:rsidRPr="00FC6BDF">
        <w:t>determine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r w:rsidRPr="00FE77C6">
        <w:t xml:space="preserve"> </w:t>
      </w:r>
      <w:r w:rsidRPr="00C22D38">
        <w:t>or when primary authentication is used based on information (e.g. DCS address) locally provisioned at SNPN</w:t>
      </w:r>
      <w:r w:rsidRPr="00FC6BDF">
        <w:t>.</w:t>
      </w:r>
    </w:p>
    <w:p w14:paraId="49873D0F" w14:textId="77777777" w:rsidR="000B747E" w:rsidRPr="00C22D38" w:rsidRDefault="000B747E" w:rsidP="000B747E">
      <w:pPr>
        <w:pStyle w:val="EditorsNote"/>
      </w:pPr>
      <w:r>
        <w:t>Editor's note:</w:t>
      </w:r>
      <w:r w:rsidRPr="00C22D38">
        <w:tab/>
        <w:t>SA</w:t>
      </w:r>
      <w:r>
        <w:t> WG</w:t>
      </w:r>
      <w:r w:rsidRPr="00C22D38">
        <w:t>3 should provide feedback on whether the UEs permanent identifier (SUPI or SUCI) may be used for finding the DCS identity or address/domain that can authenticate the UE, as well their security properties.</w:t>
      </w:r>
    </w:p>
    <w:p w14:paraId="643E510C" w14:textId="77777777" w:rsidR="000B747E" w:rsidRDefault="000B747E" w:rsidP="000B747E">
      <w:pPr>
        <w:pStyle w:val="B1"/>
        <w:rPr>
          <w:rFonts w:eastAsia="MS Mincho"/>
        </w:rPr>
      </w:pPr>
      <w:bookmarkStart w:id="15" w:name="_Hlk54107746"/>
      <w:r w:rsidRPr="00373D24">
        <w:rPr>
          <w:rFonts w:eastAsia="MS Mincho"/>
        </w:rPr>
        <w:t>-</w:t>
      </w:r>
      <w:r w:rsidRPr="00373D24">
        <w:rPr>
          <w:rFonts w:eastAsia="MS Mincho"/>
        </w:rPr>
        <w:tab/>
        <w:t>The DCS can be an entity external to the 5GC of O-SNPN.</w:t>
      </w:r>
      <w:bookmarkEnd w:id="15"/>
    </w:p>
    <w:p w14:paraId="45B82914" w14:textId="132FA0BD" w:rsidR="000B747E" w:rsidRPr="00730756" w:rsidRDefault="000B747E" w:rsidP="000B747E">
      <w:pPr>
        <w:pStyle w:val="B1"/>
      </w:pPr>
      <w:r w:rsidRPr="00730756">
        <w:rPr>
          <w:lang w:val="en-US"/>
        </w:rPr>
        <w:t>-</w:t>
      </w:r>
      <w:r w:rsidRPr="00730756">
        <w:rPr>
          <w:lang w:val="en-US"/>
        </w:rPr>
        <w:tab/>
      </w:r>
      <w:r w:rsidRPr="00730756">
        <w:t xml:space="preserve">The NG-RAN of the </w:t>
      </w:r>
      <w:r w:rsidRPr="00730756">
        <w:rPr>
          <w:lang w:val="en-US"/>
        </w:rPr>
        <w:t>Onboarding network</w:t>
      </w:r>
      <w:r w:rsidRPr="00730756">
        <w:t xml:space="preserve"> includes </w:t>
      </w:r>
      <w:del w:id="16" w:author="Intel_r1" w:date="2020-11-04T15:44:00Z">
        <w:r w:rsidRPr="00730756" w:rsidDel="004A702B">
          <w:delText xml:space="preserve">information </w:delText>
        </w:r>
      </w:del>
      <w:ins w:id="17" w:author="Intel_r1" w:date="2020-11-04T15:45:00Z">
        <w:r w:rsidR="00D827F9">
          <w:rPr>
            <w:lang w:val="en-US"/>
          </w:rPr>
          <w:t xml:space="preserve"> an indication for Onboarding</w:t>
        </w:r>
      </w:ins>
      <w:ins w:id="18" w:author="Intel_r1" w:date="2020-11-04T16:21:00Z">
        <w:r w:rsidR="008738D4">
          <w:rPr>
            <w:lang w:val="en-US"/>
          </w:rPr>
          <w:t xml:space="preserve"> </w:t>
        </w:r>
        <w:del w:id="19" w:author="r01" w:date="2020-11-17T16:05:00Z">
          <w:r w:rsidR="008738D4" w:rsidDel="008637EB">
            <w:rPr>
              <w:lang w:val="en-US"/>
            </w:rPr>
            <w:delText>support</w:delText>
          </w:r>
        </w:del>
      </w:ins>
      <w:ins w:id="20" w:author="r01" w:date="2020-11-17T16:05:00Z">
        <w:r w:rsidR="008637EB">
          <w:rPr>
            <w:lang w:val="en-US"/>
          </w:rPr>
          <w:t>enabled</w:t>
        </w:r>
      </w:ins>
      <w:ins w:id="21" w:author="Intel_r1" w:date="2020-11-04T15:45:00Z">
        <w:r w:rsidR="00D827F9">
          <w:rPr>
            <w:lang w:val="en-US"/>
          </w:rPr>
          <w:t xml:space="preserve"> </w:t>
        </w:r>
      </w:ins>
      <w:r w:rsidRPr="00730756">
        <w:t xml:space="preserve">in the SIB </w:t>
      </w:r>
      <w:ins w:id="22" w:author="r01" w:date="2020-11-17T16:05:00Z">
        <w:r w:rsidR="008637EB" w:rsidRPr="008637EB">
          <w:rPr>
            <w:lang w:val="en-US"/>
          </w:rPr>
          <w:t>(for the O</w:t>
        </w:r>
        <w:r w:rsidR="008637EB">
          <w:rPr>
            <w:lang w:val="en-US"/>
          </w:rPr>
          <w:t xml:space="preserve">-SNPN) </w:t>
        </w:r>
      </w:ins>
      <w:r w:rsidRPr="00730756">
        <w:t>so that the UE can discover</w:t>
      </w:r>
      <w:r>
        <w:t xml:space="preserve"> and select</w:t>
      </w:r>
      <w:r w:rsidRPr="00730756">
        <w:t xml:space="preserve"> </w:t>
      </w:r>
      <w:r>
        <w:t>an</w:t>
      </w:r>
      <w:r w:rsidRPr="00730756">
        <w:t xml:space="preserve"> </w:t>
      </w:r>
      <w:r>
        <w:t xml:space="preserve">appropriate </w:t>
      </w:r>
      <w:r w:rsidRPr="00730756">
        <w:t>O-SNPN.</w:t>
      </w:r>
      <w:r>
        <w:t xml:space="preserve"> </w:t>
      </w:r>
      <w:r w:rsidRPr="00C22D38">
        <w:t>The UE may or may not be pre-configured with O-SNPN network selection information (e.g. O-SNPN network identifiers).</w:t>
      </w:r>
    </w:p>
    <w:p w14:paraId="450CB770" w14:textId="77777777" w:rsidR="000B747E" w:rsidRPr="00C22D38" w:rsidRDefault="000B747E" w:rsidP="000B747E">
      <w:pPr>
        <w:pStyle w:val="B1"/>
      </w:pPr>
      <w:r w:rsidRPr="00C22D38">
        <w:t>-</w:t>
      </w:r>
      <w:r w:rsidRPr="00C22D38">
        <w:tab/>
        <w:t>Upon registration to an SNPN for Onboarding, the UE provides the information at RRC level which indicates</w:t>
      </w:r>
      <w:r w:rsidRPr="00C22D38">
        <w:rPr>
          <w:noProof/>
          <w:lang w:eastAsia="ko-KR"/>
        </w:rPr>
        <w:t xml:space="preserve"> the registration </w:t>
      </w:r>
      <w:r w:rsidRPr="00C22D38">
        <w:t xml:space="preserve">is for onboarding. </w:t>
      </w:r>
      <w:bookmarkStart w:id="23" w:name="_Hlk53736958"/>
      <w:r w:rsidRPr="00C22D38">
        <w:t>This information will be specified only for SNPN and allows NG-RAN to select an appropriate AMF that supports onboarding procedures</w:t>
      </w:r>
      <w:bookmarkEnd w:id="23"/>
      <w:r w:rsidRPr="00C22D38">
        <w:t>.</w:t>
      </w:r>
    </w:p>
    <w:p w14:paraId="13E60EFE" w14:textId="77777777" w:rsidR="000B747E" w:rsidRPr="00464F36" w:rsidRDefault="000B747E" w:rsidP="000B747E">
      <w:pPr>
        <w:pStyle w:val="EditorsNote"/>
      </w:pPr>
      <w:r w:rsidRPr="00464F36">
        <w:t>Editor's note:</w:t>
      </w:r>
      <w:r w:rsidRPr="00464F36">
        <w:tab/>
      </w:r>
      <w:bookmarkStart w:id="24" w:name="_Hlk53736977"/>
      <w:r w:rsidRPr="00464F36">
        <w:t>Handling of RAN-level congestion is FFS</w:t>
      </w:r>
      <w:bookmarkEnd w:id="24"/>
      <w:r w:rsidRPr="00464F36">
        <w:t>.</w:t>
      </w:r>
    </w:p>
    <w:p w14:paraId="7BD9EECD" w14:textId="77777777" w:rsidR="000B747E" w:rsidRDefault="000B747E" w:rsidP="000B747E">
      <w:pPr>
        <w:pStyle w:val="B1"/>
      </w:pPr>
      <w:r w:rsidRPr="00C22D38">
        <w:t>-</w:t>
      </w:r>
      <w:r w:rsidRPr="00C22D38">
        <w:tab/>
        <w:t>Upon registration to an SNPN</w:t>
      </w:r>
      <w:r w:rsidRPr="00B73B04">
        <w:t xml:space="preserve"> </w:t>
      </w:r>
      <w:r w:rsidRPr="00C22D38">
        <w:t xml:space="preserve">for Onboarding, the UE provides </w:t>
      </w:r>
      <w:r w:rsidRPr="00B73B04">
        <w:t xml:space="preserve">the information </w:t>
      </w:r>
      <w:r w:rsidRPr="00C22D38">
        <w:t>at NAS level that the registration request is for onboarding to allow AMF to, e.g., select an appropriate SMF and perform other onboarding-related configuration.</w:t>
      </w:r>
    </w:p>
    <w:p w14:paraId="72AB2814" w14:textId="77777777" w:rsidR="000B747E" w:rsidRDefault="000B747E" w:rsidP="000B747E">
      <w:pPr>
        <w:pStyle w:val="B1"/>
        <w:rPr>
          <w:lang w:eastAsia="ko-KR"/>
        </w:rPr>
      </w:pPr>
      <w:r>
        <w:rPr>
          <w:lang w:eastAsia="ko-KR"/>
        </w:rPr>
        <w:t>-</w:t>
      </w:r>
      <w:r>
        <w:rPr>
          <w:lang w:eastAsia="ko-KR"/>
        </w:rPr>
        <w:tab/>
        <w:t>Using PLMN credentials for UE onboarding and PLMN as Onboarding Network (ON) is already possible.</w:t>
      </w:r>
    </w:p>
    <w:p w14:paraId="2B2D7FFA" w14:textId="77777777" w:rsidR="000B747E" w:rsidRDefault="000B747E" w:rsidP="000B747E">
      <w:pPr>
        <w:pStyle w:val="B1"/>
        <w:rPr>
          <w:lang w:eastAsia="ko-KR"/>
        </w:rPr>
      </w:pPr>
      <w:r>
        <w:rPr>
          <w:lang w:eastAsia="ko-KR"/>
        </w:rPr>
        <w:t>-</w:t>
      </w:r>
      <w:r>
        <w:rPr>
          <w:lang w:eastAsia="ko-KR"/>
        </w:rPr>
        <w:tab/>
        <w:t>Onboarding network should support functionality to restrict usage to only on-boarding service.</w:t>
      </w:r>
    </w:p>
    <w:p w14:paraId="0B936547"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14:paraId="30A104E6" w14:textId="77777777" w:rsidR="000B747E" w:rsidRPr="00C22D38" w:rsidRDefault="000B747E" w:rsidP="000B747E">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a PLMN, the </w:t>
      </w:r>
      <w:r w:rsidRPr="00C22D38">
        <w:rPr>
          <w:lang w:eastAsia="ko-KR"/>
        </w:rPr>
        <w:t>functionality to restrict usage is activated for the UE by AMF based on received operator profile from the UDM.</w:t>
      </w:r>
    </w:p>
    <w:p w14:paraId="2C45B68F" w14:textId="77777777" w:rsidR="000B747E" w:rsidRDefault="000B747E" w:rsidP="000B747E">
      <w:pPr>
        <w:pStyle w:val="EditorsNote"/>
        <w:rPr>
          <w:lang w:eastAsia="ko-KR"/>
        </w:rPr>
      </w:pPr>
      <w:bookmarkStart w:id="25" w:name="_Hlk53737523"/>
      <w:r>
        <w:t>Editor's note:</w:t>
      </w:r>
      <w:r w:rsidRPr="00373D24">
        <w:tab/>
        <w:t>Whether there is a need to extend subscription in</w:t>
      </w:r>
      <w:r w:rsidRPr="00B73B04">
        <w:t xml:space="preserve">formation to support a restriction </w:t>
      </w:r>
      <w:r w:rsidRPr="00B73B04">
        <w:rPr>
          <w:lang w:eastAsia="ko-KR"/>
        </w:rPr>
        <w:t>to only on-boarding service</w:t>
      </w:r>
      <w:r w:rsidRPr="00C22D38">
        <w:rPr>
          <w:lang w:eastAsia="ko-KR"/>
        </w:rPr>
        <w:t xml:space="preserve"> is FFS.</w:t>
      </w:r>
      <w:bookmarkEnd w:id="25"/>
    </w:p>
    <w:p w14:paraId="09795EF9" w14:textId="77777777" w:rsidR="000B747E" w:rsidRDefault="000B747E" w:rsidP="000B747E">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r w:rsidRPr="00C22D38">
        <w:rPr>
          <w:lang w:eastAsia="ko-KR"/>
        </w:rPr>
        <w:t>service</w:t>
      </w:r>
      <w:r>
        <w:rPr>
          <w:lang w:eastAsia="ko-KR"/>
        </w:rPr>
        <w:t>.</w:t>
      </w:r>
    </w:p>
    <w:p w14:paraId="103D33D4" w14:textId="77777777" w:rsidR="000B747E" w:rsidRPr="00464F36" w:rsidRDefault="000B747E" w:rsidP="000B747E">
      <w:pPr>
        <w:rPr>
          <w:b/>
          <w:bCs/>
          <w:lang w:eastAsia="ko-KR"/>
        </w:rPr>
      </w:pPr>
      <w:r w:rsidRPr="00464F36">
        <w:rPr>
          <w:b/>
          <w:bCs/>
          <w:lang w:eastAsia="ko-KR"/>
        </w:rPr>
        <w:t>Remote provisioning for SNPN credentials (Component 2 of KI#4)</w:t>
      </w:r>
    </w:p>
    <w:p w14:paraId="16F9F66E" w14:textId="77777777" w:rsidR="000B747E" w:rsidRDefault="000B747E" w:rsidP="000B747E">
      <w:pPr>
        <w:pStyle w:val="B1"/>
      </w:pPr>
      <w:bookmarkStart w:id="26" w:name="_Hlk47346782"/>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14:paraId="0E6F8619" w14:textId="77777777" w:rsidR="000B747E" w:rsidRDefault="000B747E" w:rsidP="000B747E">
      <w:pPr>
        <w:pStyle w:val="B1"/>
      </w:pPr>
      <w:r>
        <w:t>-</w:t>
      </w:r>
      <w:r>
        <w:tab/>
        <w:t xml:space="preserve">When User Plane is used for provisioning of SO-SNPN credentials, the User plane remote provisioning protocol used and how the UE downloads the </w:t>
      </w:r>
      <w:r w:rsidRPr="00C22D38">
        <w:t>SO-</w:t>
      </w:r>
      <w:r>
        <w:t>SNPN credential from the Provisioning Server (PS) after PDU session establishment in the O-SNPN is out of scope of SA WG2;</w:t>
      </w:r>
    </w:p>
    <w:p w14:paraId="67782008" w14:textId="77777777" w:rsidR="000B747E" w:rsidRDefault="000B747E" w:rsidP="000B747E">
      <w:pPr>
        <w:pStyle w:val="B1"/>
      </w:pPr>
      <w:r>
        <w:t>-</w:t>
      </w:r>
      <w:r>
        <w:tab/>
        <w:t>Control Plane remote provisioning based on UE Parameters Update Procedure as defined in TS 23.502 [6] can be used for provisioning of credentials</w:t>
      </w:r>
      <w:r w:rsidRPr="00C22D38">
        <w:t xml:space="preserve"> and other information to enable </w:t>
      </w:r>
      <w:r w:rsidRPr="00C22D38">
        <w:rPr>
          <w:lang w:eastAsia="zh-CN"/>
        </w:rPr>
        <w:t>access to SO-SNPN</w:t>
      </w:r>
      <w:r w:rsidRPr="00C22D38">
        <w:t>. A</w:t>
      </w:r>
      <w:r w:rsidRPr="00B73B04">
        <w:t>fter Registration Complete, while onboarding is still in progress</w:t>
      </w:r>
      <w:r w:rsidRPr="00C22D38">
        <w:t>,</w:t>
      </w:r>
      <w:r w:rsidRPr="00B73B04">
        <w:t xml:space="preserve"> UPU is imminent</w:t>
      </w:r>
      <w:r w:rsidRPr="00C22D38">
        <w:t>, thus, the NAS signalling connection shall not be released</w:t>
      </w:r>
      <w:r>
        <w:t xml:space="preserve">. </w:t>
      </w:r>
      <w:r w:rsidRPr="004C0D3B">
        <w:rPr>
          <w:lang w:eastAsia="zh-CN"/>
        </w:rPr>
        <w:t>I</w:t>
      </w:r>
      <w:r w:rsidRPr="004C0D3B">
        <w:rPr>
          <w:lang w:val="en-US" w:eastAsia="zh-CN"/>
        </w:rPr>
        <w:t>t shall be possible that the SO-SNPN credentials being provisioned are not accessible (e.g. by using an additional credential in the UE) by the onboarding network</w:t>
      </w:r>
      <w:r>
        <w:t>;</w:t>
      </w:r>
    </w:p>
    <w:p w14:paraId="0671C088" w14:textId="77777777" w:rsidR="000B747E" w:rsidRDefault="000B747E" w:rsidP="000B747E">
      <w:pPr>
        <w:pStyle w:val="NO"/>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w:t>
      </w:r>
      <w:r w:rsidRPr="009526DA">
        <w:rPr>
          <w:rFonts w:eastAsiaTheme="minorEastAsia"/>
          <w:lang w:val="en-US"/>
        </w:rPr>
        <w:t>he UE may support the Control Plane remote provisioning or the User Plane remote provisioning.</w:t>
      </w:r>
    </w:p>
    <w:p w14:paraId="54F3CAEA" w14:textId="77777777" w:rsidR="000B747E" w:rsidRPr="00F60678" w:rsidRDefault="000B747E" w:rsidP="000B747E">
      <w:pPr>
        <w:pStyle w:val="EditorsNote"/>
      </w:pPr>
      <w:r>
        <w:lastRenderedPageBreak/>
        <w:t>Editor's note:</w:t>
      </w:r>
      <w:r>
        <w:tab/>
      </w:r>
      <w:r w:rsidRPr="00F60678">
        <w:t>SA</w:t>
      </w:r>
      <w:r>
        <w:t> WG</w:t>
      </w:r>
      <w:r w:rsidRPr="00F60678">
        <w:t>3 feedback will need to be taken into account for including of the CP based provisioning.</w:t>
      </w:r>
    </w:p>
    <w:p w14:paraId="27BC64FA" w14:textId="77777777" w:rsidR="000B747E" w:rsidRPr="00C22D38" w:rsidRDefault="000B747E" w:rsidP="000B747E">
      <w:pPr>
        <w:pStyle w:val="EditorsNote"/>
      </w:pPr>
      <w:r>
        <w:t>Editor's note:</w:t>
      </w:r>
      <w:r>
        <w:tab/>
      </w:r>
      <w:r w:rsidRPr="00C22D38">
        <w:t>When the PS is a stand-alone entity, how the PS is selected is for FFS.</w:t>
      </w:r>
    </w:p>
    <w:p w14:paraId="017A88DD" w14:textId="77777777" w:rsidR="000B747E" w:rsidRPr="00C22D38" w:rsidRDefault="000B747E" w:rsidP="000B747E">
      <w:pPr>
        <w:pStyle w:val="EditorsNote"/>
      </w:pPr>
      <w:r>
        <w:t>Editor's note:</w:t>
      </w:r>
      <w:r>
        <w:tab/>
      </w:r>
      <w:r w:rsidRPr="00C22D38">
        <w:t>For remote provisioning via CP, when the PS is a stand-alone entity the role of PS (as UDM of SNPN or AF with respect to O-SNPN) is FFS.</w:t>
      </w:r>
    </w:p>
    <w:p w14:paraId="54E1490C" w14:textId="77777777" w:rsidR="000B747E" w:rsidRPr="00F60678" w:rsidRDefault="000B747E" w:rsidP="000B747E">
      <w:pPr>
        <w:pStyle w:val="B1"/>
      </w:pPr>
      <w:bookmarkStart w:id="27" w:name="_Hlk54107776"/>
      <w:r w:rsidRPr="00C22D38">
        <w:t>-</w:t>
      </w:r>
      <w:r w:rsidRPr="00C22D38">
        <w:tab/>
        <w:t>Control Plane remote provisioning procedure assumes a Provisioning Server that communicates with the 5GC using 3GPP-defined protocols.</w:t>
      </w:r>
      <w:bookmarkEnd w:id="27"/>
    </w:p>
    <w:bookmarkEnd w:id="26"/>
    <w:p w14:paraId="61BC2521" w14:textId="77777777" w:rsidR="000B747E" w:rsidRDefault="000B747E" w:rsidP="000B747E">
      <w:pPr>
        <w:pStyle w:val="B1"/>
      </w:pPr>
      <w:r>
        <w:t>-</w:t>
      </w:r>
      <w:r>
        <w:tab/>
        <w:t>For the provisioning of IMSI accompanied by AKA credentials, GSMA RSP is used, Provisioning Server (PS) can provision the credential to UE over User Plane (UP) connectivity;</w:t>
      </w:r>
    </w:p>
    <w:p w14:paraId="09E94B24" w14:textId="77777777" w:rsidR="000B747E" w:rsidRDefault="000B747E" w:rsidP="000B747E">
      <w:pPr>
        <w:pStyle w:val="B1"/>
      </w:pPr>
      <w:r>
        <w:t>-</w:t>
      </w:r>
      <w:r>
        <w:tab/>
        <w:t>For the provisioning of Non-3GPP credentials, the credentials can be provided to UE over UP connectivity;</w:t>
      </w:r>
    </w:p>
    <w:p w14:paraId="55F469FC" w14:textId="77777777" w:rsidR="000B747E" w:rsidRDefault="000B747E" w:rsidP="000B747E">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14:paraId="1C92D472" w14:textId="77777777" w:rsidR="000B747E" w:rsidRDefault="000B747E" w:rsidP="000B747E">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47ECE278" w14:textId="77777777" w:rsidR="000B747E" w:rsidRDefault="000B747E" w:rsidP="000B747E">
      <w:pPr>
        <w:pStyle w:val="B2"/>
        <w:rPr>
          <w:lang w:eastAsia="zh-CN"/>
        </w:rPr>
      </w:pPr>
      <w:r>
        <w:rPr>
          <w:lang w:eastAsia="zh-CN"/>
        </w:rPr>
        <w:t>b.</w:t>
      </w:r>
      <w:r>
        <w:rPr>
          <w:lang w:eastAsia="zh-CN"/>
        </w:rPr>
        <w:tab/>
        <w:t>Alternatively, onboarding configuration data may be configured in the UE during Registration Procedure.</w:t>
      </w:r>
    </w:p>
    <w:p w14:paraId="65B8F341" w14:textId="77777777" w:rsidR="000B747E" w:rsidRDefault="000B747E" w:rsidP="000B747E">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0358E068" w14:textId="77777777" w:rsidR="000B747E" w:rsidRPr="006030C1" w:rsidRDefault="000B747E" w:rsidP="000B747E">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r w:rsidRPr="00B73B04">
        <w:rPr>
          <w:lang w:eastAsia="zh-CN"/>
        </w:rPr>
        <w:t>Existing mechanism for provisioning of UDM/UDR can be reused.</w:t>
      </w:r>
    </w:p>
    <w:p w14:paraId="03A59674" w14:textId="77777777" w:rsidR="000B747E" w:rsidRPr="006030C1" w:rsidRDefault="000B747E" w:rsidP="000B747E">
      <w:pPr>
        <w:pStyle w:val="B1"/>
        <w:rPr>
          <w:lang w:eastAsia="zh-CN"/>
        </w:rPr>
      </w:pPr>
      <w:r w:rsidRPr="006030C1">
        <w:rPr>
          <w:lang w:eastAsia="zh-CN"/>
        </w:rPr>
        <w:t>-</w:t>
      </w:r>
      <w:r w:rsidRPr="006030C1">
        <w:rPr>
          <w:lang w:eastAsia="zh-CN"/>
        </w:rPr>
        <w:tab/>
      </w:r>
      <w:r w:rsidRPr="00C22D38">
        <w:t>When User Plane is used for provisioning of SO-SNPN credentials,</w:t>
      </w:r>
      <w:r w:rsidRPr="00C22D38">
        <w:rPr>
          <w:lang w:eastAsia="ko-KR"/>
        </w:rPr>
        <w:t xml:space="preserve"> a restricted PDU session is supported to be </w:t>
      </w:r>
      <w:r w:rsidRPr="00C22D38">
        <w:rPr>
          <w:rFonts w:eastAsiaTheme="minorEastAsia"/>
          <w:lang w:eastAsia="zh-CN"/>
        </w:rPr>
        <w:t xml:space="preserve">dedicated for the remote provisioning. </w:t>
      </w:r>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02899B1D" w14:textId="77777777" w:rsidR="000B747E" w:rsidRPr="006030C1" w:rsidRDefault="000B747E" w:rsidP="000B747E">
      <w:pPr>
        <w:pStyle w:val="NO"/>
        <w:rPr>
          <w:lang w:eastAsia="ko-KR"/>
        </w:rPr>
      </w:pPr>
      <w:r w:rsidRPr="006030C1">
        <w:rPr>
          <w:lang w:val="en-US"/>
        </w:rPr>
        <w:t>NOTE</w:t>
      </w:r>
      <w:r w:rsidRPr="00A97959">
        <w:t> </w:t>
      </w:r>
      <w:r>
        <w:t>2</w:t>
      </w:r>
      <w:r w:rsidRPr="006030C1">
        <w:rPr>
          <w:lang w:val="en-US"/>
        </w:rPr>
        <w:t>:</w:t>
      </w:r>
      <w:r>
        <w:rPr>
          <w:lang w:val="en-US"/>
        </w:rPr>
        <w:tab/>
      </w:r>
      <w:r w:rsidRPr="006030C1">
        <w:rPr>
          <w:lang w:val="en-US"/>
        </w:rPr>
        <w:t>SA</w:t>
      </w:r>
      <w:r>
        <w:t> WG</w:t>
      </w:r>
      <w:r w:rsidRPr="006030C1">
        <w:rPr>
          <w:lang w:val="en-US"/>
        </w:rPr>
        <w:t>3 may evaluate these mechanisms and provide guidance on appropriateness of use for SNPNs.</w:t>
      </w:r>
    </w:p>
    <w:p w14:paraId="74105923" w14:textId="77777777" w:rsidR="000B747E" w:rsidRPr="00E004CC" w:rsidRDefault="000B747E" w:rsidP="000B747E">
      <w:pPr>
        <w:pStyle w:val="Heading3"/>
      </w:pPr>
      <w:bookmarkStart w:id="28" w:name="_Toc54940753"/>
      <w:bookmarkStart w:id="29" w:name="_Toc54952468"/>
      <w:bookmarkStart w:id="30" w:name="_Toc54952914"/>
      <w:r w:rsidRPr="00E004CC">
        <w:t>8.4.2</w:t>
      </w:r>
      <w:r w:rsidRPr="00E004CC">
        <w:tab/>
        <w:t>Conclusions for PNI-NPN case</w:t>
      </w:r>
      <w:bookmarkEnd w:id="28"/>
      <w:bookmarkEnd w:id="29"/>
      <w:bookmarkEnd w:id="30"/>
    </w:p>
    <w:p w14:paraId="32387700" w14:textId="77777777" w:rsidR="000B747E" w:rsidRPr="00B32B1A" w:rsidRDefault="000B747E" w:rsidP="000B747E">
      <w:pPr>
        <w:rPr>
          <w:b/>
          <w:bCs/>
          <w:lang w:eastAsia="ko-KR"/>
        </w:rPr>
      </w:pPr>
      <w:r w:rsidRPr="00B32B1A">
        <w:rPr>
          <w:b/>
          <w:bCs/>
          <w:lang w:eastAsia="ko-KR"/>
        </w:rPr>
        <w:t>UE Onboarding for PNI-NPN (Component 1 of KI#4)</w:t>
      </w:r>
    </w:p>
    <w:p w14:paraId="3B39F8F7" w14:textId="77777777" w:rsidR="000B747E" w:rsidRPr="006030C1" w:rsidRDefault="000B747E" w:rsidP="000B747E">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14:paraId="3A10FDE3" w14:textId="77777777" w:rsidR="000B747E" w:rsidRPr="00464F36" w:rsidRDefault="000B747E" w:rsidP="000B747E">
      <w:pPr>
        <w:rPr>
          <w:b/>
          <w:bCs/>
          <w:lang w:eastAsia="ko-KR"/>
        </w:rPr>
      </w:pPr>
      <w:r w:rsidRPr="00464F36">
        <w:rPr>
          <w:b/>
          <w:bCs/>
          <w:lang w:eastAsia="ko-KR"/>
        </w:rPr>
        <w:t>Remote provisioning for PNI-NPN credentials (Component 2 of KI#4)</w:t>
      </w:r>
    </w:p>
    <w:p w14:paraId="38E8C55B" w14:textId="77777777" w:rsidR="000B747E" w:rsidRPr="006030C1" w:rsidRDefault="000B747E" w:rsidP="000B747E">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14:paraId="54E8105F" w14:textId="77777777" w:rsidR="000B747E" w:rsidRDefault="000B747E" w:rsidP="000B747E">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14:paraId="65C8DDF5" w14:textId="77777777" w:rsidR="000B747E" w:rsidRPr="006030C1" w:rsidRDefault="000B747E" w:rsidP="000B747E">
      <w:pPr>
        <w:pStyle w:val="NO"/>
        <w:rPr>
          <w:lang w:eastAsia="ko-KR"/>
        </w:rPr>
      </w:pPr>
      <w:r w:rsidRPr="00A97959">
        <w:rPr>
          <w:lang w:val="en-US"/>
        </w:rPr>
        <w:t>NOTE</w:t>
      </w:r>
      <w:r w:rsidRPr="00A97959">
        <w:t> </w:t>
      </w:r>
      <w:r>
        <w:t>1</w:t>
      </w:r>
      <w:r w:rsidRPr="00A97959">
        <w:rPr>
          <w:lang w:val="en-US"/>
        </w:rPr>
        <w:t>:</w:t>
      </w:r>
      <w:r w:rsidRPr="00A97959">
        <w:rPr>
          <w:lang w:val="en-US"/>
        </w:rPr>
        <w:tab/>
      </w:r>
      <w:r w:rsidRPr="00787F64">
        <w:rPr>
          <w:rFonts w:eastAsiaTheme="minorEastAsia"/>
          <w:lang w:val="en-US"/>
        </w:rPr>
        <w:t>The UE may support the Control Plane remote provisioning or the User Plane remote provisioning.</w:t>
      </w:r>
    </w:p>
    <w:p w14:paraId="65F7EADA" w14:textId="77777777" w:rsidR="000B747E" w:rsidRPr="006030C1" w:rsidRDefault="000B747E" w:rsidP="000B747E">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14:paraId="72F987C8" w14:textId="77777777" w:rsidR="000B747E" w:rsidRPr="006030C1" w:rsidRDefault="000B747E" w:rsidP="000B747E">
      <w:pPr>
        <w:pStyle w:val="EditorsNote"/>
        <w:rPr>
          <w:lang w:eastAsia="zh-CN"/>
        </w:rPr>
      </w:pPr>
      <w:bookmarkStart w:id="31"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69DAF4A5" w14:textId="77777777" w:rsidR="000B747E" w:rsidRDefault="000B747E" w:rsidP="000B747E">
      <w:pPr>
        <w:pStyle w:val="B1"/>
        <w:rPr>
          <w:lang w:eastAsia="ko-KR"/>
        </w:rPr>
      </w:pPr>
      <w:r w:rsidRPr="00F60678">
        <w:rPr>
          <w:lang w:eastAsia="ko-KR"/>
        </w:rPr>
        <w:t>-</w:t>
      </w:r>
      <w:r w:rsidRPr="00F60678">
        <w:rPr>
          <w:lang w:eastAsia="ko-KR"/>
        </w:rPr>
        <w:tab/>
        <w:t>For User Plane remote provisioning:</w:t>
      </w:r>
    </w:p>
    <w:p w14:paraId="0FE85ADA" w14:textId="77777777" w:rsidR="000B747E" w:rsidRPr="00F60678" w:rsidRDefault="000B747E" w:rsidP="000B747E">
      <w:pPr>
        <w:pStyle w:val="B2"/>
      </w:pPr>
      <w:r w:rsidRPr="006030C1">
        <w:rPr>
          <w:lang w:eastAsia="ko-KR"/>
        </w:rPr>
        <w:lastRenderedPageBreak/>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5FF208CD" w14:textId="77777777" w:rsidR="000B747E" w:rsidRPr="00F60678" w:rsidRDefault="000B747E" w:rsidP="000B747E">
      <w:pPr>
        <w:pStyle w:val="B2"/>
      </w:pPr>
      <w:r w:rsidRPr="00F60678">
        <w:t>-</w:t>
      </w:r>
      <w:r w:rsidRPr="00F60678">
        <w:tab/>
        <w:t>The PS address and DNN/NSSAI used to access PS may be provided to the UE during or after the Registration procedure;</w:t>
      </w:r>
    </w:p>
    <w:p w14:paraId="634895BC" w14:textId="77777777" w:rsidR="000B747E" w:rsidRPr="006030C1" w:rsidRDefault="000B747E" w:rsidP="000B747E">
      <w:pPr>
        <w:pStyle w:val="EditorsNote"/>
        <w:rPr>
          <w:lang w:eastAsia="ko-KR"/>
        </w:rPr>
      </w:pPr>
      <w:r>
        <w:t>Editor's note:</w:t>
      </w:r>
      <w:r>
        <w:rPr>
          <w:lang w:eastAsia="ko-KR"/>
        </w:rPr>
        <w:tab/>
      </w:r>
      <w:r w:rsidRPr="006030C1">
        <w:rPr>
          <w:lang w:eastAsia="ko-KR"/>
        </w:rPr>
        <w:t>How the PS address is provided to the UE is FFS.</w:t>
      </w:r>
    </w:p>
    <w:bookmarkEnd w:id="31"/>
    <w:p w14:paraId="72A53166" w14:textId="77777777" w:rsidR="000B747E" w:rsidRPr="006030C1" w:rsidRDefault="000B747E" w:rsidP="000B747E">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466509AB" w14:textId="77777777" w:rsidR="000B747E" w:rsidRPr="00F60678" w:rsidRDefault="000B747E" w:rsidP="000B747E">
      <w:pPr>
        <w:pStyle w:val="B2"/>
      </w:pPr>
      <w:r w:rsidRPr="00F60678">
        <w:t>-</w:t>
      </w:r>
      <w:r w:rsidRPr="00F60678">
        <w:tab/>
        <w:t>Upon successful remote provisioning of the UE, the UE Subscription Data in the UDM/UDR may be updated to enable the access to the PNI-NPN.</w:t>
      </w:r>
    </w:p>
    <w:p w14:paraId="2D30C974" w14:textId="77777777" w:rsidR="000B747E" w:rsidRDefault="000B747E" w:rsidP="000B747E">
      <w:pPr>
        <w:pStyle w:val="EditorsNote"/>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43AD22EF" w14:textId="77777777" w:rsidR="000B747E" w:rsidRPr="00C22D38" w:rsidRDefault="000B747E" w:rsidP="000B747E">
      <w:pPr>
        <w:pStyle w:val="B1"/>
        <w:rPr>
          <w:lang w:eastAsia="zh-CN"/>
        </w:rPr>
      </w:pPr>
      <w:bookmarkStart w:id="32" w:name="_Hlk54107799"/>
      <w:r w:rsidRPr="00C22D38">
        <w:rPr>
          <w:lang w:eastAsia="zh-CN"/>
        </w:rPr>
        <w:t>-</w:t>
      </w:r>
      <w:r w:rsidRPr="00C22D38">
        <w:rPr>
          <w:lang w:eastAsia="zh-CN"/>
        </w:rPr>
        <w:tab/>
        <w:t>For Control Plane remote provisioning:</w:t>
      </w:r>
    </w:p>
    <w:p w14:paraId="642202B7" w14:textId="77777777" w:rsidR="000B747E" w:rsidRPr="006030C1" w:rsidRDefault="000B747E" w:rsidP="000B747E">
      <w:pPr>
        <w:pStyle w:val="B2"/>
        <w:rPr>
          <w:lang w:eastAsia="zh-CN"/>
        </w:rPr>
      </w:pPr>
      <w:r w:rsidRPr="00373D24">
        <w:rPr>
          <w:rFonts w:eastAsia="MS Mincho"/>
          <w:lang w:eastAsia="ko-KR"/>
        </w:rPr>
        <w:t>-</w:t>
      </w:r>
      <w:r w:rsidRPr="00373D24">
        <w:rPr>
          <w:rFonts w:eastAsia="MS Mincho"/>
          <w:lang w:eastAsia="ko-KR"/>
        </w:rPr>
        <w:tab/>
      </w:r>
      <w:r w:rsidRPr="00C22D38">
        <w:rPr>
          <w:lang w:eastAsia="ko-KR"/>
        </w:rPr>
        <w:t>It is assumed that the PS communicates with the 5GC using 3GPP defined protocols.</w:t>
      </w:r>
      <w:bookmarkEnd w:id="32"/>
    </w:p>
    <w:p w14:paraId="57636F9B" w14:textId="336E9BA1" w:rsidR="005F6AEC" w:rsidRDefault="005F6AEC" w:rsidP="0035336D">
      <w:pPr>
        <w:pStyle w:val="Heading1"/>
        <w:ind w:left="0" w:firstLine="0"/>
      </w:pPr>
    </w:p>
    <w:bookmarkEnd w:id="8"/>
    <w:bookmarkEnd w:id="9"/>
    <w:bookmarkEnd w:id="10"/>
    <w:bookmarkEnd w:id="11"/>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13F2D" w14:textId="77777777" w:rsidR="00857B12" w:rsidRDefault="00857B12">
      <w:r>
        <w:separator/>
      </w:r>
    </w:p>
  </w:endnote>
  <w:endnote w:type="continuationSeparator" w:id="0">
    <w:p w14:paraId="21A087B3" w14:textId="77777777" w:rsidR="00857B12" w:rsidRDefault="00857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30C9FC" w14:textId="77777777" w:rsidR="00A7374D" w:rsidRDefault="00A737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D264" w14:textId="77777777" w:rsidR="00A7374D" w:rsidRDefault="00A737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D73170" w14:textId="77777777" w:rsidR="00857B12" w:rsidRDefault="00857B12">
      <w:r>
        <w:separator/>
      </w:r>
    </w:p>
  </w:footnote>
  <w:footnote w:type="continuationSeparator" w:id="0">
    <w:p w14:paraId="69307570" w14:textId="77777777" w:rsidR="00857B12" w:rsidRDefault="00857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5067B" w14:textId="77777777" w:rsidR="00A7374D" w:rsidRDefault="00A737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E25C6" w14:textId="77777777" w:rsidR="00A7374D" w:rsidRDefault="00A73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13716" w14:textId="77777777" w:rsidR="00A7374D" w:rsidRDefault="00A737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2" type="#_x0000_t75" style="width:16.65pt;height:16.65pt" o:bullet="t">
        <v:imagedata r:id="rId1" o:title="art7234"/>
      </v:shape>
    </w:pict>
  </w:numPicBullet>
  <w:numPicBullet w:numPicBulletId="1">
    <w:pict>
      <v:shape id="_x0000_i1383" type="#_x0000_t75" style="width:16.65pt;height:16.6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D4147E"/>
    <w:multiLevelType w:val="hybridMultilevel"/>
    <w:tmpl w:val="BB30D86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1"/>
  </w:num>
  <w:num w:numId="3">
    <w:abstractNumId w:val="25"/>
  </w:num>
  <w:num w:numId="4">
    <w:abstractNumId w:val="30"/>
  </w:num>
  <w:num w:numId="5">
    <w:abstractNumId w:val="10"/>
  </w:num>
  <w:num w:numId="6">
    <w:abstractNumId w:val="0"/>
  </w:num>
  <w:num w:numId="7">
    <w:abstractNumId w:val="8"/>
  </w:num>
  <w:num w:numId="8">
    <w:abstractNumId w:val="18"/>
  </w:num>
  <w:num w:numId="9">
    <w:abstractNumId w:val="13"/>
  </w:num>
  <w:num w:numId="10">
    <w:abstractNumId w:val="7"/>
  </w:num>
  <w:num w:numId="11">
    <w:abstractNumId w:val="35"/>
  </w:num>
  <w:num w:numId="12">
    <w:abstractNumId w:val="22"/>
  </w:num>
  <w:num w:numId="13">
    <w:abstractNumId w:val="5"/>
  </w:num>
  <w:num w:numId="14">
    <w:abstractNumId w:val="21"/>
  </w:num>
  <w:num w:numId="15">
    <w:abstractNumId w:val="31"/>
  </w:num>
  <w:num w:numId="16">
    <w:abstractNumId w:val="27"/>
  </w:num>
  <w:num w:numId="17">
    <w:abstractNumId w:val="2"/>
  </w:num>
  <w:num w:numId="18">
    <w:abstractNumId w:val="23"/>
  </w:num>
  <w:num w:numId="19">
    <w:abstractNumId w:val="34"/>
  </w:num>
  <w:num w:numId="20">
    <w:abstractNumId w:val="20"/>
  </w:num>
  <w:num w:numId="21">
    <w:abstractNumId w:val="9"/>
  </w:num>
  <w:num w:numId="22">
    <w:abstractNumId w:val="26"/>
  </w:num>
  <w:num w:numId="23">
    <w:abstractNumId w:val="32"/>
  </w:num>
  <w:num w:numId="24">
    <w:abstractNumId w:val="1"/>
  </w:num>
  <w:num w:numId="25">
    <w:abstractNumId w:val="6"/>
  </w:num>
  <w:num w:numId="26">
    <w:abstractNumId w:val="33"/>
  </w:num>
  <w:num w:numId="27">
    <w:abstractNumId w:val="14"/>
  </w:num>
  <w:num w:numId="28">
    <w:abstractNumId w:val="28"/>
  </w:num>
  <w:num w:numId="29">
    <w:abstractNumId w:val="4"/>
  </w:num>
  <w:num w:numId="30">
    <w:abstractNumId w:val="16"/>
  </w:num>
  <w:num w:numId="31">
    <w:abstractNumId w:val="29"/>
  </w:num>
  <w:num w:numId="32">
    <w:abstractNumId w:val="36"/>
  </w:num>
  <w:num w:numId="33">
    <w:abstractNumId w:val="12"/>
  </w:num>
  <w:num w:numId="34">
    <w:abstractNumId w:val="15"/>
  </w:num>
  <w:num w:numId="35">
    <w:abstractNumId w:val="17"/>
  </w:num>
  <w:num w:numId="36">
    <w:abstractNumId w:val="3"/>
  </w:num>
  <w:num w:numId="3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1">
    <w15:presenceInfo w15:providerId="None" w15:userId="r01"/>
  </w15:person>
  <w15:person w15:author="Intel_r1">
    <w15:presenceInfo w15:providerId="None" w15:userId="Intel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50"/>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263"/>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188"/>
    <w:rsid w:val="0005167B"/>
    <w:rsid w:val="0005187F"/>
    <w:rsid w:val="000519EB"/>
    <w:rsid w:val="000519FD"/>
    <w:rsid w:val="00051E5A"/>
    <w:rsid w:val="00052268"/>
    <w:rsid w:val="0005288F"/>
    <w:rsid w:val="00053569"/>
    <w:rsid w:val="00053A0F"/>
    <w:rsid w:val="00054202"/>
    <w:rsid w:val="00054605"/>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09D"/>
    <w:rsid w:val="0008180B"/>
    <w:rsid w:val="00082594"/>
    <w:rsid w:val="0008279E"/>
    <w:rsid w:val="00083C9B"/>
    <w:rsid w:val="000846AA"/>
    <w:rsid w:val="000846CD"/>
    <w:rsid w:val="0008483C"/>
    <w:rsid w:val="00085685"/>
    <w:rsid w:val="00085E9C"/>
    <w:rsid w:val="00085EBB"/>
    <w:rsid w:val="0008655D"/>
    <w:rsid w:val="00086967"/>
    <w:rsid w:val="00087ABD"/>
    <w:rsid w:val="00090E98"/>
    <w:rsid w:val="00091453"/>
    <w:rsid w:val="00091954"/>
    <w:rsid w:val="000919A6"/>
    <w:rsid w:val="00091AC8"/>
    <w:rsid w:val="00091CDD"/>
    <w:rsid w:val="00091E7A"/>
    <w:rsid w:val="000921E8"/>
    <w:rsid w:val="0009240C"/>
    <w:rsid w:val="000929FB"/>
    <w:rsid w:val="00092DCA"/>
    <w:rsid w:val="00094006"/>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50A"/>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47E"/>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1F"/>
    <w:rsid w:val="000C7C36"/>
    <w:rsid w:val="000C7ECA"/>
    <w:rsid w:val="000D0873"/>
    <w:rsid w:val="000D0BE1"/>
    <w:rsid w:val="000D274B"/>
    <w:rsid w:val="000D29C6"/>
    <w:rsid w:val="000D3223"/>
    <w:rsid w:val="000D344D"/>
    <w:rsid w:val="000D3B1A"/>
    <w:rsid w:val="000D3C8E"/>
    <w:rsid w:val="000D4001"/>
    <w:rsid w:val="000D421E"/>
    <w:rsid w:val="000D486C"/>
    <w:rsid w:val="000D50D6"/>
    <w:rsid w:val="000D511E"/>
    <w:rsid w:val="000D5177"/>
    <w:rsid w:val="000D5F35"/>
    <w:rsid w:val="000D622F"/>
    <w:rsid w:val="000D6252"/>
    <w:rsid w:val="000D63D3"/>
    <w:rsid w:val="000D65D8"/>
    <w:rsid w:val="000D68E1"/>
    <w:rsid w:val="000D7460"/>
    <w:rsid w:val="000D76FF"/>
    <w:rsid w:val="000E0102"/>
    <w:rsid w:val="000E0D76"/>
    <w:rsid w:val="000E139D"/>
    <w:rsid w:val="000E1640"/>
    <w:rsid w:val="000E1E2C"/>
    <w:rsid w:val="000E1F01"/>
    <w:rsid w:val="000E1FCE"/>
    <w:rsid w:val="000E2120"/>
    <w:rsid w:val="000E24A4"/>
    <w:rsid w:val="000E2998"/>
    <w:rsid w:val="000E2C54"/>
    <w:rsid w:val="000E319A"/>
    <w:rsid w:val="000E3862"/>
    <w:rsid w:val="000E3DD8"/>
    <w:rsid w:val="000E4560"/>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5E6"/>
    <w:rsid w:val="000F5F87"/>
    <w:rsid w:val="000F76CF"/>
    <w:rsid w:val="000F78CE"/>
    <w:rsid w:val="001004CC"/>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23DC"/>
    <w:rsid w:val="0011310F"/>
    <w:rsid w:val="00113243"/>
    <w:rsid w:val="00113E7D"/>
    <w:rsid w:val="001140AC"/>
    <w:rsid w:val="00115245"/>
    <w:rsid w:val="00115292"/>
    <w:rsid w:val="0011568F"/>
    <w:rsid w:val="00115A2F"/>
    <w:rsid w:val="00116EB7"/>
    <w:rsid w:val="00117BB9"/>
    <w:rsid w:val="001201C5"/>
    <w:rsid w:val="00120F24"/>
    <w:rsid w:val="001218EE"/>
    <w:rsid w:val="0012276F"/>
    <w:rsid w:val="00122FFD"/>
    <w:rsid w:val="001232F8"/>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314A"/>
    <w:rsid w:val="001343E1"/>
    <w:rsid w:val="001344D4"/>
    <w:rsid w:val="00134668"/>
    <w:rsid w:val="001350BD"/>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3969"/>
    <w:rsid w:val="00153F73"/>
    <w:rsid w:val="001557EE"/>
    <w:rsid w:val="00155B21"/>
    <w:rsid w:val="00155BCD"/>
    <w:rsid w:val="0015629E"/>
    <w:rsid w:val="00156A11"/>
    <w:rsid w:val="00156E35"/>
    <w:rsid w:val="0015713D"/>
    <w:rsid w:val="001575C5"/>
    <w:rsid w:val="001616E8"/>
    <w:rsid w:val="0016188A"/>
    <w:rsid w:val="00162128"/>
    <w:rsid w:val="0016281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A70"/>
    <w:rsid w:val="00170B3D"/>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6543"/>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1382"/>
    <w:rsid w:val="001C16AA"/>
    <w:rsid w:val="001C16F6"/>
    <w:rsid w:val="001C20CA"/>
    <w:rsid w:val="001C2239"/>
    <w:rsid w:val="001C2599"/>
    <w:rsid w:val="001C2D37"/>
    <w:rsid w:val="001C33D3"/>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FE3"/>
    <w:rsid w:val="001E103B"/>
    <w:rsid w:val="001E1F74"/>
    <w:rsid w:val="001E32B9"/>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9E"/>
    <w:rsid w:val="001F6192"/>
    <w:rsid w:val="001F7442"/>
    <w:rsid w:val="001F78B3"/>
    <w:rsid w:val="001F7B92"/>
    <w:rsid w:val="001F7D06"/>
    <w:rsid w:val="001F7F6A"/>
    <w:rsid w:val="00200536"/>
    <w:rsid w:val="0020058C"/>
    <w:rsid w:val="00200A69"/>
    <w:rsid w:val="00201BD0"/>
    <w:rsid w:val="00201D82"/>
    <w:rsid w:val="00202269"/>
    <w:rsid w:val="00202364"/>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0F6"/>
    <w:rsid w:val="002371D1"/>
    <w:rsid w:val="002375DA"/>
    <w:rsid w:val="00237899"/>
    <w:rsid w:val="00237D22"/>
    <w:rsid w:val="00237F25"/>
    <w:rsid w:val="00237F70"/>
    <w:rsid w:val="00237F81"/>
    <w:rsid w:val="00237FB8"/>
    <w:rsid w:val="00240066"/>
    <w:rsid w:val="00240698"/>
    <w:rsid w:val="00240805"/>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4963"/>
    <w:rsid w:val="00255832"/>
    <w:rsid w:val="00256296"/>
    <w:rsid w:val="00256897"/>
    <w:rsid w:val="00257600"/>
    <w:rsid w:val="00257BD6"/>
    <w:rsid w:val="00257C98"/>
    <w:rsid w:val="00257FCE"/>
    <w:rsid w:val="00260B2B"/>
    <w:rsid w:val="002616F3"/>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000"/>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DBA"/>
    <w:rsid w:val="002D3487"/>
    <w:rsid w:val="002D376D"/>
    <w:rsid w:val="002D3C2F"/>
    <w:rsid w:val="002D4091"/>
    <w:rsid w:val="002D451F"/>
    <w:rsid w:val="002D4982"/>
    <w:rsid w:val="002D4BDB"/>
    <w:rsid w:val="002D5024"/>
    <w:rsid w:val="002D51D8"/>
    <w:rsid w:val="002D53EF"/>
    <w:rsid w:val="002D6003"/>
    <w:rsid w:val="002D70A4"/>
    <w:rsid w:val="002D7373"/>
    <w:rsid w:val="002D7773"/>
    <w:rsid w:val="002D792A"/>
    <w:rsid w:val="002D7B55"/>
    <w:rsid w:val="002D7E79"/>
    <w:rsid w:val="002E0539"/>
    <w:rsid w:val="002E09C1"/>
    <w:rsid w:val="002E0D25"/>
    <w:rsid w:val="002E0E8A"/>
    <w:rsid w:val="002E0F2D"/>
    <w:rsid w:val="002E17C7"/>
    <w:rsid w:val="002E17E1"/>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078"/>
    <w:rsid w:val="002E7155"/>
    <w:rsid w:val="002E74F5"/>
    <w:rsid w:val="002E7E0B"/>
    <w:rsid w:val="002F079E"/>
    <w:rsid w:val="002F0972"/>
    <w:rsid w:val="002F100C"/>
    <w:rsid w:val="002F1116"/>
    <w:rsid w:val="002F15A7"/>
    <w:rsid w:val="002F15E8"/>
    <w:rsid w:val="002F1C16"/>
    <w:rsid w:val="002F337F"/>
    <w:rsid w:val="002F3A47"/>
    <w:rsid w:val="002F40D3"/>
    <w:rsid w:val="002F446D"/>
    <w:rsid w:val="002F46F7"/>
    <w:rsid w:val="002F4F90"/>
    <w:rsid w:val="002F4F91"/>
    <w:rsid w:val="002F5230"/>
    <w:rsid w:val="002F5EB0"/>
    <w:rsid w:val="002F603C"/>
    <w:rsid w:val="002F68B6"/>
    <w:rsid w:val="002F6EBE"/>
    <w:rsid w:val="002F7231"/>
    <w:rsid w:val="002F7271"/>
    <w:rsid w:val="002F7A91"/>
    <w:rsid w:val="002F7C94"/>
    <w:rsid w:val="0030057E"/>
    <w:rsid w:val="003007BD"/>
    <w:rsid w:val="00300B07"/>
    <w:rsid w:val="0030124C"/>
    <w:rsid w:val="00301335"/>
    <w:rsid w:val="003014A0"/>
    <w:rsid w:val="0030174B"/>
    <w:rsid w:val="00301A10"/>
    <w:rsid w:val="00302E36"/>
    <w:rsid w:val="003032BA"/>
    <w:rsid w:val="003039AB"/>
    <w:rsid w:val="00303B97"/>
    <w:rsid w:val="00303C23"/>
    <w:rsid w:val="00303F91"/>
    <w:rsid w:val="003043A4"/>
    <w:rsid w:val="00305A7A"/>
    <w:rsid w:val="00305BD8"/>
    <w:rsid w:val="00306FFD"/>
    <w:rsid w:val="003079A4"/>
    <w:rsid w:val="00307E05"/>
    <w:rsid w:val="0031039C"/>
    <w:rsid w:val="00310C4E"/>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32D2"/>
    <w:rsid w:val="00333575"/>
    <w:rsid w:val="0033518F"/>
    <w:rsid w:val="00335F18"/>
    <w:rsid w:val="00336258"/>
    <w:rsid w:val="00336336"/>
    <w:rsid w:val="00336BE9"/>
    <w:rsid w:val="00337B6D"/>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2B3D"/>
    <w:rsid w:val="0035336D"/>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A1C"/>
    <w:rsid w:val="00364CA4"/>
    <w:rsid w:val="00364CE1"/>
    <w:rsid w:val="0036572D"/>
    <w:rsid w:val="0036584D"/>
    <w:rsid w:val="003664E7"/>
    <w:rsid w:val="003666E9"/>
    <w:rsid w:val="00366C37"/>
    <w:rsid w:val="00366E23"/>
    <w:rsid w:val="00367280"/>
    <w:rsid w:val="00367DAF"/>
    <w:rsid w:val="0037035F"/>
    <w:rsid w:val="00370559"/>
    <w:rsid w:val="00370CBD"/>
    <w:rsid w:val="00371A2A"/>
    <w:rsid w:val="0037293D"/>
    <w:rsid w:val="00373359"/>
    <w:rsid w:val="0037380F"/>
    <w:rsid w:val="00374C98"/>
    <w:rsid w:val="00375070"/>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610"/>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3A8"/>
    <w:rsid w:val="003A35CD"/>
    <w:rsid w:val="003A3F7E"/>
    <w:rsid w:val="003A4499"/>
    <w:rsid w:val="003A5069"/>
    <w:rsid w:val="003A5BDB"/>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0F8B"/>
    <w:rsid w:val="003C18BE"/>
    <w:rsid w:val="003C19E7"/>
    <w:rsid w:val="003C1CD0"/>
    <w:rsid w:val="003C2488"/>
    <w:rsid w:val="003C25C7"/>
    <w:rsid w:val="003C2760"/>
    <w:rsid w:val="003C278D"/>
    <w:rsid w:val="003C279F"/>
    <w:rsid w:val="003C2B97"/>
    <w:rsid w:val="003C2CF7"/>
    <w:rsid w:val="003C2D3F"/>
    <w:rsid w:val="003C3696"/>
    <w:rsid w:val="003C3D07"/>
    <w:rsid w:val="003C40CB"/>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06A"/>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2E39"/>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2B37"/>
    <w:rsid w:val="00432C19"/>
    <w:rsid w:val="00433136"/>
    <w:rsid w:val="00433193"/>
    <w:rsid w:val="00433652"/>
    <w:rsid w:val="00434473"/>
    <w:rsid w:val="00434723"/>
    <w:rsid w:val="0043522A"/>
    <w:rsid w:val="00435689"/>
    <w:rsid w:val="004363FB"/>
    <w:rsid w:val="00436643"/>
    <w:rsid w:val="004366C1"/>
    <w:rsid w:val="00436E80"/>
    <w:rsid w:val="00437202"/>
    <w:rsid w:val="004373A4"/>
    <w:rsid w:val="004374FC"/>
    <w:rsid w:val="00437723"/>
    <w:rsid w:val="00437B4B"/>
    <w:rsid w:val="00437C0B"/>
    <w:rsid w:val="00437FCA"/>
    <w:rsid w:val="00440FB2"/>
    <w:rsid w:val="004423E8"/>
    <w:rsid w:val="00442523"/>
    <w:rsid w:val="004426C5"/>
    <w:rsid w:val="004427E8"/>
    <w:rsid w:val="004428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102E"/>
    <w:rsid w:val="004913EB"/>
    <w:rsid w:val="00491D29"/>
    <w:rsid w:val="00491FC5"/>
    <w:rsid w:val="00492B2F"/>
    <w:rsid w:val="00493133"/>
    <w:rsid w:val="0049342F"/>
    <w:rsid w:val="00493DD8"/>
    <w:rsid w:val="004940C1"/>
    <w:rsid w:val="004940E4"/>
    <w:rsid w:val="00494386"/>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04C"/>
    <w:rsid w:val="004A56BB"/>
    <w:rsid w:val="004A5CCA"/>
    <w:rsid w:val="004A5FBE"/>
    <w:rsid w:val="004A672D"/>
    <w:rsid w:val="004A67E8"/>
    <w:rsid w:val="004A68A3"/>
    <w:rsid w:val="004A6C88"/>
    <w:rsid w:val="004A702B"/>
    <w:rsid w:val="004A7D3B"/>
    <w:rsid w:val="004B0293"/>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3F9"/>
    <w:rsid w:val="004D541A"/>
    <w:rsid w:val="004D5479"/>
    <w:rsid w:val="004D626F"/>
    <w:rsid w:val="004D7304"/>
    <w:rsid w:val="004D73D4"/>
    <w:rsid w:val="004E0362"/>
    <w:rsid w:val="004E03A2"/>
    <w:rsid w:val="004E0F3E"/>
    <w:rsid w:val="004E1868"/>
    <w:rsid w:val="004E311D"/>
    <w:rsid w:val="004E3E5D"/>
    <w:rsid w:val="004E3EEB"/>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416"/>
    <w:rsid w:val="005029A3"/>
    <w:rsid w:val="00502B63"/>
    <w:rsid w:val="005034A8"/>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915"/>
    <w:rsid w:val="00507B4D"/>
    <w:rsid w:val="00510011"/>
    <w:rsid w:val="00510A22"/>
    <w:rsid w:val="00511825"/>
    <w:rsid w:val="00511F76"/>
    <w:rsid w:val="005122D2"/>
    <w:rsid w:val="00512956"/>
    <w:rsid w:val="0051316E"/>
    <w:rsid w:val="00514AC1"/>
    <w:rsid w:val="00514D04"/>
    <w:rsid w:val="0051574A"/>
    <w:rsid w:val="005157F2"/>
    <w:rsid w:val="0051597E"/>
    <w:rsid w:val="0051598E"/>
    <w:rsid w:val="00516147"/>
    <w:rsid w:val="0051622D"/>
    <w:rsid w:val="00516253"/>
    <w:rsid w:val="005167E1"/>
    <w:rsid w:val="00516A6C"/>
    <w:rsid w:val="00516A7B"/>
    <w:rsid w:val="00516CB7"/>
    <w:rsid w:val="0051720B"/>
    <w:rsid w:val="0051797B"/>
    <w:rsid w:val="00517EE7"/>
    <w:rsid w:val="00520161"/>
    <w:rsid w:val="005204C3"/>
    <w:rsid w:val="00521686"/>
    <w:rsid w:val="005217FD"/>
    <w:rsid w:val="00521F30"/>
    <w:rsid w:val="005228BA"/>
    <w:rsid w:val="005238A7"/>
    <w:rsid w:val="00523A7B"/>
    <w:rsid w:val="0052404E"/>
    <w:rsid w:val="00524111"/>
    <w:rsid w:val="005242AA"/>
    <w:rsid w:val="00524520"/>
    <w:rsid w:val="00524735"/>
    <w:rsid w:val="005250AE"/>
    <w:rsid w:val="005250DC"/>
    <w:rsid w:val="0052517F"/>
    <w:rsid w:val="00525529"/>
    <w:rsid w:val="005255F8"/>
    <w:rsid w:val="00526091"/>
    <w:rsid w:val="00526434"/>
    <w:rsid w:val="0052788F"/>
    <w:rsid w:val="00527DC0"/>
    <w:rsid w:val="00527E44"/>
    <w:rsid w:val="005312BF"/>
    <w:rsid w:val="00531697"/>
    <w:rsid w:val="0053181D"/>
    <w:rsid w:val="00531829"/>
    <w:rsid w:val="005319F8"/>
    <w:rsid w:val="00531E79"/>
    <w:rsid w:val="00532986"/>
    <w:rsid w:val="0053383B"/>
    <w:rsid w:val="00533B40"/>
    <w:rsid w:val="00534C5E"/>
    <w:rsid w:val="00534D17"/>
    <w:rsid w:val="005354BC"/>
    <w:rsid w:val="00536657"/>
    <w:rsid w:val="0053670F"/>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8F6"/>
    <w:rsid w:val="00544D51"/>
    <w:rsid w:val="00545C20"/>
    <w:rsid w:val="00545EE9"/>
    <w:rsid w:val="00546C86"/>
    <w:rsid w:val="00550E82"/>
    <w:rsid w:val="00551047"/>
    <w:rsid w:val="005510C0"/>
    <w:rsid w:val="00551E7C"/>
    <w:rsid w:val="00551F37"/>
    <w:rsid w:val="00552FEE"/>
    <w:rsid w:val="00553232"/>
    <w:rsid w:val="0055415C"/>
    <w:rsid w:val="005548CE"/>
    <w:rsid w:val="00554909"/>
    <w:rsid w:val="005549B4"/>
    <w:rsid w:val="00554CA7"/>
    <w:rsid w:val="00554EC3"/>
    <w:rsid w:val="00554F85"/>
    <w:rsid w:val="005553C4"/>
    <w:rsid w:val="005554E6"/>
    <w:rsid w:val="0055574D"/>
    <w:rsid w:val="005557BD"/>
    <w:rsid w:val="00556E65"/>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192"/>
    <w:rsid w:val="005757D6"/>
    <w:rsid w:val="005757D8"/>
    <w:rsid w:val="00576FB0"/>
    <w:rsid w:val="005776B7"/>
    <w:rsid w:val="00577858"/>
    <w:rsid w:val="005807AD"/>
    <w:rsid w:val="00580C38"/>
    <w:rsid w:val="00580CFB"/>
    <w:rsid w:val="005818ED"/>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6C68"/>
    <w:rsid w:val="005974A1"/>
    <w:rsid w:val="00597B57"/>
    <w:rsid w:val="005A0100"/>
    <w:rsid w:val="005A065F"/>
    <w:rsid w:val="005A0C51"/>
    <w:rsid w:val="005A161C"/>
    <w:rsid w:val="005A1DC1"/>
    <w:rsid w:val="005A254A"/>
    <w:rsid w:val="005A25D7"/>
    <w:rsid w:val="005A2879"/>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D6F"/>
    <w:rsid w:val="005B4FC4"/>
    <w:rsid w:val="005B519F"/>
    <w:rsid w:val="005B51B1"/>
    <w:rsid w:val="005B54C1"/>
    <w:rsid w:val="005B55B2"/>
    <w:rsid w:val="005B5681"/>
    <w:rsid w:val="005B5AA5"/>
    <w:rsid w:val="005B5D56"/>
    <w:rsid w:val="005B6066"/>
    <w:rsid w:val="005B60A5"/>
    <w:rsid w:val="005B6234"/>
    <w:rsid w:val="005B723A"/>
    <w:rsid w:val="005B7753"/>
    <w:rsid w:val="005B7B71"/>
    <w:rsid w:val="005C13C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E7BF3"/>
    <w:rsid w:val="005F00F2"/>
    <w:rsid w:val="005F0C21"/>
    <w:rsid w:val="005F1AC9"/>
    <w:rsid w:val="005F2243"/>
    <w:rsid w:val="005F2CFB"/>
    <w:rsid w:val="005F372A"/>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77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ACA"/>
    <w:rsid w:val="00664CA3"/>
    <w:rsid w:val="00664F1E"/>
    <w:rsid w:val="00665146"/>
    <w:rsid w:val="006658A2"/>
    <w:rsid w:val="00665E75"/>
    <w:rsid w:val="006663FA"/>
    <w:rsid w:val="00666B87"/>
    <w:rsid w:val="00666BB0"/>
    <w:rsid w:val="00670651"/>
    <w:rsid w:val="00670C51"/>
    <w:rsid w:val="00670C5E"/>
    <w:rsid w:val="00671B2D"/>
    <w:rsid w:val="006724B6"/>
    <w:rsid w:val="0067257D"/>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BC7"/>
    <w:rsid w:val="006C0D29"/>
    <w:rsid w:val="006C10C9"/>
    <w:rsid w:val="006C1207"/>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6A8A"/>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E57"/>
    <w:rsid w:val="006E51F0"/>
    <w:rsid w:val="006E5321"/>
    <w:rsid w:val="006E5478"/>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D4A"/>
    <w:rsid w:val="007302B7"/>
    <w:rsid w:val="007312CB"/>
    <w:rsid w:val="00731F43"/>
    <w:rsid w:val="007329BF"/>
    <w:rsid w:val="0073360B"/>
    <w:rsid w:val="00733A6A"/>
    <w:rsid w:val="00733F55"/>
    <w:rsid w:val="0073413B"/>
    <w:rsid w:val="007346AC"/>
    <w:rsid w:val="00734C7B"/>
    <w:rsid w:val="0073512B"/>
    <w:rsid w:val="00735943"/>
    <w:rsid w:val="007359D5"/>
    <w:rsid w:val="00735AC4"/>
    <w:rsid w:val="007365E7"/>
    <w:rsid w:val="00737DCA"/>
    <w:rsid w:val="00740C56"/>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2E4B"/>
    <w:rsid w:val="00773209"/>
    <w:rsid w:val="0077377F"/>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3B26"/>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7D0"/>
    <w:rsid w:val="00791BFE"/>
    <w:rsid w:val="00791FFF"/>
    <w:rsid w:val="007921DF"/>
    <w:rsid w:val="00792342"/>
    <w:rsid w:val="00792D54"/>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A06B4"/>
    <w:rsid w:val="007A08AE"/>
    <w:rsid w:val="007A0AFE"/>
    <w:rsid w:val="007A1152"/>
    <w:rsid w:val="007A1359"/>
    <w:rsid w:val="007A26CC"/>
    <w:rsid w:val="007A2A94"/>
    <w:rsid w:val="007A3297"/>
    <w:rsid w:val="007A3537"/>
    <w:rsid w:val="007A48B0"/>
    <w:rsid w:val="007A4FF0"/>
    <w:rsid w:val="007A4FF6"/>
    <w:rsid w:val="007A63FB"/>
    <w:rsid w:val="007A6443"/>
    <w:rsid w:val="007A7152"/>
    <w:rsid w:val="007A772E"/>
    <w:rsid w:val="007A7E9B"/>
    <w:rsid w:val="007A7EF8"/>
    <w:rsid w:val="007B1016"/>
    <w:rsid w:val="007B17BE"/>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593"/>
    <w:rsid w:val="007B778D"/>
    <w:rsid w:val="007C00D8"/>
    <w:rsid w:val="007C02CE"/>
    <w:rsid w:val="007C04BD"/>
    <w:rsid w:val="007C0C3B"/>
    <w:rsid w:val="007C11A8"/>
    <w:rsid w:val="007C2097"/>
    <w:rsid w:val="007C37DB"/>
    <w:rsid w:val="007C39C2"/>
    <w:rsid w:val="007C3ED3"/>
    <w:rsid w:val="007C49DF"/>
    <w:rsid w:val="007C4DAA"/>
    <w:rsid w:val="007C523B"/>
    <w:rsid w:val="007C55D4"/>
    <w:rsid w:val="007C5812"/>
    <w:rsid w:val="007C5ED7"/>
    <w:rsid w:val="007C63AB"/>
    <w:rsid w:val="007C6414"/>
    <w:rsid w:val="007C6628"/>
    <w:rsid w:val="007C71CF"/>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488"/>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DD0"/>
    <w:rsid w:val="007E6F1E"/>
    <w:rsid w:val="007E76AF"/>
    <w:rsid w:val="007E7D72"/>
    <w:rsid w:val="007F0088"/>
    <w:rsid w:val="007F00FD"/>
    <w:rsid w:val="007F1264"/>
    <w:rsid w:val="007F167B"/>
    <w:rsid w:val="007F18CA"/>
    <w:rsid w:val="007F20ED"/>
    <w:rsid w:val="007F2585"/>
    <w:rsid w:val="007F2592"/>
    <w:rsid w:val="007F25B6"/>
    <w:rsid w:val="007F3074"/>
    <w:rsid w:val="007F35E5"/>
    <w:rsid w:val="007F454D"/>
    <w:rsid w:val="007F45FE"/>
    <w:rsid w:val="007F461A"/>
    <w:rsid w:val="007F4AAA"/>
    <w:rsid w:val="007F4B45"/>
    <w:rsid w:val="007F4E9D"/>
    <w:rsid w:val="007F5325"/>
    <w:rsid w:val="007F5CA7"/>
    <w:rsid w:val="007F5DBD"/>
    <w:rsid w:val="007F5FFB"/>
    <w:rsid w:val="007F61D1"/>
    <w:rsid w:val="007F7635"/>
    <w:rsid w:val="00800082"/>
    <w:rsid w:val="0080076F"/>
    <w:rsid w:val="00800C9C"/>
    <w:rsid w:val="00800D3C"/>
    <w:rsid w:val="008017E0"/>
    <w:rsid w:val="00801BCB"/>
    <w:rsid w:val="0080224D"/>
    <w:rsid w:val="008028F4"/>
    <w:rsid w:val="008029E3"/>
    <w:rsid w:val="00802CE9"/>
    <w:rsid w:val="00803042"/>
    <w:rsid w:val="008035E5"/>
    <w:rsid w:val="00803961"/>
    <w:rsid w:val="00803BCB"/>
    <w:rsid w:val="00803CEA"/>
    <w:rsid w:val="00804626"/>
    <w:rsid w:val="008046EC"/>
    <w:rsid w:val="00804792"/>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4E8F"/>
    <w:rsid w:val="00815315"/>
    <w:rsid w:val="0081568F"/>
    <w:rsid w:val="00815B6B"/>
    <w:rsid w:val="008162B1"/>
    <w:rsid w:val="00816415"/>
    <w:rsid w:val="008168B7"/>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7B4"/>
    <w:rsid w:val="0084091C"/>
    <w:rsid w:val="0084120B"/>
    <w:rsid w:val="008412D1"/>
    <w:rsid w:val="0084155A"/>
    <w:rsid w:val="00841BEF"/>
    <w:rsid w:val="00841E3B"/>
    <w:rsid w:val="0084297F"/>
    <w:rsid w:val="00843070"/>
    <w:rsid w:val="0084334D"/>
    <w:rsid w:val="00843A1D"/>
    <w:rsid w:val="00844CB2"/>
    <w:rsid w:val="008457B6"/>
    <w:rsid w:val="008457CE"/>
    <w:rsid w:val="008457DA"/>
    <w:rsid w:val="008460C4"/>
    <w:rsid w:val="008474E3"/>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B12"/>
    <w:rsid w:val="00857E1F"/>
    <w:rsid w:val="00860382"/>
    <w:rsid w:val="00860EAD"/>
    <w:rsid w:val="00861358"/>
    <w:rsid w:val="0086198A"/>
    <w:rsid w:val="00861C05"/>
    <w:rsid w:val="008626E7"/>
    <w:rsid w:val="00862D89"/>
    <w:rsid w:val="0086358B"/>
    <w:rsid w:val="008637E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38D4"/>
    <w:rsid w:val="00874221"/>
    <w:rsid w:val="00874B9C"/>
    <w:rsid w:val="00874C59"/>
    <w:rsid w:val="00875A73"/>
    <w:rsid w:val="00875C13"/>
    <w:rsid w:val="008760F6"/>
    <w:rsid w:val="00876953"/>
    <w:rsid w:val="00876C35"/>
    <w:rsid w:val="00876DC1"/>
    <w:rsid w:val="00876E9B"/>
    <w:rsid w:val="00877775"/>
    <w:rsid w:val="008777C0"/>
    <w:rsid w:val="008802F8"/>
    <w:rsid w:val="00880549"/>
    <w:rsid w:val="0088092D"/>
    <w:rsid w:val="008809AE"/>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9BD"/>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3C2"/>
    <w:rsid w:val="008A7D9A"/>
    <w:rsid w:val="008A7FCB"/>
    <w:rsid w:val="008B02DE"/>
    <w:rsid w:val="008B1117"/>
    <w:rsid w:val="008B1ABC"/>
    <w:rsid w:val="008B1B17"/>
    <w:rsid w:val="008B1E29"/>
    <w:rsid w:val="008B2B35"/>
    <w:rsid w:val="008B3840"/>
    <w:rsid w:val="008B3E12"/>
    <w:rsid w:val="008B3EB5"/>
    <w:rsid w:val="008B4E44"/>
    <w:rsid w:val="008B51BB"/>
    <w:rsid w:val="008B5370"/>
    <w:rsid w:val="008B60D6"/>
    <w:rsid w:val="008B7114"/>
    <w:rsid w:val="008B7E9E"/>
    <w:rsid w:val="008C1108"/>
    <w:rsid w:val="008C1D28"/>
    <w:rsid w:val="008C1E0B"/>
    <w:rsid w:val="008C20AF"/>
    <w:rsid w:val="008C27DB"/>
    <w:rsid w:val="008C35AD"/>
    <w:rsid w:val="008C3919"/>
    <w:rsid w:val="008C3C8D"/>
    <w:rsid w:val="008C42B3"/>
    <w:rsid w:val="008C4567"/>
    <w:rsid w:val="008C46A1"/>
    <w:rsid w:val="008C51FA"/>
    <w:rsid w:val="008C54C6"/>
    <w:rsid w:val="008C5610"/>
    <w:rsid w:val="008C5CE5"/>
    <w:rsid w:val="008C5CF7"/>
    <w:rsid w:val="008C60EC"/>
    <w:rsid w:val="008C633E"/>
    <w:rsid w:val="008C636A"/>
    <w:rsid w:val="008C67D5"/>
    <w:rsid w:val="008C6B2C"/>
    <w:rsid w:val="008C6DF3"/>
    <w:rsid w:val="008C6E62"/>
    <w:rsid w:val="008C78FB"/>
    <w:rsid w:val="008C7A83"/>
    <w:rsid w:val="008C7B2D"/>
    <w:rsid w:val="008C7CB9"/>
    <w:rsid w:val="008D0129"/>
    <w:rsid w:val="008D0438"/>
    <w:rsid w:val="008D0C60"/>
    <w:rsid w:val="008D0C6D"/>
    <w:rsid w:val="008D0D95"/>
    <w:rsid w:val="008D1241"/>
    <w:rsid w:val="008D1516"/>
    <w:rsid w:val="008D2100"/>
    <w:rsid w:val="008D3376"/>
    <w:rsid w:val="008D46D3"/>
    <w:rsid w:val="008D4940"/>
    <w:rsid w:val="008D4977"/>
    <w:rsid w:val="008D4BE9"/>
    <w:rsid w:val="008D51B3"/>
    <w:rsid w:val="008D5AFF"/>
    <w:rsid w:val="008D6DA4"/>
    <w:rsid w:val="008D71BF"/>
    <w:rsid w:val="008D73F8"/>
    <w:rsid w:val="008D7893"/>
    <w:rsid w:val="008D7E9B"/>
    <w:rsid w:val="008E0400"/>
    <w:rsid w:val="008E1B33"/>
    <w:rsid w:val="008E25E4"/>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FA5"/>
    <w:rsid w:val="008F22D0"/>
    <w:rsid w:val="008F366E"/>
    <w:rsid w:val="008F3D85"/>
    <w:rsid w:val="008F3EF1"/>
    <w:rsid w:val="008F405E"/>
    <w:rsid w:val="008F40B9"/>
    <w:rsid w:val="008F4170"/>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917"/>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1440"/>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3FD"/>
    <w:rsid w:val="009326FB"/>
    <w:rsid w:val="0093274E"/>
    <w:rsid w:val="009331FE"/>
    <w:rsid w:val="00933601"/>
    <w:rsid w:val="009336A8"/>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5D7"/>
    <w:rsid w:val="00961994"/>
    <w:rsid w:val="00961BAA"/>
    <w:rsid w:val="00961DFB"/>
    <w:rsid w:val="00961F05"/>
    <w:rsid w:val="00962478"/>
    <w:rsid w:val="00962564"/>
    <w:rsid w:val="00962D34"/>
    <w:rsid w:val="0096355E"/>
    <w:rsid w:val="009639FA"/>
    <w:rsid w:val="009644E0"/>
    <w:rsid w:val="00964706"/>
    <w:rsid w:val="0096486C"/>
    <w:rsid w:val="00964F86"/>
    <w:rsid w:val="00965379"/>
    <w:rsid w:val="00965525"/>
    <w:rsid w:val="0096657B"/>
    <w:rsid w:val="009665D2"/>
    <w:rsid w:val="00966D96"/>
    <w:rsid w:val="00970260"/>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973"/>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1F17"/>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3E73"/>
    <w:rsid w:val="009B4362"/>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81C"/>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1DD"/>
    <w:rsid w:val="009E791A"/>
    <w:rsid w:val="009F0645"/>
    <w:rsid w:val="009F0F2C"/>
    <w:rsid w:val="009F0FCF"/>
    <w:rsid w:val="009F10C3"/>
    <w:rsid w:val="009F128D"/>
    <w:rsid w:val="009F160C"/>
    <w:rsid w:val="009F232E"/>
    <w:rsid w:val="009F2389"/>
    <w:rsid w:val="009F2C4F"/>
    <w:rsid w:val="009F3515"/>
    <w:rsid w:val="009F3759"/>
    <w:rsid w:val="009F40F0"/>
    <w:rsid w:val="009F4119"/>
    <w:rsid w:val="009F437F"/>
    <w:rsid w:val="009F467D"/>
    <w:rsid w:val="009F4CF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1AA"/>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5D7C"/>
    <w:rsid w:val="00A36073"/>
    <w:rsid w:val="00A36495"/>
    <w:rsid w:val="00A36505"/>
    <w:rsid w:val="00A36CBB"/>
    <w:rsid w:val="00A37003"/>
    <w:rsid w:val="00A37A35"/>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47A"/>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74D"/>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4ED"/>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428"/>
    <w:rsid w:val="00AA0995"/>
    <w:rsid w:val="00AA0F37"/>
    <w:rsid w:val="00AA1D5A"/>
    <w:rsid w:val="00AA22B5"/>
    <w:rsid w:val="00AA2339"/>
    <w:rsid w:val="00AA24A4"/>
    <w:rsid w:val="00AA26BA"/>
    <w:rsid w:val="00AA2DAA"/>
    <w:rsid w:val="00AA314E"/>
    <w:rsid w:val="00AA36A0"/>
    <w:rsid w:val="00AA3716"/>
    <w:rsid w:val="00AA3F5F"/>
    <w:rsid w:val="00AA4AF4"/>
    <w:rsid w:val="00AA5A31"/>
    <w:rsid w:val="00AA6B4C"/>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533"/>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0E0"/>
    <w:rsid w:val="00AF689D"/>
    <w:rsid w:val="00AF6DF0"/>
    <w:rsid w:val="00AF76C1"/>
    <w:rsid w:val="00AF7897"/>
    <w:rsid w:val="00B00592"/>
    <w:rsid w:val="00B01169"/>
    <w:rsid w:val="00B01B87"/>
    <w:rsid w:val="00B01FEB"/>
    <w:rsid w:val="00B0267C"/>
    <w:rsid w:val="00B027F4"/>
    <w:rsid w:val="00B02954"/>
    <w:rsid w:val="00B03190"/>
    <w:rsid w:val="00B04625"/>
    <w:rsid w:val="00B0474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46B"/>
    <w:rsid w:val="00B21A36"/>
    <w:rsid w:val="00B223A6"/>
    <w:rsid w:val="00B22FA0"/>
    <w:rsid w:val="00B22FC2"/>
    <w:rsid w:val="00B23184"/>
    <w:rsid w:val="00B233D5"/>
    <w:rsid w:val="00B23481"/>
    <w:rsid w:val="00B238CC"/>
    <w:rsid w:val="00B23E78"/>
    <w:rsid w:val="00B24BA9"/>
    <w:rsid w:val="00B24D9B"/>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80D"/>
    <w:rsid w:val="00B34C9A"/>
    <w:rsid w:val="00B34E5D"/>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592B"/>
    <w:rsid w:val="00B50F78"/>
    <w:rsid w:val="00B511BB"/>
    <w:rsid w:val="00B51559"/>
    <w:rsid w:val="00B5204F"/>
    <w:rsid w:val="00B52B08"/>
    <w:rsid w:val="00B53199"/>
    <w:rsid w:val="00B5382E"/>
    <w:rsid w:val="00B5395D"/>
    <w:rsid w:val="00B53972"/>
    <w:rsid w:val="00B54231"/>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A53"/>
    <w:rsid w:val="00B86D4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5CF"/>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0F8"/>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6BC"/>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CAA"/>
    <w:rsid w:val="00BB7DB2"/>
    <w:rsid w:val="00BC024F"/>
    <w:rsid w:val="00BC027B"/>
    <w:rsid w:val="00BC0A28"/>
    <w:rsid w:val="00BC1181"/>
    <w:rsid w:val="00BC1B40"/>
    <w:rsid w:val="00BC2163"/>
    <w:rsid w:val="00BC2C56"/>
    <w:rsid w:val="00BC2E1C"/>
    <w:rsid w:val="00BC2EEC"/>
    <w:rsid w:val="00BC320F"/>
    <w:rsid w:val="00BC36D9"/>
    <w:rsid w:val="00BC3783"/>
    <w:rsid w:val="00BC3E66"/>
    <w:rsid w:val="00BC4333"/>
    <w:rsid w:val="00BC5379"/>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AE0"/>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384C"/>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A0E"/>
    <w:rsid w:val="00C07E40"/>
    <w:rsid w:val="00C10100"/>
    <w:rsid w:val="00C107B8"/>
    <w:rsid w:val="00C10D01"/>
    <w:rsid w:val="00C11001"/>
    <w:rsid w:val="00C11929"/>
    <w:rsid w:val="00C123BD"/>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28B"/>
    <w:rsid w:val="00C215B6"/>
    <w:rsid w:val="00C215C3"/>
    <w:rsid w:val="00C21737"/>
    <w:rsid w:val="00C21A87"/>
    <w:rsid w:val="00C21C94"/>
    <w:rsid w:val="00C21E8D"/>
    <w:rsid w:val="00C2249A"/>
    <w:rsid w:val="00C22C33"/>
    <w:rsid w:val="00C232E9"/>
    <w:rsid w:val="00C23832"/>
    <w:rsid w:val="00C23F7E"/>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5B9"/>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CAB"/>
    <w:rsid w:val="00C61D0B"/>
    <w:rsid w:val="00C62CAC"/>
    <w:rsid w:val="00C63096"/>
    <w:rsid w:val="00C63110"/>
    <w:rsid w:val="00C63E8A"/>
    <w:rsid w:val="00C63F82"/>
    <w:rsid w:val="00C6489D"/>
    <w:rsid w:val="00C64A5F"/>
    <w:rsid w:val="00C65BC7"/>
    <w:rsid w:val="00C6601E"/>
    <w:rsid w:val="00C661FA"/>
    <w:rsid w:val="00C663A6"/>
    <w:rsid w:val="00C66FE3"/>
    <w:rsid w:val="00C67216"/>
    <w:rsid w:val="00C67CDE"/>
    <w:rsid w:val="00C700A5"/>
    <w:rsid w:val="00C70150"/>
    <w:rsid w:val="00C7034D"/>
    <w:rsid w:val="00C7048F"/>
    <w:rsid w:val="00C7126E"/>
    <w:rsid w:val="00C717AC"/>
    <w:rsid w:val="00C71A1F"/>
    <w:rsid w:val="00C720FC"/>
    <w:rsid w:val="00C72C5A"/>
    <w:rsid w:val="00C72E0F"/>
    <w:rsid w:val="00C7414F"/>
    <w:rsid w:val="00C75386"/>
    <w:rsid w:val="00C761D7"/>
    <w:rsid w:val="00C76256"/>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463A"/>
    <w:rsid w:val="00C84683"/>
    <w:rsid w:val="00C84912"/>
    <w:rsid w:val="00C84CA6"/>
    <w:rsid w:val="00C86342"/>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A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C0C"/>
    <w:rsid w:val="00CF7E02"/>
    <w:rsid w:val="00D00054"/>
    <w:rsid w:val="00D00481"/>
    <w:rsid w:val="00D008D1"/>
    <w:rsid w:val="00D00B88"/>
    <w:rsid w:val="00D018A6"/>
    <w:rsid w:val="00D01B54"/>
    <w:rsid w:val="00D02353"/>
    <w:rsid w:val="00D0265C"/>
    <w:rsid w:val="00D02962"/>
    <w:rsid w:val="00D033D5"/>
    <w:rsid w:val="00D03554"/>
    <w:rsid w:val="00D037BC"/>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67C"/>
    <w:rsid w:val="00D2185E"/>
    <w:rsid w:val="00D21DC9"/>
    <w:rsid w:val="00D21E4E"/>
    <w:rsid w:val="00D224F6"/>
    <w:rsid w:val="00D2254B"/>
    <w:rsid w:val="00D22CFF"/>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A19"/>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202D"/>
    <w:rsid w:val="00D5348B"/>
    <w:rsid w:val="00D54978"/>
    <w:rsid w:val="00D549F0"/>
    <w:rsid w:val="00D54B4E"/>
    <w:rsid w:val="00D54BED"/>
    <w:rsid w:val="00D5527F"/>
    <w:rsid w:val="00D559B0"/>
    <w:rsid w:val="00D55F9E"/>
    <w:rsid w:val="00D560C9"/>
    <w:rsid w:val="00D5614E"/>
    <w:rsid w:val="00D56525"/>
    <w:rsid w:val="00D56932"/>
    <w:rsid w:val="00D56E22"/>
    <w:rsid w:val="00D576BE"/>
    <w:rsid w:val="00D577AB"/>
    <w:rsid w:val="00D57B70"/>
    <w:rsid w:val="00D60410"/>
    <w:rsid w:val="00D60782"/>
    <w:rsid w:val="00D60931"/>
    <w:rsid w:val="00D6107A"/>
    <w:rsid w:val="00D61331"/>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6400"/>
    <w:rsid w:val="00D77AC6"/>
    <w:rsid w:val="00D80569"/>
    <w:rsid w:val="00D80740"/>
    <w:rsid w:val="00D80CD1"/>
    <w:rsid w:val="00D80F86"/>
    <w:rsid w:val="00D80FA4"/>
    <w:rsid w:val="00D814E3"/>
    <w:rsid w:val="00D814ED"/>
    <w:rsid w:val="00D817A0"/>
    <w:rsid w:val="00D81980"/>
    <w:rsid w:val="00D827F9"/>
    <w:rsid w:val="00D82ADB"/>
    <w:rsid w:val="00D82C70"/>
    <w:rsid w:val="00D82E37"/>
    <w:rsid w:val="00D83228"/>
    <w:rsid w:val="00D83B4A"/>
    <w:rsid w:val="00D840BF"/>
    <w:rsid w:val="00D848AB"/>
    <w:rsid w:val="00D84976"/>
    <w:rsid w:val="00D84BF3"/>
    <w:rsid w:val="00D84FAC"/>
    <w:rsid w:val="00D851D5"/>
    <w:rsid w:val="00D85948"/>
    <w:rsid w:val="00D86204"/>
    <w:rsid w:val="00D865E8"/>
    <w:rsid w:val="00D87B31"/>
    <w:rsid w:val="00D9020A"/>
    <w:rsid w:val="00D90219"/>
    <w:rsid w:val="00D90CC4"/>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3F1A"/>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605"/>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369C"/>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F0213"/>
    <w:rsid w:val="00DF035F"/>
    <w:rsid w:val="00DF0555"/>
    <w:rsid w:val="00DF0A7B"/>
    <w:rsid w:val="00DF0D5B"/>
    <w:rsid w:val="00DF16C1"/>
    <w:rsid w:val="00DF29C3"/>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171"/>
    <w:rsid w:val="00E2247F"/>
    <w:rsid w:val="00E22AB1"/>
    <w:rsid w:val="00E22FC8"/>
    <w:rsid w:val="00E23251"/>
    <w:rsid w:val="00E23B16"/>
    <w:rsid w:val="00E24F0B"/>
    <w:rsid w:val="00E24F83"/>
    <w:rsid w:val="00E2540E"/>
    <w:rsid w:val="00E254D5"/>
    <w:rsid w:val="00E25581"/>
    <w:rsid w:val="00E25C0A"/>
    <w:rsid w:val="00E26014"/>
    <w:rsid w:val="00E26CB0"/>
    <w:rsid w:val="00E273C8"/>
    <w:rsid w:val="00E27B64"/>
    <w:rsid w:val="00E27E7E"/>
    <w:rsid w:val="00E305B9"/>
    <w:rsid w:val="00E305EB"/>
    <w:rsid w:val="00E31FF1"/>
    <w:rsid w:val="00E321A2"/>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2FB2"/>
    <w:rsid w:val="00E43916"/>
    <w:rsid w:val="00E43AAA"/>
    <w:rsid w:val="00E43CD5"/>
    <w:rsid w:val="00E43D5B"/>
    <w:rsid w:val="00E43DEE"/>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1E7"/>
    <w:rsid w:val="00E7093B"/>
    <w:rsid w:val="00E7129F"/>
    <w:rsid w:val="00E7137A"/>
    <w:rsid w:val="00E71451"/>
    <w:rsid w:val="00E72006"/>
    <w:rsid w:val="00E72C66"/>
    <w:rsid w:val="00E73DFF"/>
    <w:rsid w:val="00E7406E"/>
    <w:rsid w:val="00E7521B"/>
    <w:rsid w:val="00E75289"/>
    <w:rsid w:val="00E7536D"/>
    <w:rsid w:val="00E75439"/>
    <w:rsid w:val="00E75900"/>
    <w:rsid w:val="00E75BD6"/>
    <w:rsid w:val="00E76281"/>
    <w:rsid w:val="00E7681C"/>
    <w:rsid w:val="00E76CF1"/>
    <w:rsid w:val="00E76D2D"/>
    <w:rsid w:val="00E7753F"/>
    <w:rsid w:val="00E77EB6"/>
    <w:rsid w:val="00E8008F"/>
    <w:rsid w:val="00E800F0"/>
    <w:rsid w:val="00E80389"/>
    <w:rsid w:val="00E806B6"/>
    <w:rsid w:val="00E8123A"/>
    <w:rsid w:val="00E81703"/>
    <w:rsid w:val="00E8206C"/>
    <w:rsid w:val="00E820B7"/>
    <w:rsid w:val="00E825DA"/>
    <w:rsid w:val="00E82826"/>
    <w:rsid w:val="00E82CCD"/>
    <w:rsid w:val="00E82F76"/>
    <w:rsid w:val="00E8319B"/>
    <w:rsid w:val="00E83661"/>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A17"/>
    <w:rsid w:val="00E95BA6"/>
    <w:rsid w:val="00E9653B"/>
    <w:rsid w:val="00E965D2"/>
    <w:rsid w:val="00E967E1"/>
    <w:rsid w:val="00E969F9"/>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395F"/>
    <w:rsid w:val="00ED39CD"/>
    <w:rsid w:val="00ED53B0"/>
    <w:rsid w:val="00ED576B"/>
    <w:rsid w:val="00ED5DB1"/>
    <w:rsid w:val="00ED70E1"/>
    <w:rsid w:val="00ED72E9"/>
    <w:rsid w:val="00ED738A"/>
    <w:rsid w:val="00ED791A"/>
    <w:rsid w:val="00EE064D"/>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0CA"/>
    <w:rsid w:val="00EF43B5"/>
    <w:rsid w:val="00EF4678"/>
    <w:rsid w:val="00EF4B3F"/>
    <w:rsid w:val="00EF522A"/>
    <w:rsid w:val="00EF56B8"/>
    <w:rsid w:val="00EF5721"/>
    <w:rsid w:val="00EF58AC"/>
    <w:rsid w:val="00EF5B40"/>
    <w:rsid w:val="00EF6598"/>
    <w:rsid w:val="00EF6621"/>
    <w:rsid w:val="00EF674B"/>
    <w:rsid w:val="00EF6849"/>
    <w:rsid w:val="00EF6DDC"/>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08"/>
    <w:rsid w:val="00F36216"/>
    <w:rsid w:val="00F36492"/>
    <w:rsid w:val="00F36501"/>
    <w:rsid w:val="00F375E0"/>
    <w:rsid w:val="00F402A2"/>
    <w:rsid w:val="00F4048A"/>
    <w:rsid w:val="00F40C1C"/>
    <w:rsid w:val="00F4106B"/>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5B6F"/>
    <w:rsid w:val="00F567F7"/>
    <w:rsid w:val="00F56DEA"/>
    <w:rsid w:val="00F56E83"/>
    <w:rsid w:val="00F577FF"/>
    <w:rsid w:val="00F578D6"/>
    <w:rsid w:val="00F57BB6"/>
    <w:rsid w:val="00F6004D"/>
    <w:rsid w:val="00F6234F"/>
    <w:rsid w:val="00F62651"/>
    <w:rsid w:val="00F64437"/>
    <w:rsid w:val="00F654CE"/>
    <w:rsid w:val="00F657E8"/>
    <w:rsid w:val="00F65C1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057"/>
    <w:rsid w:val="00F90975"/>
    <w:rsid w:val="00F90B4D"/>
    <w:rsid w:val="00F90CCD"/>
    <w:rsid w:val="00F91451"/>
    <w:rsid w:val="00F93203"/>
    <w:rsid w:val="00F93889"/>
    <w:rsid w:val="00F943D5"/>
    <w:rsid w:val="00F94D71"/>
    <w:rsid w:val="00F952D9"/>
    <w:rsid w:val="00F95DCE"/>
    <w:rsid w:val="00F95DF4"/>
    <w:rsid w:val="00F974AA"/>
    <w:rsid w:val="00F97C73"/>
    <w:rsid w:val="00FA0282"/>
    <w:rsid w:val="00FA06C5"/>
    <w:rsid w:val="00FA0F3A"/>
    <w:rsid w:val="00FA141E"/>
    <w:rsid w:val="00FA1B58"/>
    <w:rsid w:val="00FA1EDD"/>
    <w:rsid w:val="00FA273F"/>
    <w:rsid w:val="00FA2903"/>
    <w:rsid w:val="00FA2AD4"/>
    <w:rsid w:val="00FA33EF"/>
    <w:rsid w:val="00FA355D"/>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14D"/>
    <w:rsid w:val="00FC58A2"/>
    <w:rsid w:val="00FC67CF"/>
    <w:rsid w:val="00FC6A31"/>
    <w:rsid w:val="00FC7149"/>
    <w:rsid w:val="00FC743B"/>
    <w:rsid w:val="00FC7FE9"/>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5DA2"/>
    <w:rsid w:val="00FE6CF7"/>
    <w:rsid w:val="00FE6D13"/>
    <w:rsid w:val="00FE7501"/>
    <w:rsid w:val="00FE7593"/>
    <w:rsid w:val="00FE7907"/>
    <w:rsid w:val="00FF050A"/>
    <w:rsid w:val="00FF079C"/>
    <w:rsid w:val="00FF1799"/>
    <w:rsid w:val="00FF1B88"/>
    <w:rsid w:val="00FF1D74"/>
    <w:rsid w:val="00FF21FE"/>
    <w:rsid w:val="00FF297C"/>
    <w:rsid w:val="00FF2D3D"/>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HTMLCite">
    <w:name w:val="HTML Cite"/>
    <w:basedOn w:val="DefaultParagraphFont"/>
    <w:uiPriority w:val="99"/>
    <w:unhideWhenUsed/>
    <w:rsid w:val="00BC024F"/>
    <w:rPr>
      <w:i/>
      <w:iCs/>
    </w:rPr>
  </w:style>
  <w:style w:type="character" w:customStyle="1" w:styleId="TACChar">
    <w:name w:val="TAC Char"/>
    <w:link w:val="TAC"/>
    <w:locked/>
    <w:rsid w:val="00094006"/>
    <w:rPr>
      <w:rFonts w:ascii="Arial"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908496">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02795766">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51635595">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33388082">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1049112">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274338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16917128">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0087000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09069309">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1676994">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78F6A-9219-42D7-A3BC-8D3AB591B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DBEAA4-4683-42BA-A9DA-D95739F06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1877</Words>
  <Characters>9950</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r01</cp:lastModifiedBy>
  <cp:revision>3</cp:revision>
  <cp:lastPrinted>2017-11-09T09:38:00Z</cp:lastPrinted>
  <dcterms:created xsi:type="dcterms:W3CDTF">2020-11-17T15:05:00Z</dcterms:created>
  <dcterms:modified xsi:type="dcterms:W3CDTF">2020-11-17T15:07:00Z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26f7e9d5-6d12-4c8e-8550-c4d9b1941caf</vt:lpwstr>
  </property>
  <property fmtid="{D5CDD505-2E9C-101B-9397-08002B2CF9AE}" pid="15" name="CTP_TimeStamp">
    <vt:lpwstr>2020-08-12 21:54:25Z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