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56C68228" w:rsidR="003A1C33" w:rsidRPr="009906EF" w:rsidRDefault="003A1C33" w:rsidP="04AAA005">
      <w:pPr>
        <w:pStyle w:val="CRCoverPage"/>
        <w:tabs>
          <w:tab w:val="right" w:pos="9639"/>
        </w:tabs>
        <w:spacing w:after="0"/>
        <w:rPr>
          <w:b/>
          <w:bCs/>
          <w:noProof/>
          <w:sz w:val="24"/>
          <w:szCs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4AAA005">
        <w:rPr>
          <w:b/>
          <w:bCs/>
          <w:noProof/>
          <w:sz w:val="24"/>
          <w:szCs w:val="24"/>
        </w:rPr>
        <w:t>3GPP TSG-SA WG2 Meeting #14</w:t>
      </w:r>
      <w:r w:rsidR="3DEC502D" w:rsidRPr="04AAA005">
        <w:rPr>
          <w:b/>
          <w:bCs/>
          <w:noProof/>
          <w:sz w:val="24"/>
          <w:szCs w:val="24"/>
        </w:rPr>
        <w:t>2E</w:t>
      </w:r>
      <w:r w:rsidRPr="04AAA005">
        <w:rPr>
          <w:b/>
          <w:bCs/>
          <w:i/>
          <w:iCs/>
          <w:noProof/>
          <w:sz w:val="24"/>
          <w:szCs w:val="24"/>
        </w:rPr>
        <w:t xml:space="preserve"> </w:t>
      </w:r>
      <w:r>
        <w:rPr>
          <w:b/>
          <w:i/>
          <w:noProof/>
          <w:sz w:val="28"/>
        </w:rPr>
        <w:tab/>
      </w:r>
      <w:r w:rsidRPr="003546A7">
        <w:rPr>
          <w:b/>
          <w:bCs/>
          <w:noProof/>
          <w:sz w:val="24"/>
          <w:szCs w:val="24"/>
        </w:rPr>
        <w:t>S2-200</w:t>
      </w:r>
      <w:r w:rsidR="003546A7" w:rsidRPr="003546A7">
        <w:rPr>
          <w:b/>
          <w:bCs/>
          <w:noProof/>
          <w:sz w:val="24"/>
          <w:szCs w:val="24"/>
        </w:rPr>
        <w:t>8483</w:t>
      </w:r>
      <w:ins w:id="10" w:author="Lenovo-r" w:date="2020-11-17T12:03:00Z">
        <w:r w:rsidR="00BB5AFC">
          <w:rPr>
            <w:b/>
            <w:bCs/>
            <w:noProof/>
            <w:sz w:val="24"/>
            <w:szCs w:val="24"/>
          </w:rPr>
          <w:t>r01</w:t>
        </w:r>
      </w:ins>
    </w:p>
    <w:p w14:paraId="353D1E24" w14:textId="5B16B680" w:rsidR="003A1C33" w:rsidRPr="00586EE0" w:rsidRDefault="00586EE0" w:rsidP="04AAA005">
      <w:pPr>
        <w:ind w:left="2127" w:hanging="2127"/>
        <w:rPr>
          <w:b/>
          <w:bCs/>
          <w:noProof/>
          <w:sz w:val="24"/>
          <w:szCs w:val="24"/>
        </w:rPr>
      </w:pPr>
      <w:r w:rsidRPr="04AAA005">
        <w:rPr>
          <w:b/>
          <w:bCs/>
          <w:sz w:val="24"/>
          <w:szCs w:val="24"/>
        </w:rPr>
        <w:t>1</w:t>
      </w:r>
      <w:r w:rsidR="6D0FA70E" w:rsidRPr="04AAA005">
        <w:rPr>
          <w:b/>
          <w:bCs/>
          <w:sz w:val="24"/>
          <w:szCs w:val="24"/>
        </w:rPr>
        <w:t>6</w:t>
      </w:r>
      <w:r w:rsidRPr="04AAA005">
        <w:rPr>
          <w:b/>
          <w:bCs/>
          <w:sz w:val="24"/>
          <w:szCs w:val="24"/>
        </w:rPr>
        <w:t xml:space="preserve"> -2</w:t>
      </w:r>
      <w:r w:rsidR="1F78852C" w:rsidRPr="04AAA005">
        <w:rPr>
          <w:b/>
          <w:bCs/>
          <w:sz w:val="24"/>
          <w:szCs w:val="24"/>
        </w:rPr>
        <w:t>0</w:t>
      </w:r>
      <w:r w:rsidRPr="04AAA005">
        <w:rPr>
          <w:b/>
          <w:bCs/>
          <w:sz w:val="24"/>
          <w:szCs w:val="24"/>
        </w:rPr>
        <w:t xml:space="preserve"> </w:t>
      </w:r>
      <w:r w:rsidR="35F87919" w:rsidRPr="04AAA005">
        <w:rPr>
          <w:b/>
          <w:bCs/>
          <w:sz w:val="24"/>
          <w:szCs w:val="24"/>
        </w:rPr>
        <w:t>November</w:t>
      </w:r>
      <w:r w:rsidRPr="04AAA005">
        <w:rPr>
          <w:b/>
          <w:bCs/>
          <w:sz w:val="24"/>
          <w:szCs w:val="24"/>
        </w:rPr>
        <w:t xml:space="preserve"> 2020, Electronic meeting</w:t>
      </w:r>
      <w:r w:rsidRPr="04AAA005" w:rsidDel="00E967A8">
        <w:rPr>
          <w:b/>
          <w:bCs/>
          <w:noProof/>
          <w:sz w:val="24"/>
          <w:szCs w:val="24"/>
        </w:rPr>
        <w:t xml:space="preserve"> </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1CF5CDEC"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E60574">
        <w:rPr>
          <w:rFonts w:ascii="Arial" w:hAnsi="Arial" w:cs="Arial"/>
          <w:b/>
          <w:bCs/>
        </w:rPr>
        <w:t xml:space="preserve">Evaluation and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p>
    <w:p w14:paraId="45365539" w14:textId="391E0A84" w:rsidR="003A1C33" w:rsidRPr="00660390" w:rsidRDefault="003A1C33" w:rsidP="04AAA005">
      <w:pPr>
        <w:ind w:left="2127" w:hanging="2127"/>
        <w:rPr>
          <w:rFonts w:ascii="Arial" w:hAnsi="Arial" w:cs="Arial"/>
          <w:b/>
          <w:bCs/>
        </w:rPr>
      </w:pPr>
      <w:r w:rsidRPr="04AAA005">
        <w:rPr>
          <w:rFonts w:ascii="Arial" w:hAnsi="Arial" w:cs="Arial"/>
          <w:b/>
          <w:bCs/>
        </w:rPr>
        <w:t>Document for:</w:t>
      </w:r>
      <w:r w:rsidR="00172E12">
        <w:rPr>
          <w:rFonts w:ascii="Arial" w:hAnsi="Arial" w:cs="Arial"/>
          <w:b/>
          <w:bCs/>
        </w:rPr>
        <w:t xml:space="preserve">            </w:t>
      </w:r>
      <w:r w:rsidR="6E175AA9" w:rsidRPr="04AAA005">
        <w:rPr>
          <w:rFonts w:ascii="Arial" w:hAnsi="Arial" w:cs="Arial"/>
          <w:b/>
          <w:bCs/>
        </w:rPr>
        <w:t xml:space="preserve"> Approval</w:t>
      </w:r>
      <w:r>
        <w:rPr>
          <w:rFonts w:ascii="Arial" w:hAnsi="Arial" w:cs="Arial"/>
          <w:b/>
        </w:rPr>
        <w:tab/>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56B93A79" w:rsidR="003A1C33" w:rsidRPr="00172E12" w:rsidRDefault="003A1C33" w:rsidP="003A1C33">
      <w:pPr>
        <w:rPr>
          <w:rFonts w:ascii="Arial" w:hAnsi="Arial" w:cs="Arial"/>
          <w:iCs/>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E60574">
        <w:rPr>
          <w:rFonts w:ascii="Arial" w:hAnsi="Arial" w:cs="Arial"/>
          <w:i/>
        </w:rPr>
        <w:t>solves the ENs in the Evaluation and conclusions</w:t>
      </w:r>
      <w:r w:rsidR="0048706F">
        <w:rPr>
          <w:rFonts w:ascii="Arial" w:hAnsi="Arial" w:cs="Arial"/>
          <w:i/>
        </w:rPr>
        <w:t xml:space="preserve"> for KI#1 </w:t>
      </w:r>
      <w:r w:rsidR="00E60574">
        <w:rPr>
          <w:rFonts w:ascii="Arial" w:hAnsi="Arial" w:cs="Arial"/>
          <w:i/>
        </w:rPr>
        <w:t xml:space="preserve">and </w:t>
      </w:r>
      <w:r w:rsidR="0048706F">
        <w:rPr>
          <w:rFonts w:ascii="Arial" w:hAnsi="Arial" w:cs="Arial"/>
          <w:i/>
        </w:rPr>
        <w:t>Distributed anchor</w:t>
      </w:r>
      <w:r w:rsidR="00E60574">
        <w:rPr>
          <w:rFonts w:ascii="Arial" w:hAnsi="Arial" w:cs="Arial"/>
          <w:i/>
        </w:rPr>
        <w:t xml:space="preserve"> in relation to Solution #12</w:t>
      </w:r>
    </w:p>
    <w:p w14:paraId="4AE74BB0" w14:textId="77777777" w:rsidR="003A1C33" w:rsidRDefault="003A1C33" w:rsidP="003A1C33">
      <w:pPr>
        <w:pStyle w:val="Heading1"/>
      </w:pPr>
      <w:r>
        <w:t>1</w:t>
      </w:r>
      <w:r>
        <w:tab/>
        <w:t>Introduction</w:t>
      </w:r>
    </w:p>
    <w:p w14:paraId="4C0EEC2E" w14:textId="5948BBA7" w:rsidR="00FE6FB0" w:rsidRDefault="00FE6FB0" w:rsidP="00FE6FB0">
      <w:r>
        <w:t>pCR</w:t>
      </w:r>
      <w:r w:rsidR="002648A9">
        <w:t xml:space="preserve"> </w:t>
      </w:r>
      <w:r w:rsidR="002648A9" w:rsidRPr="003546A7">
        <w:t>S2-200</w:t>
      </w:r>
      <w:r w:rsidR="003546A7" w:rsidRPr="003546A7">
        <w:t>8485</w:t>
      </w:r>
      <w:r>
        <w:t xml:space="preserve"> updates Solution #12 to follow the principles agreed for Solution #22. For aspects that remain open in that solution, the decisions taken for Solution #22 will also apply to solution #12.</w:t>
      </w:r>
    </w:p>
    <w:p w14:paraId="73878BDB" w14:textId="77777777" w:rsidR="00FE6FB0" w:rsidRDefault="00FE6FB0" w:rsidP="00FE6FB0">
      <w:r>
        <w:t>One main difference between Solution #22 and Solution #12 is the action that may be triggered by the SMF. In Solution#12, when LDNSR notifies SMF that an Edge AS is preferred, SMF may decide to re-anchor the PDU Session to a more distributed PSA. That can be then SSC mode 2 or SSC mode 3. With this re-anchoring alternative, all traffic in the PDU Session is broken out locally independently on the application.</w:t>
      </w:r>
    </w:p>
    <w:p w14:paraId="0FF23F33" w14:textId="4AD85294" w:rsidR="00FE6FB0" w:rsidRPr="00DF2947" w:rsidRDefault="002648A9" w:rsidP="002D3866">
      <w:pPr>
        <w:rPr>
          <w:lang w:val="en-US"/>
        </w:rPr>
      </w:pPr>
      <w:r>
        <w:t>With those updates,</w:t>
      </w:r>
      <w:r w:rsidR="00AD387A">
        <w:rPr>
          <w:lang w:val="en-US"/>
        </w:rPr>
        <w:t xml:space="preserve"> </w:t>
      </w:r>
      <w:r w:rsidR="00FE6FB0">
        <w:rPr>
          <w:lang w:val="en-US"/>
        </w:rPr>
        <w:t xml:space="preserve">Solution #12 </w:t>
      </w:r>
      <w:r w:rsidR="00AD387A">
        <w:rPr>
          <w:lang w:val="en-US"/>
        </w:rPr>
        <w:t xml:space="preserve">is </w:t>
      </w:r>
      <w:r w:rsidR="00FE6FB0">
        <w:rPr>
          <w:lang w:val="en-US"/>
        </w:rPr>
        <w:t>align</w:t>
      </w:r>
      <w:r w:rsidR="00AD387A">
        <w:rPr>
          <w:lang w:val="en-US"/>
        </w:rPr>
        <w:t>ed</w:t>
      </w:r>
      <w:r w:rsidR="00FE6FB0">
        <w:rPr>
          <w:lang w:val="en-US"/>
        </w:rPr>
        <w:t xml:space="preserve"> with Solution #22 so that when</w:t>
      </w:r>
      <w:r w:rsidR="00FE6FB0" w:rsidRPr="00EB4120">
        <w:rPr>
          <w:lang w:val="en-US"/>
        </w:rPr>
        <w:t xml:space="preserve"> LDNSR </w:t>
      </w:r>
      <w:r w:rsidR="00FE6FB0">
        <w:rPr>
          <w:lang w:val="en-US"/>
        </w:rPr>
        <w:t xml:space="preserve">gets a DNS query for an EC FQDN, it  </w:t>
      </w:r>
      <w:r w:rsidR="00FE6FB0" w:rsidRPr="00EB4120">
        <w:rPr>
          <w:lang w:val="en-US"/>
        </w:rPr>
        <w:t>manipulates th</w:t>
      </w:r>
      <w:r w:rsidR="00FE6FB0">
        <w:rPr>
          <w:lang w:val="en-US"/>
        </w:rPr>
        <w:t xml:space="preserve">e DNS so that an EAS is selected according to the candidate DNAI/Local PSA (this is referred to as “Early DNS handling”). At the same time, the Solution </w:t>
      </w:r>
      <w:r w:rsidR="00FE6FB0">
        <w:t xml:space="preserve">#12 </w:t>
      </w:r>
      <w:r w:rsidR="00A94695">
        <w:t xml:space="preserve">also </w:t>
      </w:r>
      <w:r>
        <w:t>allows a</w:t>
      </w:r>
      <w:r w:rsidR="00FE6FB0">
        <w:t xml:space="preserve"> simple</w:t>
      </w:r>
      <w:r>
        <w:t>r</w:t>
      </w:r>
      <w:r w:rsidR="00FE6FB0">
        <w:rPr>
          <w:lang w:val="en-US"/>
        </w:rPr>
        <w:t xml:space="preserve"> procedure</w:t>
      </w:r>
      <w:r w:rsidR="00A94695">
        <w:rPr>
          <w:lang w:val="en-US"/>
        </w:rPr>
        <w:t xml:space="preserve">: </w:t>
      </w:r>
      <w:r w:rsidR="00FE6FB0">
        <w:rPr>
          <w:lang w:val="en-US"/>
        </w:rPr>
        <w:t xml:space="preserve">LDNSR </w:t>
      </w:r>
      <w:r w:rsidR="00A94695">
        <w:rPr>
          <w:lang w:val="en-US"/>
        </w:rPr>
        <w:t xml:space="preserve">may also be instructed to </w:t>
      </w:r>
      <w:r w:rsidR="00FE6FB0">
        <w:rPr>
          <w:lang w:val="en-US"/>
        </w:rPr>
        <w:t>notif</w:t>
      </w:r>
      <w:r w:rsidR="00A94695">
        <w:rPr>
          <w:lang w:val="en-US"/>
        </w:rPr>
        <w:t>y</w:t>
      </w:r>
      <w:r w:rsidR="00FE6FB0">
        <w:rPr>
          <w:lang w:val="en-US"/>
        </w:rPr>
        <w:t xml:space="preserve"> to SMF on DNS Query </w:t>
      </w:r>
      <w:r w:rsidR="00A94695">
        <w:rPr>
          <w:lang w:val="en-US"/>
        </w:rPr>
        <w:t xml:space="preserve">instead, </w:t>
      </w:r>
      <w:r w:rsidR="00FE6FB0">
        <w:rPr>
          <w:lang w:val="en-US"/>
        </w:rPr>
        <w:t xml:space="preserve">and </w:t>
      </w:r>
      <w:r w:rsidR="00A94695">
        <w:rPr>
          <w:lang w:val="en-US"/>
        </w:rPr>
        <w:t xml:space="preserve">to </w:t>
      </w:r>
      <w:r w:rsidR="00FE6FB0">
        <w:rPr>
          <w:lang w:val="en-US"/>
        </w:rPr>
        <w:t>drop the query after the re-anchoring (this is referred to as “</w:t>
      </w:r>
      <w:r w:rsidR="00FE6FB0" w:rsidRPr="00DF2947">
        <w:rPr>
          <w:lang w:val="en-US"/>
        </w:rPr>
        <w:t>late DNS handling”).</w:t>
      </w:r>
    </w:p>
    <w:p w14:paraId="67E4D340" w14:textId="5C863549" w:rsidR="006708CD" w:rsidRPr="00FE6FB0" w:rsidRDefault="00C16743" w:rsidP="002D3866">
      <w:pPr>
        <w:rPr>
          <w:lang w:val="en-US"/>
        </w:rPr>
      </w:pPr>
      <w:r w:rsidRPr="00DF2947">
        <w:t>pCR S2-200</w:t>
      </w:r>
      <w:r w:rsidR="00DF2947" w:rsidRPr="00DF2947">
        <w:t>848</w:t>
      </w:r>
      <w:r w:rsidR="00DF2947">
        <w:t>9</w:t>
      </w:r>
      <w:r w:rsidRPr="00DF2947">
        <w:t xml:space="preserve"> also</w:t>
      </w:r>
      <w:r>
        <w:t xml:space="preserve"> clarifies the UE behaviour in this solution. </w:t>
      </w:r>
      <w:r w:rsidR="006708CD">
        <w:rPr>
          <w:lang w:val="en-US"/>
        </w:rPr>
        <w:t xml:space="preserve">Application clients in the UE can be designed to receive and act upon OS notification of a new connection (this is being used already today for 3GPP-wifi). </w:t>
      </w:r>
      <w:r w:rsidR="00A7703B">
        <w:rPr>
          <w:lang w:val="en-US"/>
        </w:rPr>
        <w:t xml:space="preserve">If the DNS message is dropped and the Application is notified of the new connection (once re-anchoring has been performed), </w:t>
      </w:r>
      <w:r w:rsidR="004668BF">
        <w:rPr>
          <w:lang w:val="en-US"/>
        </w:rPr>
        <w:t xml:space="preserve">the application design can be show that the </w:t>
      </w:r>
      <w:r w:rsidR="00FD1520">
        <w:rPr>
          <w:lang w:val="en-US"/>
        </w:rPr>
        <w:t>notification can trigger a new DNS Query</w:t>
      </w:r>
      <w:r w:rsidR="004668BF">
        <w:rPr>
          <w:lang w:val="en-US"/>
        </w:rPr>
        <w:t xml:space="preserve"> without further delay.</w:t>
      </w:r>
    </w:p>
    <w:p w14:paraId="07227518" w14:textId="1D6CC5E6" w:rsidR="00AC11B4" w:rsidRDefault="00AC11B4" w:rsidP="00AC11B4">
      <w:pPr>
        <w:pStyle w:val="Heading1"/>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1BB7161C" w:rsidR="00894634" w:rsidRDefault="00894634" w:rsidP="00812E55">
      <w:pPr>
        <w:pStyle w:val="Heading2"/>
        <w:rPr>
          <w:lang w:eastAsia="zh-CN"/>
        </w:rPr>
      </w:pPr>
      <w:r>
        <w:rPr>
          <w:lang w:eastAsia="zh-CN"/>
        </w:rPr>
        <w:t>***********</w:t>
      </w:r>
      <w:r w:rsidR="00706BC6">
        <w:rPr>
          <w:lang w:eastAsia="zh-CN"/>
        </w:rPr>
        <w:t>*************</w:t>
      </w:r>
      <w:r>
        <w:rPr>
          <w:lang w:eastAsia="zh-CN"/>
        </w:rPr>
        <w:t xml:space="preserve">**** Start </w:t>
      </w:r>
      <w:r w:rsidR="00F9132E">
        <w:rPr>
          <w:lang w:eastAsia="zh-CN"/>
        </w:rPr>
        <w:t xml:space="preserve">first </w:t>
      </w:r>
      <w:r>
        <w:rPr>
          <w:lang w:eastAsia="zh-CN"/>
        </w:rPr>
        <w:t>Change *******</w:t>
      </w:r>
      <w:r w:rsidR="00706BC6">
        <w:rPr>
          <w:lang w:eastAsia="zh-CN"/>
        </w:rPr>
        <w:t>**************</w:t>
      </w:r>
      <w:r>
        <w:rPr>
          <w:lang w:eastAsia="zh-CN"/>
        </w:rPr>
        <w:t>******</w:t>
      </w:r>
    </w:p>
    <w:p w14:paraId="17BFBD8E" w14:textId="77777777" w:rsidR="00F9132E" w:rsidRPr="00794BA0" w:rsidRDefault="00F9132E" w:rsidP="00F9132E">
      <w:pPr>
        <w:pStyle w:val="Heading3"/>
      </w:pPr>
      <w:bookmarkStart w:id="17" w:name="_Toc54944249"/>
      <w:bookmarkStart w:id="18" w:name="_Toc54945725"/>
      <w:bookmarkStart w:id="19" w:name="_Toc54946112"/>
      <w:bookmarkStart w:id="20" w:name="_Toc54946497"/>
      <w:bookmarkStart w:id="21" w:name="_Toc2086459"/>
      <w:bookmarkStart w:id="22" w:name="_Toc43806245"/>
      <w:bookmarkStart w:id="23" w:name="_Toc43806552"/>
      <w:bookmarkStart w:id="24" w:name="_Toc50630907"/>
      <w:bookmarkStart w:id="25" w:name="_Toc50631409"/>
      <w:bookmarkEnd w:id="11"/>
      <w:bookmarkEnd w:id="12"/>
      <w:bookmarkEnd w:id="13"/>
      <w:bookmarkEnd w:id="14"/>
      <w:bookmarkEnd w:id="15"/>
      <w:bookmarkEnd w:id="16"/>
      <w:r w:rsidRPr="00794BA0">
        <w:t>7.1.5</w:t>
      </w:r>
      <w:r w:rsidRPr="00794BA0">
        <w:tab/>
        <w:t>Evaluation for Key Issue #1: Solutions for Distributed Anchors</w:t>
      </w:r>
      <w:bookmarkEnd w:id="17"/>
      <w:bookmarkEnd w:id="18"/>
      <w:bookmarkEnd w:id="19"/>
      <w:bookmarkEnd w:id="20"/>
    </w:p>
    <w:p w14:paraId="31D7B885" w14:textId="77777777" w:rsidR="00F9132E" w:rsidRPr="00794BA0" w:rsidRDefault="00F9132E" w:rsidP="00F9132E">
      <w:pPr>
        <w:rPr>
          <w:lang w:eastAsia="x-none"/>
        </w:rPr>
      </w:pPr>
      <w:r w:rsidRPr="00794BA0">
        <w:rPr>
          <w:lang w:eastAsia="x-none"/>
        </w:rPr>
        <w:t>Many solutions propose using DNS for EAS discovery for distributed anchor connectivity model.</w:t>
      </w:r>
    </w:p>
    <w:p w14:paraId="3BCE882E" w14:textId="77777777" w:rsidR="00F9132E" w:rsidRPr="00794BA0" w:rsidRDefault="00F9132E" w:rsidP="00F9132E">
      <w:pPr>
        <w:rPr>
          <w:lang w:eastAsia="x-none"/>
        </w:rPr>
      </w:pPr>
      <w:r w:rsidRPr="00794BA0">
        <w:rPr>
          <w:lang w:eastAsia="x-none"/>
        </w:rPr>
        <w:t>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applications can be developed to rely on DNS for EAS discovery and be agnostic of the operator connectivity model chosen.</w:t>
      </w:r>
    </w:p>
    <w:p w14:paraId="7D4B1995" w14:textId="77777777" w:rsidR="00F9132E" w:rsidRPr="00794BA0" w:rsidRDefault="00F9132E" w:rsidP="00F9132E">
      <w:pPr>
        <w:rPr>
          <w:lang w:eastAsia="x-none"/>
        </w:rPr>
      </w:pPr>
      <w:r w:rsidRPr="00794BA0">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45217745" w14:textId="77777777" w:rsidR="00F9132E" w:rsidRPr="00794BA0" w:rsidRDefault="00F9132E" w:rsidP="00F9132E">
      <w:pPr>
        <w:rPr>
          <w:lang w:eastAsia="x-none"/>
        </w:rPr>
      </w:pPr>
      <w:bookmarkStart w:id="26" w:name="_Hlk49336079"/>
      <w:r w:rsidRPr="00794BA0">
        <w:rPr>
          <w:lang w:eastAsia="x-none"/>
        </w:rPr>
        <w:lastRenderedPageBreak/>
        <w:t>A pre-requisite for solutions in the distributed anchor point scenario is to anchor the UE according to subscription policies.</w:t>
      </w:r>
      <w:bookmarkEnd w:id="26"/>
    </w:p>
    <w:p w14:paraId="2FE95B93" w14:textId="77777777" w:rsidR="00F9132E" w:rsidRPr="00794BA0" w:rsidRDefault="00F9132E" w:rsidP="00F9132E">
      <w:pPr>
        <w:rPr>
          <w:lang w:eastAsia="x-none"/>
        </w:rPr>
      </w:pPr>
      <w:r w:rsidRPr="00794BA0">
        <w:rPr>
          <w:lang w:eastAsia="x-none"/>
        </w:rPr>
        <w:t>The goal is to provide to DNS addressing information related to the UE topological location. These solutions show that in 5GC that can be achieved by:</w:t>
      </w:r>
    </w:p>
    <w:p w14:paraId="266AD126" w14:textId="77777777" w:rsidR="00F9132E" w:rsidRPr="00794BA0" w:rsidRDefault="00F9132E" w:rsidP="00F9132E">
      <w:pPr>
        <w:pStyle w:val="B1"/>
      </w:pPr>
      <w:r w:rsidRPr="00794BA0">
        <w:t>A.</w:t>
      </w:r>
      <w:r>
        <w:tab/>
      </w:r>
      <w:r w:rsidRPr="00794BA0">
        <w:t>Providing a DNS for the PDU Session that is near the PSA, the DNS request can be solved to an Application server which is closest to that PSA. Solution alternatives:</w:t>
      </w:r>
    </w:p>
    <w:p w14:paraId="6AE661DD" w14:textId="77777777" w:rsidR="00F9132E" w:rsidRPr="00794BA0" w:rsidRDefault="00F9132E" w:rsidP="00F9132E">
      <w:pPr>
        <w:pStyle w:val="B2"/>
      </w:pPr>
      <w:r w:rsidRPr="00794BA0">
        <w:t>-</w:t>
      </w:r>
      <w:r w:rsidRPr="00794BA0">
        <w:tab/>
        <w:t>The 5GC(SMF) provides a DNS that is closest to the PSA</w:t>
      </w:r>
    </w:p>
    <w:p w14:paraId="23454AEE" w14:textId="77777777" w:rsidR="00F9132E" w:rsidRPr="00794BA0" w:rsidRDefault="00F9132E" w:rsidP="00F9132E">
      <w:pPr>
        <w:pStyle w:val="B2"/>
      </w:pPr>
      <w:r w:rsidRPr="00794BA0">
        <w:t>-</w:t>
      </w:r>
      <w:r w:rsidRPr="00794BA0">
        <w:tab/>
        <w:t>The 5GC(SMF) provides an Anycast DNS address</w:t>
      </w:r>
    </w:p>
    <w:p w14:paraId="345858D0" w14:textId="77777777" w:rsidR="00F9132E" w:rsidRPr="00794BA0" w:rsidRDefault="00F9132E" w:rsidP="00F9132E">
      <w:pPr>
        <w:pStyle w:val="B1"/>
      </w:pPr>
      <w:r w:rsidRPr="00794BA0">
        <w:t>B.</w:t>
      </w:r>
      <w:r>
        <w:tab/>
      </w:r>
      <w:r w:rsidRPr="00794BA0">
        <w:t>Including in the DNS Query an ECS that is representative of the UE location /N6 interface, DNS can provide an EAS that is closest to the PSA. Solution alternatives:</w:t>
      </w:r>
    </w:p>
    <w:p w14:paraId="3C5400EC" w14:textId="77777777" w:rsidR="00F9132E" w:rsidRPr="00794BA0" w:rsidRDefault="00F9132E" w:rsidP="00F9132E">
      <w:pPr>
        <w:pStyle w:val="B2"/>
      </w:pPr>
      <w:r w:rsidRPr="00794BA0">
        <w:t>-</w:t>
      </w:r>
      <w:r w:rsidRPr="00794BA0">
        <w:tab/>
        <w:t>The 5GC(SMF) provides a DNS that supports RFC 7871 [7] and adds an ECS that is representative of the UE location /N6 interface, e.g. based on the user IP address after (an optional) NAT.</w:t>
      </w:r>
    </w:p>
    <w:p w14:paraId="7DB44402" w14:textId="77777777" w:rsidR="00F9132E" w:rsidRPr="00794BA0" w:rsidRDefault="00F9132E" w:rsidP="00F9132E">
      <w:pPr>
        <w:rPr>
          <w:lang w:eastAsia="x-none"/>
        </w:rPr>
      </w:pPr>
      <w:r w:rsidRPr="00794BA0">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07A1FE9C" w14:textId="77777777" w:rsidR="00F9132E" w:rsidRPr="00794BA0" w:rsidRDefault="00F9132E" w:rsidP="00F9132E">
      <w:pPr>
        <w:rPr>
          <w:lang w:eastAsia="x-none"/>
        </w:rPr>
      </w:pPr>
      <w:r w:rsidRPr="00794BA0">
        <w:rPr>
          <w:lang w:eastAsia="x-none"/>
        </w:rPr>
        <w:t>These solutions solve KI#1 under certain conditions that are to be documented together with the solutions in normative phase:</w:t>
      </w:r>
    </w:p>
    <w:p w14:paraId="6CB16024" w14:textId="77777777" w:rsidR="00F9132E" w:rsidRPr="00794BA0" w:rsidRDefault="00F9132E" w:rsidP="00F9132E">
      <w:pPr>
        <w:pStyle w:val="B1"/>
      </w:pPr>
      <w:r w:rsidRPr="00794BA0">
        <w:t>-</w:t>
      </w:r>
      <w:r w:rsidRPr="00794BA0">
        <w:tab/>
        <w:t>These solutions require the corresponding geographical resolution support by the Authoritative (DNS) nameserver.</w:t>
      </w:r>
    </w:p>
    <w:p w14:paraId="6BC22B21" w14:textId="77777777" w:rsidR="00F9132E" w:rsidRPr="00794BA0" w:rsidRDefault="00F9132E" w:rsidP="00F9132E">
      <w:pPr>
        <w:pStyle w:val="B1"/>
      </w:pPr>
      <w:r w:rsidRPr="00794BA0">
        <w:t>-</w:t>
      </w:r>
      <w:r w:rsidRPr="00794BA0">
        <w:tab/>
        <w:t>These solutions are guaranteed to work if the operator provided DNS settings are used by the UE for the DNS Query. If the OS, user or applications may override the operator-provided DNS settings, the DNS resolvers or servers in the third party could only get the location related information based on the source IP address of the request which may corresponds to the information of the anchor UPF. Such guidelines should be captured to cover scenarios where the OS, user or applications may override the operator-provided DNS settings.</w:t>
      </w:r>
    </w:p>
    <w:p w14:paraId="12FD7A1E" w14:textId="77777777" w:rsidR="00F9132E" w:rsidRPr="00794BA0" w:rsidRDefault="00F9132E" w:rsidP="00F9132E">
      <w:pPr>
        <w:pStyle w:val="B1"/>
      </w:pPr>
      <w:r w:rsidRPr="00794BA0">
        <w:t>-</w:t>
      </w:r>
      <w:r w:rsidRPr="00794BA0">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21427E62" w14:textId="77777777" w:rsidR="00F9132E" w:rsidRPr="00794BA0" w:rsidRDefault="00F9132E" w:rsidP="00F9132E">
      <w:pPr>
        <w:pStyle w:val="B1"/>
      </w:pPr>
      <w:r w:rsidRPr="00794BA0">
        <w:t>-</w:t>
      </w:r>
      <w:r w:rsidRPr="00794BA0">
        <w:tab/>
        <w:t>UE IP address may be subject to privacy restrictions, in which case, it shall not be sent to authoritative DNS/ DNS resolvers outside the network operator within ECS or as UE source IP address. UE source IP address could be hidden by NATing the DNS request.</w:t>
      </w:r>
    </w:p>
    <w:p w14:paraId="0EF732E5" w14:textId="5EB4713E" w:rsidR="00F9132E" w:rsidRPr="00794BA0" w:rsidRDefault="00F9132E" w:rsidP="00F9132E">
      <w:pPr>
        <w:rPr>
          <w:lang w:eastAsia="x-none"/>
        </w:rPr>
      </w:pPr>
      <w:bookmarkStart w:id="27" w:name="_Hlk53848032"/>
      <w:r w:rsidRPr="00794BA0">
        <w:rPr>
          <w:lang w:eastAsia="x-none"/>
        </w:rPr>
        <w:t>Solution #12 thus provides an alternative to DNS triggered dynamic establishment of UL CL/BP and local PSA for Session breakout connectivity model described in Solution #22</w:t>
      </w:r>
      <w:ins w:id="28" w:author="Maria Luisa Mas" w:date="2020-11-04T15:25:00Z">
        <w:r w:rsidR="00670114">
          <w:rPr>
            <w:lang w:eastAsia="x-none"/>
          </w:rPr>
          <w:t>. It</w:t>
        </w:r>
        <w:r w:rsidR="00670114" w:rsidRPr="00670114">
          <w:rPr>
            <w:lang w:eastAsia="x-none"/>
          </w:rPr>
          <w:t xml:space="preserve"> </w:t>
        </w:r>
        <w:r w:rsidR="00670114">
          <w:rPr>
            <w:lang w:eastAsia="x-none"/>
          </w:rPr>
          <w:t xml:space="preserve">triggers re-anchoring to change the PDU Session connectivity </w:t>
        </w:r>
      </w:ins>
      <w:ins w:id="29" w:author="Maria Luisa Mas" w:date="2020-11-04T15:31:00Z">
        <w:r w:rsidR="008F1149">
          <w:rPr>
            <w:lang w:eastAsia="x-none"/>
          </w:rPr>
          <w:t>from central to</w:t>
        </w:r>
      </w:ins>
      <w:ins w:id="30" w:author="Maria Luisa Mas" w:date="2020-11-04T15:25:00Z">
        <w:r w:rsidR="00670114">
          <w:rPr>
            <w:lang w:eastAsia="x-none"/>
          </w:rPr>
          <w:t xml:space="preserve"> distributed anchor</w:t>
        </w:r>
      </w:ins>
      <w:r w:rsidRPr="00794BA0">
        <w:rPr>
          <w:lang w:eastAsia="x-none"/>
        </w:rPr>
        <w:t>, by leveraging on SSC mode 2 and SSC mode 3 enablers</w:t>
      </w:r>
      <w:bookmarkEnd w:id="27"/>
      <w:r w:rsidRPr="00794BA0">
        <w:rPr>
          <w:lang w:eastAsia="x-none"/>
        </w:rPr>
        <w:t>.</w:t>
      </w:r>
      <w:r w:rsidRPr="00794BA0">
        <w:t xml:space="preserve"> </w:t>
      </w:r>
      <w:r w:rsidRPr="00794BA0">
        <w:rPr>
          <w:lang w:eastAsia="x-none"/>
        </w:rPr>
        <w:t>The two solutions, Solution #12 and Solution #22</w:t>
      </w:r>
      <w:ins w:id="31" w:author="Maria Luisa Mas" w:date="2020-11-04T15:33:00Z">
        <w:r w:rsidR="004E3903">
          <w:rPr>
            <w:lang w:eastAsia="x-none"/>
          </w:rPr>
          <w:t>,</w:t>
        </w:r>
      </w:ins>
      <w:ins w:id="32" w:author="Maria Luisa Mas" w:date="2020-11-04T15:32:00Z">
        <w:r w:rsidR="00465019">
          <w:rPr>
            <w:lang w:eastAsia="x-none"/>
          </w:rPr>
          <w:t xml:space="preserve"> make use of new LDNSR and are aligned</w:t>
        </w:r>
      </w:ins>
      <w:del w:id="33" w:author="Maria Luisa Mas" w:date="2020-11-04T15:33:00Z">
        <w:r w:rsidRPr="00794BA0" w:rsidDel="004E3903">
          <w:rPr>
            <w:lang w:eastAsia="x-none"/>
          </w:rPr>
          <w:delText xml:space="preserve"> </w:delText>
        </w:r>
      </w:del>
      <w:del w:id="34" w:author="Maria Luisa Mas" w:date="2020-11-04T15:21:00Z">
        <w:r w:rsidRPr="00794BA0" w:rsidDel="00F60B99">
          <w:rPr>
            <w:lang w:eastAsia="x-none"/>
          </w:rPr>
          <w:delText>should be</w:delText>
        </w:r>
      </w:del>
      <w:del w:id="35" w:author="Maria Luisa Mas" w:date="2020-11-04T15:32:00Z">
        <w:r w:rsidRPr="00794BA0" w:rsidDel="001E77DB">
          <w:rPr>
            <w:lang w:eastAsia="x-none"/>
          </w:rPr>
          <w:delText xml:space="preserve"> aligned</w:delText>
        </w:r>
      </w:del>
      <w:del w:id="36" w:author="Maria Luisa Mas" w:date="2020-11-04T15:21:00Z">
        <w:r w:rsidRPr="00794BA0" w:rsidDel="006E417A">
          <w:rPr>
            <w:lang w:eastAsia="x-none"/>
          </w:rPr>
          <w:delText xml:space="preserve"> as much as possible</w:delText>
        </w:r>
      </w:del>
      <w:r w:rsidRPr="00794BA0">
        <w:rPr>
          <w:lang w:eastAsia="x-none"/>
        </w:rPr>
        <w:t xml:space="preserve">. </w:t>
      </w:r>
      <w:bookmarkStart w:id="37" w:name="_Hlk53847941"/>
      <w:r w:rsidRPr="00794BA0">
        <w:rPr>
          <w:lang w:eastAsia="x-none"/>
        </w:rPr>
        <w:t>When trigger</w:t>
      </w:r>
      <w:ins w:id="38" w:author="Maria Luisa Mas" w:date="2020-11-04T15:26:00Z">
        <w:r w:rsidR="000F454E">
          <w:rPr>
            <w:lang w:eastAsia="x-none"/>
          </w:rPr>
          <w:t>ing</w:t>
        </w:r>
      </w:ins>
      <w:r w:rsidRPr="00794BA0">
        <w:rPr>
          <w:lang w:eastAsia="x-none"/>
        </w:rPr>
        <w:t xml:space="preserve"> a new PDU session, the old PDU session will be released immediately or later, </w:t>
      </w:r>
      <w:ins w:id="39" w:author="Maria Luisa Mas" w:date="2020-11-04T15:23:00Z">
        <w:r w:rsidR="00250B3B">
          <w:rPr>
            <w:lang w:eastAsia="x-none"/>
          </w:rPr>
          <w:t xml:space="preserve">depending on the </w:t>
        </w:r>
      </w:ins>
      <w:ins w:id="40" w:author="Maria Luisa Mas" w:date="2020-11-04T15:49:00Z">
        <w:r w:rsidR="00DC76B5">
          <w:rPr>
            <w:lang w:eastAsia="x-none"/>
          </w:rPr>
          <w:t xml:space="preserve">SSC </w:t>
        </w:r>
      </w:ins>
      <w:ins w:id="41" w:author="Maria Luisa Mas" w:date="2020-11-04T15:23:00Z">
        <w:r w:rsidR="00250B3B">
          <w:rPr>
            <w:lang w:eastAsia="x-none"/>
          </w:rPr>
          <w:t xml:space="preserve">mode, </w:t>
        </w:r>
      </w:ins>
      <w:r w:rsidRPr="00794BA0">
        <w:rPr>
          <w:lang w:eastAsia="x-none"/>
        </w:rPr>
        <w:t xml:space="preserve">which means other services on the old PDU sessions need to be either migrated or released together. </w:t>
      </w:r>
      <w:del w:id="42" w:author="Maria Luisa Mas" w:date="2020-11-04T15:24:00Z">
        <w:r w:rsidRPr="00794BA0" w:rsidDel="00F67BAE">
          <w:rPr>
            <w:lang w:eastAsia="x-none"/>
          </w:rPr>
          <w:delText>Further,</w:delText>
        </w:r>
      </w:del>
      <w:ins w:id="43" w:author="Maria Luisa Mas" w:date="2020-11-04T15:24:00Z">
        <w:r w:rsidR="00F67BAE">
          <w:rPr>
            <w:lang w:eastAsia="x-none"/>
          </w:rPr>
          <w:t xml:space="preserve">The Solution #12 </w:t>
        </w:r>
      </w:ins>
      <w:ins w:id="44" w:author="Maria Luisa Mas" w:date="2020-11-04T15:27:00Z">
        <w:r w:rsidR="000241B9">
          <w:rPr>
            <w:lang w:eastAsia="x-none"/>
          </w:rPr>
          <w:t xml:space="preserve">includes an </w:t>
        </w:r>
      </w:ins>
      <w:ins w:id="45" w:author="Maria Luisa Mas" w:date="2020-11-04T15:24:00Z">
        <w:r w:rsidR="00F67BAE">
          <w:rPr>
            <w:lang w:eastAsia="x-none"/>
          </w:rPr>
          <w:t>alternative</w:t>
        </w:r>
      </w:ins>
      <w:r w:rsidRPr="00794BA0">
        <w:rPr>
          <w:lang w:eastAsia="x-none"/>
        </w:rPr>
        <w:t xml:space="preserve"> </w:t>
      </w:r>
      <w:ins w:id="46" w:author="Maria Luisa Mas" w:date="2020-11-04T15:32:00Z">
        <w:r w:rsidR="001E77DB">
          <w:rPr>
            <w:lang w:eastAsia="x-none"/>
          </w:rPr>
          <w:t xml:space="preserve">that is more suitable for SSC#2 </w:t>
        </w:r>
      </w:ins>
      <w:ins w:id="47" w:author="Maria Luisa Mas" w:date="2020-11-04T15:24:00Z">
        <w:r w:rsidR="00F67BAE">
          <w:rPr>
            <w:lang w:eastAsia="x-none"/>
          </w:rPr>
          <w:t xml:space="preserve">that is </w:t>
        </w:r>
      </w:ins>
      <w:r w:rsidRPr="00794BA0">
        <w:rPr>
          <w:lang w:eastAsia="x-none"/>
        </w:rPr>
        <w:t>dropping the DNS message</w:t>
      </w:r>
      <w:del w:id="48" w:author="Maria Luisa Mas" w:date="2020-11-04T15:32:00Z">
        <w:r w:rsidRPr="00794BA0" w:rsidDel="001E77DB">
          <w:rPr>
            <w:lang w:eastAsia="x-none"/>
          </w:rPr>
          <w:delText xml:space="preserve"> </w:delText>
        </w:r>
      </w:del>
      <w:ins w:id="49" w:author="Maria Luisa Mas" w:date="2020-11-04T15:27:00Z">
        <w:r w:rsidR="000241B9">
          <w:rPr>
            <w:lang w:eastAsia="x-none"/>
          </w:rPr>
          <w:t xml:space="preserve">. </w:t>
        </w:r>
      </w:ins>
      <w:del w:id="50" w:author="Maria Luisa Mas" w:date="2020-11-04T15:27:00Z">
        <w:r w:rsidRPr="00794BA0" w:rsidDel="000A24A1">
          <w:rPr>
            <w:lang w:eastAsia="x-none"/>
          </w:rPr>
          <w:delText>from the UE will lead to long delay on</w:delText>
        </w:r>
      </w:del>
      <w:ins w:id="51" w:author="Maria Luisa Mas" w:date="2020-11-04T15:31:00Z">
        <w:r w:rsidR="00EF6569">
          <w:rPr>
            <w:lang w:eastAsia="x-none"/>
          </w:rPr>
          <w:t>In this case, t</w:t>
        </w:r>
      </w:ins>
      <w:ins w:id="52" w:author="Maria Luisa Mas" w:date="2020-11-04T15:27:00Z">
        <w:r w:rsidR="000A24A1">
          <w:rPr>
            <w:lang w:eastAsia="x-none"/>
          </w:rPr>
          <w:t>he</w:t>
        </w:r>
      </w:ins>
      <w:r w:rsidRPr="00794BA0">
        <w:rPr>
          <w:lang w:eastAsia="x-none"/>
        </w:rPr>
        <w:t xml:space="preserve"> application client </w:t>
      </w:r>
      <w:del w:id="53" w:author="Maria Luisa Mas" w:date="2020-11-04T15:28:00Z">
        <w:r w:rsidRPr="00794BA0" w:rsidDel="00A2121E">
          <w:rPr>
            <w:lang w:eastAsia="x-none"/>
          </w:rPr>
          <w:delText xml:space="preserve">before </w:delText>
        </w:r>
      </w:del>
      <w:ins w:id="54" w:author="Maria Luisa Mas" w:date="2020-11-04T15:28:00Z">
        <w:r w:rsidR="00A2121E">
          <w:rPr>
            <w:lang w:eastAsia="x-none"/>
          </w:rPr>
          <w:t>in the</w:t>
        </w:r>
        <w:r w:rsidR="00A2121E" w:rsidRPr="00794BA0">
          <w:rPr>
            <w:lang w:eastAsia="x-none"/>
          </w:rPr>
          <w:t xml:space="preserve"> </w:t>
        </w:r>
      </w:ins>
      <w:r w:rsidRPr="00794BA0">
        <w:rPr>
          <w:lang w:eastAsia="x-none"/>
        </w:rPr>
        <w:t xml:space="preserve">UE </w:t>
      </w:r>
      <w:ins w:id="55" w:author="Maria Luisa Mas" w:date="2020-11-04T15:29:00Z">
        <w:r w:rsidR="00F56F33">
          <w:rPr>
            <w:lang w:eastAsia="x-none"/>
          </w:rPr>
          <w:t>is assumed to support the OS notification of the new connection</w:t>
        </w:r>
        <w:r w:rsidR="00F56F33" w:rsidRPr="00794BA0">
          <w:rPr>
            <w:lang w:eastAsia="x-none"/>
          </w:rPr>
          <w:t xml:space="preserve"> </w:t>
        </w:r>
      </w:ins>
      <w:del w:id="56" w:author="Maria Luisa Mas" w:date="2020-11-04T15:28:00Z">
        <w:r w:rsidRPr="00794BA0" w:rsidDel="00A2121E">
          <w:rPr>
            <w:lang w:eastAsia="x-none"/>
          </w:rPr>
          <w:delText xml:space="preserve">decide </w:delText>
        </w:r>
      </w:del>
      <w:del w:id="57" w:author="Maria Luisa Mas" w:date="2020-11-04T15:29:00Z">
        <w:r w:rsidRPr="00794BA0" w:rsidDel="00F56F33">
          <w:rPr>
            <w:lang w:eastAsia="x-none"/>
          </w:rPr>
          <w:delText>to set up a</w:delText>
        </w:r>
      </w:del>
      <w:ins w:id="58" w:author="Maria Luisa Mas" w:date="2020-11-04T15:29:00Z">
        <w:r w:rsidR="00CA7F33">
          <w:rPr>
            <w:lang w:eastAsia="x-none"/>
          </w:rPr>
          <w:t xml:space="preserve">and </w:t>
        </w:r>
      </w:ins>
      <w:ins w:id="59" w:author="Maria Luisa Mas" w:date="2020-11-04T15:30:00Z">
        <w:r w:rsidR="00CA7F33">
          <w:rPr>
            <w:lang w:eastAsia="x-none"/>
          </w:rPr>
          <w:t xml:space="preserve">based on that </w:t>
        </w:r>
      </w:ins>
      <w:ins w:id="60" w:author="Maria Luisa Mas" w:date="2020-11-04T15:33:00Z">
        <w:r w:rsidR="001D7AC7">
          <w:rPr>
            <w:lang w:eastAsia="x-none"/>
          </w:rPr>
          <w:t>to</w:t>
        </w:r>
      </w:ins>
      <w:ins w:id="61" w:author="Maria Luisa Mas" w:date="2020-11-04T15:29:00Z">
        <w:r w:rsidR="00CA7F33">
          <w:rPr>
            <w:lang w:eastAsia="x-none"/>
          </w:rPr>
          <w:t xml:space="preserve"> send a</w:t>
        </w:r>
      </w:ins>
      <w:r w:rsidRPr="00794BA0">
        <w:rPr>
          <w:lang w:eastAsia="x-none"/>
        </w:rPr>
        <w:t xml:space="preserve"> new DNS query</w:t>
      </w:r>
      <w:ins w:id="62" w:author="Maria Luisa Mas" w:date="2020-11-04T15:30:00Z">
        <w:r w:rsidR="00CA7F33">
          <w:rPr>
            <w:lang w:eastAsia="x-none"/>
          </w:rPr>
          <w:t xml:space="preserve"> as soon as the new connection is available.</w:t>
        </w:r>
        <w:del w:id="63" w:author="LTHM3" w:date="2020-11-17T17:52:00Z">
          <w:r w:rsidR="00CA7F33" w:rsidDel="00BE3123">
            <w:rPr>
              <w:lang w:eastAsia="x-none"/>
            </w:rPr>
            <w:delText xml:space="preserve"> </w:delText>
          </w:r>
        </w:del>
      </w:ins>
      <w:ins w:id="64" w:author="Lenovo-r" w:date="2020-11-17T12:00:00Z">
        <w:del w:id="65" w:author="LTHM3" w:date="2020-11-17T17:52:00Z">
          <w:r w:rsidR="00F97318" w:rsidRPr="00BE3123" w:rsidDel="00BE3123">
            <w:rPr>
              <w:highlight w:val="green"/>
              <w:lang w:eastAsia="x-none"/>
              <w:rPrChange w:id="66" w:author="LTHM3" w:date="2020-11-17T17:52:00Z">
                <w:rPr>
                  <w:lang w:eastAsia="x-none"/>
                </w:rPr>
              </w:rPrChange>
            </w:rPr>
            <w:delText xml:space="preserve">The </w:delText>
          </w:r>
          <w:r w:rsidR="00F97318" w:rsidRPr="00BE3123" w:rsidDel="00BE3123">
            <w:rPr>
              <w:highlight w:val="green"/>
              <w:rPrChange w:id="67" w:author="LTHM3" w:date="2020-11-17T17:52:00Z">
                <w:rPr/>
              </w:rPrChange>
            </w:rPr>
            <w:delText xml:space="preserve">“Early DNS handling” of </w:delText>
          </w:r>
        </w:del>
      </w:ins>
      <w:ins w:id="68" w:author="Maria Luisa Mas" w:date="2020-11-04T15:30:00Z">
        <w:del w:id="69" w:author="LTHM3" w:date="2020-11-17T17:52:00Z">
          <w:r w:rsidR="00CA7F33" w:rsidRPr="00BE3123" w:rsidDel="00BE3123">
            <w:rPr>
              <w:highlight w:val="green"/>
              <w:lang w:eastAsia="x-none"/>
              <w:rPrChange w:id="70" w:author="LTHM3" w:date="2020-11-17T17:52:00Z">
                <w:rPr>
                  <w:lang w:eastAsia="x-none"/>
                </w:rPr>
              </w:rPrChange>
            </w:rPr>
            <w:delText xml:space="preserve">Solution #12 is recommended </w:delText>
          </w:r>
        </w:del>
      </w:ins>
      <w:ins w:id="71" w:author="Ericsson_11_04" w:date="2020-11-09T14:50:00Z">
        <w:del w:id="72" w:author="LTHM3" w:date="2020-11-17T17:52:00Z">
          <w:r w:rsidR="002B3A66" w:rsidRPr="00BE3123" w:rsidDel="00BE3123">
            <w:rPr>
              <w:highlight w:val="green"/>
              <w:lang w:eastAsia="x-none"/>
              <w:rPrChange w:id="73" w:author="LTHM3" w:date="2020-11-17T17:52:00Z">
                <w:rPr>
                  <w:lang w:eastAsia="x-none"/>
                </w:rPr>
              </w:rPrChange>
            </w:rPr>
            <w:delText>for</w:delText>
          </w:r>
        </w:del>
      </w:ins>
      <w:ins w:id="74" w:author="Maria Luisa Mas" w:date="2020-11-04T15:30:00Z">
        <w:del w:id="75" w:author="LTHM3" w:date="2020-11-17T17:52:00Z">
          <w:r w:rsidR="00CA7F33" w:rsidRPr="00BE3123" w:rsidDel="00BE3123">
            <w:rPr>
              <w:highlight w:val="green"/>
              <w:lang w:eastAsia="x-none"/>
              <w:rPrChange w:id="76" w:author="LTHM3" w:date="2020-11-17T17:52:00Z">
                <w:rPr>
                  <w:lang w:eastAsia="x-none"/>
                </w:rPr>
              </w:rPrChange>
            </w:rPr>
            <w:delText xml:space="preserve"> normative</w:delText>
          </w:r>
        </w:del>
      </w:ins>
      <w:ins w:id="77" w:author="Ericsson_11_04" w:date="2020-11-09T14:50:00Z">
        <w:del w:id="78" w:author="LTHM3" w:date="2020-11-17T17:52:00Z">
          <w:r w:rsidR="002B3A66" w:rsidRPr="00BE3123" w:rsidDel="00BE3123">
            <w:rPr>
              <w:highlight w:val="green"/>
              <w:lang w:eastAsia="x-none"/>
              <w:rPrChange w:id="79" w:author="LTHM3" w:date="2020-11-17T17:52:00Z">
                <w:rPr>
                  <w:lang w:eastAsia="x-none"/>
                </w:rPr>
              </w:rPrChange>
            </w:rPr>
            <w:delText xml:space="preserve"> </w:delText>
          </w:r>
          <w:commentRangeStart w:id="80"/>
          <w:r w:rsidR="002B3A66" w:rsidRPr="00BE3123" w:rsidDel="00BE3123">
            <w:rPr>
              <w:highlight w:val="green"/>
              <w:lang w:eastAsia="x-none"/>
              <w:rPrChange w:id="81" w:author="LTHM3" w:date="2020-11-17T17:52:00Z">
                <w:rPr>
                  <w:lang w:eastAsia="x-none"/>
                </w:rPr>
              </w:rPrChange>
            </w:rPr>
            <w:delText>work</w:delText>
          </w:r>
        </w:del>
      </w:ins>
      <w:commentRangeEnd w:id="80"/>
      <w:r w:rsidR="00BE3123">
        <w:rPr>
          <w:rStyle w:val="CommentReference"/>
          <w:color w:val="000000"/>
          <w:lang w:eastAsia="ja-JP"/>
        </w:rPr>
        <w:commentReference w:id="80"/>
      </w:r>
      <w:r w:rsidRPr="00794BA0">
        <w:rPr>
          <w:lang w:eastAsia="x-none"/>
        </w:rPr>
        <w:t>.</w:t>
      </w:r>
      <w:bookmarkEnd w:id="37"/>
    </w:p>
    <w:p w14:paraId="3C6844FF" w14:textId="04F40EF6" w:rsidR="00F9132E" w:rsidRPr="00794BA0" w:rsidDel="00F67BAE" w:rsidRDefault="00F9132E" w:rsidP="00F9132E">
      <w:pPr>
        <w:pStyle w:val="EditorsNote"/>
        <w:rPr>
          <w:del w:id="83" w:author="Maria Luisa Mas" w:date="2020-11-04T15:24:00Z"/>
        </w:rPr>
      </w:pPr>
      <w:del w:id="84" w:author="Maria Luisa Mas" w:date="2020-11-04T15:24:00Z">
        <w:r w:rsidRPr="00794BA0" w:rsidDel="00F67BAE">
          <w:rPr>
            <w:lang w:eastAsia="ko-KR"/>
          </w:rPr>
          <w:delText>Editor's note:</w:delText>
        </w:r>
        <w:r w:rsidRPr="00794BA0" w:rsidDel="00F67BAE">
          <w:tab/>
          <w:delText>Evaluation of solution 12 (</w:delText>
        </w:r>
        <w:r w:rsidDel="00F67BAE">
          <w:delText>clause </w:delText>
        </w:r>
        <w:r w:rsidRPr="00794BA0" w:rsidDel="00F67BAE">
          <w:delText>6.12.2.1) needs to be done once convergence on the solution has been reached.</w:delText>
        </w:r>
      </w:del>
    </w:p>
    <w:p w14:paraId="072BC142" w14:textId="77777777" w:rsidR="00F9132E" w:rsidRPr="00794BA0" w:rsidRDefault="00F9132E" w:rsidP="00F9132E">
      <w:r w:rsidRPr="00794BA0">
        <w:t xml:space="preserve">Solution #14 is an application layer solution to discover an Edge AS with no impact on 5GC when used with distributed anchor connectivity model. It is up to the application provider to adopt or not this mechanism if desired. 5GC does not preclude this option. This solution may be mentioned during normative phase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procedure of this solution </w:t>
      </w:r>
      <w:r w:rsidRPr="00794BA0">
        <w:rPr>
          <w:lang w:eastAsia="zh-CN"/>
        </w:rPr>
        <w:t xml:space="preserve">for Distributed anchor model </w:t>
      </w:r>
      <w:r w:rsidRPr="00794BA0">
        <w:t>is recommended into normative. Then, regarding the rest of the solutions for KI#1 and Distributed Connectivity model:</w:t>
      </w:r>
    </w:p>
    <w:p w14:paraId="34A1B38E" w14:textId="77777777" w:rsidR="00F9132E" w:rsidRPr="00794BA0" w:rsidRDefault="00F9132E" w:rsidP="00F9132E">
      <w:r w:rsidRPr="00794BA0">
        <w:t>Solutions #6 should not be promoted into normative for this scenario, but it should be evaluated with the rest of solutions for session breakout connectivity model.</w:t>
      </w:r>
    </w:p>
    <w:p w14:paraId="3A72195D" w14:textId="77777777" w:rsidR="00F9132E" w:rsidRPr="00794BA0" w:rsidRDefault="00F9132E" w:rsidP="00F9132E">
      <w:r w:rsidRPr="00794BA0">
        <w:t>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DNS, and will also require cache flushing throughout the DNS hierarchy. This solution is not recommended into normative.</w:t>
      </w:r>
    </w:p>
    <w:p w14:paraId="1125E299" w14:textId="63E99529" w:rsidR="00E1552B" w:rsidRDefault="00E1552B" w:rsidP="00E1552B">
      <w:pPr>
        <w:pStyle w:val="Heading2"/>
        <w:rPr>
          <w:lang w:eastAsia="zh-CN"/>
        </w:rPr>
      </w:pPr>
      <w:r>
        <w:rPr>
          <w:lang w:eastAsia="zh-CN"/>
        </w:rPr>
        <w:t>******</w:t>
      </w:r>
      <w:r w:rsidR="00AB1A24">
        <w:rPr>
          <w:lang w:eastAsia="zh-CN"/>
        </w:rPr>
        <w:t>******************</w:t>
      </w:r>
      <w:r>
        <w:rPr>
          <w:lang w:eastAsia="zh-CN"/>
        </w:rPr>
        <w:t>********* End Change *******</w:t>
      </w:r>
      <w:r w:rsidR="00AB1A24">
        <w:rPr>
          <w:lang w:eastAsia="zh-CN"/>
        </w:rPr>
        <w:t>***************</w:t>
      </w:r>
      <w:r>
        <w:rPr>
          <w:lang w:eastAsia="zh-CN"/>
        </w:rPr>
        <w:t>******</w:t>
      </w:r>
      <w:bookmarkEnd w:id="21"/>
      <w:bookmarkEnd w:id="22"/>
      <w:bookmarkEnd w:id="23"/>
      <w:bookmarkEnd w:id="24"/>
      <w:bookmarkEnd w:id="25"/>
    </w:p>
    <w:p w14:paraId="3474079E" w14:textId="56198D3D" w:rsidR="00F9132E" w:rsidRDefault="00F9132E" w:rsidP="00F9132E">
      <w:pPr>
        <w:pStyle w:val="Heading2"/>
        <w:rPr>
          <w:lang w:eastAsia="zh-CN"/>
        </w:rPr>
      </w:pPr>
      <w:r>
        <w:rPr>
          <w:lang w:eastAsia="zh-CN"/>
        </w:rPr>
        <w:t>********************** Start next change ****************************</w:t>
      </w:r>
    </w:p>
    <w:p w14:paraId="25A0BEB0" w14:textId="77777777" w:rsidR="00631C17" w:rsidRPr="00794BA0" w:rsidRDefault="00631C17" w:rsidP="00631C17">
      <w:pPr>
        <w:pStyle w:val="Heading3"/>
        <w:rPr>
          <w:lang w:eastAsia="ko-KR"/>
        </w:rPr>
      </w:pPr>
      <w:bookmarkStart w:id="85" w:name="_Toc50467045"/>
      <w:bookmarkStart w:id="86" w:name="_Toc50468389"/>
      <w:bookmarkStart w:id="87" w:name="_Toc50468659"/>
      <w:bookmarkStart w:id="88" w:name="_Toc50468930"/>
      <w:bookmarkStart w:id="89" w:name="_Toc50630905"/>
      <w:bookmarkStart w:id="90" w:name="_Toc54944264"/>
      <w:bookmarkStart w:id="91" w:name="_Toc54945740"/>
      <w:bookmarkStart w:id="92" w:name="_Toc54946127"/>
      <w:bookmarkStart w:id="93" w:name="_Toc54946512"/>
      <w:r w:rsidRPr="00794BA0">
        <w:rPr>
          <w:lang w:eastAsia="ko-KR"/>
        </w:rPr>
        <w:t>9.1.2</w:t>
      </w:r>
      <w:r w:rsidRPr="00794BA0">
        <w:rPr>
          <w:lang w:eastAsia="ko-KR"/>
        </w:rPr>
        <w:tab/>
        <w:t>Conclusions for Key Issue #1: Distributed Anchors</w:t>
      </w:r>
      <w:bookmarkEnd w:id="85"/>
      <w:bookmarkEnd w:id="86"/>
      <w:bookmarkEnd w:id="87"/>
      <w:bookmarkEnd w:id="88"/>
      <w:bookmarkEnd w:id="89"/>
      <w:bookmarkEnd w:id="90"/>
      <w:bookmarkEnd w:id="91"/>
      <w:bookmarkEnd w:id="92"/>
      <w:bookmarkEnd w:id="93"/>
    </w:p>
    <w:p w14:paraId="22C03643" w14:textId="77777777" w:rsidR="00631C17" w:rsidRPr="00794BA0" w:rsidRDefault="00631C17" w:rsidP="00631C17">
      <w:pPr>
        <w:rPr>
          <w:lang w:eastAsia="ko-KR"/>
        </w:rPr>
      </w:pPr>
      <w:r w:rsidRPr="00794BA0">
        <w:rPr>
          <w:lang w:eastAsia="ko-KR"/>
        </w:rPr>
        <w:t>Distributed anchor part of Solutions #2,#4, #5 and #10 describe DNS based working solutions for EAS discovery for distributed anchor connectivity model and the following selection of procedures from solutions #2, , #5 and #10 are to be promoted into normative phase: Clauses 6.2.3.1, 6.5.2.6, 6.5.2.7, 6.10.2.1 and 6.10.2.2.</w:t>
      </w:r>
    </w:p>
    <w:p w14:paraId="42EE7764" w14:textId="77777777" w:rsidR="00631C17" w:rsidRPr="00794BA0" w:rsidRDefault="00631C17" w:rsidP="00631C17">
      <w:pPr>
        <w:pStyle w:val="NO"/>
        <w:rPr>
          <w:lang w:eastAsia="ko-KR"/>
        </w:rPr>
      </w:pPr>
      <w:r w:rsidRPr="00794BA0">
        <w:rPr>
          <w:lang w:eastAsia="ko-KR"/>
        </w:rPr>
        <w:t>NOTE 1:</w:t>
      </w:r>
      <w:r w:rsidRPr="00794BA0">
        <w:rPr>
          <w:lang w:eastAsia="ko-KR"/>
        </w:rPr>
        <w:tab/>
        <w:t>Clauses 6.5.2.6, 6.5.2.7 are included based on the understanding they no more refer to "Translate FQDN using LDN/N6 path information" and to "uses distance/closeness metrics". 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p>
    <w:p w14:paraId="51670301" w14:textId="77777777" w:rsidR="00631C17" w:rsidRPr="00794BA0" w:rsidRDefault="00631C17" w:rsidP="00631C17">
      <w:pPr>
        <w:rPr>
          <w:lang w:eastAsia="ko-KR"/>
        </w:rPr>
      </w:pPr>
      <w:r w:rsidRPr="00794BA0">
        <w:rPr>
          <w:lang w:eastAsia="ko-KR"/>
        </w:rPr>
        <w:t xml:space="preserve">These solutions solve KI#1 under certain conditions. These conditions should be documented together with the solutions in normative phase. They are listed in </w:t>
      </w:r>
      <w:r>
        <w:rPr>
          <w:lang w:eastAsia="ko-KR"/>
        </w:rPr>
        <w:t>clause </w:t>
      </w:r>
      <w:r w:rsidRPr="00794BA0">
        <w:rPr>
          <w:lang w:eastAsia="ko-KR"/>
        </w:rPr>
        <w:t>7.1.5. Conditions include that in some cases, UE IP address can be subject to privacy restrictions and shall not be sent to Authoritative DNS / DNS Resolvers outside the network operator neither within ECS nor as Source IP address of the DNS Query (UE source IP address could be protected by NATing the DNS request.</w:t>
      </w:r>
    </w:p>
    <w:p w14:paraId="77EB28BC" w14:textId="77777777" w:rsidR="00631C17" w:rsidRPr="00794BA0" w:rsidRDefault="00631C17" w:rsidP="00631C17">
      <w:pPr>
        <w:rPr>
          <w:lang w:eastAsia="ko-KR"/>
        </w:rPr>
      </w:pPr>
      <w:r w:rsidRPr="00794BA0">
        <w:rPr>
          <w:lang w:eastAsia="ko-KR"/>
        </w:rPr>
        <w:t>Decision for anchoring of the UE in the distributed anchor point scenario for EC shall be described as</w:t>
      </w:r>
      <w:r>
        <w:rPr>
          <w:lang w:eastAsia="ko-KR"/>
        </w:rPr>
        <w:t>:</w:t>
      </w:r>
    </w:p>
    <w:p w14:paraId="1386994E" w14:textId="77777777" w:rsidR="00631C17" w:rsidRPr="00794BA0" w:rsidRDefault="00631C17" w:rsidP="00631C17">
      <w:pPr>
        <w:pStyle w:val="B1"/>
        <w:rPr>
          <w:lang w:eastAsia="ko-KR"/>
        </w:rPr>
      </w:pPr>
      <w:r w:rsidRPr="00794BA0">
        <w:rPr>
          <w:lang w:eastAsia="ko-KR"/>
        </w:rPr>
        <w:t>-</w:t>
      </w:r>
      <w:r w:rsidRPr="00794BA0">
        <w:rPr>
          <w:lang w:eastAsia="ko-KR"/>
        </w:rPr>
        <w:tab/>
        <w:t>using subscription policy information to set proper UE policy (e.g. URSP via usage of dedicated DNN)</w:t>
      </w:r>
      <w:r>
        <w:rPr>
          <w:lang w:eastAsia="ko-KR"/>
        </w:rPr>
        <w:t>;</w:t>
      </w:r>
      <w:r w:rsidRPr="00794BA0">
        <w:rPr>
          <w:lang w:eastAsia="ko-KR"/>
        </w:rPr>
        <w:t xml:space="preserve"> and/or</w:t>
      </w:r>
    </w:p>
    <w:p w14:paraId="2DB3F31E" w14:textId="77777777" w:rsidR="00631C17" w:rsidRPr="00794BA0" w:rsidRDefault="00631C17" w:rsidP="00631C17">
      <w:pPr>
        <w:pStyle w:val="NO"/>
        <w:rPr>
          <w:lang w:eastAsia="ko-KR"/>
        </w:rPr>
      </w:pPr>
      <w:r w:rsidRPr="00794BA0">
        <w:rPr>
          <w:lang w:eastAsia="ko-KR"/>
        </w:rPr>
        <w:t>NOTE</w:t>
      </w:r>
      <w:r>
        <w:rPr>
          <w:lang w:eastAsia="ko-KR"/>
        </w:rPr>
        <w:t> </w:t>
      </w:r>
      <w:r w:rsidRPr="00794BA0">
        <w:rPr>
          <w:lang w:eastAsia="ko-KR"/>
        </w:rPr>
        <w:t>2:</w:t>
      </w:r>
      <w:r w:rsidRPr="00794BA0">
        <w:rPr>
          <w:lang w:eastAsia="ko-KR"/>
        </w:rPr>
        <w:tab/>
        <w:t>Normative work about how to set proper UE policies (URSP) is defined in clause</w:t>
      </w:r>
      <w:r>
        <w:rPr>
          <w:lang w:eastAsia="ko-KR"/>
        </w:rPr>
        <w:t> </w:t>
      </w:r>
      <w:r w:rsidRPr="00794BA0">
        <w:rPr>
          <w:lang w:eastAsia="ko-KR"/>
        </w:rPr>
        <w:t>9.1.1.</w:t>
      </w:r>
    </w:p>
    <w:p w14:paraId="6B829F10" w14:textId="77777777" w:rsidR="00631C17" w:rsidRPr="00794BA0" w:rsidRDefault="00631C17" w:rsidP="00631C17">
      <w:pPr>
        <w:pStyle w:val="B1"/>
        <w:rPr>
          <w:lang w:eastAsia="ko-KR"/>
        </w:rPr>
      </w:pPr>
      <w:r w:rsidRPr="00794BA0">
        <w:rPr>
          <w:lang w:eastAsia="ko-KR"/>
        </w:rPr>
        <w:t>-</w:t>
      </w:r>
      <w:r w:rsidRPr="00794BA0">
        <w:rPr>
          <w:lang w:eastAsia="ko-KR"/>
        </w:rPr>
        <w:tab/>
        <w:t xml:space="preserve">to apply proper policies at session (SMF) level applying PCC rules determined based on </w:t>
      </w:r>
      <w:r w:rsidRPr="00794BA0">
        <w:t xml:space="preserve">Nnef_TrafficInfluence </w:t>
      </w:r>
      <w:r w:rsidRPr="00794BA0">
        <w:rPr>
          <w:lang w:eastAsia="ko-KR"/>
        </w:rPr>
        <w:t>and on the user subscription.</w:t>
      </w:r>
    </w:p>
    <w:p w14:paraId="0D1D0880" w14:textId="719A968B" w:rsidR="00631C17" w:rsidRPr="00794BA0" w:rsidDel="00937B0B" w:rsidRDefault="00631C17" w:rsidP="00631C17">
      <w:pPr>
        <w:pStyle w:val="EditorsNote"/>
        <w:rPr>
          <w:del w:id="94" w:author="Maria Luisa Mas" w:date="2020-11-04T15:42:00Z"/>
          <w:lang w:eastAsia="ko-KR"/>
        </w:rPr>
      </w:pPr>
      <w:del w:id="95" w:author="Maria Luisa Mas" w:date="2020-11-04T15:42:00Z">
        <w:r w:rsidRPr="00794BA0" w:rsidDel="00937B0B">
          <w:rPr>
            <w:lang w:eastAsia="ko-KR"/>
          </w:rPr>
          <w:delText>Editor's note:</w:delText>
        </w:r>
        <w:r w:rsidRPr="00794BA0" w:rsidDel="00937B0B">
          <w:rPr>
            <w:lang w:eastAsia="ko-KR"/>
          </w:rPr>
          <w:tab/>
          <w:delText>Whether solution 12 is recommended into normative work for KI 1 will be defined at next meeting. The use of the solution 12 for KI#5 will be handled when KI#5 is discussed.</w:delText>
        </w:r>
      </w:del>
    </w:p>
    <w:p w14:paraId="33886A94" w14:textId="00CABF46" w:rsidR="00141ABE" w:rsidRDefault="00DA27EE" w:rsidP="00631C17">
      <w:pPr>
        <w:rPr>
          <w:ins w:id="96" w:author="Maria Luisa Mas" w:date="2020-11-04T15:36:00Z"/>
          <w:lang w:eastAsia="ko-KR"/>
        </w:rPr>
      </w:pPr>
      <w:ins w:id="97" w:author="Maria Luisa Mas" w:date="2020-11-04T15:34:00Z">
        <w:r>
          <w:rPr>
            <w:lang w:eastAsia="ko-KR"/>
          </w:rPr>
          <w:t xml:space="preserve">Solution #12 allows to </w:t>
        </w:r>
      </w:ins>
      <w:ins w:id="98" w:author="Maria Luisa Mas" w:date="2020-11-04T15:35:00Z">
        <w:r w:rsidR="00DB4878">
          <w:rPr>
            <w:lang w:eastAsia="ko-KR"/>
          </w:rPr>
          <w:t xml:space="preserve">dynamically change </w:t>
        </w:r>
      </w:ins>
      <w:ins w:id="99" w:author="Maria Luisa Mas" w:date="2020-11-04T15:37:00Z">
        <w:r w:rsidR="003440B7">
          <w:rPr>
            <w:lang w:eastAsia="ko-KR"/>
          </w:rPr>
          <w:t xml:space="preserve">the connectivity model </w:t>
        </w:r>
      </w:ins>
      <w:ins w:id="100" w:author="Maria Luisa Mas" w:date="2020-11-04T15:35:00Z">
        <w:r w:rsidR="00DB4878">
          <w:rPr>
            <w:lang w:eastAsia="ko-KR"/>
          </w:rPr>
          <w:t>from central to distributed anchor</w:t>
        </w:r>
      </w:ins>
      <w:ins w:id="101" w:author="Maria Luisa Mas" w:date="2020-11-06T18:16:00Z">
        <w:r w:rsidR="006D32A5">
          <w:rPr>
            <w:lang w:eastAsia="ko-KR"/>
          </w:rPr>
          <w:t>,</w:t>
        </w:r>
      </w:ins>
      <w:ins w:id="102" w:author="Maria Luisa Mas" w:date="2020-11-04T15:37:00Z">
        <w:r w:rsidR="00FE7730">
          <w:rPr>
            <w:lang w:eastAsia="ko-KR"/>
          </w:rPr>
          <w:t xml:space="preserve"> </w:t>
        </w:r>
      </w:ins>
      <w:ins w:id="103" w:author="Maria Luisa Mas" w:date="2020-11-04T15:39:00Z">
        <w:r w:rsidR="009B2DA6">
          <w:rPr>
            <w:lang w:eastAsia="ko-KR"/>
          </w:rPr>
          <w:t xml:space="preserve">triggered </w:t>
        </w:r>
      </w:ins>
      <w:ins w:id="104" w:author="Maria Luisa Mas" w:date="2020-11-04T15:44:00Z">
        <w:r w:rsidR="00E34903">
          <w:rPr>
            <w:lang w:eastAsia="ko-KR"/>
          </w:rPr>
          <w:t>by DNS</w:t>
        </w:r>
      </w:ins>
      <w:ins w:id="105" w:author="Maria Luisa Mas" w:date="2020-11-06T18:16:00Z">
        <w:r w:rsidR="006D32A5">
          <w:rPr>
            <w:lang w:eastAsia="ko-KR"/>
          </w:rPr>
          <w:t xml:space="preserve"> and</w:t>
        </w:r>
      </w:ins>
      <w:ins w:id="106" w:author="Maria Luisa Mas" w:date="2020-11-04T15:44:00Z">
        <w:r w:rsidR="00C377B8">
          <w:rPr>
            <w:lang w:eastAsia="ko-KR"/>
          </w:rPr>
          <w:t xml:space="preserve"> </w:t>
        </w:r>
      </w:ins>
      <w:ins w:id="107" w:author="Maria Luisa Mas" w:date="2020-11-04T15:35:00Z">
        <w:r w:rsidR="006D4402">
          <w:rPr>
            <w:lang w:eastAsia="ko-KR"/>
          </w:rPr>
          <w:t xml:space="preserve">using SSC#2 </w:t>
        </w:r>
      </w:ins>
      <w:ins w:id="108" w:author="Maria Luisa Mas" w:date="2020-11-06T18:16:00Z">
        <w:r w:rsidR="001776F6">
          <w:rPr>
            <w:lang w:eastAsia="ko-KR"/>
          </w:rPr>
          <w:t>and</w:t>
        </w:r>
      </w:ins>
      <w:ins w:id="109" w:author="Maria Luisa Mas" w:date="2020-11-04T15:35:00Z">
        <w:r w:rsidR="006D4402">
          <w:rPr>
            <w:lang w:eastAsia="ko-KR"/>
          </w:rPr>
          <w:t xml:space="preserve"> SSC#3</w:t>
        </w:r>
      </w:ins>
      <w:ins w:id="110" w:author="Maria Luisa Mas" w:date="2020-11-04T15:45:00Z">
        <w:r w:rsidR="00C377B8">
          <w:rPr>
            <w:lang w:eastAsia="ko-KR"/>
          </w:rPr>
          <w:t xml:space="preserve"> </w:t>
        </w:r>
      </w:ins>
      <w:ins w:id="111" w:author="Maria Luisa Mas" w:date="2020-11-06T18:16:00Z">
        <w:r w:rsidR="006D32A5">
          <w:rPr>
            <w:lang w:eastAsia="ko-KR"/>
          </w:rPr>
          <w:t>enablers</w:t>
        </w:r>
      </w:ins>
      <w:ins w:id="112" w:author="Maria Luisa Mas" w:date="2020-11-04T15:35:00Z">
        <w:r w:rsidR="006D4402">
          <w:rPr>
            <w:lang w:eastAsia="ko-KR"/>
          </w:rPr>
          <w:t>.</w:t>
        </w:r>
      </w:ins>
      <w:ins w:id="113" w:author="Maria Luisa Mas" w:date="2020-11-04T15:46:00Z">
        <w:r w:rsidR="00485599">
          <w:t xml:space="preserve"> After the re-anchoring, all traffic in the PDU Session is </w:t>
        </w:r>
      </w:ins>
      <w:ins w:id="114" w:author="Maria Luisa Mas" w:date="2020-11-04T15:56:00Z">
        <w:r w:rsidR="0055270E">
          <w:t xml:space="preserve">eventually </w:t>
        </w:r>
      </w:ins>
      <w:ins w:id="115" w:author="Maria Luisa Mas" w:date="2020-11-04T15:46:00Z">
        <w:r w:rsidR="00485599">
          <w:t xml:space="preserve">broken out locally independently on the </w:t>
        </w:r>
      </w:ins>
      <w:ins w:id="116" w:author="Maria Luisa Mas" w:date="2020-11-04T15:47:00Z">
        <w:r w:rsidR="00D34BB3">
          <w:t xml:space="preserve">application. </w:t>
        </w:r>
      </w:ins>
      <w:ins w:id="117" w:author="Maria Luisa Mas" w:date="2020-11-04T15:35:00Z">
        <w:r w:rsidR="006D4402">
          <w:rPr>
            <w:lang w:eastAsia="ko-KR"/>
          </w:rPr>
          <w:t xml:space="preserve">Solution #12 </w:t>
        </w:r>
      </w:ins>
      <w:ins w:id="118" w:author="Maria Luisa Mas" w:date="2020-11-04T15:37:00Z">
        <w:r w:rsidR="00FE7730">
          <w:rPr>
            <w:lang w:eastAsia="ko-KR"/>
          </w:rPr>
          <w:t xml:space="preserve">uses LDNSR </w:t>
        </w:r>
      </w:ins>
      <w:ins w:id="119" w:author="Maria Luisa Mas" w:date="2020-11-06T18:17:00Z">
        <w:r w:rsidR="001776F6">
          <w:rPr>
            <w:lang w:eastAsia="ko-KR"/>
          </w:rPr>
          <w:t>as defined in</w:t>
        </w:r>
      </w:ins>
      <w:ins w:id="120" w:author="Maria Luisa Mas" w:date="2020-11-04T15:41:00Z">
        <w:r w:rsidR="00BC1495">
          <w:rPr>
            <w:lang w:eastAsia="ko-KR"/>
          </w:rPr>
          <w:t xml:space="preserve"> solution #22 </w:t>
        </w:r>
      </w:ins>
      <w:ins w:id="121" w:author="Maria Luisa Mas" w:date="2020-11-04T15:43:00Z">
        <w:r w:rsidR="00E34903">
          <w:rPr>
            <w:lang w:eastAsia="ko-KR"/>
          </w:rPr>
          <w:t>with</w:t>
        </w:r>
      </w:ins>
      <w:ins w:id="122" w:author="Maria Luisa Mas" w:date="2020-11-04T15:40:00Z">
        <w:r w:rsidR="00E84566">
          <w:rPr>
            <w:lang w:eastAsia="ko-KR"/>
          </w:rPr>
          <w:t xml:space="preserve"> </w:t>
        </w:r>
      </w:ins>
      <w:ins w:id="123" w:author="Maria Luisa Mas" w:date="2020-11-04T15:43:00Z">
        <w:r w:rsidR="00E34903">
          <w:rPr>
            <w:lang w:eastAsia="ko-KR"/>
          </w:rPr>
          <w:t>some ext</w:t>
        </w:r>
      </w:ins>
      <w:ins w:id="124" w:author="Maria Luisa Mas" w:date="2020-11-04T15:44:00Z">
        <w:r w:rsidR="00E34903">
          <w:rPr>
            <w:lang w:eastAsia="ko-KR"/>
          </w:rPr>
          <w:t>ensions on</w:t>
        </w:r>
      </w:ins>
      <w:ins w:id="125" w:author="Maria Luisa Mas" w:date="2020-11-04T15:40:00Z">
        <w:r w:rsidR="00E84566">
          <w:rPr>
            <w:lang w:eastAsia="ko-KR"/>
          </w:rPr>
          <w:t xml:space="preserve"> the </w:t>
        </w:r>
      </w:ins>
      <w:ins w:id="126" w:author="Maria Luisa Mas" w:date="2020-11-04T15:58:00Z">
        <w:r w:rsidR="002F33A1">
          <w:rPr>
            <w:lang w:eastAsia="ko-KR"/>
          </w:rPr>
          <w:t xml:space="preserve">possible </w:t>
        </w:r>
      </w:ins>
      <w:ins w:id="127" w:author="Maria Luisa Mas" w:date="2020-11-04T15:41:00Z">
        <w:r w:rsidR="00BC1495">
          <w:rPr>
            <w:lang w:eastAsia="ko-KR"/>
          </w:rPr>
          <w:t xml:space="preserve">LDNSR </w:t>
        </w:r>
      </w:ins>
      <w:ins w:id="128" w:author="Maria Luisa Mas" w:date="2020-11-04T15:40:00Z">
        <w:r w:rsidR="00E84566">
          <w:rPr>
            <w:lang w:eastAsia="ko-KR"/>
          </w:rPr>
          <w:t>DNS handling</w:t>
        </w:r>
      </w:ins>
      <w:ins w:id="129" w:author="Maria Luisa Mas" w:date="2020-11-04T15:48:00Z">
        <w:r w:rsidR="002F1599">
          <w:rPr>
            <w:lang w:eastAsia="ko-KR"/>
          </w:rPr>
          <w:t xml:space="preserve">. </w:t>
        </w:r>
      </w:ins>
      <w:ins w:id="130" w:author="Maria Luisa Mas" w:date="2020-11-06T18:18:00Z">
        <w:r w:rsidR="00BE1725">
          <w:rPr>
            <w:lang w:eastAsia="ko-KR"/>
          </w:rPr>
          <w:t>This solution</w:t>
        </w:r>
      </w:ins>
      <w:ins w:id="131" w:author="Maria Luisa Mas" w:date="2020-11-04T15:56:00Z">
        <w:r w:rsidR="00D4105D">
          <w:rPr>
            <w:lang w:eastAsia="ko-KR"/>
          </w:rPr>
          <w:t xml:space="preserve"> </w:t>
        </w:r>
      </w:ins>
      <w:ins w:id="132" w:author="Maria Luisa Mas" w:date="2020-11-04T15:58:00Z">
        <w:r w:rsidR="002F33A1">
          <w:rPr>
            <w:lang w:eastAsia="ko-KR"/>
          </w:rPr>
          <w:t>supports</w:t>
        </w:r>
      </w:ins>
      <w:ins w:id="133" w:author="Maria Luisa Mas" w:date="2020-11-04T15:48:00Z">
        <w:r w:rsidR="002F1599">
          <w:rPr>
            <w:lang w:eastAsia="ko-KR"/>
          </w:rPr>
          <w:t xml:space="preserve"> two alternative DNS handling procedures</w:t>
        </w:r>
        <w:del w:id="134" w:author="Lenovo-r" w:date="2020-11-17T12:02:00Z">
          <w:r w:rsidR="002F1599" w:rsidDel="00F97318">
            <w:rPr>
              <w:lang w:eastAsia="ko-KR"/>
            </w:rPr>
            <w:delText xml:space="preserve"> to adapt better to </w:delText>
          </w:r>
        </w:del>
      </w:ins>
      <w:ins w:id="135" w:author="Maria Luisa Mas" w:date="2020-11-06T18:18:00Z">
        <w:del w:id="136" w:author="Lenovo-r" w:date="2020-11-17T12:02:00Z">
          <w:r w:rsidR="00BE1725" w:rsidDel="00F97318">
            <w:rPr>
              <w:lang w:eastAsia="ko-KR"/>
            </w:rPr>
            <w:delText>each</w:delText>
          </w:r>
        </w:del>
      </w:ins>
      <w:ins w:id="137" w:author="Maria Luisa Mas" w:date="2020-11-04T15:48:00Z">
        <w:del w:id="138" w:author="Lenovo-r" w:date="2020-11-17T12:02:00Z">
          <w:r w:rsidR="002F1599" w:rsidDel="00F97318">
            <w:rPr>
              <w:lang w:eastAsia="ko-KR"/>
            </w:rPr>
            <w:delText xml:space="preserve"> SSC Modes and</w:delText>
          </w:r>
        </w:del>
      </w:ins>
      <w:ins w:id="139" w:author="Maria Luisa Mas" w:date="2020-11-04T15:57:00Z">
        <w:del w:id="140" w:author="Lenovo-r" w:date="2020-11-17T12:02:00Z">
          <w:r w:rsidR="00D4105D" w:rsidDel="00F97318">
            <w:rPr>
              <w:lang w:eastAsia="ko-KR"/>
            </w:rPr>
            <w:delText>, if needed, to</w:delText>
          </w:r>
        </w:del>
      </w:ins>
      <w:ins w:id="141" w:author="Maria Luisa Mas" w:date="2020-11-04T15:48:00Z">
        <w:del w:id="142" w:author="Lenovo-r" w:date="2020-11-17T12:02:00Z">
          <w:r w:rsidR="002F1599" w:rsidDel="00F97318">
            <w:rPr>
              <w:lang w:eastAsia="ko-KR"/>
            </w:rPr>
            <w:delText xml:space="preserve"> the applications</w:delText>
          </w:r>
        </w:del>
      </w:ins>
      <w:ins w:id="143" w:author="Lenovo-r" w:date="2020-11-17T12:02:00Z">
        <w:r w:rsidR="00F97318">
          <w:rPr>
            <w:lang w:eastAsia="ko-KR"/>
          </w:rPr>
          <w:t xml:space="preserve">, which are </w:t>
        </w:r>
        <w:r w:rsidR="00F97318">
          <w:t>“Early DNS handling” and “Late DNS handling”</w:t>
        </w:r>
      </w:ins>
      <w:ins w:id="144" w:author="Maria Luisa Mas" w:date="2020-11-04T15:48:00Z">
        <w:r w:rsidR="002F1599">
          <w:rPr>
            <w:lang w:eastAsia="ko-KR"/>
          </w:rPr>
          <w:t xml:space="preserve">. </w:t>
        </w:r>
      </w:ins>
      <w:ins w:id="145" w:author="Lenovo-r" w:date="2020-11-17T12:00:00Z">
        <w:r w:rsidR="00F97318">
          <w:rPr>
            <w:lang w:eastAsia="ko-KR"/>
          </w:rPr>
          <w:t>The “</w:t>
        </w:r>
        <w:del w:id="146" w:author="LTHM3" w:date="2020-11-17T17:51:00Z">
          <w:r w:rsidR="00F97318" w:rsidRPr="00BE3123" w:rsidDel="00BE3123">
            <w:rPr>
              <w:highlight w:val="green"/>
              <w:rPrChange w:id="147" w:author="LTHM3" w:date="2020-11-17T17:51:00Z">
                <w:rPr/>
              </w:rPrChange>
            </w:rPr>
            <w:delText>Early</w:delText>
          </w:r>
        </w:del>
      </w:ins>
      <w:ins w:id="148" w:author="LTHM3" w:date="2020-11-17T17:51:00Z">
        <w:r w:rsidR="00BE3123" w:rsidRPr="00BE3123">
          <w:rPr>
            <w:highlight w:val="green"/>
            <w:rPrChange w:id="149" w:author="LTHM3" w:date="2020-11-17T17:51:00Z">
              <w:rPr/>
            </w:rPrChange>
          </w:rPr>
          <w:t>Late</w:t>
        </w:r>
        <w:r w:rsidR="00BE3123">
          <w:t xml:space="preserve"> </w:t>
        </w:r>
      </w:ins>
      <w:ins w:id="150" w:author="Lenovo-r" w:date="2020-11-17T12:00:00Z">
        <w:r w:rsidR="00F97318">
          <w:t xml:space="preserve"> DNS handling</w:t>
        </w:r>
        <w:r w:rsidR="00F97318">
          <w:rPr>
            <w:lang w:eastAsia="ko-KR"/>
          </w:rPr>
          <w:t xml:space="preserve">” of </w:t>
        </w:r>
      </w:ins>
      <w:ins w:id="151" w:author="Maria Luisa Mas" w:date="2020-11-04T15:48:00Z">
        <w:r w:rsidR="002F1599">
          <w:rPr>
            <w:lang w:eastAsia="ko-KR"/>
          </w:rPr>
          <w:t xml:space="preserve">Solution #12 is recommended </w:t>
        </w:r>
      </w:ins>
      <w:ins w:id="152" w:author="Ericsson_11_04" w:date="2020-11-09T14:51:00Z">
        <w:r w:rsidR="00F43FC3">
          <w:rPr>
            <w:lang w:eastAsia="ko-KR"/>
          </w:rPr>
          <w:t xml:space="preserve">for </w:t>
        </w:r>
      </w:ins>
      <w:ins w:id="153" w:author="Maria Luisa Mas" w:date="2020-11-04T15:49:00Z">
        <w:r w:rsidR="002F1599">
          <w:rPr>
            <w:lang w:eastAsia="ko-KR"/>
          </w:rPr>
          <w:t>normative</w:t>
        </w:r>
      </w:ins>
      <w:ins w:id="154" w:author="Ericsson_11_04" w:date="2020-11-09T14:51:00Z">
        <w:r w:rsidR="00F43FC3">
          <w:rPr>
            <w:lang w:eastAsia="ko-KR"/>
          </w:rPr>
          <w:t xml:space="preserve"> work</w:t>
        </w:r>
      </w:ins>
      <w:ins w:id="155" w:author="Maria Luisa Mas" w:date="2020-11-04T15:49:00Z">
        <w:r w:rsidR="002F1599">
          <w:rPr>
            <w:lang w:eastAsia="ko-KR"/>
          </w:rPr>
          <w:t>.</w:t>
        </w:r>
      </w:ins>
    </w:p>
    <w:p w14:paraId="2DDBC854" w14:textId="149BAEAA" w:rsidR="00631C17" w:rsidRPr="00794BA0" w:rsidRDefault="00631C17" w:rsidP="00631C17">
      <w:pPr>
        <w:rPr>
          <w:lang w:eastAsia="ko-KR"/>
        </w:rPr>
      </w:pPr>
      <w:r w:rsidRPr="00794BA0">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24B39423" w14:textId="3D20D1FF" w:rsidR="00485599" w:rsidRPr="00794BA0" w:rsidRDefault="00631C17" w:rsidP="00631C17">
      <w:pPr>
        <w:rPr>
          <w:lang w:eastAsia="ko-KR"/>
        </w:rPr>
      </w:pPr>
      <w:r w:rsidRPr="00794BA0">
        <w:rPr>
          <w:lang w:eastAsia="ko-KR"/>
        </w:rPr>
        <w:t>Solutions #6 and #18 are not recommended into normative.</w:t>
      </w:r>
    </w:p>
    <w:p w14:paraId="2D4C3F65" w14:textId="46F37D61" w:rsidR="00631C17" w:rsidRPr="00631C17" w:rsidRDefault="00631C17" w:rsidP="00631C17">
      <w:pPr>
        <w:rPr>
          <w:lang w:eastAsia="zh-CN"/>
        </w:rPr>
      </w:pPr>
    </w:p>
    <w:p w14:paraId="69B01752" w14:textId="77777777" w:rsidR="00F9132E" w:rsidRDefault="00F9132E" w:rsidP="00F9132E">
      <w:pPr>
        <w:pStyle w:val="Heading2"/>
        <w:rPr>
          <w:lang w:eastAsia="zh-CN"/>
        </w:rPr>
      </w:pPr>
      <w:r>
        <w:rPr>
          <w:lang w:eastAsia="zh-CN"/>
        </w:rPr>
        <w:t>********************************* End Change ****************************</w:t>
      </w:r>
    </w:p>
    <w:p w14:paraId="44080BBE" w14:textId="77777777" w:rsidR="00F9132E" w:rsidRPr="00F9132E" w:rsidRDefault="00F9132E" w:rsidP="00F9132E">
      <w:pPr>
        <w:rPr>
          <w:lang w:eastAsia="zh-CN"/>
        </w:rPr>
      </w:pPr>
    </w:p>
    <w:p w14:paraId="130C33F8" w14:textId="77777777" w:rsidR="00F9132E" w:rsidRPr="00F9132E" w:rsidRDefault="00F9132E" w:rsidP="00F9132E">
      <w:pPr>
        <w:rPr>
          <w:lang w:eastAsia="zh-CN"/>
        </w:rPr>
      </w:pPr>
    </w:p>
    <w:sectPr w:rsidR="00F9132E" w:rsidRPr="00F9132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LTHM3" w:date="2020-11-17T17:52:00Z" w:initials="LTHM3">
    <w:p w14:paraId="283370B5" w14:textId="67EBE032" w:rsidR="00BE3123" w:rsidRDefault="00BE3123">
      <w:pPr>
        <w:pStyle w:val="CommentText"/>
      </w:pPr>
      <w:r>
        <w:rPr>
          <w:rStyle w:val="CommentReference"/>
        </w:rPr>
        <w:annotationRef/>
      </w:r>
      <w:r>
        <w:t xml:space="preserve">Whether and what </w:t>
      </w:r>
      <w:bookmarkStart w:id="82" w:name="_GoBack"/>
      <w:bookmarkEnd w:id="82"/>
      <w:r>
        <w:t xml:space="preserve"> it is recommended is up to clause 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33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3370B5" w16cid:durableId="235E8C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C1E3D" w14:textId="77777777" w:rsidR="000450F2" w:rsidRDefault="000450F2">
      <w:r>
        <w:separator/>
      </w:r>
    </w:p>
  </w:endnote>
  <w:endnote w:type="continuationSeparator" w:id="0">
    <w:p w14:paraId="707A38EC" w14:textId="77777777" w:rsidR="000450F2" w:rsidRDefault="00045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4541F" w14:textId="77777777" w:rsidR="000450F2" w:rsidRDefault="000450F2">
      <w:r>
        <w:separator/>
      </w:r>
    </w:p>
  </w:footnote>
  <w:footnote w:type="continuationSeparator" w:id="0">
    <w:p w14:paraId="39BB4959" w14:textId="77777777" w:rsidR="000450F2" w:rsidRDefault="00045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14E651AF"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0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3AA05A1C"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0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r">
    <w15:presenceInfo w15:providerId="None" w15:userId="Lenovo-r"/>
  </w15:person>
  <w15:person w15:author="Maria Luisa Mas">
    <w15:presenceInfo w15:providerId="AD" w15:userId="S::maria.luisa.mas@ericsson.com::d253646f-0dac-4854-8238-1456cd4529f1"/>
  </w15:person>
  <w15:person w15:author="LTHM3">
    <w15:presenceInfo w15:providerId="None" w15:userId="LTHM3"/>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7F2"/>
    <w:rsid w:val="00010A55"/>
    <w:rsid w:val="000241B9"/>
    <w:rsid w:val="00033397"/>
    <w:rsid w:val="00040095"/>
    <w:rsid w:val="00040B58"/>
    <w:rsid w:val="00044656"/>
    <w:rsid w:val="000450F2"/>
    <w:rsid w:val="00051834"/>
    <w:rsid w:val="00054A22"/>
    <w:rsid w:val="00062023"/>
    <w:rsid w:val="000655A6"/>
    <w:rsid w:val="00080512"/>
    <w:rsid w:val="00086E5D"/>
    <w:rsid w:val="000917F8"/>
    <w:rsid w:val="00096797"/>
    <w:rsid w:val="000A0FF6"/>
    <w:rsid w:val="000A24A1"/>
    <w:rsid w:val="000A6226"/>
    <w:rsid w:val="000A677C"/>
    <w:rsid w:val="000C47C3"/>
    <w:rsid w:val="000D453D"/>
    <w:rsid w:val="000D58AB"/>
    <w:rsid w:val="000F3FC5"/>
    <w:rsid w:val="000F454E"/>
    <w:rsid w:val="00116041"/>
    <w:rsid w:val="00133525"/>
    <w:rsid w:val="0013537D"/>
    <w:rsid w:val="00141ABE"/>
    <w:rsid w:val="0014415C"/>
    <w:rsid w:val="00156801"/>
    <w:rsid w:val="00157D92"/>
    <w:rsid w:val="00172E12"/>
    <w:rsid w:val="001762FA"/>
    <w:rsid w:val="001776F6"/>
    <w:rsid w:val="00185083"/>
    <w:rsid w:val="00185921"/>
    <w:rsid w:val="00195371"/>
    <w:rsid w:val="00196CA9"/>
    <w:rsid w:val="001A1B56"/>
    <w:rsid w:val="001A3794"/>
    <w:rsid w:val="001A4C42"/>
    <w:rsid w:val="001A7420"/>
    <w:rsid w:val="001B1264"/>
    <w:rsid w:val="001B6637"/>
    <w:rsid w:val="001C21C3"/>
    <w:rsid w:val="001C39DE"/>
    <w:rsid w:val="001D013F"/>
    <w:rsid w:val="001D02C2"/>
    <w:rsid w:val="001D7AC7"/>
    <w:rsid w:val="001E19F2"/>
    <w:rsid w:val="001E4B49"/>
    <w:rsid w:val="001E77DB"/>
    <w:rsid w:val="001F0C1D"/>
    <w:rsid w:val="001F1132"/>
    <w:rsid w:val="001F168B"/>
    <w:rsid w:val="002341A6"/>
    <w:rsid w:val="002347A2"/>
    <w:rsid w:val="00237D21"/>
    <w:rsid w:val="00245C7F"/>
    <w:rsid w:val="002461FB"/>
    <w:rsid w:val="00250B3B"/>
    <w:rsid w:val="00252BF9"/>
    <w:rsid w:val="002648A9"/>
    <w:rsid w:val="002675F0"/>
    <w:rsid w:val="00271D33"/>
    <w:rsid w:val="002A1C41"/>
    <w:rsid w:val="002A7D2C"/>
    <w:rsid w:val="002B3A66"/>
    <w:rsid w:val="002B6339"/>
    <w:rsid w:val="002B6967"/>
    <w:rsid w:val="002D2CB9"/>
    <w:rsid w:val="002D3866"/>
    <w:rsid w:val="002E00EE"/>
    <w:rsid w:val="002F1599"/>
    <w:rsid w:val="002F2EE6"/>
    <w:rsid w:val="002F33A1"/>
    <w:rsid w:val="00300BBB"/>
    <w:rsid w:val="003103EA"/>
    <w:rsid w:val="003172DC"/>
    <w:rsid w:val="00342E82"/>
    <w:rsid w:val="003440B7"/>
    <w:rsid w:val="0035462D"/>
    <w:rsid w:val="003546A7"/>
    <w:rsid w:val="00355D16"/>
    <w:rsid w:val="0035656A"/>
    <w:rsid w:val="003765B8"/>
    <w:rsid w:val="00381808"/>
    <w:rsid w:val="00394213"/>
    <w:rsid w:val="003A1C33"/>
    <w:rsid w:val="003B396E"/>
    <w:rsid w:val="003C107A"/>
    <w:rsid w:val="003C3971"/>
    <w:rsid w:val="003F047E"/>
    <w:rsid w:val="004174B9"/>
    <w:rsid w:val="004203A6"/>
    <w:rsid w:val="00423334"/>
    <w:rsid w:val="00423430"/>
    <w:rsid w:val="00430162"/>
    <w:rsid w:val="004345EC"/>
    <w:rsid w:val="00446AC3"/>
    <w:rsid w:val="00465019"/>
    <w:rsid w:val="00465515"/>
    <w:rsid w:val="004668BF"/>
    <w:rsid w:val="0047033A"/>
    <w:rsid w:val="00485599"/>
    <w:rsid w:val="0048706F"/>
    <w:rsid w:val="004959C2"/>
    <w:rsid w:val="004A3309"/>
    <w:rsid w:val="004A63C7"/>
    <w:rsid w:val="004A757F"/>
    <w:rsid w:val="004C6981"/>
    <w:rsid w:val="004D3578"/>
    <w:rsid w:val="004D4AB4"/>
    <w:rsid w:val="004E213A"/>
    <w:rsid w:val="004E3903"/>
    <w:rsid w:val="004E51D3"/>
    <w:rsid w:val="004F0988"/>
    <w:rsid w:val="004F3340"/>
    <w:rsid w:val="00520DE9"/>
    <w:rsid w:val="0053388B"/>
    <w:rsid w:val="00535773"/>
    <w:rsid w:val="00543E6C"/>
    <w:rsid w:val="0055270E"/>
    <w:rsid w:val="00561F05"/>
    <w:rsid w:val="00565087"/>
    <w:rsid w:val="00586EE0"/>
    <w:rsid w:val="005871CD"/>
    <w:rsid w:val="00597B11"/>
    <w:rsid w:val="005A65E0"/>
    <w:rsid w:val="005D2E01"/>
    <w:rsid w:val="005D7526"/>
    <w:rsid w:val="005E4BB2"/>
    <w:rsid w:val="005E690F"/>
    <w:rsid w:val="005F0555"/>
    <w:rsid w:val="00602AEA"/>
    <w:rsid w:val="00614FDF"/>
    <w:rsid w:val="00631C17"/>
    <w:rsid w:val="0063543D"/>
    <w:rsid w:val="00641BA5"/>
    <w:rsid w:val="00647114"/>
    <w:rsid w:val="00654D8C"/>
    <w:rsid w:val="00670114"/>
    <w:rsid w:val="006708CD"/>
    <w:rsid w:val="00673D25"/>
    <w:rsid w:val="0068434E"/>
    <w:rsid w:val="00687DA2"/>
    <w:rsid w:val="006A323F"/>
    <w:rsid w:val="006A6FB7"/>
    <w:rsid w:val="006B30D0"/>
    <w:rsid w:val="006B50A4"/>
    <w:rsid w:val="006B67A4"/>
    <w:rsid w:val="006C3907"/>
    <w:rsid w:val="006C3D95"/>
    <w:rsid w:val="006C7B51"/>
    <w:rsid w:val="006D32A5"/>
    <w:rsid w:val="006D4402"/>
    <w:rsid w:val="006E417A"/>
    <w:rsid w:val="006E5C86"/>
    <w:rsid w:val="006F3B2B"/>
    <w:rsid w:val="00701116"/>
    <w:rsid w:val="00706784"/>
    <w:rsid w:val="00706BC6"/>
    <w:rsid w:val="00713C44"/>
    <w:rsid w:val="007230D8"/>
    <w:rsid w:val="00730D0D"/>
    <w:rsid w:val="00734A5B"/>
    <w:rsid w:val="00737D12"/>
    <w:rsid w:val="0074026F"/>
    <w:rsid w:val="007403C3"/>
    <w:rsid w:val="007429F6"/>
    <w:rsid w:val="00744E76"/>
    <w:rsid w:val="00761014"/>
    <w:rsid w:val="00770EF6"/>
    <w:rsid w:val="00774DA4"/>
    <w:rsid w:val="00781F0F"/>
    <w:rsid w:val="00787AAB"/>
    <w:rsid w:val="007B20B4"/>
    <w:rsid w:val="007B600E"/>
    <w:rsid w:val="007B6387"/>
    <w:rsid w:val="007C2527"/>
    <w:rsid w:val="007C7586"/>
    <w:rsid w:val="007D67C1"/>
    <w:rsid w:val="007E4C2F"/>
    <w:rsid w:val="007F0F4A"/>
    <w:rsid w:val="007F6D77"/>
    <w:rsid w:val="008028A4"/>
    <w:rsid w:val="0080455A"/>
    <w:rsid w:val="008063D9"/>
    <w:rsid w:val="00812E55"/>
    <w:rsid w:val="008234AB"/>
    <w:rsid w:val="00830747"/>
    <w:rsid w:val="008547ED"/>
    <w:rsid w:val="008575E4"/>
    <w:rsid w:val="008768CA"/>
    <w:rsid w:val="00894634"/>
    <w:rsid w:val="008B6D74"/>
    <w:rsid w:val="008C384C"/>
    <w:rsid w:val="008D555A"/>
    <w:rsid w:val="008E63D4"/>
    <w:rsid w:val="008F1149"/>
    <w:rsid w:val="0090271F"/>
    <w:rsid w:val="00902E23"/>
    <w:rsid w:val="00910B1D"/>
    <w:rsid w:val="009114D7"/>
    <w:rsid w:val="0091348E"/>
    <w:rsid w:val="00914CE1"/>
    <w:rsid w:val="00917CCB"/>
    <w:rsid w:val="00937B0B"/>
    <w:rsid w:val="00942EC2"/>
    <w:rsid w:val="00960969"/>
    <w:rsid w:val="009638E0"/>
    <w:rsid w:val="00972B6C"/>
    <w:rsid w:val="009B2DA6"/>
    <w:rsid w:val="009B6787"/>
    <w:rsid w:val="009C50E1"/>
    <w:rsid w:val="009C625A"/>
    <w:rsid w:val="009D3CC5"/>
    <w:rsid w:val="009F37B7"/>
    <w:rsid w:val="00A10F02"/>
    <w:rsid w:val="00A1280D"/>
    <w:rsid w:val="00A15EB6"/>
    <w:rsid w:val="00A164B4"/>
    <w:rsid w:val="00A2069B"/>
    <w:rsid w:val="00A2121E"/>
    <w:rsid w:val="00A2616E"/>
    <w:rsid w:val="00A26956"/>
    <w:rsid w:val="00A27180"/>
    <w:rsid w:val="00A27486"/>
    <w:rsid w:val="00A47317"/>
    <w:rsid w:val="00A53724"/>
    <w:rsid w:val="00A56066"/>
    <w:rsid w:val="00A73129"/>
    <w:rsid w:val="00A7703B"/>
    <w:rsid w:val="00A82346"/>
    <w:rsid w:val="00A92BA1"/>
    <w:rsid w:val="00A94695"/>
    <w:rsid w:val="00AB1A24"/>
    <w:rsid w:val="00AC11B4"/>
    <w:rsid w:val="00AC6AD5"/>
    <w:rsid w:val="00AC6BC6"/>
    <w:rsid w:val="00AD387A"/>
    <w:rsid w:val="00AE1287"/>
    <w:rsid w:val="00AE65E2"/>
    <w:rsid w:val="00B05B37"/>
    <w:rsid w:val="00B13D27"/>
    <w:rsid w:val="00B15449"/>
    <w:rsid w:val="00B3286C"/>
    <w:rsid w:val="00B3553F"/>
    <w:rsid w:val="00B52E5B"/>
    <w:rsid w:val="00B7218B"/>
    <w:rsid w:val="00B85C39"/>
    <w:rsid w:val="00B93086"/>
    <w:rsid w:val="00B951D0"/>
    <w:rsid w:val="00BA19ED"/>
    <w:rsid w:val="00BA4B8D"/>
    <w:rsid w:val="00BA53C1"/>
    <w:rsid w:val="00BA72AF"/>
    <w:rsid w:val="00BB5AFC"/>
    <w:rsid w:val="00BC0F7D"/>
    <w:rsid w:val="00BC1495"/>
    <w:rsid w:val="00BC30BB"/>
    <w:rsid w:val="00BD496C"/>
    <w:rsid w:val="00BD7D31"/>
    <w:rsid w:val="00BE1725"/>
    <w:rsid w:val="00BE3123"/>
    <w:rsid w:val="00BE3255"/>
    <w:rsid w:val="00BE5086"/>
    <w:rsid w:val="00BE5599"/>
    <w:rsid w:val="00BF128E"/>
    <w:rsid w:val="00C074DD"/>
    <w:rsid w:val="00C1496A"/>
    <w:rsid w:val="00C14A58"/>
    <w:rsid w:val="00C16743"/>
    <w:rsid w:val="00C33079"/>
    <w:rsid w:val="00C377B8"/>
    <w:rsid w:val="00C45231"/>
    <w:rsid w:val="00C55020"/>
    <w:rsid w:val="00C72833"/>
    <w:rsid w:val="00C77E1F"/>
    <w:rsid w:val="00C80F1D"/>
    <w:rsid w:val="00C8432D"/>
    <w:rsid w:val="00C93F40"/>
    <w:rsid w:val="00CA3D0C"/>
    <w:rsid w:val="00CA5391"/>
    <w:rsid w:val="00CA7F33"/>
    <w:rsid w:val="00CB2663"/>
    <w:rsid w:val="00D02C36"/>
    <w:rsid w:val="00D10D29"/>
    <w:rsid w:val="00D300B6"/>
    <w:rsid w:val="00D34BB3"/>
    <w:rsid w:val="00D4105D"/>
    <w:rsid w:val="00D53A89"/>
    <w:rsid w:val="00D57972"/>
    <w:rsid w:val="00D675A9"/>
    <w:rsid w:val="00D738D6"/>
    <w:rsid w:val="00D755EB"/>
    <w:rsid w:val="00D76048"/>
    <w:rsid w:val="00D771D9"/>
    <w:rsid w:val="00D817BD"/>
    <w:rsid w:val="00D828F2"/>
    <w:rsid w:val="00D84323"/>
    <w:rsid w:val="00D87E00"/>
    <w:rsid w:val="00D9134D"/>
    <w:rsid w:val="00DA27EE"/>
    <w:rsid w:val="00DA7A03"/>
    <w:rsid w:val="00DB1818"/>
    <w:rsid w:val="00DB4878"/>
    <w:rsid w:val="00DC309B"/>
    <w:rsid w:val="00DC4DA2"/>
    <w:rsid w:val="00DC76B5"/>
    <w:rsid w:val="00DD4C17"/>
    <w:rsid w:val="00DD74A5"/>
    <w:rsid w:val="00DF2947"/>
    <w:rsid w:val="00DF2B1F"/>
    <w:rsid w:val="00DF62CD"/>
    <w:rsid w:val="00E00686"/>
    <w:rsid w:val="00E1552B"/>
    <w:rsid w:val="00E16509"/>
    <w:rsid w:val="00E311E7"/>
    <w:rsid w:val="00E34903"/>
    <w:rsid w:val="00E34CD6"/>
    <w:rsid w:val="00E44582"/>
    <w:rsid w:val="00E550B5"/>
    <w:rsid w:val="00E60574"/>
    <w:rsid w:val="00E609AE"/>
    <w:rsid w:val="00E66593"/>
    <w:rsid w:val="00E71C5B"/>
    <w:rsid w:val="00E77645"/>
    <w:rsid w:val="00E84566"/>
    <w:rsid w:val="00EA05C3"/>
    <w:rsid w:val="00EA15B0"/>
    <w:rsid w:val="00EA5EA7"/>
    <w:rsid w:val="00EC4A25"/>
    <w:rsid w:val="00ED6729"/>
    <w:rsid w:val="00EE30B5"/>
    <w:rsid w:val="00EF6569"/>
    <w:rsid w:val="00F00E35"/>
    <w:rsid w:val="00F025A2"/>
    <w:rsid w:val="00F04712"/>
    <w:rsid w:val="00F10FE9"/>
    <w:rsid w:val="00F13360"/>
    <w:rsid w:val="00F22EC7"/>
    <w:rsid w:val="00F23832"/>
    <w:rsid w:val="00F23873"/>
    <w:rsid w:val="00F325C8"/>
    <w:rsid w:val="00F3278D"/>
    <w:rsid w:val="00F406DA"/>
    <w:rsid w:val="00F43FC3"/>
    <w:rsid w:val="00F55B20"/>
    <w:rsid w:val="00F56F33"/>
    <w:rsid w:val="00F60B99"/>
    <w:rsid w:val="00F653B8"/>
    <w:rsid w:val="00F67BAE"/>
    <w:rsid w:val="00F86220"/>
    <w:rsid w:val="00F9008D"/>
    <w:rsid w:val="00F9132E"/>
    <w:rsid w:val="00F97318"/>
    <w:rsid w:val="00FA1160"/>
    <w:rsid w:val="00FA1266"/>
    <w:rsid w:val="00FA1967"/>
    <w:rsid w:val="00FB17C2"/>
    <w:rsid w:val="00FB3F9C"/>
    <w:rsid w:val="00FC1192"/>
    <w:rsid w:val="00FC28CE"/>
    <w:rsid w:val="00FD1520"/>
    <w:rsid w:val="00FE6FB0"/>
    <w:rsid w:val="00FE7730"/>
    <w:rsid w:val="04AAA005"/>
    <w:rsid w:val="1F78852C"/>
    <w:rsid w:val="349B8E6A"/>
    <w:rsid w:val="35F87919"/>
    <w:rsid w:val="3DEC502D"/>
    <w:rsid w:val="494B78A1"/>
    <w:rsid w:val="4E1C2085"/>
    <w:rsid w:val="661FC4A6"/>
    <w:rsid w:val="69A779DB"/>
    <w:rsid w:val="6D0FA70E"/>
    <w:rsid w:val="6E175AA9"/>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D89100-65FF-4CCE-A1E4-AE836A971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1947</Words>
  <Characters>10713</Characters>
  <Application>Microsoft Office Word</Application>
  <DocSecurity>0</DocSecurity>
  <Lines>89</Lines>
  <Paragraphs>25</Paragraphs>
  <ScaleCrop>false</ScaleCrop>
  <Manager/>
  <Company/>
  <LinksUpToDate>false</LinksUpToDate>
  <CharactersWithSpaces>12635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LTHM3</cp:lastModifiedBy>
  <cp:revision>3</cp:revision>
  <cp:lastPrinted>2019-02-25T14:05:00Z</cp:lastPrinted>
  <dcterms:created xsi:type="dcterms:W3CDTF">2020-11-17T16:45:00Z</dcterms:created>
  <dcterms:modified xsi:type="dcterms:W3CDTF">2020-11-17T16:52:00Z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