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C78EB" w14:textId="39212F3A"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ins w:id="0" w:author="Vodafone revisions SA2-140" w:date="2020-08-21T00:24:00Z">
        <w:r w:rsidR="0029382B">
          <w:rPr>
            <w:b/>
            <w:noProof/>
            <w:sz w:val="24"/>
          </w:rPr>
          <w:t>r1</w:t>
        </w:r>
      </w:ins>
      <w:ins w:id="1" w:author="InterDigital" w:date="2020-08-24T09:57:00Z">
        <w:r w:rsidR="00C76985">
          <w:rPr>
            <w:b/>
            <w:noProof/>
            <w:sz w:val="24"/>
          </w:rPr>
          <w:t>4</w:t>
        </w:r>
      </w:ins>
      <w:ins w:id="2" w:author="Vodafone revisions SA2-140" w:date="2020-08-21T00:24:00Z">
        <w:del w:id="3" w:author="InterDigital" w:date="2020-08-24T09:57:00Z">
          <w:r w:rsidR="0029382B" w:rsidDel="00C76985">
            <w:rPr>
              <w:b/>
              <w:noProof/>
              <w:sz w:val="24"/>
            </w:rPr>
            <w:delText>0</w:delText>
          </w:r>
        </w:del>
      </w:ins>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6C6F5CED" w:rsidR="006C17BB" w:rsidRPr="008F1B1E" w:rsidRDefault="006C17BB">
      <w:pPr>
        <w:ind w:left="2127" w:hanging="2127"/>
        <w:rPr>
          <w:rFonts w:ascii="Arial" w:hAnsi="Arial" w:cs="Arial"/>
          <w:b/>
          <w:lang w:eastAsia="zh-CN"/>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ins w:id="4" w:author="Yuan Tao" w:date="2020-08-19T14:15:00Z">
        <w:r w:rsidR="00C67687">
          <w:rPr>
            <w:rFonts w:ascii="Arial" w:hAnsi="Arial" w:cs="Arial" w:hint="eastAsia"/>
            <w:b/>
            <w:lang w:eastAsia="zh-CN"/>
          </w:rPr>
          <w:t>, CATT</w:t>
        </w:r>
      </w:ins>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5"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30F1409F" w:rsidR="002A67A5" w:rsidRDefault="001F1E31" w:rsidP="002A67A5">
      <w:pPr>
        <w:rPr>
          <w:rFonts w:eastAsia="SimSun"/>
          <w:lang w:eastAsia="zh-CN"/>
        </w:rPr>
      </w:pPr>
      <w:r>
        <w:rPr>
          <w:rFonts w:eastAsia="SimSun"/>
          <w:lang w:eastAsia="zh-CN"/>
        </w:rPr>
        <w:t>This contribution evaluates the enh</w:t>
      </w:r>
      <w:r w:rsidR="005E0D8F">
        <w:rPr>
          <w:rFonts w:eastAsia="SimSun"/>
          <w:lang w:eastAsia="zh-CN"/>
        </w:rPr>
        <w:t>an</w:t>
      </w:r>
      <w:r>
        <w:rPr>
          <w:rFonts w:eastAsia="SimSun"/>
          <w:lang w:eastAsia="zh-CN"/>
        </w:rPr>
        <w:t>cem</w:t>
      </w:r>
      <w:r w:rsidR="00904BDF">
        <w:rPr>
          <w:rFonts w:eastAsia="SimSun"/>
          <w:lang w:eastAsia="zh-CN"/>
        </w:rPr>
        <w:t>e</w:t>
      </w:r>
      <w:r>
        <w:rPr>
          <w:rFonts w:eastAsia="SimSun"/>
          <w:lang w:eastAsia="zh-CN"/>
        </w:rPr>
        <w:t xml:space="preserve">nts proposed to the 5GC </w:t>
      </w:r>
      <w:r w:rsidR="005E0D8F">
        <w:rPr>
          <w:rFonts w:eastAsia="SimSun"/>
          <w:lang w:eastAsia="zh-CN"/>
        </w:rPr>
        <w:t>b</w:t>
      </w:r>
      <w:r w:rsidR="00904BDF">
        <w:rPr>
          <w:rFonts w:eastAsia="SimSun"/>
          <w:lang w:eastAsia="zh-CN"/>
        </w:rPr>
        <w:t xml:space="preserve">y the different solutions </w:t>
      </w:r>
      <w:r>
        <w:rPr>
          <w:rFonts w:eastAsia="SimSun"/>
          <w:lang w:eastAsia="zh-CN"/>
        </w:rPr>
        <w:t>for K</w:t>
      </w:r>
      <w:r w:rsidR="005E0D8F">
        <w:rPr>
          <w:rFonts w:eastAsia="SimSun"/>
          <w:lang w:eastAsia="zh-CN"/>
        </w:rPr>
        <w:t>I#1</w:t>
      </w:r>
      <w:r>
        <w:rPr>
          <w:rFonts w:eastAsia="SimSun"/>
          <w:lang w:eastAsia="zh-CN"/>
        </w:rPr>
        <w:t xml:space="preserve"> </w:t>
      </w:r>
      <w:r w:rsidR="005E0D8F">
        <w:rPr>
          <w:rFonts w:eastAsia="SimSun"/>
          <w:lang w:eastAsia="zh-CN"/>
        </w:rPr>
        <w:t>which are specific to Multipl</w:t>
      </w:r>
      <w:r w:rsidR="00904BDF">
        <w:rPr>
          <w:rFonts w:eastAsia="SimSun"/>
          <w:lang w:eastAsia="zh-CN"/>
        </w:rPr>
        <w:t>e</w:t>
      </w:r>
      <w:r w:rsidR="005E0D8F">
        <w:rPr>
          <w:rFonts w:eastAsia="SimSun"/>
          <w:lang w:eastAsia="zh-CN"/>
        </w:rPr>
        <w:t xml:space="preserve"> Sess</w:t>
      </w:r>
      <w:r w:rsidR="00904BDF">
        <w:rPr>
          <w:rFonts w:eastAsia="SimSun"/>
          <w:lang w:eastAsia="zh-CN"/>
        </w:rPr>
        <w:t>i</w:t>
      </w:r>
      <w:r w:rsidR="005E0D8F">
        <w:rPr>
          <w:rFonts w:eastAsia="SimSun"/>
          <w:lang w:eastAsia="zh-CN"/>
        </w:rPr>
        <w:t>ons Connectivity Model</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can be seen as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nhance the NEF service Nnef_ServiceParameter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2D1693C2"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available means.</w:t>
            </w:r>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79E7381D"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 xml:space="preserve">(PvDs) </w:t>
            </w:r>
            <w:r w:rsidR="002A1CAB">
              <w:t xml:space="preserve">in </w:t>
            </w:r>
            <w:r w:rsidR="00B2626C">
              <w:t xml:space="preserve">the </w:t>
            </w:r>
            <w:r w:rsidR="002A1CAB">
              <w:t>URSPs</w:t>
            </w:r>
            <w:r w:rsidR="006A6C53">
              <w:t xml:space="preserve">. </w:t>
            </w:r>
            <w:r w:rsidR="00721DE8">
              <w:t xml:space="preserve">Provisioning Domains are </w:t>
            </w:r>
            <w:r w:rsidR="00FB09A4">
              <w:t>used to obtain a PvD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PvD ID</w:t>
            </w:r>
            <w:r w:rsidR="003A54D9">
              <w:t xml:space="preserve"> to determine the associa</w:t>
            </w:r>
            <w:r w:rsidR="00F1766C">
              <w:t>t</w:t>
            </w:r>
            <w:r w:rsidR="003A54D9">
              <w:t>ed DNAI and relevant PSA.</w:t>
            </w:r>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lastRenderedPageBreak/>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Default="00431F11" w:rsidP="009B2F79">
      <w:pPr>
        <w:pStyle w:val="B2"/>
        <w:rPr>
          <w:lang w:val="en-US"/>
        </w:rPr>
      </w:pPr>
      <w:r w:rsidRPr="4A94B0D9">
        <w:rPr>
          <w:lang w:val="en-US"/>
        </w:rPr>
        <w:t xml:space="preserve">-  </w:t>
      </w:r>
      <w:r w:rsidR="00F81759" w:rsidRPr="4A94B0D9">
        <w:rPr>
          <w:lang w:val="en-US"/>
        </w:rPr>
        <w:t xml:space="preserve">URSPs </w:t>
      </w:r>
      <w:r w:rsidR="00226D10" w:rsidRPr="4A94B0D9">
        <w:rPr>
          <w:lang w:val="en-US"/>
        </w:rPr>
        <w:t xml:space="preserve">are </w:t>
      </w:r>
      <w:r w:rsidR="00175819" w:rsidRPr="4A94B0D9">
        <w:rPr>
          <w:lang w:val="en-US"/>
        </w:rPr>
        <w:t>defined to</w:t>
      </w:r>
      <w:r w:rsidR="00226D10" w:rsidRPr="4A94B0D9">
        <w:rPr>
          <w:lang w:val="en-US"/>
        </w:rPr>
        <w:t xml:space="preserve"> </w:t>
      </w:r>
      <w:r w:rsidR="00F81759" w:rsidRPr="4A94B0D9">
        <w:rPr>
          <w:lang w:val="en-US"/>
        </w:rPr>
        <w:t xml:space="preserve">steer both the DNS </w:t>
      </w:r>
      <w:r w:rsidR="554876F4" w:rsidRPr="4A94B0D9">
        <w:rPr>
          <w:lang w:val="en-US"/>
        </w:rPr>
        <w:t xml:space="preserve">queries </w:t>
      </w:r>
      <w:r w:rsidR="00F81759" w:rsidRPr="4A94B0D9">
        <w:rPr>
          <w:lang w:val="en-US"/>
        </w:rPr>
        <w:t xml:space="preserve">for the Application FQDN </w:t>
      </w:r>
      <w:r w:rsidR="55DA235F" w:rsidRPr="4A94B0D9">
        <w:rPr>
          <w:lang w:val="en-US"/>
        </w:rPr>
        <w:t xml:space="preserve">as well as </w:t>
      </w:r>
      <w:r w:rsidR="00F81759" w:rsidRPr="4A94B0D9">
        <w:rPr>
          <w:lang w:val="en-US"/>
        </w:rPr>
        <w:t>the application traffic into the same PDU Session.</w:t>
      </w:r>
    </w:p>
    <w:p w14:paraId="0CEDAD13" w14:textId="05711FF8" w:rsidR="00514D59" w:rsidRPr="00E06DAB" w:rsidRDefault="00514D59" w:rsidP="009B2F79">
      <w:pPr>
        <w:pStyle w:val="B2"/>
        <w:rPr>
          <w:color w:val="auto"/>
        </w:rPr>
      </w:pPr>
      <w:r w:rsidRPr="00E06DAB">
        <w:rPr>
          <w:color w:val="auto"/>
          <w:lang w:val="en-US"/>
        </w:rPr>
        <w:t xml:space="preserve">NOTE: This way, the DNS Query conveys the </w:t>
      </w:r>
      <w:r w:rsidR="008C0773">
        <w:rPr>
          <w:color w:val="auto"/>
          <w:lang w:val="en-US"/>
        </w:rPr>
        <w:t>right</w:t>
      </w:r>
      <w:r w:rsidRPr="00E06DAB">
        <w:rPr>
          <w:color w:val="auto"/>
          <w:lang w:val="en-US"/>
        </w:rPr>
        <w:t xml:space="preserve"> location information</w:t>
      </w:r>
      <w:r w:rsidR="00A70B57" w:rsidRPr="00E06DA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not work if DNS queries are done with DoH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r w:rsidR="002123A5" w:rsidRPr="00545F35">
        <w:rPr>
          <w:lang w:val="en-US"/>
        </w:rPr>
        <w:t>OSId and OSAppId(s)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2F11BD93" w:rsidR="00637621" w:rsidRDefault="002F10E4" w:rsidP="00F72E3E">
      <w:pPr>
        <w:pStyle w:val="B3"/>
      </w:pPr>
      <w:r w:rsidRPr="005A5803">
        <w:lastRenderedPageBreak/>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r w:rsidR="00396690" w:rsidRPr="005A5803">
        <w:t xml:space="preserve">PvD ID) </w:t>
      </w:r>
      <w:r w:rsidR="00510F66" w:rsidRPr="005A5803">
        <w:t xml:space="preserve">for that. The </w:t>
      </w:r>
      <w:r w:rsidR="00B952A3" w:rsidRPr="005A5803">
        <w:t xml:space="preserve">other solutions </w:t>
      </w:r>
      <w:r w:rsidR="00510F66" w:rsidRPr="005A5803">
        <w:t xml:space="preserve">assume </w:t>
      </w:r>
      <w:r w:rsidR="0006150B" w:rsidRPr="005A5803">
        <w:t xml:space="preserve">nothing additional is needed. E.g. </w:t>
      </w:r>
      <w:r w:rsidR="00832238" w:rsidRPr="005A5803">
        <w:t>this can be achieved e.g. using different DNNs</w:t>
      </w:r>
      <w:r w:rsidR="6D152D0C" w:rsidRPr="005A5803">
        <w:t xml:space="preserve">. </w:t>
      </w:r>
      <w:r w:rsidR="00E348BE" w:rsidRPr="005A5803">
        <w:t>Solution #21</w:t>
      </w:r>
      <w:r w:rsidR="6D152D0C" w:rsidRPr="005A5803">
        <w:t xml:space="preserve"> is in major parts redundant to already existing functionality.</w:t>
      </w:r>
      <w:r w:rsidR="00F33383" w:rsidRPr="005A5803">
        <w:t xml:space="preserve"> </w:t>
      </w:r>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7777777" w:rsidR="0013236C" w:rsidRDefault="008D3C07" w:rsidP="00F72E3E">
      <w:pPr>
        <w:pStyle w:val="B2"/>
      </w:pPr>
      <w:r>
        <w:t xml:space="preserve">The </w:t>
      </w:r>
      <w:r w:rsidR="00C06AC7">
        <w:t>procedure</w:t>
      </w:r>
      <w:r>
        <w:t xml:space="preserve"> proposed by solution #1 </w:t>
      </w:r>
      <w:r w:rsidR="008920C9">
        <w:t xml:space="preserve">is preferred. </w:t>
      </w:r>
      <w:r w:rsidR="003D39F7">
        <w:t>Solution #21</w:t>
      </w:r>
      <w:r w:rsidR="008920C9">
        <w:t xml:space="preserve"> </w:t>
      </w:r>
      <w:r w:rsidR="00EB6321">
        <w:t xml:space="preserve">takes as basis </w:t>
      </w:r>
      <w:r w:rsidR="00FA4D9E">
        <w:t>a former version of</w:t>
      </w:r>
      <w:r w:rsidR="003D39F7">
        <w:t xml:space="preserve"> Solution #1 (</w:t>
      </w:r>
      <w:r w:rsidR="00FA4D9E">
        <w:t xml:space="preserve">as in </w:t>
      </w:r>
      <w:r w:rsidR="003D39F7">
        <w:t>TR 23.7</w:t>
      </w:r>
      <w:r w:rsidR="00FA4D9E">
        <w:t>48</w:t>
      </w:r>
      <w:r w:rsidR="003D39F7">
        <w:t xml:space="preserve"> v 0.3.0)</w:t>
      </w:r>
      <w:r w:rsidR="00C06AC7">
        <w:t>.</w:t>
      </w:r>
    </w:p>
    <w:p w14:paraId="6BE4313E" w14:textId="3070EEA7"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pCR. Challenge would be bigger if AS IPs, DNS Settings or PvDs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62D2A1EA"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 xml:space="preserve">recommend Solution #1 </w:t>
      </w:r>
      <w:r w:rsidR="003D3B48">
        <w:rPr>
          <w:lang w:val="en-US" w:eastAsia="ko-KR"/>
        </w:rPr>
        <w:t>proposal</w:t>
      </w:r>
      <w:r w:rsidR="00026802">
        <w:rPr>
          <w:lang w:val="en-US" w:eastAsia="ko-KR"/>
        </w:rPr>
        <w:t xml:space="preserve"> </w:t>
      </w:r>
      <w:r w:rsidR="001E55CF">
        <w:t xml:space="preserve">to </w:t>
      </w:r>
      <w:r w:rsidR="001E55CF">
        <w:rPr>
          <w:lang w:eastAsia="zh-CN"/>
        </w:rPr>
        <w:t xml:space="preserve">Enhance the NEF service Nnef_ServiceParameter to allow the AF to influence PCF decisions for URSP rules </w:t>
      </w:r>
      <w:r w:rsidR="003D3B48">
        <w:t>to normative phase.</w:t>
      </w:r>
    </w:p>
    <w:p w14:paraId="40346667" w14:textId="65D68B30" w:rsidR="00026802" w:rsidRPr="00624A07" w:rsidRDefault="00E0317F" w:rsidP="00624E7C">
      <w:pPr>
        <w:pStyle w:val="B1"/>
        <w:rPr>
          <w:color w:val="auto"/>
          <w:lang w:val="en-US" w:eastAsia="ko-KR"/>
        </w:rPr>
      </w:pPr>
      <w:r w:rsidRPr="00624A07">
        <w:rPr>
          <w:color w:val="auto"/>
          <w:lang w:val="en-US" w:eastAsia="ko-KR"/>
        </w:rPr>
        <w:t xml:space="preserve">-  </w:t>
      </w:r>
      <w:r w:rsidR="00624A07" w:rsidRPr="00624A07">
        <w:rPr>
          <w:color w:val="auto"/>
          <w:lang w:val="en-US" w:eastAsia="ko-KR"/>
        </w:rPr>
        <w:t xml:space="preserve">Not to promote </w:t>
      </w:r>
      <w:r w:rsidR="00D41462" w:rsidRPr="00624A07">
        <w:rPr>
          <w:color w:val="auto"/>
          <w:lang w:val="en-US" w:eastAsia="ko-KR"/>
        </w:rPr>
        <w:t>Solution #21</w:t>
      </w:r>
      <w:r w:rsidR="00624A07" w:rsidRPr="00624A07">
        <w:rPr>
          <w:color w:val="auto"/>
          <w:lang w:val="en-US" w:eastAsia="ko-KR"/>
        </w:rPr>
        <w:t xml:space="preserve"> to normative phase</w:t>
      </w: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5"/>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07B21F82" w14:textId="77777777" w:rsidR="00A322C1" w:rsidRPr="004D09A0" w:rsidRDefault="00A322C1" w:rsidP="00A322C1">
      <w:pPr>
        <w:pStyle w:val="Heading2"/>
        <w:rPr>
          <w:ins w:id="6" w:author="Maria Luisa Mas" w:date="2020-07-07T09:03:00Z"/>
          <w:u w:val="single"/>
        </w:rPr>
      </w:pPr>
      <w:ins w:id="7"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8" w:author="Maria Luisa Mas" w:date="2020-07-07T09:03:00Z"/>
        </w:rPr>
      </w:pPr>
    </w:p>
    <w:p w14:paraId="576F68EF" w14:textId="6E1E6687" w:rsidR="00A322C1" w:rsidRDefault="00A322C1" w:rsidP="00A322C1">
      <w:pPr>
        <w:rPr>
          <w:ins w:id="9" w:author="Maria Luisa Mas" w:date="2020-07-07T09:03:00Z"/>
        </w:rPr>
      </w:pPr>
      <w:ins w:id="10"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11" w:author="Maria Luisa Mas" w:date="2020-07-07T09:03:00Z"/>
        </w:rPr>
      </w:pPr>
      <w:ins w:id="12" w:author="Maria Luisa Mas" w:date="2020-07-07T09:03:00Z">
        <w:r>
          <w:t>Using DNS for EAS Discovery, also the mapping between the DNS and PDU sessions needs to be carefully considered</w:t>
        </w:r>
      </w:ins>
    </w:p>
    <w:p w14:paraId="366451FF" w14:textId="653CDAAF" w:rsidR="00A322C1" w:rsidRDefault="00A322C1" w:rsidP="00A322C1">
      <w:pPr>
        <w:rPr>
          <w:ins w:id="13" w:author="Maria Luisa Mas" w:date="2020-07-07T09:03:00Z"/>
        </w:rPr>
      </w:pPr>
      <w:ins w:id="14" w:author="Maria Luisa Mas" w:date="2020-07-07T09:03:00Z">
        <w:r>
          <w:t>From evaluation of solutions #1, #4, #5</w:t>
        </w:r>
      </w:ins>
      <w:ins w:id="15" w:author="ZTE0815" w:date="2020-08-19T11:31:00Z">
        <w:r w:rsidR="00E966FC">
          <w:t xml:space="preserve"> </w:t>
        </w:r>
        <w:r w:rsidR="00E966FC" w:rsidRPr="00D2667A">
          <w:rPr>
            <w:highlight w:val="yellow"/>
          </w:rPr>
          <w:t>(URSP part)</w:t>
        </w:r>
      </w:ins>
      <w:ins w:id="16" w:author="ZTE0815" w:date="2020-08-18T15:30:00Z">
        <w:r w:rsidR="00EF75BE">
          <w:t xml:space="preserve">, </w:t>
        </w:r>
        <w:del w:id="17" w:author="NTT DOCOMO" w:date="2020-08-19T14:24:00Z">
          <w:r w:rsidR="00EF75BE" w:rsidRPr="00E966FC" w:rsidDel="00E93251">
            <w:rPr>
              <w:highlight w:val="yellow"/>
            </w:rPr>
            <w:delText>#7</w:delText>
          </w:r>
        </w:del>
      </w:ins>
      <w:ins w:id="18" w:author="Maria Luisa Mas" w:date="2020-07-07T09:03:00Z">
        <w:del w:id="19" w:author="NTT DOCOMO" w:date="2020-08-19T14:24:00Z">
          <w:r w:rsidDel="00E93251">
            <w:delText xml:space="preserve"> </w:delText>
          </w:r>
        </w:del>
        <w:r>
          <w:t>and #21 the following is concluded:</w:t>
        </w:r>
      </w:ins>
    </w:p>
    <w:p w14:paraId="41AA6C64" w14:textId="77777777" w:rsidR="00A322C1" w:rsidRDefault="00A322C1" w:rsidP="00A322C1">
      <w:pPr>
        <w:pStyle w:val="B3"/>
        <w:ind w:left="0" w:firstLine="0"/>
        <w:rPr>
          <w:ins w:id="20" w:author="Maria Luisa Mas" w:date="2020-07-07T09:03:00Z"/>
          <w:color w:val="auto"/>
          <w:lang w:val="en-US"/>
        </w:rPr>
      </w:pPr>
      <w:ins w:id="21" w:author="Maria Luisa Mas" w:date="2020-07-07T09:03:00Z">
        <w:r>
          <w:rPr>
            <w:color w:val="auto"/>
            <w:lang w:val="en-US"/>
          </w:rPr>
          <w:t>For an EC Use Case to work on multiple sessions connectivity model using URSP rules, the solution involves:</w:t>
        </w:r>
      </w:ins>
    </w:p>
    <w:p w14:paraId="420D207B" w14:textId="782F933C" w:rsidR="00A322C1" w:rsidDel="0091337F" w:rsidRDefault="00A322C1" w:rsidP="00A322C1">
      <w:pPr>
        <w:pStyle w:val="B1"/>
        <w:rPr>
          <w:ins w:id="22" w:author="Maria Luisa Mas" w:date="2020-07-07T09:03:00Z"/>
          <w:del w:id="23" w:author="HW_NH2" w:date="2020-08-21T15:07:00Z"/>
          <w:lang w:val="en-US"/>
        </w:rPr>
      </w:pPr>
      <w:ins w:id="24" w:author="Maria Luisa Mas" w:date="2020-07-07T09:03:00Z">
        <w:del w:id="25" w:author="HW_NH2" w:date="2020-08-21T15:07:00Z">
          <w:r w:rsidRPr="001B68B0" w:rsidDel="0091337F">
            <w:rPr>
              <w:highlight w:val="darkGreen"/>
              <w:lang w:val="en-US"/>
            </w:rPr>
            <w:delText>-</w:delText>
          </w:r>
          <w:r w:rsidRPr="001B68B0" w:rsidDel="0091337F">
            <w:rPr>
              <w:highlight w:val="darkGreen"/>
              <w:lang w:val="en-US"/>
            </w:rPr>
            <w:tab/>
            <w:delText>The application, and how it is designed to interact with the OS and use OS APIs and OS DNS clie</w:delText>
          </w:r>
          <w:commentRangeStart w:id="26"/>
          <w:r w:rsidDel="0091337F">
            <w:rPr>
              <w:lang w:val="en-US"/>
            </w:rPr>
            <w:delText xml:space="preserve">nt. </w:delText>
          </w:r>
        </w:del>
      </w:ins>
      <w:commentRangeEnd w:id="26"/>
      <w:r w:rsidR="0091337F">
        <w:rPr>
          <w:rStyle w:val="CommentReference"/>
          <w:rFonts w:eastAsia="SimSun"/>
          <w:color w:val="auto"/>
          <w:lang w:eastAsia="en-US"/>
        </w:rPr>
        <w:commentReference w:id="26"/>
      </w:r>
    </w:p>
    <w:p w14:paraId="0CA3D498" w14:textId="3D2D5247" w:rsidR="00A322C1" w:rsidRDefault="00A322C1" w:rsidP="00A322C1">
      <w:pPr>
        <w:pStyle w:val="B1"/>
        <w:rPr>
          <w:ins w:id="27" w:author="Maria Luisa Mas" w:date="2020-07-07T09:03:00Z"/>
          <w:lang w:val="en-US"/>
        </w:rPr>
      </w:pPr>
      <w:ins w:id="28" w:author="Maria Luisa Mas" w:date="2020-07-07T09:03:00Z">
        <w:r>
          <w:rPr>
            <w:lang w:val="en-US"/>
          </w:rPr>
          <w:t>-</w:t>
        </w:r>
        <w:r>
          <w:rPr>
            <w:lang w:val="en-US"/>
          </w:rPr>
          <w:tab/>
          <w:t xml:space="preserve">The </w:t>
        </w:r>
        <w:del w:id="29" w:author="HW_NH2" w:date="2020-08-21T15:07:00Z">
          <w:r w:rsidDel="0091337F">
            <w:rPr>
              <w:lang w:val="en-US"/>
            </w:rPr>
            <w:delText>OS</w:delText>
          </w:r>
        </w:del>
      </w:ins>
      <w:ins w:id="30" w:author="HW_NH2" w:date="2020-08-21T15:07:00Z">
        <w:r w:rsidR="0091337F">
          <w:rPr>
            <w:lang w:val="en-US"/>
          </w:rPr>
          <w:t>UE</w:t>
        </w:r>
      </w:ins>
      <w:ins w:id="31" w:author="Maria Luisa Mas" w:date="2020-07-07T09:03:00Z">
        <w:r>
          <w:rPr>
            <w:lang w:val="en-US"/>
          </w:rPr>
          <w:t>, and how it handles the application requests and related DNS queries and the relation of that to user defined DNS settings, URSP rules and the established PDU sessions and their settings.</w:t>
        </w:r>
      </w:ins>
    </w:p>
    <w:p w14:paraId="041F90C2" w14:textId="3CF382EB" w:rsidR="00A322C1" w:rsidRDefault="00A322C1" w:rsidP="00A322C1">
      <w:pPr>
        <w:pStyle w:val="B1"/>
        <w:rPr>
          <w:ins w:id="32" w:author="吕华章" w:date="2020-08-19T16:26:00Z"/>
          <w:lang w:val="en-US"/>
        </w:rPr>
      </w:pPr>
      <w:ins w:id="33" w:author="Maria Luisa Mas" w:date="2020-07-07T09:03:00Z">
        <w:r>
          <w:rPr>
            <w:lang w:val="en-US"/>
          </w:rPr>
          <w:t>-</w:t>
        </w:r>
        <w:r>
          <w:rPr>
            <w:lang w:val="en-US"/>
          </w:rPr>
          <w:tab/>
        </w:r>
        <w:del w:id="34" w:author="NTT DOCOMO" w:date="2020-08-19T14:34:00Z">
          <w:r w:rsidDel="00AD6DA8">
            <w:rPr>
              <w:lang w:val="en-US"/>
            </w:rPr>
            <w:delText>And t</w:delText>
          </w:r>
        </w:del>
      </w:ins>
      <w:ins w:id="35" w:author="NTT DOCOMO" w:date="2020-08-19T14:34:00Z">
        <w:r w:rsidR="00AD6DA8">
          <w:rPr>
            <w:lang w:val="en-US"/>
          </w:rPr>
          <w:t>T</w:t>
        </w:r>
      </w:ins>
      <w:ins w:id="36" w:author="Maria Luisa Mas" w:date="2020-07-07T09:03:00Z">
        <w:r>
          <w:rPr>
            <w:lang w:val="en-US"/>
          </w:rPr>
          <w:t>he URSPs traffic and route selection descriptors</w:t>
        </w:r>
      </w:ins>
      <w:ins w:id="37" w:author="Ericsson0728" w:date="2020-08-13T13:37:00Z">
        <w:r w:rsidR="00220447">
          <w:rPr>
            <w:lang w:val="en-US"/>
          </w:rPr>
          <w:t>.</w:t>
        </w:r>
      </w:ins>
    </w:p>
    <w:p w14:paraId="17C64FC3" w14:textId="4210630C" w:rsidR="0000362D" w:rsidRPr="001B68B0" w:rsidDel="0000362D" w:rsidRDefault="0000362D" w:rsidP="0000362D">
      <w:pPr>
        <w:pStyle w:val="B1"/>
        <w:rPr>
          <w:ins w:id="38" w:author="Maria Luisa Mas" w:date="2020-07-07T09:03:00Z"/>
          <w:del w:id="39" w:author="吕华章" w:date="2020-08-19T16:26:00Z"/>
          <w:rFonts w:eastAsia="Yu Mincho"/>
          <w:lang w:val="en-US"/>
        </w:rPr>
      </w:pPr>
      <w:ins w:id="40" w:author="吕华章" w:date="2020-08-19T16:26:00Z">
        <w:r w:rsidRPr="001B68B0">
          <w:rPr>
            <w:highlight w:val="yellow"/>
            <w:lang w:val="en-US"/>
          </w:rPr>
          <w:t>-</w:t>
        </w:r>
        <w:r w:rsidRPr="001B68B0">
          <w:rPr>
            <w:highlight w:val="yellow"/>
            <w:lang w:val="en-US"/>
          </w:rPr>
          <w:tab/>
        </w:r>
      </w:ins>
      <w:ins w:id="41" w:author="吕华章" w:date="2020-08-19T16:27:00Z">
        <w:r w:rsidRPr="001B68B0">
          <w:rPr>
            <w:highlight w:val="yellow"/>
            <w:lang w:val="en-US"/>
          </w:rPr>
          <w:t>The mapping rules between AF request parameters and URSP rules parameters in UE</w:t>
        </w:r>
      </w:ins>
      <w:ins w:id="42" w:author="吕华章" w:date="2020-08-19T16:28:00Z">
        <w:r>
          <w:rPr>
            <w:highlight w:val="yellow"/>
            <w:lang w:val="en-US"/>
          </w:rPr>
          <w:t xml:space="preserve"> such as relationship between</w:t>
        </w:r>
      </w:ins>
      <w:ins w:id="43" w:author="吕华章" w:date="2020-08-19T16:27:00Z">
        <w:r w:rsidRPr="001B68B0">
          <w:rPr>
            <w:highlight w:val="yellow"/>
            <w:lang w:val="en-US"/>
          </w:rPr>
          <w:t xml:space="preserve"> DNAI </w:t>
        </w:r>
      </w:ins>
      <w:ins w:id="44" w:author="吕华章" w:date="2020-08-19T16:28:00Z">
        <w:r>
          <w:rPr>
            <w:highlight w:val="yellow"/>
            <w:lang w:val="en-US"/>
          </w:rPr>
          <w:t>and</w:t>
        </w:r>
      </w:ins>
      <w:ins w:id="45" w:author="吕华章" w:date="2020-08-19T16:27:00Z">
        <w:r w:rsidRPr="001B68B0">
          <w:rPr>
            <w:highlight w:val="yellow"/>
            <w:lang w:val="en-US"/>
          </w:rPr>
          <w:t xml:space="preserve"> DNN.</w:t>
        </w:r>
      </w:ins>
    </w:p>
    <w:p w14:paraId="4A01052B" w14:textId="4EF0E3AE" w:rsidR="00A322C1" w:rsidRPr="00C13E7C" w:rsidRDefault="00A322C1" w:rsidP="00A322C1">
      <w:pPr>
        <w:rPr>
          <w:ins w:id="46" w:author="Maria Luisa Mas" w:date="2020-07-07T09:03:00Z"/>
          <w:lang w:val="en-US"/>
        </w:rPr>
      </w:pPr>
      <w:ins w:id="47" w:author="Maria Luisa Mas" w:date="2020-07-07T09:03:00Z">
        <w:r w:rsidRPr="00764647">
          <w:rPr>
            <w:lang w:val="en-US"/>
          </w:rPr>
          <w:lastRenderedPageBreak/>
          <w:t xml:space="preserve">The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del w:id="48" w:author="HW_NH2" w:date="2020-08-21T15:10:00Z">
          <w:r w:rsidRPr="001B68B0" w:rsidDel="0091337F">
            <w:rPr>
              <w:highlight w:val="darkGreen"/>
              <w:lang w:val="en-US"/>
            </w:rPr>
            <w:delText>Application Client and UE OS need to be designed to interact according to this recommendation to satisfy the requirements on the UE listed belo</w:delText>
          </w:r>
          <w:commentRangeStart w:id="49"/>
          <w:r w:rsidRPr="001B68B0" w:rsidDel="0091337F">
            <w:rPr>
              <w:highlight w:val="darkGreen"/>
              <w:lang w:val="en-US"/>
            </w:rPr>
            <w:delText>w.</w:delText>
          </w:r>
        </w:del>
      </w:ins>
      <w:commentRangeEnd w:id="49"/>
      <w:r w:rsidR="0091337F" w:rsidRPr="001B68B0">
        <w:rPr>
          <w:rStyle w:val="CommentReference"/>
          <w:rFonts w:eastAsia="SimSun"/>
          <w:color w:val="auto"/>
          <w:highlight w:val="darkGreen"/>
          <w:lang w:eastAsia="en-US"/>
        </w:rPr>
        <w:commentReference w:id="49"/>
      </w:r>
    </w:p>
    <w:p w14:paraId="0BF15371" w14:textId="36103AA4" w:rsidR="00801304" w:rsidRPr="001B68B0" w:rsidRDefault="00801304" w:rsidP="00801304">
      <w:pPr>
        <w:rPr>
          <w:ins w:id="50" w:author="NTT DOCOMO" w:date="2020-08-19T14:21:00Z"/>
          <w:highlight w:val="cyan"/>
          <w:lang w:val="en-US"/>
        </w:rPr>
      </w:pPr>
      <w:ins w:id="51" w:author="NTT DOCOMO" w:date="2020-08-19T14:21:00Z">
        <w:r w:rsidRPr="001B68B0">
          <w:rPr>
            <w:highlight w:val="cyan"/>
            <w:lang w:val="en-US"/>
          </w:rPr>
          <w:t xml:space="preserve">The current specifications do not </w:t>
        </w:r>
      </w:ins>
      <w:ins w:id="52" w:author="Ericsson MO" w:date="2020-08-20T15:27:00Z">
        <w:r w:rsidR="0000410F">
          <w:rPr>
            <w:highlight w:val="cyan"/>
            <w:lang w:val="en-US"/>
          </w:rPr>
          <w:t xml:space="preserve">explicitly </w:t>
        </w:r>
      </w:ins>
      <w:ins w:id="53" w:author="NTT DOCOMO" w:date="2020-08-19T14:21:00Z">
        <w:r w:rsidRPr="001B68B0">
          <w:rPr>
            <w:highlight w:val="cyan"/>
            <w:lang w:val="en-US"/>
          </w:rPr>
          <w:t xml:space="preserve">define whether the establishment of the PDU session due to execution of the Domain </w:t>
        </w:r>
      </w:ins>
      <w:ins w:id="54" w:author="NTT DOCOMO" w:date="2020-08-19T14:26:00Z">
        <w:r w:rsidR="00580324" w:rsidRPr="001B68B0">
          <w:rPr>
            <w:highlight w:val="cyan"/>
            <w:lang w:val="en-US"/>
          </w:rPr>
          <w:t>d</w:t>
        </w:r>
      </w:ins>
      <w:ins w:id="55" w:author="NTT DOCOMO" w:date="2020-08-19T14:21:00Z">
        <w:r w:rsidRPr="001B68B0">
          <w:rPr>
            <w:highlight w:val="cyan"/>
            <w:lang w:val="en-US"/>
          </w:rPr>
          <w:t>escript</w:t>
        </w:r>
      </w:ins>
      <w:ins w:id="56" w:author="NTT DOCOMO" w:date="2020-08-19T14:26:00Z">
        <w:r w:rsidR="00580324" w:rsidRPr="001B68B0">
          <w:rPr>
            <w:highlight w:val="cyan"/>
            <w:lang w:val="en-US"/>
          </w:rPr>
          <w:t>or</w:t>
        </w:r>
      </w:ins>
      <w:ins w:id="57" w:author="NTT DOCOMO" w:date="2020-08-19T14:21:00Z">
        <w:r w:rsidRPr="001B68B0">
          <w:rPr>
            <w:highlight w:val="cyan"/>
            <w:lang w:val="en-US"/>
          </w:rPr>
          <w:t xml:space="preserve"> in URSP </w:t>
        </w:r>
        <w:commentRangeStart w:id="58"/>
        <w:del w:id="59" w:author="Vodafone revisions SA2-140" w:date="2020-08-24T15:53:00Z">
          <w:r w:rsidRPr="001B68B0" w:rsidDel="008720F2">
            <w:rPr>
              <w:highlight w:val="cyan"/>
              <w:lang w:val="en-US"/>
            </w:rPr>
            <w:delText xml:space="preserve">caused by the DNS Query </w:delText>
          </w:r>
        </w:del>
      </w:ins>
      <w:commentRangeEnd w:id="58"/>
      <w:r w:rsidR="008720F2">
        <w:rPr>
          <w:rStyle w:val="CommentReference"/>
          <w:rFonts w:eastAsia="SimSun"/>
          <w:color w:val="auto"/>
          <w:lang w:eastAsia="en-US"/>
        </w:rPr>
        <w:commentReference w:id="58"/>
      </w:r>
      <w:ins w:id="60" w:author="NTT DOCOMO" w:date="2020-08-19T14:21:00Z">
        <w:r w:rsidRPr="001B68B0">
          <w:rPr>
            <w:highlight w:val="cyan"/>
            <w:lang w:val="en-US"/>
          </w:rPr>
          <w:t>is done before or after sending out the DNS Query.</w:t>
        </w:r>
      </w:ins>
    </w:p>
    <w:p w14:paraId="24302049" w14:textId="5D25A667" w:rsidR="00A322C1" w:rsidRDefault="00801304" w:rsidP="00801304">
      <w:pPr>
        <w:rPr>
          <w:ins w:id="61" w:author="Maria Luisa Mas" w:date="2020-07-07T09:03:00Z"/>
          <w:b/>
          <w:bCs/>
        </w:rPr>
      </w:pPr>
      <w:ins w:id="62" w:author="NTT DOCOMO" w:date="2020-08-19T14:21:00Z">
        <w:r w:rsidRPr="001B68B0">
          <w:rPr>
            <w:highlight w:val="cyan"/>
            <w:lang w:val="en-US"/>
          </w:rPr>
          <w:t xml:space="preserve">The following clarifications are therefore required on how the Domain </w:t>
        </w:r>
      </w:ins>
      <w:ins w:id="63" w:author="NTT DOCOMO" w:date="2020-08-19T14:26:00Z">
        <w:r w:rsidR="00580324" w:rsidRPr="001B68B0">
          <w:rPr>
            <w:highlight w:val="cyan"/>
            <w:lang w:val="en-US"/>
          </w:rPr>
          <w:t>d</w:t>
        </w:r>
      </w:ins>
      <w:ins w:id="64" w:author="NTT DOCOMO" w:date="2020-08-19T14:21:00Z">
        <w:r w:rsidRPr="001B68B0">
          <w:rPr>
            <w:highlight w:val="cyan"/>
            <w:lang w:val="en-US"/>
          </w:rPr>
          <w:t>escriptors in URSP are used</w:t>
        </w:r>
      </w:ins>
      <w:ins w:id="65" w:author="Maria Luisa Mas" w:date="2020-07-07T09:03:00Z">
        <w:del w:id="66" w:author="NTT DOCOMO" w:date="2020-08-19T14:21:00Z">
          <w:r w:rsidR="00A322C1" w:rsidRPr="001B68B0" w:rsidDel="00801304">
            <w:rPr>
              <w:highlight w:val="cyan"/>
              <w:lang w:val="en-US"/>
            </w:rPr>
            <w:delText>Requirements</w:delText>
          </w:r>
        </w:del>
        <w:r w:rsidR="00A322C1" w:rsidRPr="001B68B0">
          <w:rPr>
            <w:highlight w:val="cyan"/>
            <w:lang w:val="en-US"/>
          </w:rPr>
          <w:t xml:space="preserve"> on the UE</w:t>
        </w:r>
      </w:ins>
      <w:ins w:id="67" w:author="Shan, Chang Hong" w:date="2020-08-19T15:58:00Z">
        <w:del w:id="68" w:author="NTT DOCOMO" w:date="2020-08-19T14:21:00Z">
          <w:r w:rsidR="00742E7F" w:rsidRPr="001B68B0" w:rsidDel="00801304">
            <w:rPr>
              <w:highlight w:val="cyan"/>
              <w:lang w:val="en-US"/>
            </w:rPr>
            <w:delText xml:space="preserve"> based on existing mechanism</w:delText>
          </w:r>
        </w:del>
      </w:ins>
      <w:ins w:id="69" w:author="Maria Luisa Mas" w:date="2020-07-07T09:03:00Z">
        <w:r w:rsidR="00A322C1" w:rsidRPr="001B68B0">
          <w:rPr>
            <w:highlight w:val="cyan"/>
            <w:lang w:val="en-US"/>
          </w:rPr>
          <w:t>:</w:t>
        </w:r>
      </w:ins>
    </w:p>
    <w:p w14:paraId="655345F1" w14:textId="5CDCD5B0" w:rsidR="00A322C1" w:rsidRDefault="00A322C1" w:rsidP="00A322C1">
      <w:pPr>
        <w:pStyle w:val="B1"/>
        <w:rPr>
          <w:ins w:id="70" w:author="Yuan Tao" w:date="2020-08-19T13:47:00Z"/>
          <w:rFonts w:eastAsiaTheme="minorEastAsia"/>
          <w:lang w:val="en-US" w:eastAsia="zh-CN"/>
        </w:rPr>
      </w:pPr>
      <w:ins w:id="71" w:author="Maria Luisa Mas" w:date="2020-07-07T09:03:00Z">
        <w:r>
          <w:rPr>
            <w:lang w:val="en-US" w:eastAsia="ko-KR"/>
          </w:rPr>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3BEEAC63" w14:textId="381B91C2" w:rsidR="004F5ED1" w:rsidRPr="001B68B0" w:rsidRDefault="004F5ED1" w:rsidP="00A322C1">
      <w:pPr>
        <w:pStyle w:val="B1"/>
        <w:rPr>
          <w:ins w:id="72" w:author="Yuan Tao" w:date="2020-08-19T13:59:00Z"/>
          <w:rFonts w:eastAsiaTheme="minorEastAsia"/>
          <w:highlight w:val="cyan"/>
          <w:lang w:eastAsia="zh-CN"/>
        </w:rPr>
      </w:pPr>
      <w:bookmarkStart w:id="73" w:name="OLE_LINK1"/>
      <w:bookmarkStart w:id="74" w:name="OLE_LINK2"/>
      <w:commentRangeStart w:id="75"/>
      <w:ins w:id="76" w:author="Yuan Tao" w:date="2020-08-19T13:47:00Z">
        <w:r w:rsidRPr="001B68B0">
          <w:rPr>
            <w:highlight w:val="cyan"/>
            <w:lang w:val="en-US" w:eastAsia="ko-KR"/>
          </w:rPr>
          <w:t>-</w:t>
        </w:r>
        <w:del w:id="77" w:author="NTT DOCOMO" w:date="2020-08-19T14:27:00Z">
          <w:r w:rsidRPr="001B68B0" w:rsidDel="00580324">
            <w:rPr>
              <w:highlight w:val="cyan"/>
              <w:lang w:val="en-US" w:eastAsia="ko-KR"/>
            </w:rPr>
            <w:tab/>
            <w:delText>W</w:delText>
          </w:r>
          <w:r w:rsidRPr="001B68B0" w:rsidDel="00580324">
            <w:rPr>
              <w:highlight w:val="cyan"/>
              <w:lang w:val="en-US" w:eastAsia="zh-CN"/>
            </w:rPr>
            <w:delText xml:space="preserve">hen a UE issues </w:delText>
          </w:r>
        </w:del>
      </w:ins>
      <w:ins w:id="78" w:author="Yuan Tao" w:date="2020-08-19T13:48:00Z">
        <w:del w:id="79" w:author="NTT DOCOMO" w:date="2020-08-19T14:27:00Z">
          <w:r w:rsidRPr="001B68B0" w:rsidDel="00580324">
            <w:rPr>
              <w:highlight w:val="cyan"/>
            </w:rPr>
            <w:delText>application layer service request</w:delText>
          </w:r>
          <w:r w:rsidRPr="001B68B0" w:rsidDel="00580324">
            <w:rPr>
              <w:highlight w:val="cyan"/>
              <w:lang w:eastAsia="zh-CN"/>
            </w:rPr>
            <w:delText xml:space="preserve"> </w:delText>
          </w:r>
        </w:del>
      </w:ins>
      <w:ins w:id="80" w:author="Yuan Tao" w:date="2020-08-19T13:49:00Z">
        <w:del w:id="81" w:author="NTT DOCOMO" w:date="2020-08-19T14:27:00Z">
          <w:r w:rsidRPr="001B68B0" w:rsidDel="00580324">
            <w:rPr>
              <w:highlight w:val="cyan"/>
              <w:lang w:eastAsia="zh-CN"/>
            </w:rPr>
            <w:delText>targeting</w:delText>
          </w:r>
        </w:del>
      </w:ins>
      <w:ins w:id="82" w:author="Yuan Tao" w:date="2020-08-19T13:48:00Z">
        <w:del w:id="83" w:author="NTT DOCOMO" w:date="2020-08-19T14:27:00Z">
          <w:r w:rsidRPr="001B68B0" w:rsidDel="00580324">
            <w:rPr>
              <w:highlight w:val="cyan"/>
              <w:lang w:eastAsia="zh-CN"/>
            </w:rPr>
            <w:delText xml:space="preserve"> </w:delText>
          </w:r>
        </w:del>
      </w:ins>
      <w:ins w:id="84" w:author="Yuan Tao" w:date="2020-08-19T13:49:00Z">
        <w:del w:id="85" w:author="NTT DOCOMO" w:date="2020-08-19T14:27:00Z">
          <w:r w:rsidRPr="001B68B0" w:rsidDel="00580324">
            <w:rPr>
              <w:highlight w:val="cyan"/>
              <w:lang w:eastAsia="zh-CN"/>
            </w:rPr>
            <w:delText xml:space="preserve">the EAS IP, the </w:delText>
          </w:r>
        </w:del>
      </w:ins>
      <w:ins w:id="86" w:author="Yuan Tao" w:date="2020-08-19T13:50:00Z">
        <w:del w:id="87" w:author="NTT DOCOMO" w:date="2020-08-19T14:27:00Z">
          <w:r w:rsidRPr="001B68B0" w:rsidDel="00580324">
            <w:rPr>
              <w:highlight w:val="cyan"/>
              <w:lang w:eastAsia="zh-CN"/>
            </w:rPr>
            <w:delText xml:space="preserve">PDU session in which </w:delText>
          </w:r>
        </w:del>
      </w:ins>
      <w:ins w:id="88" w:author="Yuan Tao" w:date="2020-08-19T13:51:00Z">
        <w:del w:id="89" w:author="NTT DOCOMO" w:date="2020-08-19T14:27:00Z">
          <w:r w:rsidRPr="001B68B0" w:rsidDel="00580324">
            <w:rPr>
              <w:highlight w:val="cyan"/>
              <w:lang w:eastAsia="zh-CN"/>
            </w:rPr>
            <w:delText>to send the request is controlled by URSP rules via mapping the EAS</w:delText>
          </w:r>
        </w:del>
      </w:ins>
      <w:ins w:id="90" w:author="Yuan Tao" w:date="2020-08-19T13:55:00Z">
        <w:del w:id="91" w:author="NTT DOCOMO" w:date="2020-08-19T14:27:00Z">
          <w:r w:rsidRPr="001B68B0" w:rsidDel="00580324">
            <w:rPr>
              <w:highlight w:val="cyan"/>
              <w:lang w:eastAsia="zh-CN"/>
            </w:rPr>
            <w:delText xml:space="preserve"> IP and destination address.</w:delText>
          </w:r>
        </w:del>
      </w:ins>
      <w:commentRangeEnd w:id="75"/>
      <w:r w:rsidR="00580324" w:rsidRPr="001B68B0">
        <w:rPr>
          <w:rStyle w:val="CommentReference"/>
          <w:rFonts w:eastAsia="SimSun"/>
          <w:color w:val="auto"/>
          <w:highlight w:val="cyan"/>
          <w:lang w:eastAsia="en-US"/>
        </w:rPr>
        <w:commentReference w:id="75"/>
      </w:r>
    </w:p>
    <w:p w14:paraId="65711983" w14:textId="14935BA0" w:rsidR="004D23BB" w:rsidRPr="004D23BB" w:rsidDel="00580324" w:rsidRDefault="004D23BB" w:rsidP="00A322C1">
      <w:pPr>
        <w:pStyle w:val="B1"/>
        <w:rPr>
          <w:ins w:id="92" w:author="Maria Luisa Mas" w:date="2020-07-07T09:03:00Z"/>
          <w:del w:id="93" w:author="NTT DOCOMO" w:date="2020-08-19T14:28:00Z"/>
          <w:lang w:val="en-US" w:eastAsia="zh-CN"/>
        </w:rPr>
      </w:pPr>
      <w:commentRangeStart w:id="94"/>
      <w:ins w:id="95" w:author="Yuan Tao" w:date="2020-08-19T13:59:00Z">
        <w:del w:id="96" w:author="NTT DOCOMO" w:date="2020-08-19T14:28:00Z">
          <w:r w:rsidRPr="001B68B0" w:rsidDel="00580324">
            <w:rPr>
              <w:highlight w:val="cyan"/>
              <w:lang w:val="en-US" w:eastAsia="ko-KR"/>
            </w:rPr>
            <w:delText>-</w:delText>
          </w:r>
          <w:r w:rsidRPr="001B68B0" w:rsidDel="00580324">
            <w:rPr>
              <w:highlight w:val="cyan"/>
              <w:lang w:val="en-US" w:eastAsia="ko-KR"/>
            </w:rPr>
            <w:tab/>
          </w:r>
          <w:r w:rsidRPr="001B68B0" w:rsidDel="00580324">
            <w:rPr>
              <w:highlight w:val="cyan"/>
              <w:lang w:val="en-US" w:eastAsia="zh-CN"/>
            </w:rPr>
            <w:delText>The UE should be able to</w:delText>
          </w:r>
        </w:del>
      </w:ins>
      <w:ins w:id="97" w:author="Yuan Tao" w:date="2020-08-19T14:01:00Z">
        <w:del w:id="98" w:author="NTT DOCOMO" w:date="2020-08-19T14:28:00Z">
          <w:r w:rsidRPr="001B68B0" w:rsidDel="00580324">
            <w:rPr>
              <w:highlight w:val="cyan"/>
              <w:lang w:val="en-US" w:eastAsia="zh-CN"/>
            </w:rPr>
            <w:delText xml:space="preserve"> (</w:delText>
          </w:r>
        </w:del>
      </w:ins>
      <w:ins w:id="99" w:author="Yuan Tao" w:date="2020-08-19T13:59:00Z">
        <w:del w:id="100" w:author="NTT DOCOMO" w:date="2020-08-19T14:28:00Z">
          <w:r w:rsidRPr="001B68B0" w:rsidDel="00580324">
            <w:rPr>
              <w:highlight w:val="cyan"/>
            </w:rPr>
            <w:delText>re</w:delText>
          </w:r>
        </w:del>
      </w:ins>
      <w:ins w:id="101" w:author="Yuan Tao" w:date="2020-08-19T14:01:00Z">
        <w:del w:id="102" w:author="NTT DOCOMO" w:date="2020-08-19T14:28:00Z">
          <w:r w:rsidRPr="001B68B0" w:rsidDel="00580324">
            <w:rPr>
              <w:highlight w:val="cyan"/>
              <w:lang w:eastAsia="zh-CN"/>
            </w:rPr>
            <w:delText>)</w:delText>
          </w:r>
        </w:del>
      </w:ins>
      <w:ins w:id="103" w:author="Yuan Tao" w:date="2020-08-19T13:59:00Z">
        <w:del w:id="104" w:author="NTT DOCOMO" w:date="2020-08-19T14:28:00Z">
          <w:r w:rsidRPr="001B68B0" w:rsidDel="00580324">
            <w:rPr>
              <w:highlight w:val="cyan"/>
            </w:rPr>
            <w:delText>evaluates the application association with a PDU session</w:delText>
          </w:r>
        </w:del>
      </w:ins>
      <w:ins w:id="105" w:author="Yuan Tao" w:date="2020-08-19T14:00:00Z">
        <w:del w:id="106" w:author="NTT DOCOMO" w:date="2020-08-19T14:28:00Z">
          <w:r w:rsidRPr="001B68B0" w:rsidDel="00580324">
            <w:rPr>
              <w:highlight w:val="cyan"/>
              <w:lang w:eastAsia="zh-CN"/>
            </w:rPr>
            <w:delText xml:space="preserve"> </w:delText>
          </w:r>
          <w:r w:rsidRPr="001B68B0" w:rsidDel="00580324">
            <w:rPr>
              <w:highlight w:val="cyan"/>
            </w:rPr>
            <w:delText>based on</w:delText>
          </w:r>
          <w:r w:rsidRPr="001B68B0" w:rsidDel="00580324">
            <w:rPr>
              <w:highlight w:val="cyan"/>
              <w:lang w:eastAsia="zh-CN"/>
            </w:rPr>
            <w:delText xml:space="preserve"> </w:delText>
          </w:r>
          <w:r w:rsidRPr="001B68B0" w:rsidDel="00580324">
            <w:rPr>
              <w:highlight w:val="cyan"/>
            </w:rPr>
            <w:delText>Location Criteria</w:delText>
          </w:r>
          <w:r w:rsidRPr="001B68B0" w:rsidDel="00580324">
            <w:rPr>
              <w:highlight w:val="cyan"/>
              <w:lang w:eastAsia="zh-CN"/>
            </w:rPr>
            <w:delText xml:space="preserve"> generated per AF requested </w:delText>
          </w:r>
        </w:del>
      </w:ins>
      <w:ins w:id="107" w:author="Yuan Tao" w:date="2020-08-19T14:01:00Z">
        <w:del w:id="108" w:author="NTT DOCOMO" w:date="2020-08-19T14:28:00Z">
          <w:r w:rsidRPr="001B68B0" w:rsidDel="00580324">
            <w:rPr>
              <w:highlight w:val="cyan"/>
            </w:rPr>
            <w:delText>Spatial Validity Condition</w:delText>
          </w:r>
          <w:r w:rsidRPr="001B68B0" w:rsidDel="00580324">
            <w:rPr>
              <w:highlight w:val="yellow"/>
              <w:lang w:eastAsia="zh-CN"/>
            </w:rPr>
            <w:delText>.</w:delText>
          </w:r>
        </w:del>
      </w:ins>
      <w:commentRangeEnd w:id="94"/>
      <w:r w:rsidR="00580324">
        <w:rPr>
          <w:rStyle w:val="CommentReference"/>
          <w:rFonts w:eastAsia="SimSun"/>
          <w:color w:val="auto"/>
          <w:lang w:eastAsia="en-US"/>
        </w:rPr>
        <w:commentReference w:id="94"/>
      </w:r>
    </w:p>
    <w:bookmarkEnd w:id="73"/>
    <w:bookmarkEnd w:id="74"/>
    <w:p w14:paraId="46AF1BF2" w14:textId="77777777" w:rsidR="00A322C1" w:rsidRPr="00742229" w:rsidRDefault="00A322C1" w:rsidP="00A322C1">
      <w:pPr>
        <w:pStyle w:val="B1"/>
        <w:rPr>
          <w:ins w:id="109" w:author="Maria Luisa Mas" w:date="2020-07-07T09:03:00Z"/>
          <w:lang w:val="en-US" w:eastAsia="en-US"/>
        </w:rPr>
      </w:pPr>
      <w:ins w:id="110"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42EC909" w:rsidR="00A322C1" w:rsidRDefault="00A322C1" w:rsidP="00A322C1">
      <w:pPr>
        <w:pStyle w:val="B1"/>
        <w:rPr>
          <w:ins w:id="111" w:author="NTT DOCOMO" w:date="2020-08-19T14:28:00Z"/>
          <w:lang w:val="en-US" w:eastAsia="ko-KR"/>
        </w:rPr>
      </w:pPr>
      <w:ins w:id="112"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41E35C26" w14:textId="694CB122" w:rsidR="00580324" w:rsidRDefault="00580324" w:rsidP="001B68B0">
      <w:pPr>
        <w:rPr>
          <w:ins w:id="113" w:author="Maria Luisa Mas" w:date="2020-07-07T09:03:00Z"/>
          <w:lang w:val="en-US"/>
        </w:rPr>
      </w:pPr>
      <w:ins w:id="114" w:author="NTT DOCOMO" w:date="2020-08-19T14:28:00Z">
        <w:r>
          <w:rPr>
            <w:lang w:val="en-US"/>
          </w:rPr>
          <w:t>In addition, th</w:t>
        </w:r>
        <w:r w:rsidRPr="00580324">
          <w:rPr>
            <w:lang w:val="en-US"/>
          </w:rPr>
          <w:t>e UE should be able to (re)evaluate the application association with a PDU session based on Location Criteria generated per AF requested Spatial Validity Condition.</w:t>
        </w:r>
      </w:ins>
    </w:p>
    <w:p w14:paraId="32D9ECDB" w14:textId="31239797" w:rsidR="00A322C1" w:rsidRDefault="00A322C1" w:rsidP="00A322C1">
      <w:pPr>
        <w:rPr>
          <w:ins w:id="115" w:author="Ericsson rev" w:date="2020-08-13T11:33:00Z"/>
          <w:color w:val="auto"/>
          <w:lang w:val="en-US"/>
        </w:rPr>
      </w:pPr>
      <w:ins w:id="116" w:author="Maria Luisa Mas" w:date="2020-07-07T09:03:00Z">
        <w:r w:rsidRPr="00623AD5">
          <w:rPr>
            <w:color w:val="auto"/>
            <w:lang w:val="en-US"/>
          </w:rPr>
          <w:t>The solution is not guaranteed to work when devices are doing tethering</w:t>
        </w:r>
      </w:ins>
      <w:ins w:id="117" w:author="Ericsson rev" w:date="2020-08-13T11:34:00Z">
        <w:r w:rsidR="00732BCF">
          <w:rPr>
            <w:color w:val="auto"/>
            <w:lang w:val="en-US"/>
          </w:rPr>
          <w:t>,</w:t>
        </w:r>
      </w:ins>
      <w:ins w:id="118" w:author="Ericsson rev" w:date="2020-08-13T11:33:00Z">
        <w:r w:rsidR="00732BCF" w:rsidRPr="00732BCF">
          <w:rPr>
            <w:color w:val="auto"/>
            <w:lang w:val="en-US"/>
          </w:rPr>
          <w:t xml:space="preserve"> </w:t>
        </w:r>
      </w:ins>
      <w:ins w:id="119" w:author="ZTE0815" w:date="2020-08-18T10:27:00Z">
        <w:del w:id="120" w:author="HW_NH2" w:date="2020-08-21T15:12:00Z">
          <w:r w:rsidR="007B0407" w:rsidRPr="001B68B0" w:rsidDel="0091337F">
            <w:rPr>
              <w:color w:val="auto"/>
              <w:highlight w:val="darkGreen"/>
              <w:lang w:val="en-US"/>
            </w:rPr>
            <w:delText>when the UE doesn’t support URSP rul</w:delText>
          </w:r>
          <w:commentRangeStart w:id="121"/>
          <w:r w:rsidR="007B0407" w:rsidRPr="001B68B0" w:rsidDel="0091337F">
            <w:rPr>
              <w:color w:val="auto"/>
              <w:highlight w:val="darkGreen"/>
              <w:lang w:val="en-US"/>
            </w:rPr>
            <w:delText>e,</w:delText>
          </w:r>
          <w:r w:rsidR="007B0407" w:rsidDel="0091337F">
            <w:rPr>
              <w:color w:val="auto"/>
              <w:lang w:val="en-US"/>
            </w:rPr>
            <w:delText xml:space="preserve"> </w:delText>
          </w:r>
        </w:del>
      </w:ins>
      <w:commentRangeEnd w:id="121"/>
      <w:r w:rsidR="0091337F">
        <w:rPr>
          <w:rStyle w:val="CommentReference"/>
          <w:rFonts w:eastAsia="SimSun"/>
          <w:color w:val="auto"/>
          <w:lang w:eastAsia="en-US"/>
        </w:rPr>
        <w:commentReference w:id="121"/>
      </w:r>
      <w:ins w:id="122" w:author="Ericsson rev" w:date="2020-08-13T11:33:00Z">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w:t>
        </w:r>
        <w:del w:id="123" w:author="NTT DOCOMO" w:date="2020-08-19T14:35:00Z">
          <w:r w:rsidR="00732BCF" w:rsidRPr="001B68B0" w:rsidDel="00587AC9">
            <w:rPr>
              <w:color w:val="auto"/>
              <w:highlight w:val="cyan"/>
              <w:lang w:val="en-US"/>
            </w:rPr>
            <w:delText>unilaterally</w:delText>
          </w:r>
          <w:r w:rsidR="00732BCF" w:rsidRPr="0015129C" w:rsidDel="00587AC9">
            <w:rPr>
              <w:color w:val="auto"/>
              <w:lang w:val="en-US"/>
            </w:rPr>
            <w:delText xml:space="preserve"> </w:delText>
          </w:r>
        </w:del>
        <w:r w:rsidR="00732BCF">
          <w:rPr>
            <w:color w:val="auto"/>
            <w:lang w:val="en-US"/>
          </w:rPr>
          <w:t>generates</w:t>
        </w:r>
        <w:r w:rsidR="00732BCF" w:rsidRPr="0015129C">
          <w:rPr>
            <w:color w:val="auto"/>
            <w:lang w:val="en-US"/>
          </w:rPr>
          <w:t xml:space="preserve"> the DNS Query</w:t>
        </w:r>
      </w:ins>
      <w:ins w:id="124" w:author="NTT DOCOMO" w:date="2020-08-19T14:35:00Z">
        <w:r w:rsidR="00587AC9">
          <w:rPr>
            <w:color w:val="auto"/>
            <w:lang w:val="en-US"/>
          </w:rPr>
          <w:t xml:space="preserve"> </w:t>
        </w:r>
        <w:r w:rsidR="00587AC9" w:rsidRPr="001B68B0">
          <w:rPr>
            <w:color w:val="auto"/>
            <w:highlight w:val="cyan"/>
            <w:lang w:val="en-US"/>
          </w:rPr>
          <w:t xml:space="preserve">outside of </w:t>
        </w:r>
      </w:ins>
      <w:ins w:id="125" w:author="NTT DOCOMO" w:date="2020-08-19T14:36:00Z">
        <w:r w:rsidR="00587AC9" w:rsidRPr="001B68B0">
          <w:rPr>
            <w:color w:val="auto"/>
            <w:highlight w:val="cyan"/>
            <w:lang w:val="en-US"/>
          </w:rPr>
          <w:t xml:space="preserve">DNS </w:t>
        </w:r>
      </w:ins>
      <w:ins w:id="126" w:author="NTT DOCOMO" w:date="2020-08-19T14:35:00Z">
        <w:r w:rsidR="00587AC9" w:rsidRPr="001B68B0">
          <w:rPr>
            <w:color w:val="auto"/>
            <w:highlight w:val="cyan"/>
            <w:lang w:val="en-US"/>
          </w:rPr>
          <w:t>libraries</w:t>
        </w:r>
      </w:ins>
      <w:ins w:id="127" w:author="NTT DOCOMO" w:date="2020-08-19T14:36:00Z">
        <w:r w:rsidR="00587AC9" w:rsidRPr="001B68B0">
          <w:rPr>
            <w:color w:val="auto"/>
            <w:highlight w:val="cyan"/>
            <w:lang w:val="en-US"/>
          </w:rPr>
          <w:t xml:space="preserve"> in the OS</w:t>
        </w:r>
      </w:ins>
      <w:ins w:id="128" w:author="Ericsson rev" w:date="2020-08-13T11:34:00Z">
        <w:r w:rsidR="00732BCF">
          <w:rPr>
            <w:color w:val="auto"/>
            <w:lang w:val="en-US"/>
          </w:rPr>
          <w:t>,</w:t>
        </w:r>
      </w:ins>
      <w:ins w:id="129" w:author="Maria Luisa Mas" w:date="2020-07-07T09:03:00Z">
        <w:r w:rsidRPr="00623AD5">
          <w:rPr>
            <w:color w:val="auto"/>
            <w:lang w:val="en-US"/>
          </w:rPr>
          <w:t xml:space="preserve"> or when the DNS queries are done with </w:t>
        </w:r>
      </w:ins>
      <w:ins w:id="130" w:author="Ericsson rev" w:date="2020-08-13T11:34:00Z">
        <w:r w:rsidR="00732BCF">
          <w:rPr>
            <w:color w:val="auto"/>
            <w:lang w:val="en-US"/>
          </w:rPr>
          <w:t>DoT</w:t>
        </w:r>
        <w:r w:rsidR="00C56494">
          <w:rPr>
            <w:color w:val="auto"/>
            <w:lang w:val="en-US"/>
          </w:rPr>
          <w:t xml:space="preserve">, </w:t>
        </w:r>
      </w:ins>
      <w:ins w:id="131" w:author="Maria Luisa Mas" w:date="2020-07-07T09:03:00Z">
        <w:r w:rsidRPr="00623AD5">
          <w:rPr>
            <w:color w:val="auto"/>
            <w:lang w:val="en-US"/>
          </w:rPr>
          <w:t>DoH or other over the top mechanisms.</w:t>
        </w:r>
      </w:ins>
      <w:ins w:id="132" w:author="Ericsson rev" w:date="2020-08-13T11:34:00Z">
        <w:r w:rsidR="00C04005">
          <w:rPr>
            <w:color w:val="auto"/>
            <w:lang w:val="en-US"/>
          </w:rPr>
          <w:t xml:space="preserve"> The study conclusion shall address guidelines to address such scenarios.</w:t>
        </w:r>
      </w:ins>
    </w:p>
    <w:p w14:paraId="7CB0603D" w14:textId="08E71771" w:rsidR="007E12D1" w:rsidRDefault="007E12D1" w:rsidP="007E12D1">
      <w:pPr>
        <w:rPr>
          <w:ins w:id="133" w:author="Ericsson rev" w:date="2020-08-13T13:36:00Z"/>
          <w:lang w:val="en-US"/>
        </w:rPr>
      </w:pPr>
      <w:bookmarkStart w:id="134" w:name="_Hlk48217686"/>
      <w:ins w:id="135" w:author="Ericsson rev" w:date="2020-08-13T13:36:00Z">
        <w:r w:rsidRPr="001A3BCD">
          <w:rPr>
            <w:lang w:val="en-US"/>
          </w:rPr>
          <w: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t>
        </w:r>
        <w:r>
          <w:rPr>
            <w:lang w:val="en-US"/>
          </w:rPr>
          <w:t>.</w:t>
        </w:r>
      </w:ins>
    </w:p>
    <w:bookmarkEnd w:id="134"/>
    <w:p w14:paraId="6D604A79" w14:textId="3B23C161" w:rsidR="00A322C1" w:rsidRDefault="00A322C1" w:rsidP="00A322C1">
      <w:pPr>
        <w:pStyle w:val="B3"/>
        <w:ind w:left="0" w:firstLine="0"/>
        <w:rPr>
          <w:ins w:id="136" w:author="Maria Luisa Mas" w:date="2020-07-07T09:03:00Z"/>
          <w:color w:val="auto"/>
          <w:lang w:val="en-US"/>
        </w:rPr>
      </w:pPr>
      <w:commentRangeStart w:id="137"/>
      <w:ins w:id="138" w:author="Maria Luisa Mas" w:date="2020-07-07T09:03:00Z">
        <w:r>
          <w:rPr>
            <w:color w:val="auto"/>
            <w:lang w:val="en-US"/>
          </w:rPr>
          <w:t>In addition, as a pre-requisite:</w:t>
        </w:r>
      </w:ins>
    </w:p>
    <w:p w14:paraId="3B4176DA" w14:textId="14F216A6" w:rsidR="00A322C1" w:rsidRDefault="00A322C1" w:rsidP="005F3982">
      <w:pPr>
        <w:pStyle w:val="B1"/>
        <w:rPr>
          <w:ins w:id="139" w:author="Vodafone revisions SA2-140" w:date="2020-08-21T00:33:00Z"/>
          <w:lang w:val="en-US"/>
        </w:rPr>
      </w:pPr>
      <w:ins w:id="140"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w:t>
        </w:r>
        <w:del w:id="141" w:author="HW_NH2" w:date="2020-08-21T15:14:00Z">
          <w:r w:rsidRPr="001B68B0" w:rsidDel="0091337F">
            <w:rPr>
              <w:highlight w:val="darkGreen"/>
              <w:lang w:val="en-US"/>
            </w:rPr>
            <w:delText>DNAIs a</w:delText>
          </w:r>
          <w:commentRangeStart w:id="142"/>
          <w:r w:rsidRPr="001B68B0" w:rsidDel="0091337F">
            <w:rPr>
              <w:highlight w:val="darkGreen"/>
              <w:lang w:val="en-US"/>
            </w:rPr>
            <w:delText>nd</w:delText>
          </w:r>
        </w:del>
      </w:ins>
      <w:commentRangeEnd w:id="142"/>
      <w:r w:rsidR="0091337F" w:rsidRPr="001B68B0">
        <w:rPr>
          <w:rStyle w:val="CommentReference"/>
          <w:rFonts w:eastAsia="SimSun"/>
          <w:color w:val="auto"/>
          <w:highlight w:val="darkGreen"/>
          <w:lang w:eastAsia="en-US"/>
        </w:rPr>
        <w:commentReference w:id="142"/>
      </w:r>
      <w:ins w:id="143" w:author="Maria Luisa Mas" w:date="2020-07-07T09:03:00Z">
        <w:del w:id="144" w:author="HW_NH2" w:date="2020-08-21T15:14:00Z">
          <w:r w:rsidRPr="00FB15A4" w:rsidDel="0091337F">
            <w:rPr>
              <w:lang w:val="en-US"/>
            </w:rPr>
            <w:delText xml:space="preserve"> </w:delText>
          </w:r>
        </w:del>
        <w:r w:rsidRPr="00FB15A4">
          <w:rPr>
            <w:lang w:val="en-US"/>
          </w:rPr>
          <w:t>UPF/PSAs for the PDU Session.</w:t>
        </w:r>
      </w:ins>
      <w:commentRangeEnd w:id="137"/>
      <w:r w:rsidR="0029382B">
        <w:rPr>
          <w:rStyle w:val="CommentReference"/>
          <w:rFonts w:eastAsia="SimSun"/>
          <w:color w:val="auto"/>
          <w:lang w:eastAsia="en-US"/>
        </w:rPr>
        <w:commentReference w:id="137"/>
      </w:r>
    </w:p>
    <w:p w14:paraId="13394FD2" w14:textId="6904BC78" w:rsidR="001118EF" w:rsidRDefault="001118EF" w:rsidP="001B68B0">
      <w:pPr>
        <w:pStyle w:val="EditorsNote"/>
        <w:rPr>
          <w:ins w:id="145" w:author="ZTE0815" w:date="2020-08-18T10:27:00Z"/>
          <w:lang w:val="en-US"/>
        </w:rPr>
      </w:pPr>
      <w:ins w:id="146" w:author="Vodafone revisions SA2-140" w:date="2020-08-21T00:33:00Z">
        <w:r>
          <w:rPr>
            <w:lang w:val="en-US"/>
          </w:rPr>
          <w:t xml:space="preserve">Editor’s note: </w:t>
        </w:r>
      </w:ins>
      <w:ins w:id="147" w:author="Vodafone revisions SA2-140" w:date="2020-08-21T00:35:00Z">
        <w:r>
          <w:rPr>
            <w:lang w:val="en-US"/>
          </w:rPr>
          <w:t>the list</w:t>
        </w:r>
      </w:ins>
      <w:ins w:id="148" w:author="Vodafone revisions SA2-140" w:date="2020-08-21T00:33:00Z">
        <w:r>
          <w:rPr>
            <w:lang w:val="en-US"/>
          </w:rPr>
          <w:t xml:space="preserve"> of the </w:t>
        </w:r>
      </w:ins>
      <w:ins w:id="149" w:author="Vodafone revisions SA2-140" w:date="2020-08-21T00:34:00Z">
        <w:r>
          <w:rPr>
            <w:lang w:val="en-US"/>
          </w:rPr>
          <w:t xml:space="preserve">new </w:t>
        </w:r>
      </w:ins>
      <w:ins w:id="150" w:author="Vodafone revisions SA2-140" w:date="2020-08-21T00:33:00Z">
        <w:r>
          <w:rPr>
            <w:lang w:val="en-US"/>
          </w:rPr>
          <w:t>configuration data</w:t>
        </w:r>
      </w:ins>
      <w:ins w:id="151" w:author="Vodafone revisions SA2-140" w:date="2020-08-21T00:34:00Z">
        <w:r>
          <w:rPr>
            <w:lang w:val="en-US"/>
          </w:rPr>
          <w:t xml:space="preserve"> in the SMF needs to be detailed, possibly in the conclusions clause</w:t>
        </w:r>
      </w:ins>
      <w:ins w:id="152" w:author="Vodafone revisions SA2-140" w:date="2020-08-21T00:33:00Z">
        <w:r>
          <w:rPr>
            <w:lang w:val="en-US"/>
          </w:rPr>
          <w:t xml:space="preserve"> </w:t>
        </w:r>
      </w:ins>
    </w:p>
    <w:p w14:paraId="4C9D6724" w14:textId="0FF85293" w:rsidR="007B0407" w:rsidDel="00E53DA6" w:rsidRDefault="007B0407" w:rsidP="005F3982">
      <w:pPr>
        <w:pStyle w:val="B1"/>
        <w:rPr>
          <w:ins w:id="153" w:author="Maria Luisa Mas" w:date="2020-07-07T09:04:00Z"/>
          <w:del w:id="154" w:author="Vodafone revisions SA2-140" w:date="2020-08-20T23:27:00Z"/>
          <w:lang w:val="en-US" w:eastAsia="ko-KR"/>
        </w:rPr>
      </w:pPr>
      <w:ins w:id="155" w:author="ZTE0815" w:date="2020-08-18T10:27:00Z">
        <w:del w:id="156" w:author="Vodafone revisions SA2-140" w:date="2020-08-20T23:27:00Z">
          <w:r w:rsidRPr="001B68B0" w:rsidDel="00E53DA6">
            <w:rPr>
              <w:highlight w:val="yellow"/>
              <w:lang w:val="en-US"/>
            </w:rPr>
            <w:delText>-</w:delText>
          </w:r>
          <w:commentRangeStart w:id="157"/>
          <w:r w:rsidRPr="001B68B0" w:rsidDel="00E53DA6">
            <w:rPr>
              <w:highlight w:val="yellow"/>
              <w:lang w:val="en-US"/>
            </w:rPr>
            <w:tab/>
            <w:delText xml:space="preserve">The operator uses different S-NSSAI and DNN </w:delText>
          </w:r>
        </w:del>
      </w:ins>
      <w:ins w:id="158" w:author="ZTE0815" w:date="2020-08-18T10:28:00Z">
        <w:del w:id="159" w:author="Vodafone revisions SA2-140" w:date="2020-08-20T23:27:00Z">
          <w:r w:rsidRPr="001B68B0" w:rsidDel="00E53DA6">
            <w:rPr>
              <w:highlight w:val="yellow"/>
              <w:lang w:val="en-US"/>
            </w:rPr>
            <w:delText>combinations for edge DN and central DN</w:delText>
          </w:r>
        </w:del>
      </w:ins>
      <w:commentRangeEnd w:id="157"/>
      <w:r w:rsidR="00E53DA6">
        <w:rPr>
          <w:rStyle w:val="CommentReference"/>
          <w:rFonts w:eastAsia="SimSun"/>
          <w:color w:val="auto"/>
          <w:lang w:eastAsia="en-US"/>
        </w:rPr>
        <w:commentReference w:id="157"/>
      </w:r>
    </w:p>
    <w:p w14:paraId="51D80253" w14:textId="3ED98EA0" w:rsidR="00A322C1" w:rsidRPr="005F3982" w:rsidRDefault="00A322C1" w:rsidP="005F3982">
      <w:pPr>
        <w:rPr>
          <w:ins w:id="160" w:author="Maria Luisa Mas" w:date="2020-07-07T09:03:00Z"/>
        </w:rPr>
      </w:pPr>
      <w:ins w:id="161" w:author="Maria Luisa Mas" w:date="2020-07-07T09:03:00Z">
        <w:r w:rsidRPr="005F3982">
          <w:t xml:space="preserve">Solution #1 proposing </w:t>
        </w:r>
        <w:r w:rsidRPr="008740A2">
          <w:t xml:space="preserve">to Enhance the NEF service Nnef_ServiceParameter to allow the AF to influence PCF decisions for URSP rules </w:t>
        </w:r>
        <w:r w:rsidRPr="005F3982">
          <w:t>is recommended for normative phase. The enhancements shall support the recommendations above.</w:t>
        </w:r>
      </w:ins>
    </w:p>
    <w:p w14:paraId="6EADB48C" w14:textId="52D97791" w:rsidR="00A322C1" w:rsidRDefault="00A322C1" w:rsidP="00A322C1">
      <w:pPr>
        <w:rPr>
          <w:ins w:id="162" w:author="吕华章" w:date="2020-08-19T16:31:00Z"/>
        </w:rPr>
      </w:pPr>
      <w:ins w:id="163" w:author="Maria Luisa Mas" w:date="2020-07-07T09:03:00Z">
        <w:r w:rsidRPr="005F3982">
          <w:t xml:space="preserve">Solution #1 </w:t>
        </w:r>
      </w:ins>
      <w:ins w:id="164" w:author="Maria Luisa Mas" w:date="2020-07-07T09:05:00Z">
        <w:r w:rsidR="008D2A94">
          <w:t>fulfils</w:t>
        </w:r>
      </w:ins>
      <w:ins w:id="165" w:author="Maria Luisa Mas" w:date="2020-07-07T09:03:00Z">
        <w:r w:rsidRPr="005F3982">
          <w:t xml:space="preserve"> </w:t>
        </w:r>
        <w:del w:id="166" w:author="InterDigital" w:date="2020-08-24T09:41:00Z">
          <w:r w:rsidRPr="005F3982" w:rsidDel="001919CE">
            <w:delText xml:space="preserve">the </w:delText>
          </w:r>
        </w:del>
      </w:ins>
      <w:ins w:id="167" w:author="Maria Luisa Mas" w:date="2020-07-07T09:05:00Z">
        <w:del w:id="168" w:author="InterDigital" w:date="2020-08-24T09:41:00Z">
          <w:r w:rsidR="008D2A94" w:rsidDel="001919CE">
            <w:delText xml:space="preserve">needs of the </w:delText>
          </w:r>
        </w:del>
      </w:ins>
      <w:ins w:id="169" w:author="Maria Luisa Mas" w:date="2020-07-07T09:03:00Z">
        <w:del w:id="170" w:author="InterDigital" w:date="2020-08-24T09:41:00Z">
          <w:r w:rsidRPr="005F3982" w:rsidDel="001919CE">
            <w:delText>existing</w:delText>
          </w:r>
        </w:del>
      </w:ins>
      <w:ins w:id="171" w:author="InterDigital" w:date="2020-08-24T09:42:00Z">
        <w:del w:id="172" w:author="Vodafone revisions SA2-140" w:date="2020-08-24T16:50:00Z">
          <w:r w:rsidR="001919CE" w:rsidDel="002C4B66">
            <w:delText>popoese</w:delText>
          </w:r>
        </w:del>
      </w:ins>
      <w:ins w:id="173" w:author="Maria Luisa Mas" w:date="2020-07-07T09:03:00Z">
        <w:del w:id="174" w:author="Vodafone revisions SA2-140" w:date="2020-08-24T16:50:00Z">
          <w:r w:rsidRPr="005F3982" w:rsidDel="002C4B66">
            <w:delText xml:space="preserve"> </w:delText>
          </w:r>
        </w:del>
      </w:ins>
      <w:ins w:id="175" w:author="Vodafone revisions SA2-140" w:date="2020-08-24T16:50:00Z">
        <w:r w:rsidR="002C4B66">
          <w:t xml:space="preserve">the </w:t>
        </w:r>
      </w:ins>
      <w:ins w:id="176" w:author="Maria Luisa Mas" w:date="2020-07-07T09:03:00Z">
        <w:r w:rsidRPr="005F3982">
          <w:t>mechanisms</w:t>
        </w:r>
      </w:ins>
      <w:ins w:id="177" w:author="InterDigital" w:date="2020-08-24T09:41:00Z">
        <w:r w:rsidR="001919CE">
          <w:t xml:space="preserve"> to en</w:t>
        </w:r>
      </w:ins>
      <w:ins w:id="178" w:author="InterDigital" w:date="2020-08-24T09:42:00Z">
        <w:r w:rsidR="001919CE">
          <w:t>a</w:t>
        </w:r>
      </w:ins>
      <w:ins w:id="179" w:author="InterDigital" w:date="2020-08-24T09:41:00Z">
        <w:r w:rsidR="001919CE">
          <w:t>ble AF to influence PCF decision for URSP rules</w:t>
        </w:r>
      </w:ins>
      <w:commentRangeStart w:id="180"/>
      <w:ins w:id="181" w:author="Vodafone revisions SA2-140" w:date="2020-08-24T16:51:00Z">
        <w:r w:rsidR="002C4B66">
          <w:t>.</w:t>
        </w:r>
      </w:ins>
      <w:ins w:id="182" w:author="Maria Luisa Mas" w:date="2020-07-07T09:03:00Z">
        <w:del w:id="183" w:author="Vodafone revisions SA2-140" w:date="2020-08-24T16:51:00Z">
          <w:r w:rsidRPr="005F3982" w:rsidDel="002C4B66">
            <w:delText xml:space="preserve">, </w:delText>
          </w:r>
        </w:del>
      </w:ins>
      <w:ins w:id="184" w:author="InterDigital" w:date="2020-08-24T09:42:00Z">
        <w:del w:id="185" w:author="Vodafone revisions SA2-140" w:date="2020-08-24T16:51:00Z">
          <w:r w:rsidR="001919CE" w:rsidDel="002C4B66">
            <w:delText>while</w:delText>
          </w:r>
        </w:del>
      </w:ins>
      <w:ins w:id="186" w:author="Maria Luisa Mas" w:date="2020-07-07T09:03:00Z">
        <w:del w:id="187" w:author="Vodafone revisions SA2-140" w:date="2020-08-24T16:51:00Z">
          <w:r w:rsidRPr="005F3982" w:rsidDel="002C4B66">
            <w:delText>and therefor</w:delText>
          </w:r>
        </w:del>
      </w:ins>
      <w:ins w:id="188" w:author="Attila Mihály" w:date="2020-08-13T09:31:00Z">
        <w:del w:id="189" w:author="Vodafone revisions SA2-140" w:date="2020-08-24T16:51:00Z">
          <w:r w:rsidR="00A15FD9" w:rsidDel="002C4B66">
            <w:delText>e</w:delText>
          </w:r>
        </w:del>
      </w:ins>
      <w:ins w:id="190" w:author="Maria Luisa Mas" w:date="2020-07-07T09:03:00Z">
        <w:del w:id="191" w:author="Vodafone revisions SA2-140" w:date="2020-08-24T16:51:00Z">
          <w:r w:rsidRPr="005F3982" w:rsidDel="002C4B66">
            <w:delText xml:space="preserve"> solution #21</w:delText>
          </w:r>
        </w:del>
      </w:ins>
      <w:ins w:id="192" w:author="InterDigital" w:date="2020-08-24T09:42:00Z">
        <w:del w:id="193" w:author="Vodafone revisions SA2-140" w:date="2020-08-24T16:51:00Z">
          <w:r w:rsidR="001919CE" w:rsidDel="002C4B66">
            <w:delText>complements it by enabl</w:delText>
          </w:r>
        </w:del>
      </w:ins>
      <w:ins w:id="194" w:author="InterDigital" w:date="2020-08-24T09:43:00Z">
        <w:del w:id="195" w:author="Vodafone revisions SA2-140" w:date="2020-08-24T16:51:00Z">
          <w:r w:rsidR="001919CE" w:rsidDel="002C4B66">
            <w:delText>ing</w:delText>
          </w:r>
        </w:del>
      </w:ins>
      <w:ins w:id="196" w:author="InterDigital" w:date="2020-08-24T09:46:00Z">
        <w:del w:id="197" w:author="Vodafone revisions SA2-140" w:date="2020-08-24T16:51:00Z">
          <w:r w:rsidR="001919CE" w:rsidDel="002C4B66">
            <w:delText xml:space="preserve"> UE to steer traffic to PDU Session</w:delText>
          </w:r>
        </w:del>
      </w:ins>
      <w:ins w:id="198" w:author="InterDigital" w:date="2020-08-24T09:47:00Z">
        <w:del w:id="199" w:author="Vodafone revisions SA2-140" w:date="2020-08-24T16:51:00Z">
          <w:r w:rsidR="001919CE" w:rsidDel="002C4B66">
            <w:delText xml:space="preserve"> established on PSA that match a PvD ID, without requiring the UE to know the DNAI or network configuration. </w:delText>
          </w:r>
        </w:del>
        <w:del w:id="200" w:author="Vodafone revisions SA2-140" w:date="2020-08-24T16:06:00Z">
          <w:r w:rsidR="001919CE" w:rsidDel="00F4181E">
            <w:delText xml:space="preserve">In addition, </w:delText>
          </w:r>
        </w:del>
      </w:ins>
      <w:ins w:id="201" w:author="InterDigital" w:date="2020-08-24T09:48:00Z">
        <w:del w:id="202" w:author="Vodafone revisions SA2-140" w:date="2020-08-24T16:06:00Z">
          <w:r w:rsidR="001919CE" w:rsidDel="00F4181E">
            <w:delText>PvD enable UE, can easily update domain information, after registration, using the a RA</w:delText>
          </w:r>
        </w:del>
      </w:ins>
      <w:commentRangeEnd w:id="180"/>
      <w:r w:rsidR="002C4B66">
        <w:rPr>
          <w:rStyle w:val="CommentReference"/>
          <w:rFonts w:eastAsia="SimSun"/>
          <w:color w:val="auto"/>
          <w:lang w:eastAsia="en-US"/>
        </w:rPr>
        <w:commentReference w:id="180"/>
      </w:r>
      <w:ins w:id="203" w:author="Maria Luisa Mas" w:date="2020-07-07T09:03:00Z">
        <w:del w:id="204" w:author="InterDigital" w:date="2020-08-24T09:48:00Z">
          <w:r w:rsidRPr="005F3982" w:rsidDel="001919CE">
            <w:delText xml:space="preserve"> is not needed</w:delText>
          </w:r>
        </w:del>
        <w:r w:rsidRPr="005F3982">
          <w:t xml:space="preserve">. </w:t>
        </w:r>
      </w:ins>
    </w:p>
    <w:p w14:paraId="747C651E" w14:textId="46D6F4F6" w:rsidR="00B7756A" w:rsidRPr="001B68B0" w:rsidDel="00A21683" w:rsidRDefault="00A21683" w:rsidP="00A322C1">
      <w:pPr>
        <w:rPr>
          <w:del w:id="205" w:author="吕华章" w:date="2020-08-19T16:34:00Z"/>
          <w:rFonts w:eastAsiaTheme="minorEastAsia"/>
          <w:lang w:eastAsia="zh-CN"/>
        </w:rPr>
      </w:pPr>
      <w:ins w:id="206" w:author="吕华章" w:date="2020-08-19T16:34:00Z">
        <w:r w:rsidRPr="0066580D">
          <w:rPr>
            <w:rFonts w:eastAsiaTheme="minorEastAsia" w:hint="eastAsia"/>
            <w:highlight w:val="yellow"/>
            <w:lang w:eastAsia="zh-CN"/>
          </w:rPr>
          <w:t>S</w:t>
        </w:r>
        <w:r w:rsidRPr="0066580D">
          <w:rPr>
            <w:rFonts w:eastAsiaTheme="minorEastAsia"/>
            <w:highlight w:val="yellow"/>
            <w:lang w:eastAsia="zh-CN"/>
          </w:rPr>
          <w:t xml:space="preserve">olution #1 </w:t>
        </w:r>
        <w:commentRangeStart w:id="207"/>
        <w:del w:id="208" w:author="NTT DOCOMO" w:date="2020-08-19T14:30:00Z">
          <w:r w:rsidRPr="001B68B0" w:rsidDel="00B646D3">
            <w:rPr>
              <w:rFonts w:eastAsiaTheme="minorEastAsia"/>
              <w:highlight w:val="cyan"/>
              <w:lang w:eastAsia="zh-CN"/>
            </w:rPr>
            <w:delText>can only be applied to distributed anchor scenarios (eg: SSC2 and SSC3)</w:delText>
          </w:r>
        </w:del>
      </w:ins>
      <w:ins w:id="209" w:author="吕华章" w:date="2020-08-19T16:36:00Z">
        <w:del w:id="210" w:author="NTT DOCOMO" w:date="2020-08-19T14:30:00Z">
          <w:r w:rsidRPr="001B68B0" w:rsidDel="00B646D3">
            <w:rPr>
              <w:rFonts w:eastAsiaTheme="minorEastAsia"/>
              <w:highlight w:val="cyan"/>
              <w:lang w:eastAsia="zh-CN"/>
            </w:rPr>
            <w:delText xml:space="preserve"> and </w:delText>
          </w:r>
        </w:del>
      </w:ins>
      <w:commentRangeEnd w:id="207"/>
      <w:r w:rsidR="00BF1DDE" w:rsidRPr="001B68B0">
        <w:rPr>
          <w:rStyle w:val="CommentReference"/>
          <w:rFonts w:eastAsia="SimSun"/>
          <w:color w:val="auto"/>
          <w:highlight w:val="cyan"/>
          <w:lang w:eastAsia="en-US"/>
        </w:rPr>
        <w:commentReference w:id="207"/>
      </w:r>
      <w:ins w:id="211" w:author="吕华章" w:date="2020-08-19T16:36:00Z">
        <w:r>
          <w:rPr>
            <w:rFonts w:eastAsiaTheme="minorEastAsia"/>
            <w:highlight w:val="yellow"/>
            <w:lang w:eastAsia="zh-CN"/>
          </w:rPr>
          <w:t>has no impact to existing UE configuration</w:t>
        </w:r>
      </w:ins>
      <w:ins w:id="212" w:author="吕华章" w:date="2020-08-19T16:34:00Z">
        <w:r>
          <w:rPr>
            <w:rFonts w:eastAsiaTheme="minorEastAsia"/>
            <w:highlight w:val="yellow"/>
            <w:lang w:eastAsia="zh-CN"/>
          </w:rPr>
          <w:t xml:space="preserve"> </w:t>
        </w:r>
        <w:r w:rsidRPr="0066580D">
          <w:rPr>
            <w:rFonts w:eastAsiaTheme="minorEastAsia"/>
            <w:highlight w:val="yellow"/>
            <w:lang w:eastAsia="zh-CN"/>
          </w:rPr>
          <w:t xml:space="preserve">. URSP rules </w:t>
        </w:r>
        <w:del w:id="213" w:author="Vodafone revisions SA2-140" w:date="2020-08-21T00:16:00Z">
          <w:r w:rsidRPr="0066580D" w:rsidDel="00920EAA">
            <w:rPr>
              <w:rFonts w:eastAsiaTheme="minorEastAsia"/>
              <w:highlight w:val="yellow"/>
              <w:lang w:eastAsia="zh-CN"/>
            </w:rPr>
            <w:delText>is</w:delText>
          </w:r>
        </w:del>
      </w:ins>
      <w:ins w:id="214" w:author="Vodafone revisions SA2-140" w:date="2020-08-21T00:16:00Z">
        <w:r w:rsidR="00920EAA">
          <w:rPr>
            <w:rFonts w:eastAsiaTheme="minorEastAsia"/>
            <w:highlight w:val="yellow"/>
            <w:lang w:eastAsia="zh-CN"/>
          </w:rPr>
          <w:t>are</w:t>
        </w:r>
      </w:ins>
      <w:ins w:id="215" w:author="吕华章" w:date="2020-08-19T16:34:00Z">
        <w:r w:rsidRPr="0066580D">
          <w:rPr>
            <w:rFonts w:eastAsiaTheme="minorEastAsia"/>
            <w:highlight w:val="yellow"/>
            <w:lang w:eastAsia="zh-CN"/>
          </w:rPr>
          <w:t xml:space="preserve"> not applicable to session breakout scenarios (eg: UL CL situation) </w:t>
        </w:r>
        <w:commentRangeStart w:id="216"/>
        <w:del w:id="217" w:author="Vodafone revisions SA2-140" w:date="2020-08-20T23:32:00Z">
          <w:r w:rsidRPr="0066580D" w:rsidDel="00E53DA6">
            <w:rPr>
              <w:rFonts w:eastAsiaTheme="minorEastAsia"/>
              <w:highlight w:val="yellow"/>
              <w:lang w:eastAsia="zh-CN"/>
            </w:rPr>
            <w:delText>because the DNN is invariant under UL CL scenarios</w:delText>
          </w:r>
        </w:del>
      </w:ins>
      <w:ins w:id="218" w:author="吕华章" w:date="2020-08-19T16:36:00Z">
        <w:del w:id="219" w:author="Vodafone revisions SA2-140" w:date="2020-08-20T23:32:00Z">
          <w:r w:rsidDel="00E53DA6">
            <w:rPr>
              <w:rFonts w:eastAsiaTheme="minorEastAsia"/>
              <w:highlight w:val="yellow"/>
              <w:lang w:eastAsia="zh-CN"/>
            </w:rPr>
            <w:delText xml:space="preserve">. </w:delText>
          </w:r>
        </w:del>
      </w:ins>
      <w:commentRangeEnd w:id="216"/>
      <w:r w:rsidR="00E53DA6">
        <w:rPr>
          <w:rStyle w:val="CommentReference"/>
          <w:rFonts w:eastAsia="SimSun"/>
          <w:color w:val="auto"/>
          <w:lang w:eastAsia="en-US"/>
        </w:rPr>
        <w:commentReference w:id="216"/>
      </w:r>
    </w:p>
    <w:p w14:paraId="2B9EBA9B" w14:textId="3400603B" w:rsidR="00F05752" w:rsidDel="000A7A35" w:rsidRDefault="00EF75BE" w:rsidP="00A322C1">
      <w:pPr>
        <w:rPr>
          <w:del w:id="220" w:author="NTT DOCOMO" w:date="2020-08-19T14:17:00Z"/>
        </w:rPr>
      </w:pPr>
      <w:ins w:id="221" w:author="ZTE0815" w:date="2020-08-18T15:31:00Z">
        <w:del w:id="222" w:author="NTT DOCOMO" w:date="2020-08-19T14:17:00Z">
          <w:r w:rsidRPr="001B68B0" w:rsidDel="000A7A35">
            <w:rPr>
              <w:highlight w:val="cyan"/>
            </w:rPr>
            <w:delText>Solution #7 propo</w:delText>
          </w:r>
        </w:del>
      </w:ins>
      <w:ins w:id="223" w:author="ZTE0815" w:date="2020-08-18T15:34:00Z">
        <w:del w:id="224" w:author="NTT DOCOMO" w:date="2020-08-19T14:17:00Z">
          <w:r w:rsidRPr="001B68B0" w:rsidDel="000A7A35">
            <w:rPr>
              <w:highlight w:val="cyan"/>
            </w:rPr>
            <w:delText xml:space="preserve">ses </w:delText>
          </w:r>
        </w:del>
      </w:ins>
      <w:ins w:id="225" w:author="ZTE0815" w:date="2020-08-18T15:33:00Z">
        <w:del w:id="226" w:author="NTT DOCOMO" w:date="2020-08-19T14:17:00Z">
          <w:r w:rsidRPr="001B68B0" w:rsidDel="000A7A35">
            <w:rPr>
              <w:highlight w:val="cyan"/>
            </w:rPr>
            <w:delText xml:space="preserve">to use </w:delText>
          </w:r>
        </w:del>
      </w:ins>
      <w:ins w:id="227" w:author="ZTE0815" w:date="2020-08-18T15:31:00Z">
        <w:del w:id="228" w:author="NTT DOCOMO" w:date="2020-08-19T14:17:00Z">
          <w:r w:rsidRPr="001B68B0" w:rsidDel="000A7A35">
            <w:rPr>
              <w:highlight w:val="cyan"/>
            </w:rPr>
            <w:delText xml:space="preserve">DNAI as </w:delText>
          </w:r>
        </w:del>
      </w:ins>
      <w:ins w:id="229" w:author="ZTE0815" w:date="2020-08-18T15:35:00Z">
        <w:del w:id="230" w:author="NTT DOCOMO" w:date="2020-08-19T14:17:00Z">
          <w:r w:rsidRPr="001B68B0" w:rsidDel="000A7A35">
            <w:rPr>
              <w:highlight w:val="cyan"/>
            </w:rPr>
            <w:delText xml:space="preserve">additional input parameters </w:delText>
          </w:r>
        </w:del>
      </w:ins>
      <w:ins w:id="231" w:author="ZTE0815" w:date="2020-08-18T15:33:00Z">
        <w:del w:id="232" w:author="NTT DOCOMO" w:date="2020-08-19T14:17:00Z">
          <w:r w:rsidRPr="001B68B0" w:rsidDel="000A7A35">
            <w:rPr>
              <w:highlight w:val="cyan"/>
            </w:rPr>
            <w:delText>for SMF selection so it is possible for the operator to deploy generic S-NSSAI and DNN for both</w:delText>
          </w:r>
        </w:del>
      </w:ins>
      <w:ins w:id="233" w:author="ZTE0815" w:date="2020-08-18T15:34:00Z">
        <w:del w:id="234" w:author="NTT DOCOMO" w:date="2020-08-19T14:17:00Z">
          <w:r w:rsidRPr="001B68B0" w:rsidDel="000A7A35">
            <w:rPr>
              <w:highlight w:val="cyan"/>
            </w:rPr>
            <w:delText xml:space="preserve"> edge DN and central DN. This solution can be</w:delText>
          </w:r>
        </w:del>
      </w:ins>
      <w:ins w:id="235" w:author="ZTE0815" w:date="2020-08-18T15:35:00Z">
        <w:del w:id="236" w:author="NTT DOCOMO" w:date="2020-08-19T14:17:00Z">
          <w:r w:rsidRPr="001B68B0" w:rsidDel="000A7A35">
            <w:rPr>
              <w:highlight w:val="cyan"/>
            </w:rPr>
            <w:delText xml:space="preserve"> applied for UEs not supporting URSP rule.</w:delText>
          </w:r>
        </w:del>
      </w:ins>
    </w:p>
    <w:p w14:paraId="03ED35F3" w14:textId="14D19781" w:rsidR="00F05752" w:rsidRPr="00F05752" w:rsidRDefault="00F05752" w:rsidP="00A322C1">
      <w:pPr>
        <w:rPr>
          <w:ins w:id="237" w:author="Maria Luisa Mas" w:date="2020-07-07T09:03:00Z"/>
          <w:sz w:val="44"/>
        </w:rPr>
      </w:pPr>
      <w:r w:rsidRPr="00021A8A">
        <w:rPr>
          <w:sz w:val="44"/>
        </w:rPr>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Heading1"/>
      </w:pPr>
      <w:bookmarkStart w:id="238" w:name="_Toc23255042"/>
      <w:bookmarkStart w:id="239" w:name="_Toc26346414"/>
      <w:bookmarkStart w:id="240" w:name="_Toc26346627"/>
      <w:bookmarkStart w:id="241" w:name="_Toc26773897"/>
      <w:bookmarkStart w:id="242" w:name="_Toc31192364"/>
      <w:bookmarkStart w:id="243" w:name="_Toc31192524"/>
      <w:bookmarkStart w:id="244" w:name="_Toc31193015"/>
      <w:bookmarkStart w:id="245" w:name="_Toc31616194"/>
      <w:bookmarkStart w:id="246" w:name="_Toc31616269"/>
      <w:bookmarkStart w:id="247" w:name="_Toc31616345"/>
      <w:bookmarkStart w:id="248" w:name="_Toc31616421"/>
      <w:bookmarkStart w:id="249" w:name="_Toc43317521"/>
      <w:bookmarkStart w:id="250" w:name="_Toc43374993"/>
      <w:bookmarkStart w:id="251" w:name="_Toc43375454"/>
      <w:bookmarkStart w:id="252" w:name="_Toc43801978"/>
      <w:bookmarkStart w:id="253" w:name="_Toc43806244"/>
      <w:bookmarkStart w:id="254" w:name="_Toc43806551"/>
      <w:r w:rsidRPr="00520DE9">
        <w:lastRenderedPageBreak/>
        <w:t>9</w:t>
      </w:r>
      <w:r w:rsidRPr="00520DE9">
        <w:tab/>
        <w:t>Conclusions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FF416FF" w14:textId="55AD1EA4" w:rsidR="00CD72F7" w:rsidRPr="00CD72F7" w:rsidRDefault="001A1034" w:rsidP="00CD72F7">
      <w:pPr>
        <w:pStyle w:val="Heading2"/>
        <w:rPr>
          <w:ins w:id="255" w:author="Attila Mihály" w:date="2020-08-13T09:30:00Z"/>
        </w:rPr>
      </w:pPr>
      <w:ins w:id="256" w:author="Attila Mihály" w:date="2020-08-13T09:30:00Z">
        <w:r>
          <w:rPr>
            <w:lang w:eastAsia="zh-CN"/>
          </w:rPr>
          <w:t>9.x</w:t>
        </w:r>
        <w:r>
          <w:rPr>
            <w:lang w:eastAsia="zh-CN"/>
          </w:rPr>
          <w:tab/>
        </w:r>
        <w:r w:rsidR="00AD46A5">
          <w:rPr>
            <w:lang w:eastAsia="zh-CN"/>
          </w:rPr>
          <w:t>Conclusions re</w:t>
        </w:r>
      </w:ins>
      <w:ins w:id="257" w:author="Attila Mihály" w:date="2020-08-13T09:31:00Z">
        <w:r w:rsidR="00AD46A5">
          <w:rPr>
            <w:lang w:eastAsia="zh-CN"/>
          </w:rPr>
          <w:t>garding</w:t>
        </w:r>
      </w:ins>
      <w:ins w:id="258" w:author="Attila Mihály" w:date="2020-08-13T09:30:00Z">
        <w:r w:rsidR="00CD72F7" w:rsidRPr="00CD72F7">
          <w:rPr>
            <w:lang w:eastAsia="zh-CN"/>
          </w:rPr>
          <w:t xml:space="preserve"> </w:t>
        </w:r>
      </w:ins>
      <w:ins w:id="259" w:author="Attila Mihály" w:date="2020-08-13T09:31:00Z">
        <w:r w:rsidR="00AD46A5">
          <w:rPr>
            <w:lang w:eastAsia="zh-CN"/>
          </w:rPr>
          <w:t>s</w:t>
        </w:r>
      </w:ins>
      <w:ins w:id="260" w:author="Attila Mihály" w:date="2020-08-13T09:30:00Z">
        <w:r w:rsidR="00CD72F7" w:rsidRPr="00CD72F7">
          <w:rPr>
            <w:lang w:eastAsia="zh-CN"/>
          </w:rPr>
          <w:t>olutions for Key Issue #1 for DNS based solutions for Multiple PDU Sessions</w:t>
        </w:r>
      </w:ins>
    </w:p>
    <w:p w14:paraId="209B8060" w14:textId="0D932A08" w:rsidR="00491954" w:rsidRPr="005F3982" w:rsidDel="00FF6084" w:rsidRDefault="00072438" w:rsidP="00230BAB">
      <w:pPr>
        <w:rPr>
          <w:ins w:id="261" w:author="Attila Mihály" w:date="2020-08-13T09:32:00Z"/>
          <w:del w:id="262" w:author="Vodafone revisions SA2-140" w:date="2020-08-24T17:02:00Z"/>
        </w:rPr>
      </w:pPr>
      <w:bookmarkStart w:id="263" w:name="_Hlk48843062"/>
      <w:ins w:id="264" w:author="LTHM0" w:date="2020-08-20T19:13:00Z">
        <w:del w:id="265" w:author="HW_NH2" w:date="2020-08-21T15:18:00Z">
          <w:r w:rsidRPr="001B68B0" w:rsidDel="001B68B0">
            <w:rPr>
              <w:highlight w:val="darkGreen"/>
            </w:rPr>
            <w:delText>For UE(s) that support USRP</w:delText>
          </w:r>
        </w:del>
      </w:ins>
      <w:ins w:id="266" w:author="Vodafone revisions SA2-140" w:date="2020-08-21T00:06:00Z">
        <w:del w:id="267" w:author="HW_NH2" w:date="2020-08-21T15:18:00Z">
          <w:r w:rsidR="00920EAA" w:rsidRPr="001B68B0" w:rsidDel="001B68B0">
            <w:rPr>
              <w:highlight w:val="darkGreen"/>
            </w:rPr>
            <w:delText>URSP</w:delText>
          </w:r>
        </w:del>
      </w:ins>
      <w:ins w:id="268" w:author="LTHM0" w:date="2020-08-20T19:13:00Z">
        <w:del w:id="269" w:author="HW_NH2" w:date="2020-08-21T15:18:00Z">
          <w:r w:rsidRPr="001B68B0" w:rsidDel="001B68B0">
            <w:rPr>
              <w:highlight w:val="darkGreen"/>
            </w:rPr>
            <w:delText xml:space="preserve"> rules,</w:delText>
          </w:r>
          <w:r w:rsidDel="001B68B0">
            <w:delText xml:space="preserve"> </w:delText>
          </w:r>
        </w:del>
      </w:ins>
      <w:ins w:id="270" w:author="Attila Mihály" w:date="2020-08-13T09:32:00Z">
        <w:r w:rsidR="00B04EB0" w:rsidRPr="00072438">
          <w:t>Solution #1</w:t>
        </w:r>
      </w:ins>
      <w:ins w:id="271" w:author="LTHM0" w:date="2020-08-20T19:05:00Z">
        <w:r w:rsidRPr="00072438">
          <w:t xml:space="preserve"> (</w:t>
        </w:r>
        <w:del w:id="272" w:author="Vodafone revisions SA2-140" w:date="2020-08-21T00:12:00Z">
          <w:r w:rsidRPr="00072438" w:rsidDel="00920EAA">
            <w:delText xml:space="preserve">as </w:delText>
          </w:r>
        </w:del>
        <w:r w:rsidRPr="00072438">
          <w:t>augmented by solution</w:t>
        </w:r>
      </w:ins>
      <w:ins w:id="273" w:author="InterDigital" w:date="2020-08-24T09:51:00Z">
        <w:r w:rsidR="001919CE">
          <w:t>s #21 and</w:t>
        </w:r>
      </w:ins>
      <w:ins w:id="274" w:author="LTHM0" w:date="2020-08-20T19:05:00Z">
        <w:r w:rsidRPr="00072438">
          <w:t xml:space="preserve"> </w:t>
        </w:r>
      </w:ins>
      <w:ins w:id="275" w:author="Vodafone revisions SA2-140" w:date="2020-08-21T00:12:00Z">
        <w:r w:rsidR="00920EAA">
          <w:t>#</w:t>
        </w:r>
      </w:ins>
      <w:ins w:id="276" w:author="LTHM0" w:date="2020-08-20T19:05:00Z">
        <w:r w:rsidRPr="00072438">
          <w:t xml:space="preserve">13 </w:t>
        </w:r>
      </w:ins>
      <w:ins w:id="277" w:author="LTHM0" w:date="2020-08-20T19:06:00Z">
        <w:r w:rsidRPr="00072438">
          <w:t xml:space="preserve">URSP alternative, especially </w:t>
        </w:r>
        <w:bookmarkStart w:id="278" w:name="_Toc43317320"/>
        <w:bookmarkStart w:id="279" w:name="_Toc43374792"/>
        <w:bookmarkStart w:id="280" w:name="_Toc43375253"/>
        <w:bookmarkStart w:id="281" w:name="_Toc43801777"/>
        <w:bookmarkStart w:id="282" w:name="_Toc43806043"/>
        <w:bookmarkStart w:id="283" w:name="_Toc43806350"/>
        <w:r w:rsidRPr="00072438">
          <w:t>§ 6.13.2.1</w:t>
        </w:r>
      </w:ins>
      <w:ins w:id="284" w:author="LTHM0" w:date="2020-08-20T19:08:00Z">
        <w:r>
          <w:t xml:space="preserve"> </w:t>
        </w:r>
      </w:ins>
      <w:ins w:id="285" w:author="LTHM0" w:date="2020-08-20T19:06:00Z">
        <w:r w:rsidRPr="00072438">
          <w:t>Configuring appDomain information on PCF</w:t>
        </w:r>
      </w:ins>
      <w:bookmarkEnd w:id="278"/>
      <w:bookmarkEnd w:id="279"/>
      <w:bookmarkEnd w:id="280"/>
      <w:bookmarkEnd w:id="281"/>
      <w:bookmarkEnd w:id="282"/>
      <w:bookmarkEnd w:id="283"/>
      <w:r>
        <w:t>)</w:t>
      </w:r>
      <w:ins w:id="286" w:author="Attila Mihály" w:date="2020-08-13T09:32:00Z">
        <w:r w:rsidR="00B04EB0" w:rsidRPr="005F3982">
          <w:t xml:space="preserve"> proposing </w:t>
        </w:r>
        <w:r w:rsidR="00B04EB0" w:rsidRPr="008740A2">
          <w:t>to Enhance the NEF service Nnef_ServiceParameter</w:t>
        </w:r>
      </w:ins>
      <w:ins w:id="287" w:author="Vodafone revisions SA2-140" w:date="2020-08-21T00:12:00Z">
        <w:r w:rsidR="00920EAA">
          <w:t xml:space="preserve"> </w:t>
        </w:r>
      </w:ins>
      <w:ins w:id="288" w:author="Shan, Chang Hong" w:date="2020-08-19T15:59:00Z">
        <w:r w:rsidR="00742E7F" w:rsidRPr="001B68B0">
          <w:rPr>
            <w:highlight w:val="cyan"/>
          </w:rPr>
          <w:t xml:space="preserve">(AF Request needs to be enhanced to include </w:t>
        </w:r>
      </w:ins>
      <w:ins w:id="289" w:author="LTHM0" w:date="2020-08-20T19:08:00Z">
        <w:r w:rsidRPr="00A34713">
          <w:t>DN priorities for appDomains</w:t>
        </w:r>
        <w:r>
          <w:t xml:space="preserve"> </w:t>
        </w:r>
      </w:ins>
      <w:commentRangeStart w:id="290"/>
      <w:ins w:id="291" w:author="Shan, Chang Hong" w:date="2020-08-19T15:59:00Z">
        <w:del w:id="292" w:author="LTHM0" w:date="2020-08-20T19:08:00Z">
          <w:r w:rsidR="00742E7F" w:rsidRPr="001B68B0" w:rsidDel="00072438">
            <w:rPr>
              <w:highlight w:val="cyan"/>
            </w:rPr>
            <w:delText>the FQDN or IP address of EAS</w:delText>
          </w:r>
        </w:del>
      </w:ins>
      <w:commentRangeEnd w:id="290"/>
      <w:r>
        <w:rPr>
          <w:rStyle w:val="CommentReference"/>
          <w:rFonts w:eastAsia="SimSun"/>
          <w:color w:val="auto"/>
          <w:lang w:eastAsia="en-US"/>
        </w:rPr>
        <w:commentReference w:id="290"/>
      </w:r>
      <w:ins w:id="293" w:author="Shan, Chang Hong" w:date="2020-08-19T15:59:00Z">
        <w:r w:rsidR="00742E7F" w:rsidRPr="001B68B0">
          <w:rPr>
            <w:highlight w:val="cyan"/>
          </w:rPr>
          <w:t xml:space="preserve">, </w:t>
        </w:r>
      </w:ins>
      <w:ins w:id="294" w:author="Shan, Chang Hong" w:date="2020-08-19T16:00:00Z">
        <w:r w:rsidR="00742E7F" w:rsidRPr="001B68B0">
          <w:rPr>
            <w:highlight w:val="cyan"/>
          </w:rPr>
          <w:t>Spatial Validity Condition</w:t>
        </w:r>
      </w:ins>
      <w:ins w:id="295" w:author="LTHM0" w:date="2020-08-20T19:05:00Z">
        <w:del w:id="296" w:author="Vodafone revisions SA2-140" w:date="2020-08-21T00:15:00Z">
          <w:r w:rsidDel="00920EAA">
            <w:delText xml:space="preserve"> </w:delText>
          </w:r>
        </w:del>
      </w:ins>
      <w:ins w:id="297" w:author="Shan, Chang Hong" w:date="2020-08-19T15:59:00Z">
        <w:r w:rsidR="00742E7F">
          <w:t>)</w:t>
        </w:r>
      </w:ins>
      <w:ins w:id="298" w:author="Attila Mihály" w:date="2020-08-13T09:32:00Z">
        <w:r w:rsidR="00B04EB0" w:rsidRPr="008740A2">
          <w:t xml:space="preserve"> to allow the AF to influence PCF decisions for URSP rules </w:t>
        </w:r>
        <w:r w:rsidR="00B04EB0" w:rsidRPr="005F3982">
          <w:t xml:space="preserve">is recommended for normative phase. </w:t>
        </w:r>
        <w:del w:id="299" w:author="Shan, Chang Hong" w:date="2020-08-19T16:01:00Z">
          <w:r w:rsidR="00B04EB0" w:rsidRPr="001B68B0" w:rsidDel="00742E7F">
            <w:rPr>
              <w:highlight w:val="cyan"/>
            </w:rPr>
            <w:delText>The enhancements shall support the recommendations above.</w:delText>
          </w:r>
        </w:del>
      </w:ins>
    </w:p>
    <w:bookmarkEnd w:id="263"/>
    <w:p w14:paraId="2A01F6EF" w14:textId="78EE6A0D" w:rsidR="00C079D0" w:rsidRDefault="00B04EB0" w:rsidP="00230BAB">
      <w:pPr>
        <w:rPr>
          <w:ins w:id="300" w:author="ZTE0815" w:date="2020-08-18T15:36:00Z"/>
        </w:rPr>
      </w:pPr>
      <w:ins w:id="301" w:author="Attila Mihály" w:date="2020-08-13T09:32:00Z">
        <w:r w:rsidRPr="005F3982">
          <w:t xml:space="preserve">Solution #1 </w:t>
        </w:r>
      </w:ins>
      <w:ins w:id="302" w:author="LTHM0" w:date="2020-08-20T19:08:00Z">
        <w:r w:rsidR="00072438">
          <w:t xml:space="preserve">and </w:t>
        </w:r>
        <w:r w:rsidR="00072438" w:rsidRPr="00072438">
          <w:t>§ 6.13.2.1</w:t>
        </w:r>
        <w:r w:rsidR="00072438">
          <w:t xml:space="preserve"> </w:t>
        </w:r>
      </w:ins>
      <w:ins w:id="303" w:author="Attila Mihály" w:date="2020-08-13T09:32:00Z">
        <w:del w:id="304" w:author="InterDigital" w:date="2020-08-24T09:53:00Z">
          <w:r w:rsidDel="00AF6895">
            <w:delText>fulfils</w:delText>
          </w:r>
          <w:r w:rsidRPr="005F3982" w:rsidDel="00AF6895">
            <w:delText xml:space="preserve"> the </w:delText>
          </w:r>
          <w:r w:rsidDel="00AF6895">
            <w:delText xml:space="preserve">needs of the </w:delText>
          </w:r>
          <w:r w:rsidRPr="005F3982" w:rsidDel="00AF6895">
            <w:delText>existing</w:delText>
          </w:r>
        </w:del>
      </w:ins>
      <w:ins w:id="305" w:author="InterDigital" w:date="2020-08-24T09:53:00Z">
        <w:r w:rsidR="00AF6895">
          <w:t>provide</w:t>
        </w:r>
        <w:del w:id="306" w:author="Vodafone revisions SA2-140" w:date="2020-08-24T17:02:00Z">
          <w:r w:rsidR="00AF6895" w:rsidDel="00FF6084">
            <w:delText>s</w:delText>
          </w:r>
        </w:del>
      </w:ins>
      <w:ins w:id="307" w:author="Attila Mihály" w:date="2020-08-13T09:32:00Z">
        <w:r w:rsidRPr="005F3982">
          <w:t xml:space="preserve"> mechanisms</w:t>
        </w:r>
      </w:ins>
      <w:ins w:id="308" w:author="InterDigital" w:date="2020-08-24T09:53:00Z">
        <w:r w:rsidR="00AF6895">
          <w:t xml:space="preserve"> to enable AF to influence PCF decision for URSP rules</w:t>
        </w:r>
      </w:ins>
      <w:ins w:id="309" w:author="Attila Mihály" w:date="2020-08-13T09:32:00Z">
        <w:r w:rsidRPr="005F3982">
          <w:t>,</w:t>
        </w:r>
        <w:del w:id="310" w:author="InterDigital" w:date="2020-08-24T09:51:00Z">
          <w:r w:rsidRPr="005F3982" w:rsidDel="001919CE">
            <w:delText xml:space="preserve"> and therefor</w:delText>
          </w:r>
          <w:r w:rsidDel="001919CE">
            <w:delText>e</w:delText>
          </w:r>
          <w:r w:rsidRPr="005F3982" w:rsidDel="001919CE">
            <w:delText xml:space="preserve"> solution #21 is not needed</w:delText>
          </w:r>
        </w:del>
      </w:ins>
      <w:ins w:id="311" w:author="Ericsson0728" w:date="2020-08-13T13:37:00Z">
        <w:r w:rsidR="00280648">
          <w:t>.</w:t>
        </w:r>
      </w:ins>
      <w:ins w:id="312" w:author="InterDigital" w:date="2020-08-24T09:53:00Z">
        <w:r w:rsidR="00AF6895">
          <w:t xml:space="preserve"> </w:t>
        </w:r>
        <w:del w:id="313" w:author="Vodafone revisions SA2-140" w:date="2020-08-24T17:02:00Z">
          <w:r w:rsidR="00AF6895" w:rsidDel="00FF6084">
            <w:delText xml:space="preserve">While </w:delText>
          </w:r>
        </w:del>
      </w:ins>
      <w:ins w:id="314" w:author="InterDigital" w:date="2020-08-24T09:54:00Z">
        <w:del w:id="315" w:author="Vodafone revisions SA2-140" w:date="2020-08-24T17:02:00Z">
          <w:r w:rsidR="00AF6895" w:rsidDel="00FF6084">
            <w:delText>solutions #21 and #13 extend it capabilities as described above.</w:delText>
          </w:r>
        </w:del>
      </w:ins>
      <w:bookmarkStart w:id="316" w:name="_GoBack"/>
      <w:bookmarkEnd w:id="316"/>
    </w:p>
    <w:p w14:paraId="52B5E88E" w14:textId="4CD631F8" w:rsidR="00EF75BE" w:rsidDel="00C622D6" w:rsidRDefault="00EF75BE" w:rsidP="00230BAB">
      <w:pPr>
        <w:rPr>
          <w:ins w:id="317" w:author="Ericsson rev" w:date="2020-08-13T11:40:00Z"/>
          <w:del w:id="318" w:author="NTT DOCOMO" w:date="2020-08-19T14:16:00Z"/>
        </w:rPr>
      </w:pPr>
      <w:ins w:id="319" w:author="ZTE0815" w:date="2020-08-18T15:36:00Z">
        <w:del w:id="320" w:author="NTT DOCOMO" w:date="2020-08-19T14:16:00Z">
          <w:r w:rsidRPr="001B68B0" w:rsidDel="00C622D6">
            <w:rPr>
              <w:highlight w:val="cyan"/>
            </w:rPr>
            <w:delText>The Solution #7 proposes to use DNAI as additional input parameters for SMF selection</w:delText>
          </w:r>
        </w:del>
      </w:ins>
      <w:ins w:id="321" w:author="ZTE0815" w:date="2020-08-18T15:38:00Z">
        <w:del w:id="322" w:author="NTT DOCOMO" w:date="2020-08-19T14:16:00Z">
          <w:r w:rsidRPr="001B68B0" w:rsidDel="00C622D6">
            <w:rPr>
              <w:highlight w:val="cyan"/>
            </w:rPr>
            <w:delText xml:space="preserve"> and can be used for UEs not supporting URSP rule. Therefore it is recommended to adopt both solution 1 and solution 7 for </w:delText>
          </w:r>
        </w:del>
      </w:ins>
      <w:ins w:id="323" w:author="ZTE0815" w:date="2020-08-18T15:39:00Z">
        <w:del w:id="324" w:author="NTT DOCOMO" w:date="2020-08-19T14:16:00Z">
          <w:r w:rsidRPr="001B68B0" w:rsidDel="00C622D6">
            <w:rPr>
              <w:highlight w:val="cyan"/>
            </w:rPr>
            <w:delText>normative work.</w:delText>
          </w:r>
          <w:r w:rsidDel="00C622D6">
            <w:delText xml:space="preserve"> </w:delText>
          </w:r>
        </w:del>
      </w:ins>
    </w:p>
    <w:p w14:paraId="3533D0E9" w14:textId="3CFF25EF" w:rsidR="001A3999" w:rsidRPr="00125C3B" w:rsidRDefault="001A3999">
      <w:pPr>
        <w:rPr>
          <w:ins w:id="325" w:author="Author"/>
          <w:lang w:val="en-US"/>
          <w:rPrChange w:id="326" w:author="Zhuoyun" w:date="2020-08-21T10:52:00Z">
            <w:rPr>
              <w:ins w:id="327" w:author="Author"/>
              <w:b/>
              <w:bCs/>
              <w:color w:val="auto"/>
              <w:lang w:val="en-US"/>
            </w:rPr>
          </w:rPrChange>
        </w:rPr>
        <w:pPrChange w:id="328" w:author="HW_NH2" w:date="2020-08-21T15:30:00Z">
          <w:pPr>
            <w:pStyle w:val="EditorsNote"/>
          </w:pPr>
        </w:pPrChange>
      </w:pPr>
      <w:ins w:id="329" w:author="Zhuoyun" w:date="2020-08-21T10:53:00Z">
        <w:del w:id="330" w:author="HW_NH2" w:date="2020-08-21T15:29:00Z">
          <w:r w:rsidRPr="001A3999" w:rsidDel="001A3999">
            <w:rPr>
              <w:highlight w:val="darkGreen"/>
              <w:lang w:val="en-US"/>
              <w:rPrChange w:id="331" w:author="HW_NH2" w:date="2020-08-21T15:30:00Z">
                <w:rPr>
                  <w:lang w:val="en-US"/>
                </w:rPr>
              </w:rPrChange>
            </w:rPr>
            <w:delText>Editor’s Note:</w:delText>
          </w:r>
          <w:r w:rsidDel="001A3999">
            <w:rPr>
              <w:lang w:val="en-US"/>
            </w:rPr>
            <w:delText xml:space="preserve"> </w:delText>
          </w:r>
        </w:del>
      </w:ins>
      <w:ins w:id="332" w:author="Ericsson rev" w:date="2020-08-13T11:40:00Z">
        <w:r w:rsidRPr="00125C3B">
          <w:rPr>
            <w:lang w:val="en-US"/>
            <w:rPrChange w:id="333" w:author="Zhuoyun" w:date="2020-08-21T10:52:00Z">
              <w:rPr>
                <w:rStyle w:val="normaltextrun1"/>
                <w:color w:val="881798"/>
                <w:u w:val="single"/>
              </w:rPr>
            </w:rPrChange>
          </w:rPr>
          <w:t xml:space="preserve">In addition, </w:t>
        </w:r>
      </w:ins>
      <w:ins w:id="334" w:author="HW_NH2" w:date="2020-08-21T15:52:00Z">
        <w:r w:rsidRPr="001A3999">
          <w:rPr>
            <w:highlight w:val="darkGreen"/>
            <w:lang w:val="en-US"/>
            <w:rPrChange w:id="335" w:author="HW_NH2" w:date="2020-08-21T15:52:00Z">
              <w:rPr>
                <w:lang w:val="en-US"/>
              </w:rPr>
            </w:rPrChange>
          </w:rPr>
          <w:t>informative</w:t>
        </w:r>
        <w:r>
          <w:rPr>
            <w:lang w:val="en-US"/>
          </w:rPr>
          <w:t xml:space="preserve"> </w:t>
        </w:r>
      </w:ins>
      <w:ins w:id="336" w:author="Ericsson rev" w:date="2020-08-13T11:40:00Z">
        <w:r w:rsidRPr="00125C3B">
          <w:rPr>
            <w:lang w:val="en-US"/>
            <w:rPrChange w:id="337" w:author="Zhuoyun" w:date="2020-08-21T10:52:00Z">
              <w:rPr>
                <w:rStyle w:val="normaltextrun1"/>
                <w:color w:val="881798"/>
                <w:u w:val="single"/>
              </w:rPr>
            </w:rPrChange>
          </w:rPr>
          <w:t xml:space="preserve">guidelines </w:t>
        </w:r>
        <w:del w:id="338" w:author="Vodafone revisions SA2-140" w:date="2020-08-24T16:30:00Z">
          <w:r w:rsidRPr="001A3999" w:rsidDel="00B25DA9">
            <w:rPr>
              <w:highlight w:val="darkGreen"/>
              <w:lang w:val="en-US"/>
              <w:rPrChange w:id="339" w:author="HW_NH2" w:date="2020-08-21T15:51:00Z">
                <w:rPr>
                  <w:rStyle w:val="normaltextrun1"/>
                  <w:color w:val="881798"/>
                  <w:u w:val="single"/>
                </w:rPr>
              </w:rPrChange>
            </w:rPr>
            <w:delText>should</w:delText>
          </w:r>
        </w:del>
      </w:ins>
      <w:ins w:id="340" w:author="HW_NH2" w:date="2020-08-21T15:51:00Z">
        <w:del w:id="341" w:author="Vodafone revisions SA2-140" w:date="2020-08-24T16:30:00Z">
          <w:r w:rsidRPr="001A3999" w:rsidDel="00B25DA9">
            <w:rPr>
              <w:highlight w:val="darkGreen"/>
              <w:lang w:val="en-US"/>
              <w:rPrChange w:id="342" w:author="HW_NH2" w:date="2020-08-21T15:51:00Z">
                <w:rPr>
                  <w:lang w:val="en-US"/>
                </w:rPr>
              </w:rPrChange>
            </w:rPr>
            <w:delText>may</w:delText>
          </w:r>
        </w:del>
      </w:ins>
      <w:ins w:id="343" w:author="Ericsson rev" w:date="2020-08-13T11:40:00Z">
        <w:del w:id="344" w:author="Vodafone revisions SA2-140" w:date="2020-08-24T16:30:00Z">
          <w:r w:rsidRPr="00125C3B" w:rsidDel="00B25DA9">
            <w:rPr>
              <w:lang w:val="en-US"/>
              <w:rPrChange w:id="345" w:author="Zhuoyun" w:date="2020-08-21T10:52:00Z">
                <w:rPr>
                  <w:rStyle w:val="normaltextrun1"/>
                  <w:color w:val="881798"/>
                  <w:u w:val="single"/>
                </w:rPr>
              </w:rPrChange>
            </w:rPr>
            <w:delText xml:space="preserve"> </w:delText>
          </w:r>
        </w:del>
      </w:ins>
      <w:commentRangeStart w:id="346"/>
      <w:ins w:id="347" w:author="Vodafone revisions SA2-140" w:date="2020-08-24T16:32:00Z">
        <w:r w:rsidR="00714E54">
          <w:rPr>
            <w:lang w:val="en-US"/>
          </w:rPr>
          <w:t>shall</w:t>
        </w:r>
      </w:ins>
      <w:commentRangeEnd w:id="346"/>
      <w:ins w:id="348" w:author="Vodafone revisions SA2-140" w:date="2020-08-24T16:33:00Z">
        <w:r w:rsidR="00714E54">
          <w:rPr>
            <w:rStyle w:val="CommentReference"/>
            <w:rFonts w:eastAsia="SimSun"/>
            <w:color w:val="auto"/>
            <w:lang w:eastAsia="en-US"/>
          </w:rPr>
          <w:commentReference w:id="346"/>
        </w:r>
      </w:ins>
      <w:ins w:id="349" w:author="Vodafone revisions SA2-140" w:date="2020-08-24T16:31:00Z">
        <w:r w:rsidR="00B25DA9">
          <w:rPr>
            <w:lang w:val="en-US"/>
          </w:rPr>
          <w:t xml:space="preserve"> </w:t>
        </w:r>
      </w:ins>
      <w:ins w:id="350" w:author="Ericsson rev" w:date="2020-08-13T11:40:00Z">
        <w:r w:rsidRPr="00125C3B">
          <w:rPr>
            <w:lang w:val="en-US"/>
            <w:rPrChange w:id="351" w:author="Zhuoyun" w:date="2020-08-21T10:52:00Z">
              <w:rPr>
                <w:rStyle w:val="normaltextrun1"/>
                <w:color w:val="881798"/>
                <w:u w:val="single"/>
              </w:rPr>
            </w:rPrChange>
          </w:rPr>
          <w:t>be captured to cover scenarios where the OS, user or applications may override the operator-provided DNS settings</w:t>
        </w:r>
      </w:ins>
      <w:ins w:id="352" w:author="Zhuoyun" w:date="2020-08-21T10:53:00Z">
        <w:del w:id="353" w:author="HW_NH2" w:date="2020-08-21T15:51:00Z">
          <w:r w:rsidDel="001A3999">
            <w:rPr>
              <w:lang w:val="en-US"/>
            </w:rPr>
            <w:delText xml:space="preserve"> </w:delText>
          </w:r>
        </w:del>
      </w:ins>
      <w:ins w:id="354" w:author="Zhuoyun" w:date="2020-08-21T10:57:00Z">
        <w:del w:id="355" w:author="HW_NH2" w:date="2020-08-21T15:51:00Z">
          <w:r w:rsidRPr="001A3999" w:rsidDel="001A3999">
            <w:rPr>
              <w:highlight w:val="darkGreen"/>
              <w:lang w:val="en-US"/>
              <w:rPrChange w:id="356" w:author="HW_NH2" w:date="2020-08-21T15:52:00Z">
                <w:rPr>
                  <w:lang w:val="en-US"/>
                </w:rPr>
              </w:rPrChange>
            </w:rPr>
            <w:delText>are</w:delText>
          </w:r>
        </w:del>
      </w:ins>
      <w:ins w:id="357" w:author="Zhuoyun" w:date="2020-08-21T10:53:00Z">
        <w:del w:id="358" w:author="HW_NH2" w:date="2020-08-21T15:51:00Z">
          <w:r w:rsidRPr="001A3999" w:rsidDel="001A3999">
            <w:rPr>
              <w:highlight w:val="darkGreen"/>
              <w:lang w:val="en-US"/>
              <w:rPrChange w:id="359" w:author="HW_NH2" w:date="2020-08-21T15:52:00Z">
                <w:rPr>
                  <w:lang w:val="en-US"/>
                </w:rPr>
              </w:rPrChange>
            </w:rPr>
            <w:delText xml:space="preserve"> FFS</w:delText>
          </w:r>
        </w:del>
      </w:ins>
      <w:ins w:id="360" w:author="Ericsson rev" w:date="2020-08-13T11:40:00Z">
        <w:r w:rsidRPr="00125C3B">
          <w:rPr>
            <w:lang w:val="en-US"/>
            <w:rPrChange w:id="361" w:author="Zhuoyun" w:date="2020-08-21T10:52:00Z">
              <w:rPr>
                <w:rStyle w:val="normaltextrun1"/>
                <w:color w:val="881798"/>
                <w:u w:val="single"/>
              </w:rPr>
            </w:rPrChange>
          </w:rPr>
          <w:t>.</w:t>
        </w:r>
      </w:ins>
      <w:ins w:id="362" w:author="Zhuoyun" w:date="2020-08-21T10:48:00Z">
        <w:r w:rsidRPr="00125C3B">
          <w:rPr>
            <w:lang w:val="en-US"/>
            <w:rPrChange w:id="363" w:author="Zhuoyun" w:date="2020-08-21T10:52:00Z">
              <w:rPr>
                <w:rStyle w:val="normaltextrun1"/>
                <w:color w:val="881798"/>
              </w:rPr>
            </w:rPrChange>
          </w:rPr>
          <w:t xml:space="preserve"> </w:t>
        </w:r>
      </w:ins>
      <w:ins w:id="364" w:author="Zhuoyun" w:date="2020-08-21T10:54:00Z">
        <w:r>
          <w:rPr>
            <w:lang w:val="en-US"/>
          </w:rPr>
          <w:t>The guidelines should assume no restriction on the OS</w:t>
        </w:r>
      </w:ins>
      <w:ins w:id="365" w:author="Zhuoyun" w:date="2020-08-21T10:57:00Z">
        <w:r>
          <w:rPr>
            <w:lang w:val="en-US"/>
          </w:rPr>
          <w:t>, user</w:t>
        </w:r>
      </w:ins>
      <w:ins w:id="366" w:author="Zhuoyun" w:date="2020-08-21T10:54:00Z">
        <w:r>
          <w:rPr>
            <w:lang w:val="en-US"/>
          </w:rPr>
          <w:t xml:space="preserve"> or application.</w:t>
        </w:r>
      </w:ins>
    </w:p>
    <w:p w14:paraId="346CBB1F" w14:textId="230FEE40" w:rsidR="00087191" w:rsidRPr="00920EAA" w:rsidRDefault="00087191" w:rsidP="00CD5C3A">
      <w:pPr>
        <w:rPr>
          <w:ins w:id="367" w:author="Author"/>
          <w:b/>
          <w:bCs/>
          <w:color w:val="auto"/>
          <w:lang w:val="en-US"/>
        </w:rPr>
      </w:pPr>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6" w:author="HW_NH2" w:date="2020-08-21T15:12:00Z" w:initials="HW">
    <w:p w14:paraId="710E9250" w14:textId="77777777" w:rsidR="0091337F" w:rsidRDefault="0091337F" w:rsidP="0091337F">
      <w:pPr>
        <w:pStyle w:val="CommentText"/>
        <w:rPr>
          <w:lang w:eastAsia="zh-CN"/>
        </w:rPr>
      </w:pPr>
      <w:r>
        <w:rPr>
          <w:rStyle w:val="CommentReference"/>
        </w:rPr>
        <w:annotationRef/>
      </w:r>
      <w:r>
        <w:rPr>
          <w:rFonts w:hint="eastAsia"/>
          <w:lang w:eastAsia="zh-CN"/>
        </w:rPr>
        <w:t>Th</w:t>
      </w:r>
      <w:r>
        <w:rPr>
          <w:lang w:eastAsia="zh-CN"/>
        </w:rPr>
        <w:t>is is more about UE implemetation. We should consider the most popular UE design when designing solution, but this is not part of SA2 solution.</w:t>
      </w:r>
    </w:p>
    <w:p w14:paraId="1D3F5D42" w14:textId="22E973DC" w:rsidR="0091337F" w:rsidRPr="0091337F" w:rsidRDefault="0091337F">
      <w:pPr>
        <w:pStyle w:val="CommentText"/>
      </w:pPr>
    </w:p>
  </w:comment>
  <w:comment w:id="49" w:author="HW_NH2" w:date="2020-08-21T15:11:00Z" w:initials="HW">
    <w:p w14:paraId="0A5B7822" w14:textId="33951D87" w:rsidR="0091337F" w:rsidRDefault="0091337F">
      <w:pPr>
        <w:pStyle w:val="CommentText"/>
        <w:rPr>
          <w:lang w:eastAsia="zh-CN"/>
        </w:rPr>
      </w:pPr>
      <w:r>
        <w:rPr>
          <w:rStyle w:val="CommentReference"/>
        </w:rPr>
        <w:annotationRef/>
      </w:r>
      <w:r>
        <w:rPr>
          <w:rFonts w:hint="eastAsia"/>
          <w:lang w:eastAsia="zh-CN"/>
        </w:rPr>
        <w:t>H</w:t>
      </w:r>
      <w:r>
        <w:rPr>
          <w:lang w:eastAsia="zh-CN"/>
        </w:rPr>
        <w:t>ow SA2 can define how client and OS should be designed?</w:t>
      </w:r>
    </w:p>
  </w:comment>
  <w:comment w:id="58" w:author="Vodafone revisions SA2-140" w:date="2020-08-24T15:54:00Z" w:initials="SS">
    <w:p w14:paraId="54228A02" w14:textId="591E95A1" w:rsidR="008720F2" w:rsidRDefault="008720F2">
      <w:pPr>
        <w:pStyle w:val="CommentText"/>
      </w:pPr>
      <w:r>
        <w:rPr>
          <w:rStyle w:val="CommentReference"/>
        </w:rPr>
        <w:annotationRef/>
      </w:r>
      <w:r>
        <w:t>To make the sentence comprehensible</w:t>
      </w:r>
    </w:p>
  </w:comment>
  <w:comment w:id="75" w:author="NTT DOCOMO" w:date="2020-08-19T14:29:00Z" w:initials="MJ">
    <w:p w14:paraId="547831C7" w14:textId="28FAA83E" w:rsidR="00580324" w:rsidRDefault="00580324">
      <w:pPr>
        <w:pStyle w:val="CommentText"/>
      </w:pPr>
      <w:r>
        <w:rPr>
          <w:rStyle w:val="CommentReference"/>
        </w:rPr>
        <w:annotationRef/>
      </w:r>
      <w:r>
        <w:t>This is nothing new</w:t>
      </w:r>
    </w:p>
  </w:comment>
  <w:comment w:id="94" w:author="NTT DOCOMO" w:date="2020-08-19T14:29:00Z" w:initials="MJ">
    <w:p w14:paraId="25E6222C" w14:textId="6697467E" w:rsidR="00580324" w:rsidRDefault="00580324">
      <w:pPr>
        <w:pStyle w:val="CommentText"/>
      </w:pPr>
      <w:r>
        <w:rPr>
          <w:rStyle w:val="CommentReference"/>
        </w:rPr>
        <w:annotationRef/>
      </w:r>
      <w:r>
        <w:t>Moved below</w:t>
      </w:r>
    </w:p>
  </w:comment>
  <w:comment w:id="121" w:author="HW_NH2" w:date="2020-08-21T15:13:00Z" w:initials="HW">
    <w:p w14:paraId="2556D515" w14:textId="270F0CCF" w:rsidR="0091337F" w:rsidRDefault="0091337F">
      <w:pPr>
        <w:pStyle w:val="CommentText"/>
        <w:rPr>
          <w:lang w:eastAsia="zh-CN"/>
        </w:rPr>
      </w:pPr>
      <w:r>
        <w:rPr>
          <w:rStyle w:val="CommentReference"/>
        </w:rPr>
        <w:annotationRef/>
      </w:r>
      <w:r>
        <w:rPr>
          <w:lang w:eastAsia="zh-CN"/>
        </w:rPr>
        <w:t>UE supporting URSP is mandatory according to our understanding.</w:t>
      </w:r>
    </w:p>
  </w:comment>
  <w:comment w:id="142" w:author="HW_NH2" w:date="2020-08-21T15:14:00Z" w:initials="HW">
    <w:p w14:paraId="265B90A9" w14:textId="40F66E2C" w:rsidR="0091337F" w:rsidRDefault="0091337F">
      <w:pPr>
        <w:pStyle w:val="CommentText"/>
        <w:rPr>
          <w:lang w:eastAsia="zh-CN"/>
        </w:rPr>
      </w:pPr>
      <w:r>
        <w:rPr>
          <w:rStyle w:val="CommentReference"/>
        </w:rPr>
        <w:annotationRef/>
      </w:r>
      <w:r>
        <w:rPr>
          <w:lang w:eastAsia="zh-CN"/>
        </w:rPr>
        <w:t>I think UPF selection is the main target? Whether DNAI can be pre-decided is a question to be discussed since the application is not decided yet when PDU session set up.</w:t>
      </w:r>
    </w:p>
  </w:comment>
  <w:comment w:id="137" w:author="Vodafone revisions SA2-140" w:date="2020-08-21T00:19:00Z" w:initials="SS">
    <w:p w14:paraId="1674779E" w14:textId="37CA741B" w:rsidR="0029382B" w:rsidRDefault="0029382B">
      <w:pPr>
        <w:pStyle w:val="CommentText"/>
      </w:pPr>
      <w:r>
        <w:rPr>
          <w:rStyle w:val="CommentReference"/>
        </w:rPr>
        <w:annotationRef/>
      </w:r>
      <w:r>
        <w:t>What is new here? For all sessions the SMF needs to have configuration that is used for what the UE sends in the establishment request</w:t>
      </w:r>
    </w:p>
  </w:comment>
  <w:comment w:id="157" w:author="Vodafone revisions SA2-140" w:date="2020-08-20T23:33:00Z" w:initials="SS">
    <w:p w14:paraId="311AB7E8" w14:textId="1CB7F42C" w:rsidR="00E53DA6" w:rsidRDefault="00E53DA6">
      <w:pPr>
        <w:pStyle w:val="CommentText"/>
      </w:pPr>
      <w:r>
        <w:rPr>
          <w:rStyle w:val="CommentReference"/>
        </w:rPr>
        <w:annotationRef/>
      </w:r>
      <w:r>
        <w:t>This pre-requisite is not acceptable. There may be slices and dnn’s deployed locally and centrally</w:t>
      </w:r>
    </w:p>
  </w:comment>
  <w:comment w:id="180" w:author="Vodafone revisions SA2-140" w:date="2020-08-24T16:51:00Z" w:initials="SS">
    <w:p w14:paraId="096848C6" w14:textId="72A68ED2" w:rsidR="002C4B66" w:rsidRDefault="002C4B66">
      <w:pPr>
        <w:pStyle w:val="CommentText"/>
      </w:pPr>
      <w:r>
        <w:rPr>
          <w:rStyle w:val="CommentReference"/>
        </w:rPr>
        <w:annotationRef/>
      </w:r>
      <w:r w:rsidR="00491954">
        <w:t xml:space="preserve">We prefer to avoid the PvDs in the UEs, it should be enough with what is configured in the SMF for what the UE signals.  </w:t>
      </w:r>
    </w:p>
  </w:comment>
  <w:comment w:id="207" w:author="NTT DOCOMO" w:date="2020-08-19T14:31:00Z" w:initials="MJ">
    <w:p w14:paraId="12B53D56" w14:textId="3347567A" w:rsidR="00BF1DDE" w:rsidRDefault="00BF1DDE">
      <w:pPr>
        <w:pStyle w:val="CommentText"/>
      </w:pPr>
      <w:r>
        <w:rPr>
          <w:rStyle w:val="CommentReference"/>
        </w:rPr>
        <w:annotationRef/>
      </w:r>
      <w:r>
        <w:t xml:space="preserve">The whole section is about </w:t>
      </w:r>
      <w:r w:rsidR="00762BE0">
        <w:t>“</w:t>
      </w:r>
      <w:r>
        <w:t>multiple sessions</w:t>
      </w:r>
      <w:r w:rsidR="00762BE0">
        <w:t xml:space="preserve"> scenario”</w:t>
      </w:r>
    </w:p>
  </w:comment>
  <w:comment w:id="216" w:author="Vodafone revisions SA2-140" w:date="2020-08-20T23:32:00Z" w:initials="SS">
    <w:p w14:paraId="33828729" w14:textId="52DA9473" w:rsidR="00E53DA6" w:rsidRDefault="00E53DA6">
      <w:pPr>
        <w:pStyle w:val="CommentText"/>
      </w:pPr>
      <w:r>
        <w:rPr>
          <w:rStyle w:val="CommentReference"/>
        </w:rPr>
        <w:annotationRef/>
      </w:r>
      <w:r>
        <w:t>Not needed</w:t>
      </w:r>
    </w:p>
  </w:comment>
  <w:comment w:id="290" w:author="LTHM0" w:date="2020-08-20T19:08:00Z" w:initials="LTHM0">
    <w:p w14:paraId="056A1F68" w14:textId="4BED9235" w:rsidR="00072438" w:rsidRDefault="00072438">
      <w:pPr>
        <w:pStyle w:val="CommentText"/>
      </w:pPr>
      <w:r>
        <w:rPr>
          <w:rStyle w:val="CommentReference"/>
        </w:rPr>
        <w:annotationRef/>
      </w:r>
      <w:r>
        <w:t>How can an EAP address guide UE usage of DNS?</w:t>
      </w:r>
    </w:p>
  </w:comment>
  <w:comment w:id="346" w:author="Vodafone revisions SA2-140" w:date="2020-08-24T16:33:00Z" w:initials="SS">
    <w:p w14:paraId="2D8FFDE2" w14:textId="17E7F9F7" w:rsidR="00714E54" w:rsidRDefault="00714E54">
      <w:pPr>
        <w:pStyle w:val="CommentText"/>
      </w:pPr>
      <w:r>
        <w:rPr>
          <w:rStyle w:val="CommentReference"/>
        </w:rPr>
        <w:annotationRef/>
      </w:r>
      <w:r>
        <w:t>Guidelines are needed as it may imply limited access to edge for some user, or some applications.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3F5D42" w15:done="0"/>
  <w15:commentEx w15:paraId="0A5B7822" w15:done="0"/>
  <w15:commentEx w15:paraId="54228A02" w15:done="0"/>
  <w15:commentEx w15:paraId="547831C7" w15:done="0"/>
  <w15:commentEx w15:paraId="25E6222C" w15:done="0"/>
  <w15:commentEx w15:paraId="2556D515" w15:done="0"/>
  <w15:commentEx w15:paraId="265B90A9" w15:done="0"/>
  <w15:commentEx w15:paraId="1674779E" w15:done="0"/>
  <w15:commentEx w15:paraId="311AB7E8" w15:done="0"/>
  <w15:commentEx w15:paraId="096848C6" w15:done="0"/>
  <w15:commentEx w15:paraId="12B53D56" w15:done="0"/>
  <w15:commentEx w15:paraId="33828729" w15:done="0"/>
  <w15:commentEx w15:paraId="056A1F68" w15:done="0"/>
  <w15:commentEx w15:paraId="2D8FFD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3F5D42" w16cid:durableId="22EE01BF"/>
  <w16cid:commentId w16cid:paraId="0A5B7822" w16cid:durableId="22EE01C0"/>
  <w16cid:commentId w16cid:paraId="547831C7" w16cid:durableId="22E7B5B6"/>
  <w16cid:commentId w16cid:paraId="25E6222C" w16cid:durableId="22E7B5AC"/>
  <w16cid:commentId w16cid:paraId="2556D515" w16cid:durableId="22EE01C3"/>
  <w16cid:commentId w16cid:paraId="265B90A9" w16cid:durableId="22EE01C4"/>
  <w16cid:commentId w16cid:paraId="1674779E" w16cid:durableId="22EE01C5"/>
  <w16cid:commentId w16cid:paraId="311AB7E8" w16cid:durableId="22EE01C6"/>
  <w16cid:commentId w16cid:paraId="12B53D56" w16cid:durableId="22E7B63F"/>
  <w16cid:commentId w16cid:paraId="33828729" w16cid:durableId="22EE01C8"/>
  <w16cid:commentId w16cid:paraId="056A1F68" w16cid:durableId="22E948A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DA21C" w14:textId="77777777" w:rsidR="00FC0733" w:rsidRDefault="00FC0733">
      <w:pPr>
        <w:spacing w:after="0"/>
      </w:pPr>
      <w:r>
        <w:separator/>
      </w:r>
    </w:p>
  </w:endnote>
  <w:endnote w:type="continuationSeparator" w:id="0">
    <w:p w14:paraId="3BC9E036" w14:textId="77777777" w:rsidR="00FC0733" w:rsidRDefault="00FC0733">
      <w:pPr>
        <w:spacing w:after="0"/>
      </w:pPr>
      <w:r>
        <w:continuationSeparator/>
      </w:r>
    </w:p>
  </w:endnote>
  <w:endnote w:type="continuationNotice" w:id="1">
    <w:p w14:paraId="2A4C7C93" w14:textId="77777777" w:rsidR="00FC0733" w:rsidRDefault="00FC07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C1DD5" w14:textId="77777777" w:rsidR="0029382B" w:rsidRDefault="002938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6E13AC7B" w:rsidR="00C649EB" w:rsidRDefault="00FF6084">
    <w:r>
      <w:rPr>
        <w:noProof/>
        <w:lang w:eastAsia="en-GB"/>
      </w:rPr>
      <mc:AlternateContent>
        <mc:Choice Requires="wps">
          <w:drawing>
            <wp:anchor distT="0" distB="0" distL="114300" distR="114300" simplePos="0" relativeHeight="251659264" behindDoc="0" locked="0" layoutInCell="0" allowOverlap="1" wp14:anchorId="03CCD084" wp14:editId="04E90241">
              <wp:simplePos x="0" y="0"/>
              <wp:positionH relativeFrom="page">
                <wp:posOffset>0</wp:posOffset>
              </wp:positionH>
              <wp:positionV relativeFrom="page">
                <wp:posOffset>10234930</wp:posOffset>
              </wp:positionV>
              <wp:extent cx="7560310" cy="266700"/>
              <wp:effectExtent l="0" t="0" r="0" b="0"/>
              <wp:wrapNone/>
              <wp:docPr id="1" name="MSIPCM121d4ac2aed5e0e667e412e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632BF0" w14:textId="4206692F" w:rsidR="00FF6084" w:rsidRPr="00FF6084" w:rsidRDefault="00FF6084" w:rsidP="00FF6084">
                          <w:pPr>
                            <w:spacing w:after="0"/>
                            <w:rPr>
                              <w:rFonts w:ascii="Calibri" w:hAnsi="Calibri" w:cs="Calibri"/>
                              <w:sz w:val="14"/>
                            </w:rPr>
                          </w:pPr>
                          <w:r w:rsidRPr="00FF6084">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3CCD084" id="_x0000_t202" coordsize="21600,21600" o:spt="202" path="m,l,21600r21600,l21600,xe">
              <v:stroke joinstyle="miter"/>
              <v:path gradientshapeok="t" o:connecttype="rect"/>
            </v:shapetype>
            <v:shape id="MSIPCM121d4ac2aed5e0e667e412ed"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" o:allowincell="f" filled="f" stroked="f" strokeweight=".5pt">
              <v:fill o:detectmouseclick="t"/>
              <v:textbox inset="20pt,0,,0">
                <w:txbxContent>
                  <w:p w14:paraId="69632BF0" w14:textId="4206692F" w:rsidR="00FF6084" w:rsidRPr="00FF6084" w:rsidRDefault="00FF6084" w:rsidP="00FF6084">
                    <w:pPr>
                      <w:spacing w:after="0"/>
                      <w:rPr>
                        <w:rFonts w:ascii="Calibri" w:hAnsi="Calibri" w:cs="Calibri"/>
                        <w:sz w:val="14"/>
                      </w:rPr>
                    </w:pPr>
                    <w:r w:rsidRPr="00FF6084">
                      <w:rPr>
                        <w:rFonts w:ascii="Calibri" w:hAnsi="Calibri" w:cs="Calibri"/>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8D624" w14:textId="77777777" w:rsidR="0029382B" w:rsidRDefault="002938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1503B3" w14:textId="77777777" w:rsidR="00FC0733" w:rsidRDefault="00FC0733">
      <w:pPr>
        <w:spacing w:after="0"/>
      </w:pPr>
      <w:r>
        <w:separator/>
      </w:r>
    </w:p>
  </w:footnote>
  <w:footnote w:type="continuationSeparator" w:id="0">
    <w:p w14:paraId="31FDA8FB" w14:textId="77777777" w:rsidR="00FC0733" w:rsidRDefault="00FC0733">
      <w:pPr>
        <w:spacing w:after="0"/>
      </w:pPr>
      <w:r>
        <w:continuationSeparator/>
      </w:r>
    </w:p>
  </w:footnote>
  <w:footnote w:type="continuationNotice" w:id="1">
    <w:p w14:paraId="561B87EA" w14:textId="77777777" w:rsidR="00FC0733" w:rsidRDefault="00FC07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0256BF4A"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F6084">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369D2" w14:textId="77777777" w:rsidR="0029382B" w:rsidRDefault="00293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revisions SA2-140">
    <w15:presenceInfo w15:providerId="None" w15:userId="Vodafone revisions SA2-140"/>
  </w15:person>
  <w15:person w15:author="InterDigital">
    <w15:presenceInfo w15:providerId="None" w15:userId="InterDigital"/>
  </w15:person>
  <w15:person w15:author="Maria Luisa Mas">
    <w15:presenceInfo w15:providerId="AD" w15:userId="S::maria.luisa.mas@ericsson.com::d253646f-0dac-4854-8238-1456cd4529f1"/>
  </w15:person>
  <w15:person w15:author="ZTE0815">
    <w15:presenceInfo w15:providerId="None" w15:userId="ZTE0815"/>
  </w15:person>
  <w15:person w15:author="NTT DOCOMO">
    <w15:presenceInfo w15:providerId="None" w15:userId="NTT DOCOMO"/>
  </w15:person>
  <w15:person w15:author="HW_NH2">
    <w15:presenceInfo w15:providerId="None" w15:userId="HW_NH2"/>
  </w15:person>
  <w15:person w15:author="吕华章">
    <w15:presenceInfo w15:providerId="AD" w15:userId="S-1-5-21-2660122827-3251746268-3620619969-139481"/>
  </w15:person>
  <w15:person w15:author="Ericsson0728">
    <w15:presenceInfo w15:providerId="None" w15:userId="Ericsson0728"/>
  </w15:person>
  <w15:person w15:author="Ericsson MO">
    <w15:presenceInfo w15:providerId="None" w15:userId="Ericsson MO"/>
  </w15:person>
  <w15:person w15:author="Shan, Chang Hong">
    <w15:presenceInfo w15:providerId="AD" w15:userId="S::chang.hong.shan@intel.com::8042835f-2bfc-44f4-87c9-fb4aa28ed62f"/>
  </w15:person>
  <w15:person w15:author="Ericsson rev">
    <w15:presenceInfo w15:providerId="None" w15:userId="Ericsson rev"/>
  </w15:person>
  <w15:person w15:author="Attila Mihály">
    <w15:presenceInfo w15:providerId="AD" w15:userId="S::attila.mihaly@ericsson.com::d20a1af6-0810-4be3-b281-5ed19be0cb74"/>
  </w15:person>
  <w15:person w15:author="LTHM0">
    <w15:presenceInfo w15:providerId="None" w15:userId="LTHM0"/>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2D"/>
    <w:rsid w:val="000036A7"/>
    <w:rsid w:val="00003913"/>
    <w:rsid w:val="0000410F"/>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438"/>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A35"/>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8E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67CD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19CE"/>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3999"/>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8B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82B"/>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B66"/>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4EFA"/>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027"/>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18C"/>
    <w:rsid w:val="004874B6"/>
    <w:rsid w:val="0048791F"/>
    <w:rsid w:val="00487D2F"/>
    <w:rsid w:val="00490C1A"/>
    <w:rsid w:val="00490EEC"/>
    <w:rsid w:val="004915E9"/>
    <w:rsid w:val="00491954"/>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3BB"/>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ED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370"/>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324"/>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AC9"/>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D4B"/>
    <w:rsid w:val="00607A7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E54"/>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2E7F"/>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BE0"/>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304"/>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0F2"/>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74E"/>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87B7E"/>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37F"/>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0EAA"/>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A3"/>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683"/>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DA8"/>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2B9"/>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698"/>
    <w:rsid w:val="00AF6895"/>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5DA9"/>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B89"/>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6D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56A"/>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DDE"/>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2D6"/>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687"/>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985"/>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745"/>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DA6"/>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251"/>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6F37"/>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18A"/>
    <w:rsid w:val="00EC66AE"/>
    <w:rsid w:val="00EC696A"/>
    <w:rsid w:val="00EC6A13"/>
    <w:rsid w:val="00EC7096"/>
    <w:rsid w:val="00EC7E2C"/>
    <w:rsid w:val="00ED0452"/>
    <w:rsid w:val="00ED0516"/>
    <w:rsid w:val="00ED05C1"/>
    <w:rsid w:val="00ED05F6"/>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81E"/>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2BC"/>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0733"/>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84"/>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docId w15:val="{2004B934-D785-4A4E-BC5D-DDF21E35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DefaultParagraphFont"/>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purl.org/dc/elements/1.1/"/>
    <ds:schemaRef ds:uri="67c10319-55cc-448b-8ff3-aa71c69ac399"/>
    <ds:schemaRef ds:uri="http://www.w3.org/XML/1998/namespace"/>
    <ds:schemaRef ds:uri="http://purl.org/dc/dcmitype/"/>
    <ds:schemaRef ds:uri="http://schemas.microsoft.com/office/infopath/2007/PartnerControls"/>
    <ds:schemaRef ds:uri="http://schemas.openxmlformats.org/package/2006/metadata/core-properties"/>
    <ds:schemaRef ds:uri="2b403357-9b68-4019-adfb-ff5038571431"/>
    <ds:schemaRef ds:uri="http://schemas.microsoft.com/office/2006/documentManagement/typ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030330-DCE8-4EFA-AE61-B9B987194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1999</Words>
  <Characters>12055</Characters>
  <Application>Microsoft Office Word</Application>
  <DocSecurity>0</DocSecurity>
  <PresentationFormat/>
  <Lines>100</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ZTE0815</dc:creator>
  <cp:lastModifiedBy>Vodafone revisions SA2-140</cp:lastModifiedBy>
  <cp:revision>2</cp:revision>
  <dcterms:created xsi:type="dcterms:W3CDTF">2020-08-24T15:03:00Z</dcterms:created>
  <dcterms:modified xsi:type="dcterms:W3CDTF">2020-08-24T15:03:00Z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2020-08-20T22:24:58.7434916Z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y fmtid="{D5CDD505-2E9C-101B-9397-08002B2CF9AE}" pid="15" name="_2015_ms_pID_725343">
    <vt:lpwstr>(2)cqj5R0uyxJtdrjxU47YG6uv4iIzHXSiWNRby3wxs+jTB3hOQuoq6bd003iAmiq7JdAH6hi+i
hK9p0iyoN0PKmcIlxkf6zr0/wFY832KXm8Nh5Jifv6+a49LOB/wEY/8qLD+BzJH3V4U67lCe
uMUkBmTg6LnSn6uMka+0bJdExRjiTzqBS+zEr3KMN5pdh5ulnK6nMrfQY242b/nxlLkQCZim
J/7q1PVqDjjGUQGUFc</vt:lpwstr>
  </property>
  <property fmtid="{D5CDD505-2E9C-101B-9397-08002B2CF9AE}" pid="16" name="_2015_ms_pID_7253431">
    <vt:lpwstr>7utMo/SXhypiiK209HTUNO6moExkvd6L6Fa5iO7UZxvI7grrVW1BRq
4xEODJKH/rEYqbZXy+9LRXGIY9Lr+5r47vly3ZzWDDAxTv+PvlI7TRH+6sXyleff9PxbVdmg
JDEjpWC/fb+2zTTJfhsPCgSZbggpfzkYWoGJiUqsSmzeTopoaW6ycViYebh/a+70V/I=</vt:lpwstr>
  </property>
</Properties>
</file>