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737B44" w14:textId="46113B2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#13</w:t>
      </w:r>
      <w:r w:rsidR="0029048F">
        <w:rPr>
          <w:rFonts w:cs="Arial"/>
          <w:b/>
          <w:bCs/>
          <w:noProof/>
          <w:sz w:val="24"/>
          <w:szCs w:val="24"/>
        </w:rPr>
        <w:t>9</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813368">
        <w:rPr>
          <w:rFonts w:cs="Arial"/>
          <w:b/>
          <w:bCs/>
          <w:noProof/>
          <w:sz w:val="24"/>
          <w:szCs w:val="24"/>
        </w:rPr>
        <w:t>2003669</w:t>
      </w:r>
      <w:ins w:id="2" w:author="Lenovo DK" w:date="2020-06-03T11:09:00Z">
        <w:r w:rsidR="0095336A">
          <w:rPr>
            <w:rFonts w:cs="Arial"/>
            <w:b/>
            <w:bCs/>
            <w:noProof/>
            <w:sz w:val="24"/>
            <w:szCs w:val="24"/>
          </w:rPr>
          <w:t>r0</w:t>
        </w:r>
      </w:ins>
      <w:ins w:id="3" w:author="Lenovo DK" w:date="2020-06-03T11:16:00Z">
        <w:r w:rsidR="0028390A">
          <w:rPr>
            <w:rFonts w:cs="Arial"/>
            <w:b/>
            <w:bCs/>
            <w:noProof/>
            <w:sz w:val="24"/>
            <w:szCs w:val="24"/>
          </w:rPr>
          <w:t>4</w:t>
        </w:r>
      </w:ins>
      <w:bookmarkStart w:id="4" w:name="_GoBack"/>
      <w:bookmarkEnd w:id="4"/>
    </w:p>
    <w:p w14:paraId="1472839F" w14:textId="404064F4" w:rsidR="00602CFF" w:rsidRPr="002F1C4D" w:rsidRDefault="0029048F" w:rsidP="002F1C4D">
      <w:pPr>
        <w:rPr>
          <w:rFonts w:ascii="Arial" w:hAnsi="Arial" w:cs="Arial"/>
        </w:rPr>
      </w:pPr>
      <w:r>
        <w:rPr>
          <w:rFonts w:ascii="Arial" w:hAnsi="Arial" w:cs="Arial"/>
          <w:b/>
          <w:bCs/>
          <w:noProof/>
          <w:sz w:val="24"/>
          <w:szCs w:val="24"/>
        </w:rPr>
        <w:t>1</w:t>
      </w:r>
      <w:r w:rsidR="7D6E791D" w:rsidRPr="45DF980C">
        <w:rPr>
          <w:rFonts w:ascii="Arial" w:hAnsi="Arial" w:cs="Arial"/>
          <w:b/>
          <w:bCs/>
          <w:noProof/>
          <w:sz w:val="24"/>
          <w:szCs w:val="24"/>
        </w:rPr>
        <w:t xml:space="preserve"> - </w:t>
      </w:r>
      <w:r>
        <w:rPr>
          <w:rFonts w:ascii="Arial" w:hAnsi="Arial" w:cs="Arial"/>
          <w:b/>
          <w:bCs/>
          <w:noProof/>
          <w:sz w:val="24"/>
          <w:szCs w:val="24"/>
        </w:rPr>
        <w:t>12</w:t>
      </w:r>
      <w:r w:rsidR="5BE09701" w:rsidRPr="45DF980C">
        <w:rPr>
          <w:rFonts w:ascii="Arial" w:hAnsi="Arial" w:cs="Arial"/>
          <w:b/>
          <w:bCs/>
          <w:noProof/>
          <w:sz w:val="24"/>
          <w:szCs w:val="24"/>
        </w:rPr>
        <w:t xml:space="preserve"> </w:t>
      </w:r>
      <w:r>
        <w:rPr>
          <w:rFonts w:ascii="Arial" w:hAnsi="Arial" w:cs="Arial"/>
          <w:b/>
          <w:bCs/>
          <w:noProof/>
          <w:sz w:val="24"/>
          <w:szCs w:val="24"/>
        </w:rPr>
        <w:t>June</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08301B78" w14:textId="468AF6F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C63DB5" w:rsidRPr="00FF3548">
        <w:rPr>
          <w:rFonts w:ascii="Arial" w:hAnsi="Arial" w:cs="Arial"/>
          <w:b/>
        </w:rPr>
        <w:t>, AT&amp;T</w:t>
      </w:r>
    </w:p>
    <w:p w14:paraId="389A809E" w14:textId="2ECABA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813368">
        <w:rPr>
          <w:rFonts w:ascii="Arial" w:eastAsia="Times New Roman" w:hAnsi="Arial" w:cs="Arial"/>
          <w:b/>
          <w:bCs/>
          <w:lang w:val="en-US"/>
        </w:rPr>
        <w:t>KI #1 #2 #11, New Solution</w:t>
      </w:r>
      <w:r w:rsidR="00813368">
        <w:rPr>
          <w:rFonts w:ascii="Arial" w:eastAsia="Times New Roman" w:hAnsi="Arial" w:cs="Arial"/>
          <w:lang w:val="en-US"/>
        </w:rPr>
        <w:t xml:space="preserve">: </w:t>
      </w:r>
      <w:r w:rsidR="00071DFC">
        <w:rPr>
          <w:rFonts w:ascii="Arial" w:hAnsi="Arial" w:cs="Arial"/>
          <w:b/>
        </w:rPr>
        <w:t>Data Collection and Sharing Architecture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12FF2CD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5"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5"/>
    </w:p>
    <w:p w14:paraId="5BCB13F0" w14:textId="4B2AE7EC"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B51C6C">
        <w:rPr>
          <w:rFonts w:ascii="Arial" w:hAnsi="Arial" w:cs="Arial"/>
          <w:i/>
          <w:iCs/>
        </w:rPr>
        <w:t xml:space="preserve">proposes a </w:t>
      </w:r>
      <w:r w:rsidR="00E849B9">
        <w:rPr>
          <w:rFonts w:ascii="Arial" w:hAnsi="Arial" w:cs="Arial"/>
          <w:i/>
          <w:iCs/>
        </w:rPr>
        <w:t xml:space="preserve">data management framework </w:t>
      </w:r>
      <w:r w:rsidR="007F003C">
        <w:rPr>
          <w:rFonts w:ascii="Arial" w:hAnsi="Arial" w:cs="Arial"/>
          <w:i/>
          <w:iCs/>
        </w:rPr>
        <w:t xml:space="preserve">solution </w:t>
      </w:r>
      <w:r w:rsidR="00B07CF6">
        <w:rPr>
          <w:rFonts w:ascii="Arial" w:hAnsi="Arial" w:cs="Arial"/>
          <w:i/>
          <w:iCs/>
        </w:rPr>
        <w:t xml:space="preserve">for 5GC </w:t>
      </w:r>
      <w:r w:rsidR="00E849B9">
        <w:rPr>
          <w:rFonts w:ascii="Arial" w:hAnsi="Arial" w:cs="Arial"/>
          <w:i/>
          <w:iCs/>
        </w:rPr>
        <w:t>that</w:t>
      </w:r>
      <w:r w:rsidR="007F003C">
        <w:rPr>
          <w:rFonts w:ascii="Arial" w:hAnsi="Arial" w:cs="Arial"/>
          <w:i/>
          <w:iCs/>
        </w:rPr>
        <w:t xml:space="preserve"> efficiently collect</w:t>
      </w:r>
      <w:r w:rsidR="00E849B9">
        <w:rPr>
          <w:rFonts w:ascii="Arial" w:hAnsi="Arial" w:cs="Arial"/>
          <w:i/>
          <w:iCs/>
        </w:rPr>
        <w:t>s</w:t>
      </w:r>
      <w:r w:rsidR="007F003C">
        <w:rPr>
          <w:rFonts w:ascii="Arial" w:hAnsi="Arial" w:cs="Arial"/>
          <w:i/>
          <w:iCs/>
        </w:rPr>
        <w:t xml:space="preserve"> and distribute</w:t>
      </w:r>
      <w:r w:rsidR="00E849B9">
        <w:rPr>
          <w:rFonts w:ascii="Arial" w:hAnsi="Arial" w:cs="Arial"/>
          <w:i/>
          <w:iCs/>
        </w:rPr>
        <w:t>s</w:t>
      </w:r>
      <w:r w:rsidR="007F003C">
        <w:rPr>
          <w:rFonts w:ascii="Arial" w:hAnsi="Arial" w:cs="Arial"/>
          <w:i/>
          <w:iCs/>
        </w:rPr>
        <w:t xml:space="preserve"> </w:t>
      </w:r>
      <w:r w:rsidR="00E849B9">
        <w:rPr>
          <w:rFonts w:ascii="Arial" w:hAnsi="Arial" w:cs="Arial"/>
          <w:i/>
          <w:iCs/>
        </w:rPr>
        <w:t>data/information for analytics</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6" w:name="_Hlk514274591"/>
      <w:r w:rsidRPr="004D317F">
        <w:rPr>
          <w:lang w:eastAsia="ko-KR"/>
        </w:rPr>
        <w:t>1</w:t>
      </w:r>
      <w:r w:rsidRPr="004D317F">
        <w:rPr>
          <w:lang w:eastAsia="ko-KR"/>
        </w:rPr>
        <w:tab/>
      </w:r>
      <w:bookmarkEnd w:id="6"/>
      <w:r w:rsidR="00112E12" w:rsidRPr="004D317F">
        <w:rPr>
          <w:lang w:eastAsia="ko-KR"/>
        </w:rPr>
        <w:tab/>
      </w:r>
      <w:r w:rsidR="00317360">
        <w:rPr>
          <w:lang w:eastAsia="ko-KR"/>
        </w:rPr>
        <w:t>Discussion</w:t>
      </w:r>
      <w:bookmarkStart w:id="7" w:name="_Hlk520730635"/>
    </w:p>
    <w:p w14:paraId="07745172" w14:textId="5C566571" w:rsidR="005D25C6" w:rsidRDefault="00CD43B7" w:rsidP="00CD43B7">
      <w:pPr>
        <w:rPr>
          <w:lang w:eastAsia="ko-KR"/>
        </w:rPr>
      </w:pPr>
      <w:r>
        <w:rPr>
          <w:lang w:eastAsia="ko-KR"/>
        </w:rPr>
        <w:t xml:space="preserve">Several Key Issues </w:t>
      </w:r>
      <w:r w:rsidR="009548F2">
        <w:rPr>
          <w:lang w:eastAsia="ko-KR"/>
        </w:rPr>
        <w:t>touch on</w:t>
      </w:r>
      <w:r w:rsidR="005D25C6">
        <w:rPr>
          <w:lang w:eastAsia="ko-KR"/>
        </w:rPr>
        <w:t xml:space="preserve"> data/information collection and distribution</w:t>
      </w:r>
      <w:r w:rsidR="0036778B">
        <w:rPr>
          <w:lang w:eastAsia="ko-KR"/>
        </w:rPr>
        <w:t>, though</w:t>
      </w:r>
      <w:r w:rsidR="00FF5699">
        <w:rPr>
          <w:lang w:eastAsia="ko-KR"/>
        </w:rPr>
        <w:t xml:space="preserve"> for different types of data/information</w:t>
      </w:r>
      <w:r w:rsidR="0036778B">
        <w:rPr>
          <w:lang w:eastAsia="ko-KR"/>
        </w:rPr>
        <w:t xml:space="preserve">. </w:t>
      </w:r>
      <w:r w:rsidR="0020157E">
        <w:rPr>
          <w:lang w:eastAsia="ko-KR"/>
        </w:rPr>
        <w:t>D</w:t>
      </w:r>
      <w:r w:rsidR="0036778B">
        <w:t>ata</w:t>
      </w:r>
      <w:r w:rsidR="0036778B" w:rsidRPr="00AC3C0F">
        <w:t xml:space="preserve"> </w:t>
      </w:r>
      <w:r w:rsidR="0020157E">
        <w:t>are</w:t>
      </w:r>
      <w:r w:rsidR="00105F76">
        <w:t xml:space="preserve"> to be</w:t>
      </w:r>
      <w:r w:rsidR="0020157E">
        <w:t xml:space="preserve"> </w:t>
      </w:r>
      <w:r w:rsidR="0036778B" w:rsidRPr="00AC3C0F">
        <w:t>retrieve</w:t>
      </w:r>
      <w:r w:rsidR="0036778B">
        <w:t>d</w:t>
      </w:r>
      <w:r w:rsidR="0036778B" w:rsidRPr="00AC3C0F">
        <w:t xml:space="preserve"> from various sources (e.g. NF</w:t>
      </w:r>
      <w:r w:rsidR="005908F3">
        <w:t>s</w:t>
      </w:r>
      <w:r w:rsidR="0036778B" w:rsidRPr="00AC3C0F">
        <w:t xml:space="preserve"> such as AMF, SMF, PCF</w:t>
      </w:r>
      <w:r w:rsidR="0036778B">
        <w:t>, AF</w:t>
      </w:r>
      <w:r w:rsidR="0036778B" w:rsidRPr="00AC3C0F">
        <w:t xml:space="preserve">), as a basis </w:t>
      </w:r>
      <w:r w:rsidR="0036778B">
        <w:t>for computing</w:t>
      </w:r>
      <w:r w:rsidR="0036778B" w:rsidRPr="00AC3C0F">
        <w:t xml:space="preserve"> </w:t>
      </w:r>
      <w:r w:rsidR="00105F76">
        <w:t xml:space="preserve">NWDAF </w:t>
      </w:r>
      <w:r w:rsidR="0036778B" w:rsidRPr="00AC3C0F">
        <w:t>analytics</w:t>
      </w:r>
      <w:r w:rsidR="005908F3">
        <w:t xml:space="preserve"> as per Rel-16</w:t>
      </w:r>
      <w:r w:rsidR="00073406">
        <w:t xml:space="preserve">. </w:t>
      </w:r>
      <w:r w:rsidR="00201BF3">
        <w:rPr>
          <w:lang w:eastAsia="ko-KR"/>
        </w:rPr>
        <w:t>A</w:t>
      </w:r>
      <w:r w:rsidR="00937882">
        <w:rPr>
          <w:lang w:eastAsia="ko-KR"/>
        </w:rPr>
        <w:t xml:space="preserve">nalytics </w:t>
      </w:r>
      <w:r w:rsidR="00225921">
        <w:rPr>
          <w:lang w:eastAsia="ko-KR"/>
        </w:rPr>
        <w:t xml:space="preserve">are </w:t>
      </w:r>
      <w:r w:rsidR="00105F76">
        <w:rPr>
          <w:lang w:eastAsia="ko-KR"/>
        </w:rPr>
        <w:t xml:space="preserve">to be </w:t>
      </w:r>
      <w:r w:rsidR="00FF5699">
        <w:rPr>
          <w:lang w:eastAsia="ko-KR"/>
        </w:rPr>
        <w:t>p</w:t>
      </w:r>
      <w:r w:rsidR="00937882">
        <w:rPr>
          <w:lang w:eastAsia="ko-KR"/>
        </w:rPr>
        <w:t xml:space="preserve">roduced by NWDAFs </w:t>
      </w:r>
      <w:r w:rsidR="00105F76">
        <w:rPr>
          <w:lang w:eastAsia="ko-KR"/>
        </w:rPr>
        <w:t>for use</w:t>
      </w:r>
      <w:r w:rsidR="00937882">
        <w:rPr>
          <w:lang w:eastAsia="ko-KR"/>
        </w:rPr>
        <w:t xml:space="preserve"> by</w:t>
      </w:r>
      <w:r w:rsidR="00480A94">
        <w:rPr>
          <w:lang w:eastAsia="ko-KR"/>
        </w:rPr>
        <w:t xml:space="preserve"> NFs, OA&amp;M and </w:t>
      </w:r>
      <w:r w:rsidR="00937882">
        <w:rPr>
          <w:lang w:eastAsia="ko-KR"/>
        </w:rPr>
        <w:t>other NWDAFs</w:t>
      </w:r>
      <w:r w:rsidR="005908F3">
        <w:rPr>
          <w:lang w:eastAsia="ko-KR"/>
        </w:rPr>
        <w:t xml:space="preserve"> acting as Consumers</w:t>
      </w:r>
      <w:r w:rsidR="00937882">
        <w:rPr>
          <w:lang w:eastAsia="ko-KR"/>
        </w:rPr>
        <w:t xml:space="preserve">. </w:t>
      </w:r>
      <w:r w:rsidR="00274B84">
        <w:rPr>
          <w:lang w:eastAsia="ko-KR"/>
        </w:rPr>
        <w:t>All require efficient collection and distribution of data/information</w:t>
      </w:r>
      <w:r w:rsidR="004E11DC">
        <w:rPr>
          <w:lang w:eastAsia="ko-KR"/>
        </w:rPr>
        <w:t xml:space="preserve"> and can benefit from a decoupling between Consumers and Producers</w:t>
      </w:r>
      <w:r w:rsidR="00274B84">
        <w:rPr>
          <w:lang w:eastAsia="ko-KR"/>
        </w:rPr>
        <w:t xml:space="preserve">, suggesting that a common solution for data/information sharing is possible. </w:t>
      </w:r>
      <w:r w:rsidR="000A322E">
        <w:rPr>
          <w:lang w:eastAsia="ko-KR"/>
        </w:rPr>
        <w:t>A data management framework</w:t>
      </w:r>
      <w:r w:rsidR="00105F76">
        <w:rPr>
          <w:lang w:eastAsia="ko-KR"/>
        </w:rPr>
        <w:t xml:space="preserve"> that serves these data collection and distribution needs</w:t>
      </w:r>
      <w:r w:rsidR="000A322E">
        <w:rPr>
          <w:lang w:eastAsia="ko-KR"/>
        </w:rPr>
        <w:t xml:space="preserve"> has the potential to </w:t>
      </w:r>
      <w:r w:rsidR="005D25C6">
        <w:rPr>
          <w:lang w:eastAsia="ko-KR"/>
        </w:rPr>
        <w:t>provide consistency in the overall data distribution and sharing architecture</w:t>
      </w:r>
      <w:r w:rsidR="00550558">
        <w:rPr>
          <w:lang w:eastAsia="ko-KR"/>
        </w:rPr>
        <w:t xml:space="preserve">, and support </w:t>
      </w:r>
      <w:r w:rsidR="00351347">
        <w:rPr>
          <w:lang w:eastAsia="ko-KR"/>
        </w:rPr>
        <w:t>compatibility</w:t>
      </w:r>
      <w:r w:rsidR="00550558">
        <w:rPr>
          <w:lang w:eastAsia="ko-KR"/>
        </w:rPr>
        <w:t xml:space="preserve"> with a range of Consumer and Producer types</w:t>
      </w:r>
      <w:r w:rsidR="005D25C6">
        <w:rPr>
          <w:lang w:eastAsia="ko-KR"/>
        </w:rPr>
        <w:t xml:space="preserve">.  </w:t>
      </w:r>
      <w:r w:rsidR="00DB5954">
        <w:rPr>
          <w:lang w:eastAsia="ko-KR"/>
        </w:rPr>
        <w:t>Applicable</w:t>
      </w:r>
      <w:r w:rsidR="005F0F10">
        <w:rPr>
          <w:lang w:eastAsia="ko-KR"/>
        </w:rPr>
        <w:t xml:space="preserve"> Key Issues include</w:t>
      </w:r>
      <w:r w:rsidR="005D25C6">
        <w:rPr>
          <w:lang w:eastAsia="ko-KR"/>
        </w:rPr>
        <w:t>:</w:t>
      </w:r>
    </w:p>
    <w:p w14:paraId="27D75CE8" w14:textId="66468E6D" w:rsidR="005D25C6" w:rsidRDefault="00CD43B7" w:rsidP="005D25C6">
      <w:pPr>
        <w:pStyle w:val="ListParagraph"/>
        <w:numPr>
          <w:ilvl w:val="0"/>
          <w:numId w:val="13"/>
        </w:numPr>
        <w:rPr>
          <w:lang w:eastAsia="ko-KR"/>
        </w:rPr>
      </w:pPr>
      <w:r w:rsidRPr="00CD43B7">
        <w:rPr>
          <w:lang w:eastAsia="ko-KR"/>
        </w:rPr>
        <w:t xml:space="preserve">KI #1: </w:t>
      </w:r>
      <w:r w:rsidRPr="005D25C6">
        <w:rPr>
          <w:i/>
          <w:lang w:eastAsia="ko-KR"/>
        </w:rPr>
        <w:t>Logical decomposition of NWDAF and possible interactions between logical functions</w:t>
      </w:r>
      <w:r w:rsidR="005D25C6">
        <w:rPr>
          <w:lang w:eastAsia="ko-KR"/>
        </w:rPr>
        <w:t xml:space="preserve"> </w:t>
      </w:r>
      <w:r w:rsidR="000F24CD">
        <w:rPr>
          <w:lang w:eastAsia="ko-KR"/>
        </w:rPr>
        <w:t xml:space="preserve">studies </w:t>
      </w:r>
      <w:r w:rsidR="005D25C6">
        <w:rPr>
          <w:lang w:eastAsia="ko-KR"/>
        </w:rPr>
        <w:t>how the NWDAF should be</w:t>
      </w:r>
      <w:r w:rsidR="002D692F">
        <w:rPr>
          <w:lang w:eastAsia="ko-KR"/>
        </w:rPr>
        <w:t xml:space="preserve"> split</w:t>
      </w:r>
      <w:r w:rsidR="005D25C6">
        <w:rPr>
          <w:lang w:eastAsia="ko-KR"/>
        </w:rPr>
        <w:t xml:space="preserve"> to support</w:t>
      </w:r>
      <w:r w:rsidR="001A2FF4">
        <w:rPr>
          <w:lang w:eastAsia="ko-KR"/>
        </w:rPr>
        <w:t xml:space="preserve"> functions including</w:t>
      </w:r>
      <w:r w:rsidR="005D25C6">
        <w:rPr>
          <w:lang w:eastAsia="ko-KR"/>
        </w:rPr>
        <w:t xml:space="preserve"> data collection from NFs, AFs and OA&amp;M, and </w:t>
      </w:r>
      <w:r w:rsidR="005D25C6">
        <w:rPr>
          <w:lang w:eastAsia="zh-CN"/>
        </w:rPr>
        <w:t>how to support analytics information provisioning to NFs</w:t>
      </w:r>
      <w:r w:rsidR="001A2FF4">
        <w:rPr>
          <w:lang w:eastAsia="zh-CN"/>
        </w:rPr>
        <w:t xml:space="preserve"> and</w:t>
      </w:r>
      <w:r w:rsidR="005D25C6">
        <w:rPr>
          <w:lang w:eastAsia="zh-CN"/>
        </w:rPr>
        <w:t xml:space="preserve"> AF.</w:t>
      </w:r>
    </w:p>
    <w:p w14:paraId="3BD2E0C9" w14:textId="77777777" w:rsidR="000F24CD" w:rsidRDefault="000F24CD" w:rsidP="000F24CD">
      <w:pPr>
        <w:pStyle w:val="ListParagraph"/>
        <w:rPr>
          <w:lang w:eastAsia="ko-KR"/>
        </w:rPr>
      </w:pPr>
    </w:p>
    <w:p w14:paraId="190EDC9A" w14:textId="0EB344B0" w:rsidR="00863CB9" w:rsidRDefault="00CD43B7" w:rsidP="00863CB9">
      <w:pPr>
        <w:pStyle w:val="ListParagraph"/>
        <w:numPr>
          <w:ilvl w:val="0"/>
          <w:numId w:val="13"/>
        </w:numPr>
        <w:rPr>
          <w:lang w:eastAsia="ko-KR"/>
        </w:rPr>
      </w:pPr>
      <w:r w:rsidRPr="00CD43B7">
        <w:rPr>
          <w:lang w:eastAsia="ko-KR"/>
        </w:rPr>
        <w:t xml:space="preserve">KI #2: </w:t>
      </w:r>
      <w:r w:rsidRPr="00863CB9">
        <w:rPr>
          <w:i/>
          <w:lang w:eastAsia="ko-KR"/>
        </w:rPr>
        <w:t>Multiple NWDAF Instances</w:t>
      </w:r>
      <w:r w:rsidR="000F24CD" w:rsidRPr="00863CB9">
        <w:rPr>
          <w:i/>
          <w:lang w:eastAsia="ko-KR"/>
        </w:rPr>
        <w:t xml:space="preserve"> </w:t>
      </w:r>
      <w:r w:rsidR="000F24CD">
        <w:rPr>
          <w:lang w:eastAsia="ko-KR"/>
        </w:rPr>
        <w:t>considers</w:t>
      </w:r>
      <w:r w:rsidRPr="00CD43B7">
        <w:rPr>
          <w:lang w:eastAsia="ko-KR"/>
        </w:rPr>
        <w:t xml:space="preserve"> the need for architectural and functional changes to support multiple NWDAF Instances, including hierarchies, roles and inter-NWDAF instance cooperation.</w:t>
      </w:r>
      <w:r w:rsidR="000F24CD">
        <w:rPr>
          <w:lang w:eastAsia="ko-KR"/>
        </w:rPr>
        <w:t xml:space="preserve"> It also studies </w:t>
      </w:r>
      <w:r w:rsidR="000F24CD">
        <w:rPr>
          <w:lang w:eastAsia="zh-CN"/>
        </w:rPr>
        <w:t>whether data collection and/or analytics generation</w:t>
      </w:r>
      <w:r w:rsidR="000F24CD" w:rsidRPr="0091479A">
        <w:rPr>
          <w:rFonts w:hint="eastAsia"/>
          <w:lang w:eastAsia="zh-CN"/>
        </w:rPr>
        <w:t xml:space="preserve"> </w:t>
      </w:r>
      <w:r w:rsidR="000F24CD">
        <w:rPr>
          <w:rFonts w:hint="eastAsia"/>
          <w:lang w:eastAsia="zh-CN"/>
        </w:rPr>
        <w:t xml:space="preserve">can be enhanced in </w:t>
      </w:r>
      <w:r w:rsidR="00863CB9">
        <w:rPr>
          <w:lang w:eastAsia="zh-CN"/>
        </w:rPr>
        <w:t xml:space="preserve">the case of </w:t>
      </w:r>
      <w:r w:rsidR="000F24CD">
        <w:rPr>
          <w:rFonts w:hint="eastAsia"/>
          <w:lang w:eastAsia="zh-CN"/>
        </w:rPr>
        <w:t>multiple NWDAFs, e.g. whether NWDAFs can cooperate with each other</w:t>
      </w:r>
      <w:r w:rsidR="000F24CD">
        <w:rPr>
          <w:lang w:eastAsia="zh-CN"/>
        </w:rPr>
        <w:t xml:space="preserve">, and </w:t>
      </w:r>
      <w:r w:rsidR="000F24CD" w:rsidRPr="009477E8">
        <w:rPr>
          <w:lang w:eastAsia="zh-CN"/>
        </w:rPr>
        <w:t>how to achieve a specific data collection and/or analytics generation target</w:t>
      </w:r>
      <w:r w:rsidR="00863CB9">
        <w:rPr>
          <w:lang w:eastAsia="zh-CN"/>
        </w:rPr>
        <w:t>.</w:t>
      </w:r>
    </w:p>
    <w:p w14:paraId="635A5318" w14:textId="77777777" w:rsidR="00863CB9" w:rsidRDefault="00863CB9" w:rsidP="00863CB9">
      <w:pPr>
        <w:pStyle w:val="ListParagraph"/>
        <w:rPr>
          <w:lang w:eastAsia="ko-KR"/>
        </w:rPr>
      </w:pPr>
    </w:p>
    <w:p w14:paraId="5B55962C" w14:textId="72BAB116" w:rsidR="00BA082F" w:rsidRDefault="00CD43B7" w:rsidP="007F19DF">
      <w:pPr>
        <w:pStyle w:val="ListParagraph"/>
        <w:numPr>
          <w:ilvl w:val="0"/>
          <w:numId w:val="13"/>
        </w:numPr>
        <w:spacing w:after="120"/>
        <w:ind w:hanging="357"/>
        <w:rPr>
          <w:lang w:eastAsia="ko-KR"/>
        </w:rPr>
      </w:pPr>
      <w:r w:rsidRPr="00CD43B7">
        <w:rPr>
          <w:lang w:eastAsia="ko-KR"/>
        </w:rPr>
        <w:t xml:space="preserve">KI #11: </w:t>
      </w:r>
      <w:r w:rsidRPr="00BA082F">
        <w:rPr>
          <w:i/>
          <w:lang w:eastAsia="ko-KR"/>
        </w:rPr>
        <w:t>Data Collection Efficiency</w:t>
      </w:r>
      <w:r w:rsidRPr="00CD43B7">
        <w:rPr>
          <w:lang w:eastAsia="ko-KR"/>
        </w:rPr>
        <w:t xml:space="preserve"> </w:t>
      </w:r>
      <w:r w:rsidR="00BA082F">
        <w:rPr>
          <w:lang w:eastAsia="ko-KR"/>
        </w:rPr>
        <w:t>examines how to</w:t>
      </w:r>
      <w:r w:rsidR="00322831">
        <w:rPr>
          <w:lang w:eastAsia="ko-KR"/>
        </w:rPr>
        <w:t>:</w:t>
      </w:r>
    </w:p>
    <w:p w14:paraId="6CC80313" w14:textId="1BC2411A" w:rsidR="00BA082F" w:rsidRDefault="00BA082F" w:rsidP="007F19DF">
      <w:pPr>
        <w:pStyle w:val="B1"/>
        <w:numPr>
          <w:ilvl w:val="1"/>
          <w:numId w:val="13"/>
        </w:numPr>
        <w:spacing w:after="120"/>
        <w:ind w:hanging="357"/>
      </w:pPr>
      <w:r>
        <w:t>Reduce</w:t>
      </w:r>
      <w:r w:rsidRPr="007B617F">
        <w:t xml:space="preserve"> </w:t>
      </w:r>
      <w:r w:rsidR="000A757F" w:rsidRPr="007B617F">
        <w:t>signaling</w:t>
      </w:r>
      <w:r w:rsidRPr="007B617F">
        <w:t xml:space="preserve"> load for data collection</w:t>
      </w:r>
      <w:r>
        <w:t>;</w:t>
      </w:r>
    </w:p>
    <w:p w14:paraId="502ACF23" w14:textId="43083DFC" w:rsidR="00BA082F" w:rsidRDefault="00BA082F" w:rsidP="007F19DF">
      <w:pPr>
        <w:pStyle w:val="B1"/>
        <w:numPr>
          <w:ilvl w:val="1"/>
          <w:numId w:val="13"/>
        </w:numPr>
        <w:spacing w:after="120"/>
        <w:ind w:hanging="357"/>
      </w:pPr>
      <w:r>
        <w:t>Achieve communication efficiencies in large networks consisting of many NF instances and NWDAF instances.</w:t>
      </w:r>
    </w:p>
    <w:p w14:paraId="1D8B6111" w14:textId="77777777" w:rsidR="00213F3B" w:rsidRDefault="00213F3B" w:rsidP="00213F3B">
      <w:pPr>
        <w:pStyle w:val="B1"/>
        <w:numPr>
          <w:ilvl w:val="1"/>
          <w:numId w:val="13"/>
        </w:numPr>
        <w:spacing w:after="120"/>
      </w:pPr>
      <w:r>
        <w:t>Reduce dependency on managing subscriptions because of lifecycle events on NF/NWDAF.</w:t>
      </w:r>
    </w:p>
    <w:p w14:paraId="2E3EC723" w14:textId="5A66886F" w:rsidR="00213F3B" w:rsidRDefault="00213F3B" w:rsidP="00213F3B">
      <w:pPr>
        <w:pStyle w:val="B1"/>
        <w:numPr>
          <w:ilvl w:val="1"/>
          <w:numId w:val="13"/>
        </w:numPr>
        <w:spacing w:after="120"/>
      </w:pPr>
      <w:r>
        <w:t>Reduce dependency on managing subscriptions because of change in serving entities for a UE.</w:t>
      </w:r>
    </w:p>
    <w:p w14:paraId="5FF694CD" w14:textId="40812716" w:rsidR="00BA082F" w:rsidRDefault="00BA082F" w:rsidP="007F19DF">
      <w:pPr>
        <w:pStyle w:val="B1"/>
        <w:numPr>
          <w:ilvl w:val="1"/>
          <w:numId w:val="13"/>
        </w:numPr>
        <w:spacing w:after="120"/>
        <w:ind w:hanging="357"/>
      </w:pPr>
      <w:r>
        <w:t>R</w:t>
      </w:r>
      <w:r w:rsidRPr="00D86FF8">
        <w:t>educe complexity at NWDAF in determining entities serving a UE or a group of UEs and entities serving an area at a particular time window.</w:t>
      </w:r>
    </w:p>
    <w:p w14:paraId="11B75797" w14:textId="72737075" w:rsidR="00BA082F" w:rsidRPr="00FA1A32" w:rsidRDefault="00BA082F" w:rsidP="007F19DF">
      <w:pPr>
        <w:pStyle w:val="B1"/>
        <w:numPr>
          <w:ilvl w:val="1"/>
          <w:numId w:val="13"/>
        </w:numPr>
        <w:spacing w:after="120"/>
        <w:ind w:hanging="357"/>
      </w:pPr>
      <w:r w:rsidRPr="00FA1A32">
        <w:t xml:space="preserve">Which architectural enhancement should be defined to minimize load for data collection, e.g. for a single NWDAF </w:t>
      </w:r>
      <w:r w:rsidRPr="004E3C65">
        <w:t>as well as</w:t>
      </w:r>
      <w:r w:rsidRPr="00FA1A32">
        <w:t xml:space="preserve"> in a multiple NWDAF environment?</w:t>
      </w:r>
    </w:p>
    <w:p w14:paraId="41A7EA89" w14:textId="2374ACEB" w:rsidR="00BA082F" w:rsidRPr="00205AB3" w:rsidRDefault="00BA082F" w:rsidP="007F19DF">
      <w:pPr>
        <w:pStyle w:val="B1"/>
        <w:numPr>
          <w:ilvl w:val="1"/>
          <w:numId w:val="13"/>
        </w:numPr>
        <w:spacing w:after="120"/>
        <w:ind w:hanging="357"/>
      </w:pPr>
      <w:r w:rsidRPr="00205AB3">
        <w:t>Which enhanced mechanisms can be defined for NWDAF and NFs to minimize the load for data collection?</w:t>
      </w:r>
    </w:p>
    <w:p w14:paraId="61DD69D3" w14:textId="6B0449A9" w:rsidR="00BA082F" w:rsidRDefault="00BA082F" w:rsidP="007F19DF">
      <w:pPr>
        <w:pStyle w:val="B1"/>
        <w:numPr>
          <w:ilvl w:val="1"/>
          <w:numId w:val="13"/>
        </w:numPr>
        <w:spacing w:after="120"/>
        <w:ind w:hanging="357"/>
      </w:pPr>
      <w:r w:rsidRPr="004E3C65">
        <w:t>How to prevent NWDAF(s</w:t>
      </w:r>
      <w:r w:rsidRPr="006C08C1">
        <w:t xml:space="preserve">) triggering multiple times the data collection of the </w:t>
      </w:r>
      <w:r w:rsidRPr="00FF280B">
        <w:rPr>
          <w:i/>
        </w:rPr>
        <w:t>same</w:t>
      </w:r>
      <w:r w:rsidRPr="00F74455">
        <w:t xml:space="preserve"> data </w:t>
      </w:r>
      <w:r w:rsidRPr="00E73933">
        <w:t>from the same NF(s)/AF(s)/OAM?</w:t>
      </w:r>
    </w:p>
    <w:p w14:paraId="0631BE9D" w14:textId="1BD9B1BC" w:rsidR="00BA082F" w:rsidRDefault="00BA082F" w:rsidP="007F19DF">
      <w:pPr>
        <w:pStyle w:val="B1"/>
        <w:numPr>
          <w:ilvl w:val="1"/>
          <w:numId w:val="13"/>
        </w:numPr>
        <w:spacing w:after="120"/>
        <w:ind w:hanging="357"/>
      </w:pPr>
      <w:r>
        <w:t>How to reduce frequency of notifications that are transmitted by the source NF</w:t>
      </w:r>
    </w:p>
    <w:p w14:paraId="3132EEBC" w14:textId="77777777" w:rsidR="00FF3548" w:rsidRDefault="00FF3548" w:rsidP="00BA082F">
      <w:pPr>
        <w:rPr>
          <w:b/>
          <w:lang w:eastAsia="ko-KR"/>
        </w:rPr>
      </w:pPr>
    </w:p>
    <w:p w14:paraId="5B6DC972" w14:textId="77777777" w:rsidR="00FF3548" w:rsidRDefault="00FF3548" w:rsidP="00BA082F">
      <w:pPr>
        <w:rPr>
          <w:b/>
          <w:lang w:eastAsia="ko-KR"/>
        </w:rPr>
      </w:pPr>
    </w:p>
    <w:p w14:paraId="36FB2209" w14:textId="09FD7492" w:rsidR="00BA082F" w:rsidRPr="007A2130" w:rsidRDefault="007F19DF" w:rsidP="00BA082F">
      <w:pPr>
        <w:rPr>
          <w:b/>
          <w:lang w:eastAsia="ko-KR"/>
        </w:rPr>
      </w:pPr>
      <w:r w:rsidRPr="007A2130">
        <w:rPr>
          <w:b/>
          <w:lang w:eastAsia="ko-KR"/>
        </w:rPr>
        <w:lastRenderedPageBreak/>
        <w:t>Observations:</w:t>
      </w:r>
    </w:p>
    <w:p w14:paraId="056FF78C" w14:textId="44A4846C" w:rsidR="00854EC3" w:rsidRDefault="00854EC3" w:rsidP="00EE4020">
      <w:pPr>
        <w:pStyle w:val="ListParagraph"/>
        <w:numPr>
          <w:ilvl w:val="0"/>
          <w:numId w:val="14"/>
        </w:numPr>
        <w:rPr>
          <w:lang w:eastAsia="ko-KR"/>
        </w:rPr>
      </w:pPr>
      <w:r w:rsidRPr="00854EC3">
        <w:rPr>
          <w:b/>
          <w:lang w:eastAsia="ko-KR"/>
        </w:rPr>
        <w:t>Observation 1</w:t>
      </w:r>
      <w:r>
        <w:rPr>
          <w:lang w:eastAsia="ko-KR"/>
        </w:rPr>
        <w:t xml:space="preserve">: </w:t>
      </w:r>
      <w:r w:rsidR="007F19DF">
        <w:rPr>
          <w:lang w:eastAsia="ko-KR"/>
        </w:rPr>
        <w:t xml:space="preserve">When supporting a hierarchy of cooperating NWDAF instances, the </w:t>
      </w:r>
      <w:r w:rsidR="003229D3">
        <w:rPr>
          <w:lang w:eastAsia="ko-KR"/>
        </w:rPr>
        <w:t xml:space="preserve">retrieval </w:t>
      </w:r>
      <w:r w:rsidR="007F19DF">
        <w:rPr>
          <w:lang w:eastAsia="ko-KR"/>
        </w:rPr>
        <w:t xml:space="preserve">of analytics output from an NWDAF </w:t>
      </w:r>
      <w:r w:rsidR="003229D3">
        <w:rPr>
          <w:lang w:eastAsia="ko-KR"/>
        </w:rPr>
        <w:t>for</w:t>
      </w:r>
      <w:r w:rsidR="007F19DF">
        <w:rPr>
          <w:lang w:eastAsia="ko-KR"/>
        </w:rPr>
        <w:t xml:space="preserve"> input </w:t>
      </w:r>
      <w:r w:rsidR="003229D3">
        <w:rPr>
          <w:lang w:eastAsia="ko-KR"/>
        </w:rPr>
        <w:t>to</w:t>
      </w:r>
      <w:r w:rsidR="007F19DF">
        <w:rPr>
          <w:lang w:eastAsia="ko-KR"/>
        </w:rPr>
        <w:t xml:space="preserve"> another NWDAF is a data collection activity, </w:t>
      </w:r>
      <w:proofErr w:type="gramStart"/>
      <w:r w:rsidR="007F19DF">
        <w:rPr>
          <w:lang w:eastAsia="ko-KR"/>
        </w:rPr>
        <w:t>similar to</w:t>
      </w:r>
      <w:proofErr w:type="gramEnd"/>
      <w:r w:rsidR="007F19DF">
        <w:rPr>
          <w:lang w:eastAsia="ko-KR"/>
        </w:rPr>
        <w:t xml:space="preserve"> </w:t>
      </w:r>
      <w:r w:rsidR="00322831">
        <w:rPr>
          <w:lang w:eastAsia="ko-KR"/>
        </w:rPr>
        <w:t xml:space="preserve">Rel. 16 </w:t>
      </w:r>
      <w:r w:rsidR="007F19DF">
        <w:rPr>
          <w:lang w:eastAsia="ko-KR"/>
        </w:rPr>
        <w:t>data collection from any other NF.</w:t>
      </w:r>
      <w:r>
        <w:rPr>
          <w:lang w:eastAsia="ko-KR"/>
        </w:rPr>
        <w:t xml:space="preserve"> More generally, the </w:t>
      </w:r>
      <w:r w:rsidR="00820A1E">
        <w:rPr>
          <w:lang w:eastAsia="ko-KR"/>
        </w:rPr>
        <w:t>use</w:t>
      </w:r>
      <w:r>
        <w:rPr>
          <w:lang w:eastAsia="ko-KR"/>
        </w:rPr>
        <w:t xml:space="preserve"> of NWDAF analytics by a</w:t>
      </w:r>
      <w:r w:rsidR="000A322E">
        <w:rPr>
          <w:lang w:eastAsia="ko-KR"/>
        </w:rPr>
        <w:t>ny</w:t>
      </w:r>
      <w:r>
        <w:rPr>
          <w:lang w:eastAsia="ko-KR"/>
        </w:rPr>
        <w:t xml:space="preserve"> Consumer </w:t>
      </w:r>
      <w:r w:rsidR="00820A1E">
        <w:rPr>
          <w:lang w:eastAsia="ko-KR"/>
        </w:rPr>
        <w:t>requires</w:t>
      </w:r>
      <w:r>
        <w:rPr>
          <w:lang w:eastAsia="ko-KR"/>
        </w:rPr>
        <w:t xml:space="preserve"> data collection </w:t>
      </w:r>
      <w:r w:rsidR="000A322E">
        <w:rPr>
          <w:lang w:eastAsia="ko-KR"/>
        </w:rPr>
        <w:t>and distribution</w:t>
      </w:r>
      <w:r>
        <w:rPr>
          <w:lang w:eastAsia="ko-KR"/>
        </w:rPr>
        <w:t xml:space="preserve"> from </w:t>
      </w:r>
      <w:r w:rsidR="00725ABF">
        <w:rPr>
          <w:lang w:eastAsia="ko-KR"/>
        </w:rPr>
        <w:t>the</w:t>
      </w:r>
      <w:r w:rsidR="00820A1E">
        <w:rPr>
          <w:lang w:eastAsia="ko-KR"/>
        </w:rPr>
        <w:t xml:space="preserve"> NWDAF</w:t>
      </w:r>
      <w:r w:rsidR="000A322E">
        <w:rPr>
          <w:lang w:eastAsia="ko-KR"/>
        </w:rPr>
        <w:t xml:space="preserve"> Producer that generated the </w:t>
      </w:r>
      <w:r w:rsidR="000A322E" w:rsidRPr="00017173">
        <w:rPr>
          <w:lang w:eastAsia="ko-KR"/>
        </w:rPr>
        <w:t>analytics</w:t>
      </w:r>
      <w:r w:rsidR="00322831" w:rsidRPr="00017173">
        <w:rPr>
          <w:lang w:eastAsia="ko-KR"/>
        </w:rPr>
        <w:t>, where the output Analytics are the “Data”.</w:t>
      </w:r>
      <w:r w:rsidR="00A17DF8" w:rsidRPr="00017173">
        <w:rPr>
          <w:lang w:eastAsia="ko-KR"/>
        </w:rPr>
        <w:t xml:space="preserve"> Also, </w:t>
      </w:r>
      <w:r w:rsidR="0007517A" w:rsidRPr="00017173">
        <w:rPr>
          <w:lang w:eastAsia="ko-KR"/>
        </w:rPr>
        <w:t>training of models used by NWDAF can rely on the data collection activity</w:t>
      </w:r>
      <w:r w:rsidR="00A17DF8" w:rsidRPr="00017173">
        <w:rPr>
          <w:lang w:eastAsia="ko-KR"/>
        </w:rPr>
        <w:t>.</w:t>
      </w:r>
      <w:r w:rsidR="000C0FB7">
        <w:rPr>
          <w:lang w:eastAsia="ko-KR"/>
        </w:rPr>
        <w:t xml:space="preserve"> </w:t>
      </w:r>
    </w:p>
    <w:p w14:paraId="0D746F1C" w14:textId="77777777" w:rsidR="00EE4020" w:rsidRDefault="00EE4020" w:rsidP="00EE4020">
      <w:pPr>
        <w:pStyle w:val="ListParagraph"/>
        <w:rPr>
          <w:lang w:eastAsia="ko-KR"/>
        </w:rPr>
      </w:pPr>
    </w:p>
    <w:p w14:paraId="4776BEC2" w14:textId="749F2422" w:rsidR="00650554" w:rsidRDefault="00854EC3" w:rsidP="004353DB">
      <w:pPr>
        <w:pStyle w:val="ListParagraph"/>
        <w:numPr>
          <w:ilvl w:val="0"/>
          <w:numId w:val="14"/>
        </w:numPr>
        <w:spacing w:after="120"/>
        <w:contextualSpacing w:val="0"/>
        <w:rPr>
          <w:lang w:eastAsia="ko-KR"/>
        </w:rPr>
      </w:pPr>
      <w:r>
        <w:rPr>
          <w:b/>
          <w:lang w:eastAsia="ko-KR"/>
        </w:rPr>
        <w:t xml:space="preserve">Observation </w:t>
      </w:r>
      <w:r w:rsidR="00EE4020">
        <w:rPr>
          <w:b/>
          <w:lang w:eastAsia="ko-KR"/>
        </w:rPr>
        <w:t>2</w:t>
      </w:r>
      <w:r w:rsidRPr="00854EC3">
        <w:rPr>
          <w:lang w:eastAsia="ko-KR"/>
        </w:rPr>
        <w:t>:</w:t>
      </w:r>
      <w:r>
        <w:rPr>
          <w:lang w:eastAsia="ko-KR"/>
        </w:rPr>
        <w:t xml:space="preserve"> Reducing </w:t>
      </w:r>
      <w:proofErr w:type="spellStart"/>
      <w:r>
        <w:rPr>
          <w:lang w:eastAsia="ko-KR"/>
        </w:rPr>
        <w:t>signa</w:t>
      </w:r>
      <w:r w:rsidR="000A757F">
        <w:rPr>
          <w:lang w:eastAsia="ko-KR"/>
        </w:rPr>
        <w:t>l</w:t>
      </w:r>
      <w:r>
        <w:rPr>
          <w:lang w:eastAsia="ko-KR"/>
        </w:rPr>
        <w:t>ing</w:t>
      </w:r>
      <w:proofErr w:type="spellEnd"/>
      <w:r w:rsidR="00650554">
        <w:rPr>
          <w:lang w:eastAsia="ko-KR"/>
        </w:rPr>
        <w:t xml:space="preserve"> and data collection</w:t>
      </w:r>
      <w:r>
        <w:rPr>
          <w:lang w:eastAsia="ko-KR"/>
        </w:rPr>
        <w:t xml:space="preserve"> load, preventing the same data from being collected </w:t>
      </w:r>
      <w:r w:rsidR="00650554">
        <w:rPr>
          <w:lang w:eastAsia="ko-KR"/>
        </w:rPr>
        <w:t xml:space="preserve">multiple times </w:t>
      </w:r>
      <w:r>
        <w:rPr>
          <w:lang w:eastAsia="ko-KR"/>
        </w:rPr>
        <w:t>from the same NF(s)/AF(s)</w:t>
      </w:r>
      <w:r w:rsidR="00650554">
        <w:rPr>
          <w:lang w:eastAsia="ko-KR"/>
        </w:rPr>
        <w:t>/</w:t>
      </w:r>
      <w:r>
        <w:rPr>
          <w:lang w:eastAsia="ko-KR"/>
        </w:rPr>
        <w:t>OA&amp;M</w:t>
      </w:r>
      <w:r w:rsidR="00650554">
        <w:rPr>
          <w:lang w:eastAsia="ko-KR"/>
        </w:rPr>
        <w:t xml:space="preserve">, </w:t>
      </w:r>
      <w:r w:rsidR="00650554">
        <w:t>achiev</w:t>
      </w:r>
      <w:r w:rsidR="007A2130">
        <w:t>ing</w:t>
      </w:r>
      <w:r w:rsidR="00650554">
        <w:t xml:space="preserve"> communication efficiencies</w:t>
      </w:r>
      <w:r w:rsidR="006A4DFD">
        <w:t>,</w:t>
      </w:r>
      <w:r w:rsidR="005623B3">
        <w:t xml:space="preserve"> </w:t>
      </w:r>
      <w:r w:rsidR="00441209">
        <w:rPr>
          <w:lang w:eastAsia="ko-KR"/>
        </w:rPr>
        <w:t>and r</w:t>
      </w:r>
      <w:r w:rsidR="00441209">
        <w:t>educ</w:t>
      </w:r>
      <w:r w:rsidR="006A4DFD">
        <w:t>ing</w:t>
      </w:r>
      <w:r w:rsidR="00441209">
        <w:t xml:space="preserve"> dependency on managing subscriptions because of NF lifecycle events and change of ent</w:t>
      </w:r>
      <w:r w:rsidR="00520A37">
        <w:t>it</w:t>
      </w:r>
      <w:r w:rsidR="00441209">
        <w:t xml:space="preserve">y serving the UE </w:t>
      </w:r>
      <w:r w:rsidR="00650554">
        <w:rPr>
          <w:lang w:eastAsia="ko-KR"/>
        </w:rPr>
        <w:t>all point to decomposition of the NWDAF so Analytics activities and Data Collection are separate</w:t>
      </w:r>
      <w:r w:rsidR="00E04C10">
        <w:rPr>
          <w:lang w:eastAsia="ko-KR"/>
        </w:rPr>
        <w:t xml:space="preserve">. </w:t>
      </w:r>
      <w:r w:rsidR="00650554">
        <w:rPr>
          <w:lang w:eastAsia="ko-KR"/>
        </w:rPr>
        <w:t xml:space="preserve">A Data </w:t>
      </w:r>
      <w:r w:rsidR="00AF7313">
        <w:rPr>
          <w:lang w:eastAsia="ko-KR"/>
        </w:rPr>
        <w:t>Management</w:t>
      </w:r>
      <w:r w:rsidR="00650554">
        <w:rPr>
          <w:lang w:eastAsia="ko-KR"/>
        </w:rPr>
        <w:t xml:space="preserve"> F</w:t>
      </w:r>
      <w:r w:rsidR="00755D35">
        <w:rPr>
          <w:lang w:eastAsia="ko-KR"/>
        </w:rPr>
        <w:t>ramework</w:t>
      </w:r>
      <w:r w:rsidR="00650554">
        <w:rPr>
          <w:lang w:eastAsia="ko-KR"/>
        </w:rPr>
        <w:t xml:space="preserve"> is needed so that:</w:t>
      </w:r>
    </w:p>
    <w:p w14:paraId="2A29D6FD" w14:textId="503EBEEF" w:rsidR="009319B1" w:rsidRPr="00017173" w:rsidRDefault="00650554" w:rsidP="007A2130">
      <w:pPr>
        <w:pStyle w:val="ListParagraph"/>
        <w:numPr>
          <w:ilvl w:val="1"/>
          <w:numId w:val="14"/>
        </w:numPr>
        <w:spacing w:after="120"/>
        <w:contextualSpacing w:val="0"/>
        <w:rPr>
          <w:lang w:eastAsia="ko-KR"/>
        </w:rPr>
      </w:pPr>
      <w:r>
        <w:rPr>
          <w:lang w:eastAsia="ko-KR"/>
        </w:rPr>
        <w:t xml:space="preserve">Only data that are needed </w:t>
      </w:r>
      <w:r w:rsidRPr="00017173">
        <w:rPr>
          <w:lang w:eastAsia="ko-KR"/>
        </w:rPr>
        <w:t>by</w:t>
      </w:r>
      <w:r w:rsidR="007A2130" w:rsidRPr="00017173">
        <w:rPr>
          <w:lang w:eastAsia="ko-KR"/>
        </w:rPr>
        <w:t xml:space="preserve"> at least</w:t>
      </w:r>
      <w:r w:rsidRPr="00017173">
        <w:rPr>
          <w:lang w:eastAsia="ko-KR"/>
        </w:rPr>
        <w:t xml:space="preserve"> </w:t>
      </w:r>
      <w:r w:rsidR="00FB0268" w:rsidRPr="00017173">
        <w:rPr>
          <w:lang w:eastAsia="ko-KR"/>
        </w:rPr>
        <w:t xml:space="preserve">one </w:t>
      </w:r>
      <w:r w:rsidRPr="00017173">
        <w:rPr>
          <w:lang w:eastAsia="ko-KR"/>
        </w:rPr>
        <w:t>Consumer are collected</w:t>
      </w:r>
      <w:r w:rsidR="007A2130" w:rsidRPr="00017173">
        <w:rPr>
          <w:lang w:eastAsia="ko-KR"/>
        </w:rPr>
        <w:t xml:space="preserve"> – </w:t>
      </w:r>
      <w:r w:rsidR="000A757F" w:rsidRPr="00017173">
        <w:rPr>
          <w:lang w:eastAsia="ko-KR"/>
        </w:rPr>
        <w:t>i.e.</w:t>
      </w:r>
      <w:r w:rsidR="007A2130" w:rsidRPr="00017173">
        <w:rPr>
          <w:lang w:eastAsia="ko-KR"/>
        </w:rPr>
        <w:t xml:space="preserve">: </w:t>
      </w:r>
      <w:r w:rsidR="00BD1013" w:rsidRPr="00017173">
        <w:rPr>
          <w:lang w:eastAsia="ko-KR"/>
        </w:rPr>
        <w:t xml:space="preserve">Producers </w:t>
      </w:r>
      <w:r w:rsidR="00A6360F" w:rsidRPr="00017173">
        <w:rPr>
          <w:lang w:eastAsia="ko-KR"/>
        </w:rPr>
        <w:t>are not asked to</w:t>
      </w:r>
      <w:r w:rsidR="00BD1013" w:rsidRPr="00017173">
        <w:rPr>
          <w:lang w:eastAsia="ko-KR"/>
        </w:rPr>
        <w:t xml:space="preserve"> produce </w:t>
      </w:r>
      <w:r w:rsidR="007A2130" w:rsidRPr="00017173">
        <w:rPr>
          <w:lang w:eastAsia="ko-KR"/>
        </w:rPr>
        <w:t xml:space="preserve">data that </w:t>
      </w:r>
      <w:r w:rsidR="008F4F89" w:rsidRPr="00017173">
        <w:rPr>
          <w:lang w:eastAsia="ko-KR"/>
        </w:rPr>
        <w:t>are</w:t>
      </w:r>
      <w:r w:rsidR="00BD1013" w:rsidRPr="00017173">
        <w:rPr>
          <w:lang w:eastAsia="ko-KR"/>
        </w:rPr>
        <w:t xml:space="preserve"> not needed</w:t>
      </w:r>
      <w:r w:rsidRPr="00017173">
        <w:rPr>
          <w:lang w:eastAsia="ko-KR"/>
        </w:rPr>
        <w:t xml:space="preserve">. </w:t>
      </w:r>
      <w:r w:rsidR="002957E4" w:rsidRPr="00017173">
        <w:rPr>
          <w:lang w:eastAsia="ko-KR"/>
        </w:rPr>
        <w:t xml:space="preserve">Note a Data Repository that gathers persistent data for later consumption can be modelled as a Consumer.  </w:t>
      </w:r>
    </w:p>
    <w:p w14:paraId="175F8B7B" w14:textId="791CA5B9" w:rsidR="00650554" w:rsidRDefault="00650554" w:rsidP="007A2130">
      <w:pPr>
        <w:pStyle w:val="ListParagraph"/>
        <w:numPr>
          <w:ilvl w:val="1"/>
          <w:numId w:val="14"/>
        </w:numPr>
        <w:spacing w:after="120"/>
        <w:contextualSpacing w:val="0"/>
        <w:rPr>
          <w:lang w:eastAsia="ko-KR"/>
        </w:rPr>
      </w:pPr>
      <w:r>
        <w:rPr>
          <w:lang w:eastAsia="ko-KR"/>
        </w:rPr>
        <w:t xml:space="preserve">A Producer </w:t>
      </w:r>
      <w:r w:rsidR="007A2130">
        <w:rPr>
          <w:lang w:eastAsia="ko-KR"/>
        </w:rPr>
        <w:t xml:space="preserve">receives only one request to produce </w:t>
      </w:r>
      <w:r w:rsidR="00A6360F">
        <w:rPr>
          <w:lang w:eastAsia="ko-KR"/>
        </w:rPr>
        <w:t>the</w:t>
      </w:r>
      <w:r w:rsidR="00953ADF">
        <w:rPr>
          <w:lang w:eastAsia="ko-KR"/>
        </w:rPr>
        <w:t xml:space="preserve"> same data. Note the request may be a one-time request or a subscription request.</w:t>
      </w:r>
    </w:p>
    <w:p w14:paraId="5B0E9CEC" w14:textId="551B9D23" w:rsidR="006A4DFD" w:rsidRDefault="0014665F" w:rsidP="007A2130">
      <w:pPr>
        <w:pStyle w:val="ListParagraph"/>
        <w:numPr>
          <w:ilvl w:val="1"/>
          <w:numId w:val="14"/>
        </w:numPr>
        <w:spacing w:after="120"/>
        <w:contextualSpacing w:val="0"/>
        <w:rPr>
          <w:lang w:eastAsia="ko-KR"/>
        </w:rPr>
      </w:pPr>
      <w:r>
        <w:rPr>
          <w:lang w:eastAsia="ko-KR"/>
        </w:rPr>
        <w:t>A</w:t>
      </w:r>
      <w:r w:rsidR="006A4DFD">
        <w:rPr>
          <w:lang w:eastAsia="ko-KR"/>
        </w:rPr>
        <w:t xml:space="preserve"> change in Producer instance serving a UE, including because of life-cycle events is transparent to the Consumer. </w:t>
      </w:r>
    </w:p>
    <w:p w14:paraId="0EC63446" w14:textId="679F792B" w:rsidR="0082031A" w:rsidRDefault="0082031A" w:rsidP="00FD3E49">
      <w:pPr>
        <w:spacing w:after="120"/>
        <w:ind w:left="1080"/>
        <w:rPr>
          <w:lang w:eastAsia="ko-KR"/>
        </w:rPr>
      </w:pPr>
      <w:r>
        <w:rPr>
          <w:lang w:eastAsia="ko-KR"/>
        </w:rPr>
        <w:t>These</w:t>
      </w:r>
      <w:r w:rsidR="00520A37">
        <w:rPr>
          <w:lang w:eastAsia="ko-KR"/>
        </w:rPr>
        <w:t xml:space="preserve"> </w:t>
      </w:r>
      <w:r>
        <w:rPr>
          <w:lang w:eastAsia="ko-KR"/>
        </w:rPr>
        <w:t xml:space="preserve">requirements </w:t>
      </w:r>
      <w:r w:rsidR="00803306">
        <w:rPr>
          <w:lang w:eastAsia="ko-KR"/>
        </w:rPr>
        <w:t xml:space="preserve">are needed to achieve efficiency. They </w:t>
      </w:r>
      <w:r>
        <w:rPr>
          <w:lang w:eastAsia="ko-KR"/>
        </w:rPr>
        <w:t>call for a function that</w:t>
      </w:r>
      <w:r w:rsidR="005335C1">
        <w:rPr>
          <w:lang w:eastAsia="ko-KR"/>
        </w:rPr>
        <w:t xml:space="preserve"> </w:t>
      </w:r>
      <w:r w:rsidR="000524CE">
        <w:rPr>
          <w:lang w:eastAsia="ko-KR"/>
        </w:rPr>
        <w:t>hides</w:t>
      </w:r>
      <w:r w:rsidR="006A4DFD">
        <w:rPr>
          <w:lang w:eastAsia="ko-KR"/>
        </w:rPr>
        <w:t xml:space="preserve"> Consumers from Producers and </w:t>
      </w:r>
      <w:r w:rsidR="00905CFB">
        <w:rPr>
          <w:lang w:eastAsia="ko-KR"/>
        </w:rPr>
        <w:t>consolidates</w:t>
      </w:r>
      <w:r w:rsidR="005335C1">
        <w:rPr>
          <w:lang w:eastAsia="ko-KR"/>
        </w:rPr>
        <w:t xml:space="preserve"> Consumer requests</w:t>
      </w:r>
      <w:r w:rsidR="00731776">
        <w:rPr>
          <w:lang w:eastAsia="ko-KR"/>
        </w:rPr>
        <w:t>/subscriptions</w:t>
      </w:r>
      <w:r w:rsidR="005335C1">
        <w:rPr>
          <w:lang w:eastAsia="ko-KR"/>
        </w:rPr>
        <w:t xml:space="preserve"> for </w:t>
      </w:r>
      <w:r w:rsidR="00731776">
        <w:rPr>
          <w:lang w:eastAsia="ko-KR"/>
        </w:rPr>
        <w:t xml:space="preserve">the same </w:t>
      </w:r>
      <w:proofErr w:type="gramStart"/>
      <w:r w:rsidR="005335C1">
        <w:rPr>
          <w:lang w:eastAsia="ko-KR"/>
        </w:rPr>
        <w:t>data</w:t>
      </w:r>
      <w:proofErr w:type="gramEnd"/>
      <w:r w:rsidR="00020BC8">
        <w:rPr>
          <w:lang w:eastAsia="ko-KR"/>
        </w:rPr>
        <w:t xml:space="preserve"> </w:t>
      </w:r>
      <w:r w:rsidR="00731776">
        <w:rPr>
          <w:lang w:eastAsia="ko-KR"/>
        </w:rPr>
        <w:t xml:space="preserve">so a </w:t>
      </w:r>
      <w:r w:rsidR="0099360E">
        <w:rPr>
          <w:lang w:eastAsia="ko-KR"/>
        </w:rPr>
        <w:t xml:space="preserve">data </w:t>
      </w:r>
      <w:r w:rsidR="00731776">
        <w:rPr>
          <w:lang w:eastAsia="ko-KR"/>
        </w:rPr>
        <w:t>Source produces it only once</w:t>
      </w:r>
      <w:r w:rsidR="005A20D5">
        <w:rPr>
          <w:lang w:eastAsia="ko-KR"/>
        </w:rPr>
        <w:t>.</w:t>
      </w:r>
    </w:p>
    <w:p w14:paraId="210A751E" w14:textId="5B79134A" w:rsidR="00CD43B7" w:rsidRDefault="0086048A" w:rsidP="009D7E1A">
      <w:pPr>
        <w:pStyle w:val="ListParagraph"/>
        <w:numPr>
          <w:ilvl w:val="1"/>
          <w:numId w:val="14"/>
        </w:numPr>
        <w:spacing w:after="120"/>
        <w:contextualSpacing w:val="0"/>
        <w:rPr>
          <w:lang w:eastAsia="ko-KR"/>
        </w:rPr>
      </w:pPr>
      <w:r>
        <w:rPr>
          <w:lang w:eastAsia="ko-KR"/>
        </w:rPr>
        <w:t>Source</w:t>
      </w:r>
      <w:r w:rsidR="00755D35">
        <w:rPr>
          <w:lang w:eastAsia="ko-KR"/>
        </w:rPr>
        <w:t xml:space="preserve"> data can be duplicated and sent to multiple </w:t>
      </w:r>
      <w:r w:rsidR="0082031A">
        <w:rPr>
          <w:lang w:eastAsia="ko-KR"/>
        </w:rPr>
        <w:t>C</w:t>
      </w:r>
      <w:r w:rsidR="00755D35">
        <w:rPr>
          <w:lang w:eastAsia="ko-KR"/>
        </w:rPr>
        <w:t>onsumers</w:t>
      </w:r>
      <w:r w:rsidR="00132BCD">
        <w:rPr>
          <w:lang w:eastAsia="ko-KR"/>
        </w:rPr>
        <w:t xml:space="preserve"> without impacting the Producer</w:t>
      </w:r>
      <w:r w:rsidR="009D7E1A">
        <w:rPr>
          <w:lang w:eastAsia="ko-KR"/>
        </w:rPr>
        <w:t>, where the protocol used to distribute data (eg: messag</w:t>
      </w:r>
      <w:r w:rsidR="00934CAF">
        <w:rPr>
          <w:lang w:eastAsia="ko-KR"/>
        </w:rPr>
        <w:t>ing</w:t>
      </w:r>
      <w:r w:rsidR="009D7E1A">
        <w:rPr>
          <w:lang w:eastAsia="ko-KR"/>
        </w:rPr>
        <w:t xml:space="preserve"> </w:t>
      </w:r>
      <w:r w:rsidR="00934CAF">
        <w:rPr>
          <w:lang w:eastAsia="ko-KR"/>
        </w:rPr>
        <w:t>framework</w:t>
      </w:r>
      <w:r w:rsidR="009D7E1A">
        <w:rPr>
          <w:lang w:eastAsia="ko-KR"/>
        </w:rPr>
        <w:t xml:space="preserve"> protocol) need not be specified by 3GPP.</w:t>
      </w:r>
    </w:p>
    <w:p w14:paraId="1BE30A56" w14:textId="4B0EC614" w:rsidR="001505B8" w:rsidRDefault="001505B8" w:rsidP="001505B8">
      <w:pPr>
        <w:spacing w:after="120"/>
        <w:ind w:left="1080"/>
        <w:rPr>
          <w:lang w:eastAsia="ko-KR"/>
        </w:rPr>
      </w:pPr>
      <w:r w:rsidRPr="0F1E3FE6">
        <w:rPr>
          <w:lang w:eastAsia="ko-KR"/>
        </w:rPr>
        <w:t xml:space="preserve">This calls for a </w:t>
      </w:r>
      <w:r w:rsidR="00107537" w:rsidRPr="0F1E3FE6">
        <w:rPr>
          <w:lang w:eastAsia="ko-KR"/>
        </w:rPr>
        <w:t>Messaging Framework</w:t>
      </w:r>
      <w:r w:rsidRPr="0F1E3FE6">
        <w:rPr>
          <w:lang w:eastAsia="ko-KR"/>
        </w:rPr>
        <w:t xml:space="preserve"> that</w:t>
      </w:r>
      <w:r w:rsidR="00CC2679" w:rsidRPr="0F1E3FE6">
        <w:rPr>
          <w:lang w:eastAsia="ko-KR"/>
        </w:rPr>
        <w:t xml:space="preserve"> duplicates data and </w:t>
      </w:r>
      <w:r w:rsidR="00913C53" w:rsidRPr="0F1E3FE6">
        <w:rPr>
          <w:lang w:eastAsia="ko-KR"/>
        </w:rPr>
        <w:t>distributes it to subscribed consumers</w:t>
      </w:r>
      <w:r w:rsidRPr="0F1E3FE6">
        <w:rPr>
          <w:lang w:eastAsia="ko-KR"/>
        </w:rPr>
        <w:t>.</w:t>
      </w:r>
    </w:p>
    <w:p w14:paraId="58229561" w14:textId="575F222D" w:rsidR="00165099" w:rsidRDefault="00165099" w:rsidP="00290C4C">
      <w:pPr>
        <w:pStyle w:val="ListParagraph"/>
        <w:numPr>
          <w:ilvl w:val="1"/>
          <w:numId w:val="14"/>
        </w:numPr>
        <w:spacing w:after="120"/>
        <w:contextualSpacing w:val="0"/>
        <w:rPr>
          <w:lang w:eastAsia="ko-KR"/>
        </w:rPr>
      </w:pPr>
      <w:r>
        <w:rPr>
          <w:lang w:eastAsia="ko-KR"/>
        </w:rPr>
        <w:t>Data can be collected from</w:t>
      </w:r>
      <w:r w:rsidRPr="00165099">
        <w:rPr>
          <w:lang w:eastAsia="ko-KR"/>
        </w:rPr>
        <w:t xml:space="preserve"> any </w:t>
      </w:r>
      <w:r w:rsidR="0099360E">
        <w:rPr>
          <w:lang w:eastAsia="ko-KR"/>
        </w:rPr>
        <w:t xml:space="preserve">Data </w:t>
      </w:r>
      <w:r w:rsidR="00132BCD">
        <w:rPr>
          <w:lang w:eastAsia="ko-KR"/>
        </w:rPr>
        <w:t>Source</w:t>
      </w:r>
      <w:r>
        <w:rPr>
          <w:lang w:eastAsia="ko-KR"/>
        </w:rPr>
        <w:t xml:space="preserve"> (</w:t>
      </w:r>
      <w:r w:rsidR="000A757F">
        <w:rPr>
          <w:lang w:eastAsia="ko-KR"/>
        </w:rPr>
        <w:t>e.g.</w:t>
      </w:r>
      <w:r w:rsidR="00E36BEB">
        <w:rPr>
          <w:lang w:eastAsia="ko-KR"/>
        </w:rPr>
        <w:t>:</w:t>
      </w:r>
      <w:r>
        <w:rPr>
          <w:lang w:eastAsia="ko-KR"/>
        </w:rPr>
        <w:t xml:space="preserve"> </w:t>
      </w:r>
      <w:r w:rsidRPr="00165099">
        <w:rPr>
          <w:lang w:eastAsia="ko-KR"/>
        </w:rPr>
        <w:t xml:space="preserve">trace, </w:t>
      </w:r>
      <w:r>
        <w:rPr>
          <w:lang w:eastAsia="ko-KR"/>
        </w:rPr>
        <w:t>performance measurements</w:t>
      </w:r>
      <w:r w:rsidRPr="00165099">
        <w:rPr>
          <w:lang w:eastAsia="ko-KR"/>
        </w:rPr>
        <w:t>, analytics result</w:t>
      </w:r>
      <w:r>
        <w:rPr>
          <w:lang w:eastAsia="ko-KR"/>
        </w:rPr>
        <w:t>s</w:t>
      </w:r>
      <w:r w:rsidRPr="00165099">
        <w:rPr>
          <w:lang w:eastAsia="ko-KR"/>
        </w:rPr>
        <w:t>,</w:t>
      </w:r>
      <w:r>
        <w:rPr>
          <w:lang w:eastAsia="ko-KR"/>
        </w:rPr>
        <w:t xml:space="preserve"> etc.)</w:t>
      </w:r>
      <w:r w:rsidR="003B0B01">
        <w:rPr>
          <w:lang w:eastAsia="ko-KR"/>
        </w:rPr>
        <w:t>, including legacy</w:t>
      </w:r>
      <w:r w:rsidR="00132BCD">
        <w:rPr>
          <w:lang w:eastAsia="ko-KR"/>
        </w:rPr>
        <w:t xml:space="preserve"> Sources </w:t>
      </w:r>
      <w:r>
        <w:rPr>
          <w:lang w:eastAsia="ko-KR"/>
        </w:rPr>
        <w:t>that do not provide a</w:t>
      </w:r>
      <w:r w:rsidR="003B0B01">
        <w:rPr>
          <w:lang w:eastAsia="ko-KR"/>
        </w:rPr>
        <w:t xml:space="preserve"> </w:t>
      </w:r>
      <w:r w:rsidR="0086048A">
        <w:rPr>
          <w:lang w:eastAsia="ko-KR"/>
        </w:rPr>
        <w:t xml:space="preserve">Messaging </w:t>
      </w:r>
      <w:r w:rsidR="003B0B01">
        <w:rPr>
          <w:lang w:eastAsia="ko-KR"/>
        </w:rPr>
        <w:t xml:space="preserve">Framework </w:t>
      </w:r>
      <w:r>
        <w:rPr>
          <w:lang w:eastAsia="ko-KR"/>
        </w:rPr>
        <w:t>defined interface</w:t>
      </w:r>
      <w:r w:rsidR="00085F1C">
        <w:rPr>
          <w:lang w:eastAsia="ko-KR"/>
        </w:rPr>
        <w:t xml:space="preserve"> (eg: Kafka, Protocol Buffers, MQTT, etc.)</w:t>
      </w:r>
      <w:r w:rsidR="003B0B01">
        <w:rPr>
          <w:lang w:eastAsia="ko-KR"/>
        </w:rPr>
        <w:t xml:space="preserve">. </w:t>
      </w:r>
    </w:p>
    <w:p w14:paraId="7F15A660" w14:textId="05687447" w:rsidR="003B0B01" w:rsidRDefault="003B0B01" w:rsidP="00290C4C">
      <w:pPr>
        <w:pStyle w:val="ListParagraph"/>
        <w:numPr>
          <w:ilvl w:val="1"/>
          <w:numId w:val="14"/>
        </w:numPr>
        <w:spacing w:after="120"/>
        <w:contextualSpacing w:val="0"/>
        <w:rPr>
          <w:lang w:eastAsia="ko-KR"/>
        </w:rPr>
      </w:pPr>
      <w:r>
        <w:rPr>
          <w:lang w:eastAsia="ko-KR"/>
        </w:rPr>
        <w:t>Different messag</w:t>
      </w:r>
      <w:r w:rsidR="00934CAF">
        <w:rPr>
          <w:lang w:eastAsia="ko-KR"/>
        </w:rPr>
        <w:t>ing framework</w:t>
      </w:r>
      <w:r>
        <w:rPr>
          <w:lang w:eastAsia="ko-KR"/>
        </w:rPr>
        <w:t xml:space="preserve"> protocols</w:t>
      </w:r>
      <w:r w:rsidR="00346B4C">
        <w:rPr>
          <w:lang w:eastAsia="ko-KR"/>
        </w:rPr>
        <w:t>, outside the scope of 3GPP,</w:t>
      </w:r>
      <w:r>
        <w:rPr>
          <w:lang w:eastAsia="ko-KR"/>
        </w:rPr>
        <w:t xml:space="preserve"> can be used without impacting </w:t>
      </w:r>
      <w:r w:rsidR="00346B4C">
        <w:rPr>
          <w:lang w:eastAsia="ko-KR"/>
        </w:rPr>
        <w:t>P</w:t>
      </w:r>
      <w:r>
        <w:rPr>
          <w:lang w:eastAsia="ko-KR"/>
        </w:rPr>
        <w:t xml:space="preserve">roducers or </w:t>
      </w:r>
      <w:r w:rsidR="00346B4C">
        <w:rPr>
          <w:lang w:eastAsia="ko-KR"/>
        </w:rPr>
        <w:t>C</w:t>
      </w:r>
      <w:r>
        <w:rPr>
          <w:lang w:eastAsia="ko-KR"/>
        </w:rPr>
        <w:t>onsumers</w:t>
      </w:r>
      <w:r w:rsidR="00C11C2F">
        <w:rPr>
          <w:lang w:eastAsia="ko-KR"/>
        </w:rPr>
        <w:t>.</w:t>
      </w:r>
    </w:p>
    <w:p w14:paraId="4E9C5400" w14:textId="305032FE" w:rsidR="00346B4C" w:rsidRPr="00017173" w:rsidRDefault="00346B4C" w:rsidP="00234097">
      <w:pPr>
        <w:spacing w:after="120"/>
        <w:ind w:left="1136"/>
        <w:rPr>
          <w:lang w:eastAsia="ko-KR"/>
        </w:rPr>
      </w:pPr>
      <w:r>
        <w:rPr>
          <w:lang w:eastAsia="ko-KR"/>
        </w:rPr>
        <w:t xml:space="preserve">These </w:t>
      </w:r>
      <w:r w:rsidRPr="00017173">
        <w:rPr>
          <w:lang w:eastAsia="ko-KR"/>
        </w:rPr>
        <w:t xml:space="preserve">two requirements call for a protocol Adaptor so </w:t>
      </w:r>
      <w:r w:rsidR="003948C3" w:rsidRPr="00017173">
        <w:rPr>
          <w:lang w:eastAsia="ko-KR"/>
        </w:rPr>
        <w:t xml:space="preserve">the </w:t>
      </w:r>
      <w:r w:rsidR="00934CAF" w:rsidRPr="00017173">
        <w:rPr>
          <w:lang w:eastAsia="ko-KR"/>
        </w:rPr>
        <w:t>messaging framework</w:t>
      </w:r>
      <w:r w:rsidR="003948C3" w:rsidRPr="00017173">
        <w:rPr>
          <w:lang w:eastAsia="ko-KR"/>
        </w:rPr>
        <w:t>, consumer and producer protocols can be independent.</w:t>
      </w:r>
    </w:p>
    <w:p w14:paraId="7DB767FF" w14:textId="209082AE" w:rsidR="002957E4" w:rsidRPr="00017173" w:rsidRDefault="002957E4" w:rsidP="002957E4">
      <w:pPr>
        <w:pStyle w:val="ListParagraph"/>
        <w:numPr>
          <w:ilvl w:val="1"/>
          <w:numId w:val="14"/>
        </w:numPr>
        <w:spacing w:after="120"/>
        <w:contextualSpacing w:val="0"/>
        <w:rPr>
          <w:lang w:eastAsia="ko-KR"/>
        </w:rPr>
      </w:pPr>
      <w:r w:rsidRPr="00017173">
        <w:rPr>
          <w:lang w:eastAsia="ko-KR"/>
        </w:rPr>
        <w:t>Historic data</w:t>
      </w:r>
      <w:r w:rsidR="0007517A" w:rsidRPr="00017173">
        <w:rPr>
          <w:lang w:eastAsia="ko-KR"/>
        </w:rPr>
        <w:t>,</w:t>
      </w:r>
      <w:r w:rsidRPr="00017173">
        <w:rPr>
          <w:lang w:eastAsia="ko-KR"/>
        </w:rPr>
        <w:t xml:space="preserve"> </w:t>
      </w:r>
      <w:proofErr w:type="spellStart"/>
      <w:r w:rsidR="0007517A" w:rsidRPr="00017173">
        <w:rPr>
          <w:lang w:eastAsia="ko-KR"/>
        </w:rPr>
        <w:t>i.e</w:t>
      </w:r>
      <w:proofErr w:type="spellEnd"/>
      <w:r w:rsidR="0007517A" w:rsidRPr="00017173">
        <w:rPr>
          <w:lang w:eastAsia="ko-KR"/>
        </w:rPr>
        <w:t xml:space="preserve"> data or analytics stored in the data repository, </w:t>
      </w:r>
      <w:r w:rsidRPr="00017173">
        <w:rPr>
          <w:lang w:eastAsia="ko-KR"/>
        </w:rPr>
        <w:t xml:space="preserve">can be provided, which requires collection from a Data Source, storage in a repository and retrieval from the repository upon request from a Consumer. </w:t>
      </w:r>
    </w:p>
    <w:p w14:paraId="0FC117B6" w14:textId="19FE104D" w:rsidR="002957E4" w:rsidRDefault="002957E4" w:rsidP="002957E4">
      <w:pPr>
        <w:pStyle w:val="ListParagraph"/>
        <w:spacing w:after="120"/>
        <w:ind w:left="1136"/>
        <w:contextualSpacing w:val="0"/>
        <w:rPr>
          <w:lang w:eastAsia="ko-KR"/>
        </w:rPr>
      </w:pPr>
      <w:r w:rsidRPr="00017173">
        <w:rPr>
          <w:lang w:eastAsia="ko-KR"/>
        </w:rPr>
        <w:t>This calls for a persistent Data Repository</w:t>
      </w:r>
      <w:r w:rsidR="00185D4D" w:rsidRPr="00017173">
        <w:rPr>
          <w:lang w:eastAsia="ko-KR"/>
        </w:rPr>
        <w:t>.</w:t>
      </w:r>
    </w:p>
    <w:p w14:paraId="02FC92C3" w14:textId="3A0D2FC2" w:rsidR="00E13CD2" w:rsidRPr="00E13CD2" w:rsidRDefault="00290C4C" w:rsidP="00E13CD2">
      <w:pPr>
        <w:pStyle w:val="ListParagraph"/>
        <w:numPr>
          <w:ilvl w:val="0"/>
          <w:numId w:val="16"/>
        </w:numPr>
        <w:jc w:val="left"/>
        <w:rPr>
          <w:b/>
          <w:lang w:eastAsia="ko-KR"/>
        </w:rPr>
      </w:pPr>
      <w:r w:rsidRPr="00290C4C">
        <w:rPr>
          <w:b/>
          <w:lang w:eastAsia="ko-KR"/>
        </w:rPr>
        <w:t xml:space="preserve">Observation </w:t>
      </w:r>
      <w:r w:rsidR="005C77BE">
        <w:rPr>
          <w:b/>
          <w:lang w:eastAsia="ko-KR"/>
        </w:rPr>
        <w:t>3</w:t>
      </w:r>
      <w:r w:rsidRPr="00290C4C">
        <w:rPr>
          <w:b/>
          <w:lang w:eastAsia="ko-KR"/>
        </w:rPr>
        <w:t>:</w:t>
      </w:r>
      <w:r>
        <w:rPr>
          <w:b/>
          <w:lang w:eastAsia="ko-KR"/>
        </w:rPr>
        <w:t xml:space="preserve"> </w:t>
      </w:r>
      <w:r w:rsidR="00020BC8" w:rsidRPr="00020BC8">
        <w:rPr>
          <w:lang w:eastAsia="ko-KR"/>
        </w:rPr>
        <w:t>Based on Observation</w:t>
      </w:r>
      <w:r w:rsidR="00046191">
        <w:rPr>
          <w:lang w:eastAsia="ko-KR"/>
        </w:rPr>
        <w:t>s 1</w:t>
      </w:r>
      <w:r w:rsidR="005C77BE">
        <w:rPr>
          <w:lang w:eastAsia="ko-KR"/>
        </w:rPr>
        <w:t xml:space="preserve"> and </w:t>
      </w:r>
      <w:proofErr w:type="gramStart"/>
      <w:r w:rsidR="005C77BE">
        <w:rPr>
          <w:lang w:eastAsia="ko-KR"/>
        </w:rPr>
        <w:t>2</w:t>
      </w:r>
      <w:r w:rsidR="00020BC8" w:rsidRPr="00020BC8">
        <w:rPr>
          <w:lang w:eastAsia="ko-KR"/>
        </w:rPr>
        <w:t xml:space="preserve">, </w:t>
      </w:r>
      <w:r w:rsidR="00046191">
        <w:rPr>
          <w:lang w:eastAsia="ko-KR"/>
        </w:rPr>
        <w:t xml:space="preserve"> </w:t>
      </w:r>
      <w:r w:rsidR="00346B4C" w:rsidRPr="00020BC8">
        <w:rPr>
          <w:lang w:eastAsia="ko-KR"/>
        </w:rPr>
        <w:t>KI</w:t>
      </w:r>
      <w:proofErr w:type="gramEnd"/>
      <w:r w:rsidR="00346B4C" w:rsidRPr="00020BC8">
        <w:rPr>
          <w:lang w:eastAsia="ko-KR"/>
        </w:rPr>
        <w:t xml:space="preserve"> #1, </w:t>
      </w:r>
      <w:r w:rsidR="00CA0AB3">
        <w:rPr>
          <w:lang w:eastAsia="ko-KR"/>
        </w:rPr>
        <w:t>#</w:t>
      </w:r>
      <w:r w:rsidR="00346B4C" w:rsidRPr="00020BC8">
        <w:rPr>
          <w:lang w:eastAsia="ko-KR"/>
        </w:rPr>
        <w:t>2</w:t>
      </w:r>
      <w:r w:rsidR="00CA0AB3">
        <w:rPr>
          <w:lang w:eastAsia="ko-KR"/>
        </w:rPr>
        <w:t xml:space="preserve">, </w:t>
      </w:r>
      <w:r w:rsidR="005C77BE">
        <w:rPr>
          <w:lang w:eastAsia="ko-KR"/>
        </w:rPr>
        <w:t xml:space="preserve">and </w:t>
      </w:r>
      <w:r w:rsidR="00CA0AB3">
        <w:rPr>
          <w:lang w:eastAsia="ko-KR"/>
        </w:rPr>
        <w:t>#11</w:t>
      </w:r>
      <w:r w:rsidR="00346B4C" w:rsidRPr="0028134A">
        <w:rPr>
          <w:lang w:eastAsia="ko-KR"/>
        </w:rPr>
        <w:t xml:space="preserve"> </w:t>
      </w:r>
      <w:r w:rsidR="00046191">
        <w:rPr>
          <w:lang w:eastAsia="ko-KR"/>
        </w:rPr>
        <w:t>can be supported using a</w:t>
      </w:r>
      <w:r w:rsidR="00346B4C" w:rsidRPr="0028134A">
        <w:rPr>
          <w:lang w:eastAsia="ko-KR"/>
        </w:rPr>
        <w:t xml:space="preserve"> </w:t>
      </w:r>
      <w:r w:rsidRPr="0028134A">
        <w:rPr>
          <w:lang w:eastAsia="ko-KR"/>
        </w:rPr>
        <w:t xml:space="preserve">Data </w:t>
      </w:r>
      <w:r w:rsidR="00AF7313" w:rsidRPr="0028134A">
        <w:rPr>
          <w:lang w:eastAsia="ko-KR"/>
        </w:rPr>
        <w:t>Management</w:t>
      </w:r>
      <w:r>
        <w:rPr>
          <w:lang w:eastAsia="ko-KR"/>
        </w:rPr>
        <w:t xml:space="preserve"> Framework</w:t>
      </w:r>
      <w:r w:rsidR="0028134A">
        <w:rPr>
          <w:lang w:eastAsia="ko-KR"/>
        </w:rPr>
        <w:t xml:space="preserve"> that</w:t>
      </w:r>
      <w:r>
        <w:rPr>
          <w:lang w:eastAsia="ko-KR"/>
        </w:rPr>
        <w:t xml:space="preserve"> consists of</w:t>
      </w:r>
      <w:r w:rsidR="00132BCD">
        <w:rPr>
          <w:lang w:eastAsia="ko-KR"/>
        </w:rPr>
        <w:t xml:space="preserve"> the following logical functions</w:t>
      </w:r>
      <w:r w:rsidR="004728B1">
        <w:rPr>
          <w:lang w:eastAsia="ko-KR"/>
        </w:rPr>
        <w:t>:</w:t>
      </w:r>
    </w:p>
    <w:p w14:paraId="26EE04A3" w14:textId="77777777" w:rsidR="00E13CD2" w:rsidRPr="00E13CD2" w:rsidRDefault="00E13CD2" w:rsidP="00E13CD2">
      <w:pPr>
        <w:pStyle w:val="ListParagraph"/>
        <w:jc w:val="left"/>
        <w:rPr>
          <w:b/>
          <w:lang w:eastAsia="ko-KR"/>
        </w:rPr>
      </w:pPr>
    </w:p>
    <w:p w14:paraId="6AB87A8C" w14:textId="58C1B93F" w:rsidR="00D82624" w:rsidRPr="00185D4D" w:rsidRDefault="004728B1" w:rsidP="00503EF4">
      <w:pPr>
        <w:pStyle w:val="ListParagraph"/>
        <w:numPr>
          <w:ilvl w:val="1"/>
          <w:numId w:val="16"/>
        </w:numPr>
        <w:jc w:val="left"/>
        <w:rPr>
          <w:b/>
          <w:lang w:eastAsia="ko-KR"/>
        </w:rPr>
      </w:pPr>
      <w:r>
        <w:rPr>
          <w:lang w:eastAsia="ko-KR"/>
        </w:rPr>
        <w:t>A</w:t>
      </w:r>
      <w:r w:rsidR="00290C4C">
        <w:rPr>
          <w:lang w:eastAsia="ko-KR"/>
        </w:rPr>
        <w:t xml:space="preserve"> </w:t>
      </w:r>
      <w:r w:rsidR="003708D8" w:rsidRPr="009A6C61">
        <w:rPr>
          <w:b/>
          <w:lang w:eastAsia="ko-KR"/>
        </w:rPr>
        <w:t>Messaging Framework</w:t>
      </w:r>
      <w:r w:rsidR="00F17735" w:rsidRPr="009A6C61">
        <w:rPr>
          <w:b/>
          <w:lang w:eastAsia="ko-KR"/>
        </w:rPr>
        <w:t xml:space="preserve"> </w:t>
      </w:r>
      <w:r w:rsidR="00F17735" w:rsidRPr="005623B3">
        <w:rPr>
          <w:lang w:eastAsia="ko-KR"/>
        </w:rPr>
        <w:t>(</w:t>
      </w:r>
      <w:r w:rsidRPr="005623B3">
        <w:rPr>
          <w:lang w:eastAsia="ko-KR"/>
        </w:rPr>
        <w:t>D</w:t>
      </w:r>
      <w:r w:rsidR="00290C4C" w:rsidRPr="005623B3">
        <w:rPr>
          <w:lang w:eastAsia="ko-KR"/>
        </w:rPr>
        <w:t xml:space="preserve">ata </w:t>
      </w:r>
      <w:r w:rsidR="000A757F" w:rsidRPr="005623B3">
        <w:rPr>
          <w:lang w:eastAsia="ko-KR"/>
        </w:rPr>
        <w:t>Forwarding</w:t>
      </w:r>
      <w:r w:rsidR="002524B1" w:rsidRPr="005623B3">
        <w:rPr>
          <w:lang w:eastAsia="ko-KR"/>
        </w:rPr>
        <w:t xml:space="preserve"> </w:t>
      </w:r>
      <w:r w:rsidR="00085F1C" w:rsidRPr="005623B3">
        <w:rPr>
          <w:lang w:eastAsia="ko-KR"/>
        </w:rPr>
        <w:t xml:space="preserve">and Replication </w:t>
      </w:r>
      <w:r w:rsidR="002524B1" w:rsidRPr="005623B3">
        <w:rPr>
          <w:lang w:eastAsia="ko-KR"/>
        </w:rPr>
        <w:t>Function</w:t>
      </w:r>
      <w:r w:rsidR="00F17735" w:rsidRPr="005623B3">
        <w:rPr>
          <w:lang w:eastAsia="ko-KR"/>
        </w:rPr>
        <w:t>)</w:t>
      </w:r>
      <w:r w:rsidR="00290C4C" w:rsidRPr="00F17735">
        <w:rPr>
          <w:lang w:eastAsia="ko-KR"/>
        </w:rPr>
        <w:t xml:space="preserve"> </w:t>
      </w:r>
      <w:r w:rsidR="00290C4C">
        <w:rPr>
          <w:lang w:eastAsia="ko-KR"/>
        </w:rPr>
        <w:t xml:space="preserve">where </w:t>
      </w:r>
      <w:r w:rsidR="00132BCD">
        <w:rPr>
          <w:lang w:eastAsia="ko-KR"/>
        </w:rPr>
        <w:t xml:space="preserve">collected </w:t>
      </w:r>
      <w:r w:rsidR="00144F36">
        <w:rPr>
          <w:lang w:eastAsia="ko-KR"/>
        </w:rPr>
        <w:t>Source</w:t>
      </w:r>
      <w:r w:rsidR="00290C4C">
        <w:rPr>
          <w:lang w:eastAsia="ko-KR"/>
        </w:rPr>
        <w:t xml:space="preserve"> data may be duplicated for distribution to Consumers</w:t>
      </w:r>
      <w:r w:rsidR="004D2024">
        <w:rPr>
          <w:lang w:eastAsia="ko-KR"/>
        </w:rPr>
        <w:t xml:space="preserve"> according to subscriptions received from a </w:t>
      </w:r>
      <w:r w:rsidR="004D2024" w:rsidRPr="004D2024">
        <w:rPr>
          <w:lang w:eastAsia="ko-KR"/>
        </w:rPr>
        <w:t>Data Collection Coordination Function</w:t>
      </w:r>
      <w:r w:rsidR="00020BC8">
        <w:rPr>
          <w:lang w:eastAsia="ko-KR"/>
        </w:rPr>
        <w:t>.</w:t>
      </w:r>
      <w:r w:rsidR="00212194">
        <w:rPr>
          <w:lang w:eastAsia="ko-KR"/>
        </w:rPr>
        <w:t xml:space="preserve"> The Messag</w:t>
      </w:r>
      <w:r w:rsidR="006163C2">
        <w:rPr>
          <w:lang w:eastAsia="ko-KR"/>
        </w:rPr>
        <w:t>ing</w:t>
      </w:r>
      <w:r w:rsidR="00212194">
        <w:rPr>
          <w:lang w:eastAsia="ko-KR"/>
        </w:rPr>
        <w:t xml:space="preserve"> </w:t>
      </w:r>
      <w:r w:rsidR="006163C2">
        <w:rPr>
          <w:lang w:eastAsia="ko-KR"/>
        </w:rPr>
        <w:t>Framework</w:t>
      </w:r>
      <w:r w:rsidR="00212194">
        <w:rPr>
          <w:lang w:eastAsia="ko-KR"/>
        </w:rPr>
        <w:t xml:space="preserve"> may </w:t>
      </w:r>
      <w:r w:rsidR="00212194" w:rsidRPr="00212194">
        <w:rPr>
          <w:lang w:eastAsia="ko-KR"/>
        </w:rPr>
        <w:t>contain Adaptation Function</w:t>
      </w:r>
      <w:r w:rsidR="006163C2">
        <w:rPr>
          <w:lang w:eastAsia="ko-KR"/>
        </w:rPr>
        <w:t xml:space="preserve">s </w:t>
      </w:r>
      <w:r w:rsidR="006128FA">
        <w:rPr>
          <w:lang w:eastAsia="ko-KR"/>
        </w:rPr>
        <w:t>(</w:t>
      </w:r>
      <w:proofErr w:type="gramStart"/>
      <w:r w:rsidR="006128FA">
        <w:rPr>
          <w:lang w:eastAsia="ko-KR"/>
        </w:rPr>
        <w:t>similar to</w:t>
      </w:r>
      <w:proofErr w:type="gramEnd"/>
      <w:r w:rsidR="006128FA">
        <w:rPr>
          <w:lang w:eastAsia="ko-KR"/>
        </w:rPr>
        <w:t xml:space="preserve"> Solution #1 3PAs and 3CAs)</w:t>
      </w:r>
      <w:r w:rsidR="00212194" w:rsidRPr="00212194">
        <w:rPr>
          <w:lang w:eastAsia="ko-KR"/>
        </w:rPr>
        <w:t xml:space="preserve"> that t</w:t>
      </w:r>
      <w:r w:rsidR="00065E84">
        <w:rPr>
          <w:lang w:eastAsia="ko-KR"/>
        </w:rPr>
        <w:t>ranslate</w:t>
      </w:r>
      <w:r w:rsidR="00212194" w:rsidRPr="00212194">
        <w:rPr>
          <w:lang w:eastAsia="ko-KR"/>
        </w:rPr>
        <w:t xml:space="preserve"> between 3GPP defined protocols (</w:t>
      </w:r>
      <w:proofErr w:type="spellStart"/>
      <w:r w:rsidR="00212194" w:rsidRPr="00212194">
        <w:rPr>
          <w:lang w:eastAsia="ko-KR"/>
        </w:rPr>
        <w:t>eg</w:t>
      </w:r>
      <w:proofErr w:type="spellEnd"/>
      <w:r w:rsidR="00212194" w:rsidRPr="00212194">
        <w:rPr>
          <w:lang w:eastAsia="ko-KR"/>
        </w:rPr>
        <w:t xml:space="preserve">: </w:t>
      </w:r>
      <w:r w:rsidR="00935E5E">
        <w:t xml:space="preserve">Release 16 </w:t>
      </w:r>
      <w:proofErr w:type="spellStart"/>
      <w:r w:rsidR="00935E5E">
        <w:t>Nnwdaf</w:t>
      </w:r>
      <w:proofErr w:type="spellEnd"/>
      <w:r w:rsidR="00935E5E" w:rsidRPr="00212194">
        <w:rPr>
          <w:lang w:eastAsia="ko-KR"/>
        </w:rPr>
        <w:t xml:space="preserve"> </w:t>
      </w:r>
      <w:r w:rsidR="00212194" w:rsidRPr="00212194">
        <w:rPr>
          <w:lang w:eastAsia="ko-KR"/>
        </w:rPr>
        <w:t>sub/notify) and</w:t>
      </w:r>
      <w:r w:rsidR="00212194">
        <w:rPr>
          <w:lang w:eastAsia="ko-KR"/>
        </w:rPr>
        <w:t xml:space="preserve"> a</w:t>
      </w:r>
      <w:r w:rsidR="00FA685B">
        <w:rPr>
          <w:lang w:eastAsia="ko-KR"/>
        </w:rPr>
        <w:t>n intern</w:t>
      </w:r>
      <w:r w:rsidR="00BF34A8">
        <w:rPr>
          <w:lang w:eastAsia="ko-KR"/>
        </w:rPr>
        <w:t>a</w:t>
      </w:r>
      <w:r w:rsidR="00FA685B">
        <w:rPr>
          <w:lang w:eastAsia="ko-KR"/>
        </w:rPr>
        <w:t>l</w:t>
      </w:r>
      <w:r w:rsidR="00212194">
        <w:rPr>
          <w:lang w:eastAsia="ko-KR"/>
        </w:rPr>
        <w:t xml:space="preserve"> </w:t>
      </w:r>
      <w:r w:rsidR="004969B0">
        <w:rPr>
          <w:lang w:eastAsia="ko-KR"/>
        </w:rPr>
        <w:t>Message Framework</w:t>
      </w:r>
      <w:r w:rsidR="00212194">
        <w:rPr>
          <w:lang w:eastAsia="ko-KR"/>
        </w:rPr>
        <w:t xml:space="preserve"> </w:t>
      </w:r>
      <w:r w:rsidR="00FA685B">
        <w:rPr>
          <w:lang w:eastAsia="ko-KR"/>
        </w:rPr>
        <w:t>p</w:t>
      </w:r>
      <w:r w:rsidR="00212194">
        <w:rPr>
          <w:lang w:eastAsia="ko-KR"/>
        </w:rPr>
        <w:t xml:space="preserve">rotocol (eg: Kafka </w:t>
      </w:r>
      <w:r w:rsidR="004969B0">
        <w:rPr>
          <w:lang w:eastAsia="ko-KR"/>
        </w:rPr>
        <w:t>bus</w:t>
      </w:r>
      <w:r w:rsidR="00212194">
        <w:rPr>
          <w:lang w:eastAsia="ko-KR"/>
        </w:rPr>
        <w:t xml:space="preserve">) not specified by 3GPP.  </w:t>
      </w:r>
      <w:r w:rsidR="004969B0">
        <w:t>T</w:t>
      </w:r>
      <w:r w:rsidR="004969B0" w:rsidRPr="004D11CA">
        <w:t xml:space="preserve">he </w:t>
      </w:r>
      <w:r w:rsidR="004969B0">
        <w:t>Adaptor on the Producer side</w:t>
      </w:r>
      <w:r w:rsidR="004969B0" w:rsidRPr="004D11CA">
        <w:t xml:space="preserve"> </w:t>
      </w:r>
      <w:r w:rsidR="000C0141">
        <w:t xml:space="preserve">also </w:t>
      </w:r>
      <w:r w:rsidR="004969B0" w:rsidRPr="004D11CA">
        <w:t>allows any Source Data</w:t>
      </w:r>
      <w:r w:rsidR="000C0141">
        <w:t xml:space="preserve"> (eg: </w:t>
      </w:r>
      <w:r w:rsidR="00144F36">
        <w:t xml:space="preserve">from </w:t>
      </w:r>
      <w:r w:rsidR="000C0141">
        <w:t>OA&amp;M</w:t>
      </w:r>
      <w:r w:rsidR="00144F36">
        <w:t>, NF</w:t>
      </w:r>
      <w:r w:rsidR="000C0141">
        <w:t>)</w:t>
      </w:r>
      <w:r w:rsidR="004969B0" w:rsidRPr="004D11CA">
        <w:t xml:space="preserve"> to be distributed via the framework</w:t>
      </w:r>
      <w:r w:rsidR="00212194">
        <w:rPr>
          <w:lang w:eastAsia="ko-KR"/>
        </w:rPr>
        <w:t>.</w:t>
      </w:r>
      <w:r w:rsidR="003708D8">
        <w:rPr>
          <w:lang w:eastAsia="ko-KR"/>
        </w:rPr>
        <w:t xml:space="preserve"> Like </w:t>
      </w:r>
      <w:r w:rsidR="007257BF">
        <w:rPr>
          <w:lang w:eastAsia="ko-KR"/>
        </w:rPr>
        <w:t>in Solution #1</w:t>
      </w:r>
      <w:r w:rsidR="00980863">
        <w:rPr>
          <w:lang w:eastAsia="ko-KR"/>
        </w:rPr>
        <w:t xml:space="preserve"> from TR 23.700-91</w:t>
      </w:r>
      <w:r w:rsidR="007257BF">
        <w:rPr>
          <w:lang w:eastAsia="ko-KR"/>
        </w:rPr>
        <w:t xml:space="preserve">, </w:t>
      </w:r>
      <w:r w:rsidR="003708D8">
        <w:rPr>
          <w:lang w:eastAsia="ko-KR"/>
        </w:rPr>
        <w:t xml:space="preserve">the Adaptors </w:t>
      </w:r>
      <w:r w:rsidR="007257BF">
        <w:rPr>
          <w:lang w:eastAsia="ko-KR"/>
        </w:rPr>
        <w:t xml:space="preserve">(3PAs and 3CAs) </w:t>
      </w:r>
      <w:r w:rsidR="003708D8">
        <w:rPr>
          <w:lang w:eastAsia="ko-KR"/>
        </w:rPr>
        <w:t xml:space="preserve">may </w:t>
      </w:r>
      <w:r w:rsidR="003708D8" w:rsidRPr="00185D4D">
        <w:rPr>
          <w:lang w:eastAsia="ko-KR"/>
        </w:rPr>
        <w:t>alternatively be co-located with NF</w:t>
      </w:r>
      <w:r w:rsidR="00620D59" w:rsidRPr="00185D4D">
        <w:rPr>
          <w:lang w:eastAsia="ko-KR"/>
        </w:rPr>
        <w:t>s or other source types (eg: OA&amp;M)</w:t>
      </w:r>
      <w:r w:rsidR="003708D8" w:rsidRPr="00185D4D">
        <w:rPr>
          <w:lang w:eastAsia="ko-KR"/>
        </w:rPr>
        <w:t xml:space="preserve">. </w:t>
      </w:r>
      <w:r w:rsidR="00212194" w:rsidRPr="00185D4D">
        <w:rPr>
          <w:lang w:eastAsia="ko-KR"/>
        </w:rPr>
        <w:t xml:space="preserve"> </w:t>
      </w:r>
    </w:p>
    <w:p w14:paraId="1AEC8C51" w14:textId="77777777" w:rsidR="009A6C61" w:rsidRPr="00185D4D" w:rsidRDefault="009A6C61" w:rsidP="009A6C61">
      <w:pPr>
        <w:pStyle w:val="ListParagraph"/>
        <w:ind w:left="1440"/>
        <w:jc w:val="left"/>
        <w:rPr>
          <w:b/>
          <w:lang w:eastAsia="ko-KR"/>
        </w:rPr>
      </w:pPr>
    </w:p>
    <w:p w14:paraId="0D2C7ED1" w14:textId="7F09C9F9" w:rsidR="00185D4D" w:rsidRPr="00FA540C" w:rsidRDefault="004728B1" w:rsidP="00503EF4">
      <w:pPr>
        <w:pStyle w:val="ListParagraph"/>
        <w:numPr>
          <w:ilvl w:val="1"/>
          <w:numId w:val="16"/>
        </w:numPr>
        <w:jc w:val="left"/>
        <w:rPr>
          <w:lang w:val="en-US" w:eastAsia="ko-KR"/>
        </w:rPr>
      </w:pPr>
      <w:r w:rsidRPr="00185D4D">
        <w:rPr>
          <w:lang w:eastAsia="ko-KR"/>
        </w:rPr>
        <w:t>A</w:t>
      </w:r>
      <w:r w:rsidR="00290C4C" w:rsidRPr="00185D4D">
        <w:rPr>
          <w:lang w:eastAsia="ko-KR"/>
        </w:rPr>
        <w:t xml:space="preserve"> </w:t>
      </w:r>
      <w:r w:rsidR="00290C4C" w:rsidRPr="00185D4D">
        <w:rPr>
          <w:b/>
          <w:u w:val="single"/>
          <w:lang w:eastAsia="ko-KR"/>
        </w:rPr>
        <w:t>Control Plane</w:t>
      </w:r>
      <w:r w:rsidR="00290C4C" w:rsidRPr="00185D4D">
        <w:rPr>
          <w:b/>
          <w:lang w:eastAsia="ko-KR"/>
        </w:rPr>
        <w:t xml:space="preserve"> </w:t>
      </w:r>
      <w:r w:rsidR="00721AE5" w:rsidRPr="00185D4D">
        <w:rPr>
          <w:b/>
          <w:lang w:eastAsia="ko-KR"/>
        </w:rPr>
        <w:t xml:space="preserve">Data Collection </w:t>
      </w:r>
      <w:r w:rsidR="003539C8" w:rsidRPr="00185D4D">
        <w:rPr>
          <w:b/>
          <w:lang w:eastAsia="ko-KR"/>
        </w:rPr>
        <w:t xml:space="preserve">Coordination </w:t>
      </w:r>
      <w:r w:rsidR="002524B1" w:rsidRPr="00185D4D">
        <w:rPr>
          <w:b/>
          <w:lang w:eastAsia="ko-KR"/>
        </w:rPr>
        <w:t>Function</w:t>
      </w:r>
      <w:r w:rsidR="00290C4C" w:rsidRPr="00185D4D">
        <w:rPr>
          <w:lang w:eastAsia="ko-KR"/>
        </w:rPr>
        <w:t xml:space="preserve"> that</w:t>
      </w:r>
      <w:r w:rsidR="00DE6663" w:rsidRPr="00185D4D">
        <w:rPr>
          <w:lang w:eastAsia="ko-KR"/>
        </w:rPr>
        <w:t xml:space="preserve"> has knowledge of </w:t>
      </w:r>
      <w:r w:rsidR="002524B1" w:rsidRPr="00185D4D">
        <w:rPr>
          <w:lang w:eastAsia="ko-KR"/>
        </w:rPr>
        <w:t xml:space="preserve">currently </w:t>
      </w:r>
      <w:r w:rsidR="00DE6663" w:rsidRPr="00185D4D">
        <w:rPr>
          <w:lang w:eastAsia="ko-KR"/>
        </w:rPr>
        <w:t xml:space="preserve">collected data </w:t>
      </w:r>
      <w:r w:rsidR="00B83FF5" w:rsidRPr="00185D4D">
        <w:rPr>
          <w:lang w:eastAsia="ko-KR"/>
        </w:rPr>
        <w:t>and</w:t>
      </w:r>
      <w:r w:rsidR="00027959" w:rsidRPr="00185D4D">
        <w:rPr>
          <w:lang w:eastAsia="ko-KR"/>
        </w:rPr>
        <w:t xml:space="preserve"> the</w:t>
      </w:r>
      <w:r w:rsidR="00B83FF5" w:rsidRPr="00185D4D">
        <w:rPr>
          <w:lang w:eastAsia="ko-KR"/>
        </w:rPr>
        <w:t xml:space="preserve"> </w:t>
      </w:r>
      <w:r w:rsidR="002524B1" w:rsidRPr="00185D4D">
        <w:rPr>
          <w:lang w:eastAsia="ko-KR"/>
        </w:rPr>
        <w:t>P</w:t>
      </w:r>
      <w:r w:rsidR="00B83FF5" w:rsidRPr="00185D4D">
        <w:rPr>
          <w:lang w:eastAsia="ko-KR"/>
        </w:rPr>
        <w:t>roducers</w:t>
      </w:r>
      <w:r w:rsidR="00027959" w:rsidRPr="00185D4D">
        <w:rPr>
          <w:lang w:eastAsia="ko-KR"/>
        </w:rPr>
        <w:t xml:space="preserve"> of that data</w:t>
      </w:r>
      <w:r w:rsidR="00B83FF5" w:rsidRPr="00185D4D">
        <w:rPr>
          <w:lang w:eastAsia="ko-KR"/>
        </w:rPr>
        <w:t>.</w:t>
      </w:r>
      <w:r w:rsidR="00144F36" w:rsidRPr="00185D4D">
        <w:rPr>
          <w:lang w:eastAsia="ko-KR"/>
        </w:rPr>
        <w:t xml:space="preserve"> </w:t>
      </w:r>
      <w:r w:rsidR="00144F36" w:rsidRPr="00FA540C">
        <w:t>The DCCF coordinates and consolidates requests so that producers do not receive duplicate requests for the same data</w:t>
      </w:r>
      <w:r w:rsidR="008371AF" w:rsidRPr="00FA540C">
        <w:rPr>
          <w:lang w:eastAsia="ko-KR"/>
        </w:rPr>
        <w:t>.</w:t>
      </w:r>
      <w:r w:rsidR="00802D3F" w:rsidRPr="00FA540C">
        <w:rPr>
          <w:lang w:eastAsia="ko-KR"/>
        </w:rPr>
        <w:t xml:space="preserve"> The DCCF also </w:t>
      </w:r>
      <w:r w:rsidR="002E11DD" w:rsidRPr="00FA540C">
        <w:rPr>
          <w:lang w:eastAsia="ko-KR"/>
        </w:rPr>
        <w:t>hides</w:t>
      </w:r>
      <w:r w:rsidR="00802D3F" w:rsidRPr="00FA540C">
        <w:rPr>
          <w:lang w:eastAsia="ko-KR"/>
        </w:rPr>
        <w:t xml:space="preserve"> Producer life cycle events and changes of entity serving a UE from the Consumer.</w:t>
      </w:r>
    </w:p>
    <w:p w14:paraId="3596628C" w14:textId="77777777" w:rsidR="00185D4D" w:rsidRPr="00FA540C" w:rsidRDefault="00185D4D" w:rsidP="00185D4D">
      <w:pPr>
        <w:pStyle w:val="ListParagraph"/>
        <w:ind w:left="1440"/>
        <w:jc w:val="left"/>
        <w:rPr>
          <w:lang w:val="en-US" w:eastAsia="ko-KR"/>
        </w:rPr>
      </w:pPr>
    </w:p>
    <w:p w14:paraId="3EFAA0B5" w14:textId="204B8B52" w:rsidR="002957E4" w:rsidRPr="00FA540C" w:rsidRDefault="002957E4" w:rsidP="00503EF4">
      <w:pPr>
        <w:pStyle w:val="ListParagraph"/>
        <w:numPr>
          <w:ilvl w:val="1"/>
          <w:numId w:val="16"/>
        </w:numPr>
        <w:jc w:val="left"/>
        <w:rPr>
          <w:lang w:val="en-US" w:eastAsia="ko-KR"/>
        </w:rPr>
      </w:pPr>
      <w:r w:rsidRPr="00FA540C">
        <w:rPr>
          <w:b/>
          <w:lang w:eastAsia="ko-KR"/>
        </w:rPr>
        <w:lastRenderedPageBreak/>
        <w:t xml:space="preserve">Data Repository </w:t>
      </w:r>
      <w:r w:rsidRPr="00FA540C">
        <w:rPr>
          <w:lang w:eastAsia="ko-KR"/>
        </w:rPr>
        <w:t xml:space="preserve">that can receive and store data that traverses the Messaging </w:t>
      </w:r>
      <w:proofErr w:type="gramStart"/>
      <w:r w:rsidRPr="00FA540C">
        <w:rPr>
          <w:lang w:eastAsia="ko-KR"/>
        </w:rPr>
        <w:t>Framework, and</w:t>
      </w:r>
      <w:proofErr w:type="gramEnd"/>
      <w:r w:rsidRPr="00FA540C">
        <w:rPr>
          <w:lang w:eastAsia="ko-KR"/>
        </w:rPr>
        <w:t xml:space="preserve"> supply persistent data to consumers</w:t>
      </w:r>
      <w:r w:rsidR="00185D4D" w:rsidRPr="00FA540C">
        <w:rPr>
          <w:lang w:eastAsia="ko-KR"/>
        </w:rPr>
        <w:t>. Note a shared repository that is part of a Data Management Framework (not associated with a consumer such as an NWDAF) allows any consumer to access the data via the DCCF. This does not preclude local storage of data by a Consumer or short-term storage within in the Messaging Framework.</w:t>
      </w:r>
    </w:p>
    <w:p w14:paraId="218025F1" w14:textId="77777777" w:rsidR="00721AE5" w:rsidRPr="004728B1" w:rsidRDefault="00721AE5" w:rsidP="00721AE5">
      <w:pPr>
        <w:pStyle w:val="ListParagraph"/>
        <w:ind w:left="1440"/>
        <w:jc w:val="left"/>
        <w:rPr>
          <w:b/>
          <w:lang w:eastAsia="ko-KR"/>
        </w:rPr>
      </w:pPr>
    </w:p>
    <w:p w14:paraId="023F06A2" w14:textId="2C2F481C" w:rsidR="00763F72" w:rsidRPr="00E13CD2" w:rsidRDefault="00763F72" w:rsidP="00763F72">
      <w:pPr>
        <w:pStyle w:val="ListParagraph"/>
        <w:numPr>
          <w:ilvl w:val="0"/>
          <w:numId w:val="29"/>
        </w:numPr>
        <w:jc w:val="left"/>
        <w:rPr>
          <w:lang w:eastAsia="ko-KR"/>
        </w:rPr>
      </w:pPr>
      <w:r w:rsidRPr="00E13CD2">
        <w:rPr>
          <w:b/>
          <w:lang w:eastAsia="ko-KR"/>
        </w:rPr>
        <w:t xml:space="preserve">Observation 4: </w:t>
      </w:r>
      <w:r w:rsidRPr="00E13CD2">
        <w:rPr>
          <w:lang w:eastAsia="ko-KR"/>
        </w:rPr>
        <w:t>Analytics may happen in different places, domains and granularities, each with its own confined scope of analytics: at the business level, end-to-end service management, Core domain management, RAN domain management, user plane, etc. Interaction between the different analytics may be required to ensure consistent and coherent operation. This contribution focuses on NWDAF and the interaction with the other analytics is beyond the scope for TR 23.700-91.</w:t>
      </w:r>
    </w:p>
    <w:p w14:paraId="2CEE1A3D" w14:textId="77777777" w:rsidR="00763F72" w:rsidRDefault="00763F72" w:rsidP="00763F72">
      <w:pPr>
        <w:ind w:left="360"/>
        <w:jc w:val="left"/>
        <w:rPr>
          <w:lang w:eastAsia="ko-KR"/>
        </w:rPr>
      </w:pPr>
    </w:p>
    <w:p w14:paraId="09EDD722" w14:textId="49F8D338" w:rsidR="00B85224" w:rsidRDefault="00473977" w:rsidP="00473977">
      <w:pPr>
        <w:jc w:val="left"/>
        <w:rPr>
          <w:lang w:eastAsia="ko-KR"/>
        </w:rPr>
      </w:pPr>
      <w:r>
        <w:rPr>
          <w:b/>
          <w:lang w:eastAsia="ko-KR"/>
        </w:rPr>
        <w:t xml:space="preserve">Proposal: </w:t>
      </w:r>
      <w:r w:rsidRPr="00473977">
        <w:rPr>
          <w:lang w:eastAsia="ko-KR"/>
        </w:rPr>
        <w:t xml:space="preserve">This solution proposes </w:t>
      </w:r>
      <w:r>
        <w:rPr>
          <w:lang w:eastAsia="ko-KR"/>
        </w:rPr>
        <w:t xml:space="preserve">that </w:t>
      </w:r>
      <w:r w:rsidRPr="00FA540C">
        <w:rPr>
          <w:lang w:eastAsia="ko-KR"/>
        </w:rPr>
        <w:t>the NWDAF be decomposed into an Analytics Function and a Data Management Framework, where the Data Management Framework comprises a</w:t>
      </w:r>
      <w:r w:rsidR="00A00E2A" w:rsidRPr="00FA540C">
        <w:rPr>
          <w:b/>
          <w:lang w:eastAsia="ko-KR"/>
        </w:rPr>
        <w:t xml:space="preserve"> Messaging Framework</w:t>
      </w:r>
      <w:r w:rsidRPr="00FA540C">
        <w:rPr>
          <w:b/>
          <w:lang w:eastAsia="ko-KR"/>
        </w:rPr>
        <w:t xml:space="preserve">, </w:t>
      </w:r>
      <w:r w:rsidR="000447DB" w:rsidRPr="00FA540C">
        <w:rPr>
          <w:lang w:eastAsia="ko-KR"/>
        </w:rPr>
        <w:t>a</w:t>
      </w:r>
      <w:r w:rsidRPr="00FA540C">
        <w:rPr>
          <w:lang w:eastAsia="ko-KR"/>
        </w:rPr>
        <w:t xml:space="preserve"> </w:t>
      </w:r>
      <w:r w:rsidRPr="00FA540C">
        <w:rPr>
          <w:b/>
          <w:lang w:eastAsia="ko-KR"/>
        </w:rPr>
        <w:t xml:space="preserve">Data </w:t>
      </w:r>
      <w:r w:rsidR="00721AE5" w:rsidRPr="00FA540C">
        <w:rPr>
          <w:b/>
          <w:lang w:eastAsia="ko-KR"/>
        </w:rPr>
        <w:t xml:space="preserve">Collection </w:t>
      </w:r>
      <w:r w:rsidR="000A757F" w:rsidRPr="00FA540C">
        <w:rPr>
          <w:b/>
          <w:lang w:eastAsia="ko-KR"/>
        </w:rPr>
        <w:t>Coordination</w:t>
      </w:r>
      <w:r w:rsidRPr="00FA540C">
        <w:rPr>
          <w:b/>
          <w:lang w:eastAsia="ko-KR"/>
        </w:rPr>
        <w:t xml:space="preserve"> Function</w:t>
      </w:r>
      <w:r w:rsidR="002957E4" w:rsidRPr="00FA540C">
        <w:rPr>
          <w:b/>
          <w:lang w:eastAsia="ko-KR"/>
        </w:rPr>
        <w:t xml:space="preserve"> and a Data Repository</w:t>
      </w:r>
      <w:r w:rsidR="005869B0" w:rsidRPr="00FA540C">
        <w:rPr>
          <w:b/>
          <w:lang w:eastAsia="ko-KR"/>
        </w:rPr>
        <w:t>.</w:t>
      </w:r>
      <w:r w:rsidR="0073066F" w:rsidRPr="00FA540C">
        <w:rPr>
          <w:b/>
          <w:lang w:eastAsia="ko-KR"/>
        </w:rPr>
        <w:t xml:space="preserve">  </w:t>
      </w:r>
      <w:r w:rsidR="0073066F" w:rsidRPr="00FA540C">
        <w:rPr>
          <w:lang w:eastAsia="ko-KR"/>
        </w:rPr>
        <w:t>The solution</w:t>
      </w:r>
      <w:r w:rsidR="00F434C0" w:rsidRPr="00FA540C">
        <w:rPr>
          <w:lang w:eastAsia="ko-KR"/>
        </w:rPr>
        <w:t xml:space="preserve"> generalizes Solution 1 for any data consumer and producer, and</w:t>
      </w:r>
      <w:r w:rsidR="0073066F" w:rsidRPr="00FA540C">
        <w:rPr>
          <w:lang w:eastAsia="ko-KR"/>
        </w:rPr>
        <w:t xml:space="preserve"> </w:t>
      </w:r>
      <w:r w:rsidR="00C918EA" w:rsidRPr="00FA540C">
        <w:rPr>
          <w:lang w:eastAsia="ko-KR"/>
        </w:rPr>
        <w:t xml:space="preserve">further decomposes </w:t>
      </w:r>
      <w:r w:rsidR="00F434C0" w:rsidRPr="00FA540C">
        <w:rPr>
          <w:lang w:eastAsia="ko-KR"/>
        </w:rPr>
        <w:t>the</w:t>
      </w:r>
      <w:r w:rsidR="00A00E2A" w:rsidRPr="00FA540C">
        <w:rPr>
          <w:lang w:eastAsia="ko-KR"/>
        </w:rPr>
        <w:t xml:space="preserve"> Solution 1</w:t>
      </w:r>
      <w:r w:rsidR="00F434C0" w:rsidRPr="00FA540C">
        <w:rPr>
          <w:lang w:eastAsia="ko-KR"/>
        </w:rPr>
        <w:t xml:space="preserve"> “messaging framework”</w:t>
      </w:r>
      <w:r w:rsidR="0007517A" w:rsidRPr="00FA540C">
        <w:rPr>
          <w:lang w:eastAsia="ko-KR"/>
        </w:rPr>
        <w:t xml:space="preserve"> and like Solution 1, decouples consumers from data sources / producers</w:t>
      </w:r>
      <w:r w:rsidR="00A00E2A" w:rsidRPr="00FA540C">
        <w:rPr>
          <w:lang w:eastAsia="ko-KR"/>
        </w:rPr>
        <w:t>.</w:t>
      </w:r>
      <w:r w:rsidR="00F434C0">
        <w:rPr>
          <w:lang w:eastAsia="ko-KR"/>
        </w:rPr>
        <w:t xml:space="preserve"> </w:t>
      </w:r>
    </w:p>
    <w:p w14:paraId="680EBC43" w14:textId="185957AB" w:rsidR="00E13CD2" w:rsidRDefault="00E13CD2" w:rsidP="00473977">
      <w:pPr>
        <w:jc w:val="left"/>
        <w:rPr>
          <w:lang w:eastAsia="ko-KR"/>
        </w:rPr>
      </w:pPr>
    </w:p>
    <w:p w14:paraId="3685023B" w14:textId="77777777" w:rsidR="00E13CD2" w:rsidRDefault="00E13CD2" w:rsidP="00473977">
      <w:pPr>
        <w:jc w:val="left"/>
        <w:rPr>
          <w:lang w:eastAsia="ko-KR"/>
        </w:rPr>
      </w:pPr>
    </w:p>
    <w:p w14:paraId="08963A1D" w14:textId="65661255"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xml:space="preserve">*** Start Change </w:t>
      </w:r>
      <w:r w:rsidR="002229F5" w:rsidRPr="00EA2CA5">
        <w:rPr>
          <w:rFonts w:ascii="Arial" w:hAnsi="Arial"/>
          <w:color w:val="FF0000"/>
          <w:sz w:val="32"/>
          <w:lang w:eastAsia="ja-JP"/>
        </w:rPr>
        <w:t xml:space="preserve">– </w:t>
      </w:r>
      <w:r w:rsidR="002229F5" w:rsidRPr="00EA2CA5">
        <w:rPr>
          <w:rFonts w:ascii="Arial" w:hAnsi="Arial"/>
          <w:color w:val="FF0000"/>
          <w:sz w:val="32"/>
          <w:highlight w:val="green"/>
          <w:lang w:eastAsia="ja-JP"/>
        </w:rPr>
        <w:t xml:space="preserve">all </w:t>
      </w:r>
      <w:r w:rsidR="00EA2CA5">
        <w:rPr>
          <w:rFonts w:ascii="Arial" w:hAnsi="Arial"/>
          <w:color w:val="FF0000"/>
          <w:sz w:val="32"/>
          <w:highlight w:val="green"/>
          <w:lang w:eastAsia="ja-JP"/>
        </w:rPr>
        <w:t xml:space="preserve">new </w:t>
      </w:r>
      <w:r w:rsidR="002229F5" w:rsidRPr="00EA2CA5">
        <w:rPr>
          <w:rFonts w:ascii="Arial" w:hAnsi="Arial"/>
          <w:color w:val="FF0000"/>
          <w:sz w:val="32"/>
          <w:highlight w:val="green"/>
          <w:lang w:eastAsia="ja-JP"/>
        </w:rPr>
        <w:t>text</w:t>
      </w:r>
      <w:r w:rsidR="00EA2CA5" w:rsidRPr="00EA2CA5">
        <w:rPr>
          <w:rFonts w:ascii="Arial" w:hAnsi="Arial"/>
          <w:color w:val="FF0000"/>
          <w:sz w:val="32"/>
          <w:lang w:eastAsia="ja-JP"/>
        </w:rPr>
        <w:t xml:space="preserve"> </w:t>
      </w:r>
      <w:r w:rsidRPr="00EA2CA5">
        <w:rPr>
          <w:rFonts w:ascii="Arial" w:hAnsi="Arial"/>
          <w:color w:val="FF0000"/>
          <w:sz w:val="32"/>
          <w:lang w:eastAsia="ja-JP"/>
        </w:rPr>
        <w:t>***</w:t>
      </w:r>
    </w:p>
    <w:p w14:paraId="19A0CD32" w14:textId="77777777" w:rsidR="002229F5" w:rsidRDefault="002229F5" w:rsidP="00D52B0D">
      <w:pPr>
        <w:pStyle w:val="Heading2"/>
        <w:rPr>
          <w:lang w:eastAsia="zh-CN"/>
        </w:rPr>
      </w:pPr>
      <w:bookmarkStart w:id="8" w:name="_Toc31096564"/>
      <w:bookmarkStart w:id="9" w:name="_Toc30694650"/>
      <w:bookmarkEnd w:id="7"/>
    </w:p>
    <w:p w14:paraId="3A1A977C" w14:textId="32BD0CCC" w:rsidR="00FB024A" w:rsidRPr="00D52B0D" w:rsidRDefault="00FB024A" w:rsidP="00D52B0D">
      <w:pPr>
        <w:pStyle w:val="Heading2"/>
        <w:rPr>
          <w:lang w:eastAsia="ko-KR"/>
        </w:rPr>
      </w:pPr>
      <w:r w:rsidRPr="00D52B0D">
        <w:rPr>
          <w:lang w:eastAsia="zh-CN"/>
        </w:rPr>
        <w:t>6.X</w:t>
      </w:r>
      <w:r w:rsidRPr="00D52B0D">
        <w:rPr>
          <w:lang w:eastAsia="zh-CN"/>
        </w:rPr>
        <w:tab/>
        <w:t xml:space="preserve">Solution #X: </w:t>
      </w:r>
      <w:bookmarkEnd w:id="8"/>
      <w:r w:rsidRPr="00D52B0D">
        <w:rPr>
          <w:lang w:eastAsia="ko-KR"/>
        </w:rPr>
        <w:t>Data Management Framework</w:t>
      </w:r>
      <w:bookmarkStart w:id="10" w:name="_Toc31096565"/>
      <w:r w:rsidR="00BB4664" w:rsidRPr="00D52B0D">
        <w:rPr>
          <w:lang w:eastAsia="ko-KR"/>
        </w:rPr>
        <w:t xml:space="preserve"> </w:t>
      </w:r>
      <w:r w:rsidR="000923E3" w:rsidRPr="00D52B0D">
        <w:rPr>
          <w:lang w:eastAsia="ko-KR"/>
        </w:rPr>
        <w:t>for</w:t>
      </w:r>
      <w:r w:rsidR="00BB4664" w:rsidRPr="00D52B0D">
        <w:rPr>
          <w:lang w:eastAsia="ko-KR"/>
        </w:rPr>
        <w:t xml:space="preserve"> 5GC</w:t>
      </w:r>
    </w:p>
    <w:p w14:paraId="2932410C" w14:textId="77777777" w:rsidR="00FB024A" w:rsidRPr="00D52B0D" w:rsidRDefault="00FB024A" w:rsidP="00D52B0D">
      <w:pPr>
        <w:pStyle w:val="Heading3"/>
      </w:pPr>
      <w:r w:rsidRPr="00D52B0D">
        <w:t>6.X.1</w:t>
      </w:r>
      <w:r w:rsidRPr="00D52B0D">
        <w:tab/>
        <w:t>Introduction</w:t>
      </w:r>
      <w:bookmarkEnd w:id="10"/>
    </w:p>
    <w:p w14:paraId="07F62A67" w14:textId="3F197E42" w:rsidR="00FB024A" w:rsidRPr="00D52B0D" w:rsidRDefault="00FB024A" w:rsidP="00FB024A">
      <w:pPr>
        <w:rPr>
          <w:lang w:eastAsia="ko-KR"/>
        </w:rPr>
      </w:pPr>
      <w:r w:rsidRPr="00D52B0D">
        <w:rPr>
          <w:lang w:eastAsia="ko-KR"/>
        </w:rPr>
        <w:t>This Solution addresses aspects of KI #1, KI#2 and KI#11 dealing with Data/Information Management and logical NWDAF decomposition. It proposes a decomposition of the NWDAF so a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is separated from Analytics functions (KI#1). The Data Management Framework </w:t>
      </w:r>
      <w:r w:rsidR="000923E3" w:rsidRPr="00D52B0D">
        <w:rPr>
          <w:lang w:eastAsia="ko-KR"/>
        </w:rPr>
        <w:t>for</w:t>
      </w:r>
      <w:r w:rsidR="00B07CF6" w:rsidRPr="00D52B0D">
        <w:rPr>
          <w:lang w:eastAsia="ko-KR"/>
        </w:rPr>
        <w:t xml:space="preserve"> 5GC </w:t>
      </w:r>
      <w:r w:rsidRPr="00D52B0D">
        <w:rPr>
          <w:lang w:eastAsia="ko-KR"/>
        </w:rPr>
        <w:t>uses the Consumer/Producer model of the 5GS services-based architecture to efficiently exchange data/information of different types. This includes:</w:t>
      </w:r>
    </w:p>
    <w:p w14:paraId="09C55802"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Data </w:t>
      </w:r>
      <w:r w:rsidRPr="00D52B0D">
        <w:t>retrieved from various sources (e.g. OA&amp;M, and NFs such as AMF, SMF, PCF, AF), to be used as a basis for computing analytics as per Rel-16</w:t>
      </w:r>
      <w:r w:rsidRPr="00D52B0D">
        <w:rPr>
          <w:lang w:eastAsia="ko-KR"/>
        </w:rPr>
        <w:t>, NWDAF Analytics (KI#11)</w:t>
      </w:r>
    </w:p>
    <w:p w14:paraId="72CE0D1B"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Analytics output from an NWDAF Producer sent to an NWDAF Consumer (KI#2) to support a hierarchy of NWDAF instances or sent to multiple network functions.</w:t>
      </w:r>
    </w:p>
    <w:p w14:paraId="65D9B07B" w14:textId="77777777" w:rsidR="00FB024A" w:rsidRPr="00D52B0D" w:rsidRDefault="00FB024A" w:rsidP="00FB024A">
      <w:pPr>
        <w:pStyle w:val="NO"/>
        <w:rPr>
          <w:lang w:eastAsia="ko-KR"/>
        </w:rPr>
      </w:pPr>
      <w:r w:rsidRPr="00D52B0D">
        <w:rPr>
          <w:lang w:val="en-GB" w:eastAsia="ko-KR"/>
        </w:rPr>
        <w:t>NOTE</w:t>
      </w:r>
      <w:r w:rsidRPr="00D52B0D">
        <w:rPr>
          <w:lang w:eastAsia="ko-KR"/>
        </w:rPr>
        <w:t>:</w:t>
      </w:r>
      <w:r w:rsidRPr="00D52B0D">
        <w:rPr>
          <w:lang w:eastAsia="ko-KR"/>
        </w:rPr>
        <w:tab/>
        <w:t>In the above, an NWDAF Producer provides Analytics to a Consumer (</w:t>
      </w:r>
      <w:proofErr w:type="spellStart"/>
      <w:r w:rsidRPr="00D52B0D">
        <w:rPr>
          <w:lang w:eastAsia="ko-KR"/>
        </w:rPr>
        <w:t>eg</w:t>
      </w:r>
      <w:proofErr w:type="spellEnd"/>
      <w:r w:rsidRPr="00D52B0D">
        <w:rPr>
          <w:lang w:eastAsia="ko-KR"/>
        </w:rPr>
        <w:t xml:space="preserve">: using the Services defined in </w:t>
      </w:r>
      <w:r w:rsidRPr="00D52B0D">
        <w:rPr>
          <w:lang w:val="en-GB" w:eastAsia="ko-KR"/>
        </w:rPr>
        <w:t xml:space="preserve">TS </w:t>
      </w:r>
      <w:r w:rsidRPr="00D52B0D">
        <w:rPr>
          <w:lang w:eastAsia="ko-KR"/>
        </w:rPr>
        <w:t>23.288 section 7). An NWDAF Consumer is an NWDAF that Consumes the Analytics of another NWDAF (</w:t>
      </w:r>
      <w:proofErr w:type="spellStart"/>
      <w:r w:rsidRPr="00D52B0D">
        <w:rPr>
          <w:lang w:eastAsia="ko-KR"/>
        </w:rPr>
        <w:t>eg</w:t>
      </w:r>
      <w:proofErr w:type="spellEnd"/>
      <w:r w:rsidRPr="00D52B0D">
        <w:rPr>
          <w:lang w:eastAsia="ko-KR"/>
        </w:rPr>
        <w:t>: using the services of the NWDAF Producer).</w:t>
      </w:r>
    </w:p>
    <w:p w14:paraId="1925FD10" w14:textId="77777777" w:rsidR="00FB024A" w:rsidRPr="00D52B0D" w:rsidRDefault="00FB024A" w:rsidP="00FB024A">
      <w:pPr>
        <w:pStyle w:val="Heading3"/>
        <w:rPr>
          <w:lang w:eastAsia="ko-KR"/>
        </w:rPr>
      </w:pPr>
      <w:r w:rsidRPr="00D52B0D">
        <w:rPr>
          <w:lang w:eastAsia="ko-KR"/>
        </w:rPr>
        <w:t>6.X.2</w:t>
      </w:r>
      <w:r w:rsidRPr="00D52B0D">
        <w:rPr>
          <w:lang w:eastAsia="ko-KR"/>
        </w:rPr>
        <w:tab/>
        <w:t xml:space="preserve">Functional Description </w:t>
      </w:r>
    </w:p>
    <w:p w14:paraId="6169FEFD" w14:textId="0E62D57A" w:rsidR="00FB024A" w:rsidRPr="00D52B0D" w:rsidRDefault="00FB024A" w:rsidP="00FB024A">
      <w:pPr>
        <w:rPr>
          <w:lang w:eastAsia="ko-KR"/>
        </w:rPr>
      </w:pPr>
      <w:r w:rsidRPr="00D52B0D">
        <w:rPr>
          <w:lang w:eastAsia="ko-KR"/>
        </w:rPr>
        <w:t xml:space="preserve">The Data Management Framework </w:t>
      </w:r>
      <w:r w:rsidR="000923E3" w:rsidRPr="00D52B0D">
        <w:rPr>
          <w:lang w:eastAsia="ko-KR"/>
        </w:rPr>
        <w:t>for</w:t>
      </w:r>
      <w:r w:rsidR="00B07CF6" w:rsidRPr="00D52B0D">
        <w:rPr>
          <w:lang w:eastAsia="ko-KR"/>
        </w:rPr>
        <w:t xml:space="preserve"> 5GC </w:t>
      </w:r>
      <w:r w:rsidRPr="00D52B0D">
        <w:rPr>
          <w:lang w:eastAsia="ko-KR"/>
        </w:rPr>
        <w:t>is shown in Figure 6.x.2-1. The services provided by the Data Management Framework</w:t>
      </w:r>
      <w:r w:rsidR="00E82DC3" w:rsidRPr="00D52B0D">
        <w:rPr>
          <w:lang w:eastAsia="ko-KR"/>
        </w:rPr>
        <w:t xml:space="preserve"> </w:t>
      </w:r>
      <w:r w:rsidR="000923E3" w:rsidRPr="00D52B0D">
        <w:rPr>
          <w:lang w:eastAsia="ko-KR"/>
        </w:rPr>
        <w:t>for</w:t>
      </w:r>
      <w:r w:rsidR="00E82DC3" w:rsidRPr="00D52B0D">
        <w:rPr>
          <w:lang w:eastAsia="ko-KR"/>
        </w:rPr>
        <w:t xml:space="preserve"> 5GC</w:t>
      </w:r>
      <w:r w:rsidRPr="00D52B0D">
        <w:rPr>
          <w:lang w:eastAsia="ko-KR"/>
        </w:rPr>
        <w:t xml:space="preserve"> may be backwards compatible with those used in Rel. 16 for data collection by an NWDAF (eg: </w:t>
      </w:r>
      <w:proofErr w:type="gramStart"/>
      <w:r w:rsidRPr="00D52B0D">
        <w:rPr>
          <w:lang w:eastAsia="ko-KR"/>
        </w:rPr>
        <w:t>the</w:t>
      </w:r>
      <w:proofErr w:type="gramEnd"/>
      <w:r w:rsidRPr="00D52B0D">
        <w:rPr>
          <w:lang w:eastAsia="ko-KR"/>
        </w:rPr>
        <w:t xml:space="preserve"> Exposure services in TS 23.288</w:t>
      </w:r>
      <w:r w:rsidRPr="00D52B0D">
        <w:t xml:space="preserve"> Table 6.2.2.1-1)</w:t>
      </w:r>
      <w:r w:rsidRPr="00D52B0D">
        <w:rPr>
          <w:lang w:eastAsia="ko-KR"/>
        </w:rPr>
        <w:t xml:space="preserve">. Hence to a Rel. 16 NWDAF and Rel. 16 Data Source/Producer, the Data Management Framework </w:t>
      </w:r>
      <w:r w:rsidR="000923E3" w:rsidRPr="00D52B0D">
        <w:rPr>
          <w:lang w:eastAsia="ko-KR"/>
        </w:rPr>
        <w:t>for</w:t>
      </w:r>
      <w:r w:rsidR="00E82DC3" w:rsidRPr="00D52B0D">
        <w:rPr>
          <w:lang w:eastAsia="ko-KR"/>
        </w:rPr>
        <w:t xml:space="preserve"> 5GC </w:t>
      </w:r>
      <w:r w:rsidRPr="00D52B0D">
        <w:rPr>
          <w:lang w:eastAsia="ko-KR"/>
        </w:rPr>
        <w:t>appears as a transparent proxy for data requests (eg: Subscribe), and Data Collection responses (Notify).  The Framework consists of the following components:</w:t>
      </w:r>
    </w:p>
    <w:p w14:paraId="3A68283F" w14:textId="77777777" w:rsidR="00FB024A" w:rsidRPr="00D52B0D" w:rsidRDefault="00FB024A" w:rsidP="00FB024A">
      <w:pPr>
        <w:pStyle w:val="B1"/>
        <w:rPr>
          <w:lang w:eastAsia="ko-KR"/>
        </w:rPr>
      </w:pPr>
      <w:r w:rsidRPr="00D52B0D">
        <w:rPr>
          <w:lang w:val="en-GB" w:eastAsia="ko-KR"/>
        </w:rPr>
        <w:t>1</w:t>
      </w:r>
      <w:r w:rsidRPr="00D52B0D">
        <w:rPr>
          <w:lang w:val="en-GB" w:eastAsia="ko-KR"/>
        </w:rPr>
        <w:tab/>
      </w:r>
      <w:r w:rsidRPr="00D52B0D">
        <w:rPr>
          <w:lang w:eastAsia="ko-KR"/>
        </w:rPr>
        <w:t xml:space="preserve">Data Collection Coordination Function </w:t>
      </w:r>
      <w:r w:rsidRPr="00D52B0D">
        <w:t xml:space="preserve">(DCCF) </w:t>
      </w:r>
    </w:p>
    <w:p w14:paraId="48DCC7C9" w14:textId="77777777" w:rsidR="00FB024A" w:rsidRPr="00D52B0D" w:rsidRDefault="00FB024A" w:rsidP="00FB024A">
      <w:pPr>
        <w:pStyle w:val="B1"/>
        <w:rPr>
          <w:lang w:eastAsia="ko-KR"/>
        </w:rPr>
      </w:pPr>
      <w:r w:rsidRPr="00D52B0D">
        <w:rPr>
          <w:lang w:val="en-GB" w:eastAsia="ko-KR"/>
        </w:rPr>
        <w:t>2</w:t>
      </w:r>
      <w:r w:rsidRPr="00D52B0D">
        <w:rPr>
          <w:lang w:val="en-GB" w:eastAsia="ko-KR"/>
        </w:rPr>
        <w:tab/>
      </w:r>
      <w:r w:rsidRPr="00D52B0D">
        <w:rPr>
          <w:lang w:eastAsia="ko-KR"/>
        </w:rPr>
        <w:t>Messaging Framework (</w:t>
      </w:r>
      <w:r w:rsidRPr="00D52B0D">
        <w:rPr>
          <w:lang w:val="en-US" w:eastAsia="ko-KR"/>
        </w:rPr>
        <w:t xml:space="preserve">for </w:t>
      </w:r>
      <w:r w:rsidRPr="00D52B0D">
        <w:rPr>
          <w:lang w:eastAsia="ko-KR"/>
        </w:rPr>
        <w:t xml:space="preserve">Data Forwarding and Replication), with optional </w:t>
      </w:r>
      <w:r w:rsidRPr="00D52B0D">
        <w:t>Adaptors (3CA and 3PA) to isolate the Messaging Framework protocol from the Data Source and the Data Consumer</w:t>
      </w:r>
    </w:p>
    <w:p w14:paraId="19E97B4E" w14:textId="66A14064" w:rsidR="0096480D" w:rsidRPr="00D52B0D" w:rsidRDefault="0096480D" w:rsidP="0096480D">
      <w:pPr>
        <w:pStyle w:val="TF"/>
        <w:rPr>
          <w:lang w:val="en-US"/>
        </w:rPr>
      </w:pPr>
    </w:p>
    <w:p w14:paraId="7FB26F7D" w14:textId="7B6C094A" w:rsidR="0007517A" w:rsidRPr="00D52B0D" w:rsidRDefault="0007517A" w:rsidP="00FA540C">
      <w:pPr>
        <w:pStyle w:val="TH"/>
      </w:pPr>
      <w:r w:rsidRPr="00D52B0D">
        <w:rPr>
          <w:noProof/>
        </w:rPr>
        <w:lastRenderedPageBreak/>
        <w:drawing>
          <wp:inline distT="0" distB="0" distL="0" distR="0" wp14:anchorId="7AAD57E3" wp14:editId="671190FB">
            <wp:extent cx="5718865" cy="29629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1816" cy="2974851"/>
                    </a:xfrm>
                    <a:prstGeom prst="rect">
                      <a:avLst/>
                    </a:prstGeom>
                    <a:noFill/>
                  </pic:spPr>
                </pic:pic>
              </a:graphicData>
            </a:graphic>
          </wp:inline>
        </w:drawing>
      </w:r>
    </w:p>
    <w:p w14:paraId="4CE6EBA1" w14:textId="4625ED6E" w:rsidR="00FB024A" w:rsidRPr="00D52B0D" w:rsidRDefault="00FB024A" w:rsidP="00FB024A">
      <w:pPr>
        <w:pStyle w:val="TF"/>
        <w:rPr>
          <w:lang w:val="en-GB" w:eastAsia="ko-KR"/>
        </w:rPr>
      </w:pPr>
      <w:r w:rsidRPr="00D52B0D">
        <w:rPr>
          <w:lang w:eastAsia="ko-KR"/>
        </w:rPr>
        <w:t>Figure 6.x.2-1: Data Management Framework</w:t>
      </w:r>
      <w:r w:rsidR="00BB4664" w:rsidRPr="00D52B0D">
        <w:rPr>
          <w:lang w:val="en-GB" w:eastAsia="ko-KR"/>
        </w:rPr>
        <w:t xml:space="preserve"> </w:t>
      </w:r>
      <w:r w:rsidR="000923E3" w:rsidRPr="00D52B0D">
        <w:rPr>
          <w:lang w:val="en-GB" w:eastAsia="ko-KR"/>
        </w:rPr>
        <w:t>for</w:t>
      </w:r>
      <w:r w:rsidR="00BB4664" w:rsidRPr="00D52B0D">
        <w:rPr>
          <w:lang w:val="en-GB" w:eastAsia="ko-KR"/>
        </w:rPr>
        <w:t xml:space="preserve"> 5GC</w:t>
      </w:r>
    </w:p>
    <w:p w14:paraId="104B727C" w14:textId="48E3B08B" w:rsidR="006B2194" w:rsidRPr="00D52B0D" w:rsidRDefault="00FB024A" w:rsidP="00FB024A">
      <w:pPr>
        <w:pStyle w:val="NO"/>
        <w:rPr>
          <w:lang w:val="en-GB"/>
        </w:rPr>
      </w:pPr>
      <w:bookmarkStart w:id="11" w:name="_Hlk40893914"/>
      <w:r w:rsidRPr="00D52B0D">
        <w:t>NOTE</w:t>
      </w:r>
      <w:r w:rsidR="006B2194" w:rsidRPr="00D52B0D">
        <w:rPr>
          <w:lang w:val="en-GB"/>
        </w:rPr>
        <w:t xml:space="preserve"> 1</w:t>
      </w:r>
      <w:r w:rsidRPr="00D52B0D">
        <w:t>:</w:t>
      </w:r>
      <w:r w:rsidRPr="00D52B0D">
        <w:tab/>
      </w:r>
      <w:r w:rsidRPr="00D52B0D">
        <w:rPr>
          <w:lang w:val="en-GB"/>
        </w:rPr>
        <w:t xml:space="preserve">When Data Source is OA&amp;M, </w:t>
      </w:r>
      <w:r w:rsidRPr="00D52B0D">
        <w:t>OA</w:t>
      </w:r>
      <w:r w:rsidRPr="00D52B0D">
        <w:rPr>
          <w:lang w:val="en-GB"/>
        </w:rPr>
        <w:t>&amp;</w:t>
      </w:r>
      <w:r w:rsidRPr="00D52B0D">
        <w:t>M services</w:t>
      </w:r>
      <w:r w:rsidRPr="00D52B0D">
        <w:rPr>
          <w:lang w:val="en-GB"/>
        </w:rPr>
        <w:t>,</w:t>
      </w:r>
      <w:r w:rsidRPr="00D52B0D">
        <w:t xml:space="preserve"> </w:t>
      </w:r>
      <w:r w:rsidRPr="00D52B0D">
        <w:rPr>
          <w:lang w:val="en-GB"/>
        </w:rPr>
        <w:t xml:space="preserve">as defined by SA5, </w:t>
      </w:r>
      <w:r w:rsidRPr="00D52B0D">
        <w:t>are reused</w:t>
      </w:r>
      <w:r w:rsidRPr="00D52B0D">
        <w:rPr>
          <w:lang w:val="en-GB"/>
        </w:rPr>
        <w:t>.</w:t>
      </w:r>
      <w:r w:rsidR="00931EFF" w:rsidRPr="00D52B0D">
        <w:rPr>
          <w:lang w:val="en-GB"/>
        </w:rPr>
        <w:t xml:space="preserve"> </w:t>
      </w:r>
    </w:p>
    <w:bookmarkEnd w:id="11"/>
    <w:p w14:paraId="27D6878E" w14:textId="37F28EC0" w:rsidR="0096480D" w:rsidRPr="00D52B0D" w:rsidRDefault="0096480D" w:rsidP="0096480D">
      <w:pPr>
        <w:pStyle w:val="NO"/>
        <w:rPr>
          <w:rFonts w:eastAsia="Times New Roman"/>
          <w:lang w:val="en-GB"/>
        </w:rPr>
      </w:pPr>
      <w:r w:rsidRPr="00D52B0D">
        <w:rPr>
          <w:lang w:val="en-GB"/>
        </w:rPr>
        <w:t>NOTE 2:</w:t>
      </w:r>
      <w:r w:rsidRPr="00D52B0D">
        <w:rPr>
          <w:lang w:val="en-GB"/>
        </w:rPr>
        <w:tab/>
        <w:t xml:space="preserve">The </w:t>
      </w:r>
      <w:r w:rsidRPr="00D52B0D">
        <w:rPr>
          <w:rFonts w:eastAsia="Times New Roman"/>
          <w:lang w:val="en-GB"/>
        </w:rPr>
        <w:t xml:space="preserve">3PA may alternatively be standalone or combined with the Data Source. A 3PA is not needed if the Data Source natively supports the message bus protocol. </w:t>
      </w:r>
    </w:p>
    <w:p w14:paraId="6C1B0B0B" w14:textId="77777777" w:rsidR="0096480D" w:rsidRPr="00D52B0D" w:rsidRDefault="0096480D" w:rsidP="0096480D">
      <w:pPr>
        <w:pStyle w:val="NO"/>
        <w:rPr>
          <w:rFonts w:eastAsia="Times New Roman"/>
          <w:lang w:val="en-GB"/>
        </w:rPr>
      </w:pPr>
      <w:r w:rsidRPr="00D52B0D">
        <w:rPr>
          <w:lang w:val="en-GB"/>
        </w:rPr>
        <w:t>NOTE 3:</w:t>
      </w:r>
      <w:r w:rsidRPr="00D52B0D">
        <w:rPr>
          <w:lang w:val="en-GB"/>
        </w:rPr>
        <w:tab/>
        <w:t xml:space="preserve">The </w:t>
      </w:r>
      <w:r w:rsidRPr="00D52B0D">
        <w:rPr>
          <w:rFonts w:eastAsia="Times New Roman"/>
          <w:lang w:val="en-GB"/>
        </w:rPr>
        <w:t xml:space="preserve">3CA may alternatively be standalone or combined with the Data Consumer. A 3CA is not needed if the Data Consumer natively supports the message bus protocol. </w:t>
      </w:r>
    </w:p>
    <w:p w14:paraId="5293C832" w14:textId="5D540E6A" w:rsidR="0043088A" w:rsidRDefault="0096480D" w:rsidP="0096480D">
      <w:pPr>
        <w:pStyle w:val="NO"/>
        <w:rPr>
          <w:ins w:id="12" w:author="Ericsson-MH0513" w:date="2020-05-27T11:04:00Z"/>
          <w:rFonts w:eastAsia="Times New Roman"/>
          <w:lang w:val="en-GB"/>
        </w:rPr>
      </w:pPr>
      <w:r w:rsidRPr="00D52B0D">
        <w:rPr>
          <w:lang w:val="en-GB"/>
        </w:rPr>
        <w:t>NOTE 4:</w:t>
      </w:r>
      <w:r w:rsidRPr="00D52B0D">
        <w:rPr>
          <w:lang w:val="en-GB"/>
        </w:rPr>
        <w:tab/>
        <w:t xml:space="preserve">The </w:t>
      </w:r>
      <w:r w:rsidRPr="00D52B0D">
        <w:rPr>
          <w:rFonts w:eastAsia="Times New Roman"/>
          <w:lang w:val="en-GB"/>
        </w:rPr>
        <w:t>DA may alternatively be standalone or combined with the DCCF. A DA is not needed if the DCCF natively supports the message bus protocol.</w:t>
      </w:r>
      <w:r w:rsidR="0043088A" w:rsidRPr="00D52B0D">
        <w:rPr>
          <w:rFonts w:eastAsia="Times New Roman"/>
          <w:lang w:val="en-GB"/>
        </w:rPr>
        <w:t xml:space="preserve"> </w:t>
      </w:r>
    </w:p>
    <w:p w14:paraId="7CB9DEDB" w14:textId="6006F4CA" w:rsidR="00735B84" w:rsidRPr="00735B84" w:rsidDel="00A27ED3" w:rsidRDefault="00735B84" w:rsidP="00735B84">
      <w:pPr>
        <w:pStyle w:val="EditorsNote"/>
        <w:rPr>
          <w:del w:id="13" w:author="Nokia" w:date="2020-06-02T23:09:00Z"/>
          <w:lang w:val="sv-SE"/>
        </w:rPr>
      </w:pPr>
      <w:ins w:id="14" w:author="Ericsson-MH0513" w:date="2020-05-27T11:04:00Z">
        <w:del w:id="15" w:author="Nokia" w:date="2020-06-02T23:09:00Z">
          <w:r w:rsidRPr="00A27ED3" w:rsidDel="00A27ED3">
            <w:rPr>
              <w:highlight w:val="cyan"/>
              <w:lang w:val="sv-SE"/>
            </w:rPr>
            <w:delText xml:space="preserve">Editor’s note: </w:delText>
          </w:r>
        </w:del>
      </w:ins>
      <w:ins w:id="16" w:author="Ericsson-MH0513" w:date="2020-05-27T11:05:00Z">
        <w:del w:id="17" w:author="Nokia" w:date="2020-06-02T23:09:00Z">
          <w:r w:rsidRPr="00A27ED3" w:rsidDel="00A27ED3">
            <w:rPr>
              <w:highlight w:val="cyan"/>
              <w:lang w:val="sv-SE"/>
            </w:rPr>
            <w:delText>If NFs and AF+NEF are valid data consumers in this architecture is FFS.</w:delText>
          </w:r>
        </w:del>
      </w:ins>
    </w:p>
    <w:p w14:paraId="26A57ADD" w14:textId="77777777" w:rsidR="00FB024A" w:rsidRPr="00D52B0D" w:rsidRDefault="00FB024A" w:rsidP="00FB024A">
      <w:pPr>
        <w:pStyle w:val="Heading4"/>
        <w:rPr>
          <w:lang w:eastAsia="ko-KR"/>
        </w:rPr>
      </w:pPr>
      <w:r w:rsidRPr="00D52B0D">
        <w:rPr>
          <w:lang w:eastAsia="ko-KR"/>
        </w:rPr>
        <w:t>6.X.2.1</w:t>
      </w:r>
      <w:r w:rsidRPr="00D52B0D">
        <w:rPr>
          <w:lang w:eastAsia="ko-KR"/>
        </w:rPr>
        <w:tab/>
        <w:t>Data Collection Coordination Function (DCCF)</w:t>
      </w:r>
    </w:p>
    <w:p w14:paraId="356725DC" w14:textId="7D0A2C90" w:rsidR="00FB024A" w:rsidRPr="00D52B0D" w:rsidRDefault="00FB024A" w:rsidP="00FB024A">
      <w:pPr>
        <w:jc w:val="left"/>
      </w:pPr>
      <w:r w:rsidRPr="00D52B0D">
        <w:rPr>
          <w:lang w:val="en-US" w:eastAsia="ko-KR"/>
        </w:rPr>
        <w:t>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The DCCF provides 3GPP defined Services to Data Consumers (</w:t>
      </w:r>
      <w:proofErr w:type="spellStart"/>
      <w:r w:rsidRPr="00D52B0D">
        <w:rPr>
          <w:lang w:val="en-US" w:eastAsia="ko-KR"/>
        </w:rPr>
        <w:t>eg</w:t>
      </w:r>
      <w:proofErr w:type="spellEnd"/>
      <w:r w:rsidRPr="00D52B0D">
        <w:rPr>
          <w:lang w:val="en-US" w:eastAsia="ko-KR"/>
        </w:rPr>
        <w:t>: NWDAF), and Data Sources (</w:t>
      </w:r>
      <w:proofErr w:type="spellStart"/>
      <w:r w:rsidRPr="00D52B0D">
        <w:rPr>
          <w:lang w:val="en-US" w:eastAsia="ko-KR"/>
        </w:rPr>
        <w:t>eg</w:t>
      </w:r>
      <w:proofErr w:type="spellEnd"/>
      <w:r w:rsidRPr="00D52B0D">
        <w:rPr>
          <w:lang w:val="en-US" w:eastAsia="ko-KR"/>
        </w:rPr>
        <w:t xml:space="preserve">: 3GPP NF). </w:t>
      </w:r>
      <w:r w:rsidRPr="00D52B0D">
        <w:rPr>
          <w:lang w:eastAsia="ko-KR"/>
        </w:rPr>
        <w:t xml:space="preserve">Figure 6.x.2-1 shows one DCCF for the 5GC. </w:t>
      </w:r>
      <w:r w:rsidRPr="00D52B0D">
        <w:t xml:space="preserve">There can be </w:t>
      </w:r>
      <w:r w:rsidR="00255D06" w:rsidRPr="00D52B0D">
        <w:t>multiple</w:t>
      </w:r>
      <w:r w:rsidRPr="00D52B0D">
        <w:t xml:space="preserve"> instances of the DCCF, e.g. for </w:t>
      </w:r>
      <w:r w:rsidR="0096480D" w:rsidRPr="00D52B0D">
        <w:t xml:space="preserve">network slices, </w:t>
      </w:r>
      <w:r w:rsidRPr="00D52B0D">
        <w:t xml:space="preserve">geographic regions </w:t>
      </w:r>
      <w:r w:rsidR="0096480D" w:rsidRPr="00D52B0D">
        <w:t xml:space="preserve">where Data Sources reside </w:t>
      </w:r>
      <w:r w:rsidRPr="00D52B0D">
        <w:t>or for different Data Source types. A DCCF needed by a Consumer can be discovered using the NRF</w:t>
      </w:r>
      <w:r w:rsidR="0096480D" w:rsidRPr="00D52B0D">
        <w:t xml:space="preserve"> as described below</w:t>
      </w:r>
      <w:r w:rsidRPr="00D52B0D">
        <w:t>.</w:t>
      </w:r>
    </w:p>
    <w:p w14:paraId="76672CEA" w14:textId="192EC7C0" w:rsidR="00FB024A" w:rsidRPr="00D52B0D" w:rsidRDefault="00FB024A" w:rsidP="00FB024A">
      <w:pPr>
        <w:pStyle w:val="NO"/>
        <w:rPr>
          <w:lang w:val="en-US" w:eastAsia="ko-KR"/>
        </w:rPr>
      </w:pPr>
      <w:r w:rsidRPr="00D52B0D">
        <w:rPr>
          <w:lang w:val="en-GB" w:eastAsia="ko-KR"/>
        </w:rPr>
        <w:t>NOTE</w:t>
      </w:r>
      <w:r w:rsidR="00357D8E" w:rsidRPr="00D52B0D">
        <w:rPr>
          <w:lang w:val="en-GB" w:eastAsia="ko-KR"/>
        </w:rPr>
        <w:t xml:space="preserve"> 1</w:t>
      </w:r>
      <w:r w:rsidRPr="00D52B0D">
        <w:rPr>
          <w:lang w:val="en-GB" w:eastAsia="ko-KR"/>
        </w:rPr>
        <w:t>:</w:t>
      </w:r>
      <w:r w:rsidRPr="00D52B0D">
        <w:rPr>
          <w:lang w:val="en-GB" w:eastAsia="ko-KR"/>
        </w:rPr>
        <w:tab/>
      </w:r>
      <w:r w:rsidRPr="00D52B0D">
        <w:rPr>
          <w:lang w:eastAsia="ko-KR"/>
        </w:rPr>
        <w:t xml:space="preserve">the DCCF is aware of the Data Sources it is coordinating. The NRF and UDM can provide the DCCF with the identity of </w:t>
      </w:r>
      <w:r w:rsidRPr="00D52B0D">
        <w:rPr>
          <w:lang w:val="en-US" w:eastAsia="ko-KR"/>
        </w:rPr>
        <w:t xml:space="preserve">5GC </w:t>
      </w:r>
      <w:r w:rsidRPr="00D52B0D">
        <w:rPr>
          <w:lang w:eastAsia="ko-KR"/>
        </w:rPr>
        <w:t>Data Sources (</w:t>
      </w:r>
      <w:proofErr w:type="spellStart"/>
      <w:r w:rsidRPr="00D52B0D">
        <w:rPr>
          <w:lang w:eastAsia="ko-KR"/>
        </w:rPr>
        <w:t>eg</w:t>
      </w:r>
      <w:proofErr w:type="spellEnd"/>
      <w:r w:rsidRPr="00D52B0D">
        <w:rPr>
          <w:lang w:eastAsia="ko-KR"/>
        </w:rPr>
        <w:t xml:space="preserve">: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w:t>
      </w:r>
      <w:r w:rsidR="00755706" w:rsidRPr="00D52B0D">
        <w:rPr>
          <w:lang w:val="en-GB" w:eastAsia="ko-KR"/>
        </w:rPr>
        <w:t>also</w:t>
      </w:r>
      <w:r w:rsidRPr="00D52B0D">
        <w:rPr>
          <w:lang w:eastAsia="ko-KR"/>
        </w:rPr>
        <w:t xml:space="preserve"> use the UDM to learn the new (UE, NF) association, transparent to the Data Consumer.  </w:t>
      </w:r>
      <w:r w:rsidRPr="00D52B0D">
        <w:rPr>
          <w:lang w:val="en-US" w:eastAsia="ko-KR"/>
        </w:rPr>
        <w:t xml:space="preserve">The </w:t>
      </w:r>
      <w:r w:rsidRPr="00D52B0D">
        <w:rPr>
          <w:lang w:eastAsia="ko-KR"/>
        </w:rPr>
        <w:t>NRF identif</w:t>
      </w:r>
      <w:r w:rsidRPr="00D52B0D">
        <w:rPr>
          <w:lang w:val="en-US" w:eastAsia="ko-KR"/>
        </w:rPr>
        <w:t>ies only</w:t>
      </w:r>
      <w:r w:rsidRPr="00D52B0D">
        <w:rPr>
          <w:lang w:eastAsia="ko-KR"/>
        </w:rPr>
        <w:t xml:space="preserve"> the 5GC NF</w:t>
      </w:r>
      <w:r w:rsidRPr="00D52B0D">
        <w:rPr>
          <w:lang w:val="en-US" w:eastAsia="ko-KR"/>
        </w:rPr>
        <w:t xml:space="preserve"> sources.</w:t>
      </w:r>
    </w:p>
    <w:p w14:paraId="33030295" w14:textId="56C9F378" w:rsidR="002957E4" w:rsidRDefault="0096480D" w:rsidP="002957E4">
      <w:pPr>
        <w:pStyle w:val="NO"/>
        <w:rPr>
          <w:lang w:val="en-US" w:eastAsia="ko-KR"/>
        </w:rPr>
      </w:pPr>
      <w:r w:rsidRPr="00D52B0D">
        <w:rPr>
          <w:lang w:val="en-US" w:eastAsia="ko-KR"/>
        </w:rPr>
        <w:t>NOTE 2:</w:t>
      </w:r>
      <w:r w:rsidRPr="00D52B0D">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6F330C15" w14:textId="62B0C85A" w:rsidR="00FB024A" w:rsidRPr="00D52B0D" w:rsidRDefault="00FB024A" w:rsidP="00FB024A">
      <w:pPr>
        <w:jc w:val="left"/>
        <w:rPr>
          <w:lang w:val="en-US" w:eastAsia="ko-KR"/>
        </w:rPr>
      </w:pPr>
      <w:r w:rsidRPr="00D52B0D">
        <w:rPr>
          <w:lang w:val="en-US" w:eastAsia="ko-KR"/>
        </w:rPr>
        <w:t>The DCCF:</w:t>
      </w:r>
    </w:p>
    <w:p w14:paraId="1463843B" w14:textId="61F8B124" w:rsidR="00FB024A"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 xml:space="preserve">Receives data requests from Data Consumers.  A Data Consumer may be a NWDAF Analytics function, and the request may take the form of a Rel. 16 request for </w:t>
      </w:r>
      <w:r w:rsidRPr="00D52B0D">
        <w:t xml:space="preserve">NWDAF data collection, for example as described for NFs in TS 23.288 Table 6.2.2.1-1: </w:t>
      </w:r>
      <w:r w:rsidRPr="00D52B0D">
        <w:rPr>
          <w:i/>
        </w:rPr>
        <w:t>Services consumed by NWDAF for data collection</w:t>
      </w:r>
      <w:r w:rsidRPr="00D52B0D">
        <w:rPr>
          <w:i/>
          <w:lang w:val="en-US"/>
        </w:rPr>
        <w:t>.</w:t>
      </w:r>
      <w:r w:rsidRPr="00D52B0D">
        <w:rPr>
          <w:i/>
        </w:rPr>
        <w:t xml:space="preserve"> </w:t>
      </w:r>
      <w:r w:rsidRPr="00D52B0D">
        <w:rPr>
          <w:i/>
          <w:lang w:val="en-US"/>
        </w:rPr>
        <w:t xml:space="preserve"> </w:t>
      </w:r>
    </w:p>
    <w:p w14:paraId="48D495FD" w14:textId="54E0A18B" w:rsidR="00FB024A" w:rsidRPr="00D52B0D" w:rsidRDefault="00FB024A" w:rsidP="00FB024A">
      <w:pPr>
        <w:pStyle w:val="B1"/>
        <w:rPr>
          <w:lang w:eastAsia="ko-KR"/>
        </w:rPr>
      </w:pPr>
      <w:bookmarkStart w:id="18" w:name="_Hlk42067325"/>
      <w:r w:rsidRPr="00D52B0D">
        <w:rPr>
          <w:lang w:val="en-GB" w:eastAsia="ko-KR"/>
        </w:rPr>
        <w:lastRenderedPageBreak/>
        <w:t>-</w:t>
      </w:r>
      <w:r w:rsidRPr="00D52B0D">
        <w:rPr>
          <w:lang w:val="en-GB" w:eastAsia="ko-KR"/>
        </w:rPr>
        <w:tab/>
      </w:r>
      <w:r w:rsidRPr="00D52B0D">
        <w:rPr>
          <w:lang w:eastAsia="ko-KR"/>
        </w:rPr>
        <w:t xml:space="preserve">If the Data Source is not specified in the Data Request, the DCCF determines the Data Source that can provide the </w:t>
      </w:r>
      <w:del w:id="19" w:author="Lenovo DK" w:date="2020-06-03T11:01:00Z">
        <w:r w:rsidRPr="0095336A" w:rsidDel="0095336A">
          <w:rPr>
            <w:highlight w:val="lightGray"/>
            <w:lang w:eastAsia="ko-KR"/>
          </w:rPr>
          <w:delText>data</w:delText>
        </w:r>
      </w:del>
      <w:ins w:id="20" w:author="Lenovo DK" w:date="2020-06-03T11:01:00Z">
        <w:r w:rsidR="0095336A" w:rsidRPr="0095336A">
          <w:rPr>
            <w:highlight w:val="lightGray"/>
            <w:lang w:val="en-GB" w:eastAsia="ko-KR"/>
          </w:rPr>
          <w:t>Eve</w:t>
        </w:r>
      </w:ins>
      <w:ins w:id="21" w:author="Lenovo DK" w:date="2020-06-03T11:02:00Z">
        <w:r w:rsidR="0095336A" w:rsidRPr="0095336A">
          <w:rPr>
            <w:highlight w:val="lightGray"/>
            <w:lang w:val="en-GB" w:eastAsia="ko-KR"/>
          </w:rPr>
          <w:t>nt requested by the Data Consumer</w:t>
        </w:r>
      </w:ins>
      <w:r w:rsidRPr="00D52B0D">
        <w:rPr>
          <w:lang w:eastAsia="ko-KR"/>
        </w:rPr>
        <w:t xml:space="preserve">. For example, if the request is for UE specific data, the DCCF may query the NRF/UDM/BSF </w:t>
      </w:r>
      <w:r w:rsidRPr="00D52B0D">
        <w:t xml:space="preserve">to determine which NF instance </w:t>
      </w:r>
      <w:ins w:id="22" w:author="Lenovo DK" w:date="2020-06-03T11:02:00Z">
        <w:r w:rsidR="0095336A" w:rsidRPr="0095336A">
          <w:rPr>
            <w:highlight w:val="lightGray"/>
            <w:lang w:val="en-GB"/>
          </w:rPr>
          <w:t xml:space="preserve">that can provide the Event Requested by the Data Consumer </w:t>
        </w:r>
      </w:ins>
      <w:r w:rsidRPr="0095336A">
        <w:rPr>
          <w:highlight w:val="lightGray"/>
        </w:rPr>
        <w:t>i</w:t>
      </w:r>
      <w:r w:rsidRPr="00D52B0D">
        <w:t xml:space="preserve">s serving the UE, as described in TS 23.288 Table 6.2.2.1-2: </w:t>
      </w:r>
      <w:r w:rsidRPr="00D52B0D">
        <w:rPr>
          <w:i/>
        </w:rPr>
        <w:t>NF Services consumed by NWDAF to determine which NF instances are serving a UE.</w:t>
      </w:r>
      <w:r w:rsidRPr="00D52B0D">
        <w:rPr>
          <w:lang w:eastAsia="ko-KR"/>
        </w:rPr>
        <w:t xml:space="preserve">  </w:t>
      </w:r>
    </w:p>
    <w:bookmarkEnd w:id="18"/>
    <w:p w14:paraId="6C9528F7" w14:textId="3F7CAE3A" w:rsidR="000674C8" w:rsidRDefault="000674C8" w:rsidP="00FB024A">
      <w:pPr>
        <w:pStyle w:val="B1"/>
        <w:rPr>
          <w:ins w:id="23" w:author="Nokia" w:date="2020-06-02T17:06:00Z"/>
          <w:lang w:val="en-GB" w:eastAsia="ko-KR"/>
        </w:rPr>
      </w:pPr>
      <w:ins w:id="24" w:author="Nokia" w:date="2020-06-02T17:07:00Z">
        <w:r w:rsidRPr="00A27ED3">
          <w:rPr>
            <w:highlight w:val="cyan"/>
            <w:lang w:val="en-GB" w:eastAsia="ko-KR"/>
          </w:rPr>
          <w:t>-</w:t>
        </w:r>
        <w:r w:rsidRPr="00A27ED3">
          <w:rPr>
            <w:highlight w:val="cyan"/>
            <w:lang w:val="en-GB" w:eastAsia="ko-KR"/>
          </w:rPr>
          <w:tab/>
        </w:r>
      </w:ins>
      <w:ins w:id="25" w:author="Nokia" w:date="2020-06-02T17:06:00Z">
        <w:r w:rsidRPr="00A27ED3">
          <w:rPr>
            <w:highlight w:val="cyan"/>
            <w:lang w:val="en-GB" w:eastAsia="ko-KR"/>
          </w:rPr>
          <w:t xml:space="preserve">The DCCF </w:t>
        </w:r>
      </w:ins>
      <w:ins w:id="26" w:author="Nokia" w:date="2020-06-02T17:07:00Z">
        <w:r w:rsidRPr="00A27ED3">
          <w:rPr>
            <w:highlight w:val="cyan"/>
            <w:lang w:val="en-GB" w:eastAsia="ko-KR"/>
          </w:rPr>
          <w:t>checks if the Data</w:t>
        </w:r>
      </w:ins>
      <w:ins w:id="27" w:author="Nokia" w:date="2020-06-02T17:06:00Z">
        <w:r w:rsidRPr="00A27ED3">
          <w:rPr>
            <w:highlight w:val="cyan"/>
            <w:lang w:val="en-GB" w:eastAsia="ko-KR"/>
          </w:rPr>
          <w:t xml:space="preserve"> Consumer</w:t>
        </w:r>
      </w:ins>
      <w:ins w:id="28" w:author="Nokia" w:date="2020-06-02T17:07:00Z">
        <w:r w:rsidRPr="00A27ED3">
          <w:rPr>
            <w:highlight w:val="cyan"/>
            <w:lang w:val="en-GB" w:eastAsia="ko-KR"/>
          </w:rPr>
          <w:t xml:space="preserve"> is</w:t>
        </w:r>
      </w:ins>
      <w:ins w:id="29" w:author="Nokia" w:date="2020-06-02T17:06:00Z">
        <w:r w:rsidRPr="00A27ED3">
          <w:rPr>
            <w:highlight w:val="cyan"/>
            <w:lang w:val="en-GB" w:eastAsia="ko-KR"/>
          </w:rPr>
          <w:t xml:space="preserve"> authorized to receive the requested data.</w:t>
        </w:r>
        <w:r w:rsidRPr="000674C8">
          <w:rPr>
            <w:lang w:val="en-GB" w:eastAsia="ko-KR"/>
          </w:rPr>
          <w:t xml:space="preserve"> </w:t>
        </w:r>
      </w:ins>
    </w:p>
    <w:p w14:paraId="1E8ADA7D" w14:textId="0C5F10FA" w:rsidR="00FB024A" w:rsidRPr="00D52B0D" w:rsidRDefault="00FB024A" w:rsidP="00FB024A">
      <w:pPr>
        <w:pStyle w:val="B1"/>
        <w:rPr>
          <w:lang w:eastAsia="ko-KR"/>
        </w:rPr>
      </w:pPr>
      <w:r w:rsidRPr="00D52B0D">
        <w:rPr>
          <w:lang w:val="en-GB" w:eastAsia="ko-KR"/>
        </w:rPr>
        <w:t>-</w:t>
      </w:r>
      <w:r w:rsidRPr="00D52B0D">
        <w:rPr>
          <w:lang w:val="en-GB" w:eastAsia="ko-KR"/>
        </w:rPr>
        <w:tab/>
      </w:r>
      <w:r w:rsidR="0007517A" w:rsidRPr="00D52B0D">
        <w:rPr>
          <w:lang w:val="en-GB" w:eastAsia="ko-KR"/>
        </w:rPr>
        <w:t>D</w:t>
      </w:r>
      <w:proofErr w:type="spellStart"/>
      <w:r w:rsidRPr="00D52B0D">
        <w:rPr>
          <w:lang w:eastAsia="ko-KR"/>
        </w:rPr>
        <w:t>etermine</w:t>
      </w:r>
      <w:proofErr w:type="spellEnd"/>
      <w:r w:rsidRPr="00D52B0D">
        <w:rPr>
          <w:lang w:eastAsia="ko-KR"/>
        </w:rPr>
        <w:t xml:space="preserve"> if the requested data</w:t>
      </w:r>
      <w:ins w:id="30" w:author="Lenovo DK" w:date="2020-06-03T11:03:00Z">
        <w:r w:rsidR="0095336A">
          <w:rPr>
            <w:lang w:val="en-GB" w:eastAsia="ko-KR"/>
          </w:rPr>
          <w:t xml:space="preserve"> (</w:t>
        </w:r>
        <w:r w:rsidR="0095336A" w:rsidRPr="0095336A">
          <w:rPr>
            <w:highlight w:val="lightGray"/>
            <w:lang w:val="en-GB" w:eastAsia="ko-KR"/>
          </w:rPr>
          <w:t xml:space="preserve">the data corresponding to the Event requested by the </w:t>
        </w:r>
      </w:ins>
      <w:ins w:id="31" w:author="Lenovo DK" w:date="2020-06-03T11:04:00Z">
        <w:r w:rsidR="0095336A" w:rsidRPr="0095336A">
          <w:rPr>
            <w:highlight w:val="lightGray"/>
            <w:lang w:val="en-GB" w:eastAsia="ko-KR"/>
          </w:rPr>
          <w:t>Data Consumer</w:t>
        </w:r>
        <w:r w:rsidR="0095336A">
          <w:rPr>
            <w:lang w:val="en-GB" w:eastAsia="ko-KR"/>
          </w:rPr>
          <w:t>)</w:t>
        </w:r>
      </w:ins>
      <w:r w:rsidRPr="00D52B0D">
        <w:rPr>
          <w:lang w:eastAsia="ko-KR"/>
        </w:rPr>
        <w:t xml:space="preserve"> is currently being produced by any Data Source and sent to the Messaging Framework.  If the requested data is not being produced, a new subscription/request is sent towards the Data Source to trigger a new data collection. Similarly, when the last Data Consumer of a specific data indicates it no longer wants data, the DCCF cancels data collection from the Data Source. This ensures that the Data Source is only producing the same data once when there are multiple Data Consumers and is not producing data that no Data Consumer needs.</w:t>
      </w:r>
    </w:p>
    <w:p w14:paraId="658F07B4" w14:textId="35C6C56A" w:rsidR="0096480D" w:rsidRPr="00D52B0D" w:rsidRDefault="0096480D" w:rsidP="0096480D">
      <w:pPr>
        <w:pStyle w:val="B1"/>
        <w:ind w:left="567" w:firstLine="0"/>
        <w:rPr>
          <w:lang w:val="en-US" w:eastAsia="ko-KR"/>
        </w:rPr>
      </w:pPr>
      <w:r w:rsidRPr="00D52B0D">
        <w:rPr>
          <w:lang w:val="en-US" w:eastAsia="ko-KR"/>
        </w:rPr>
        <w:t xml:space="preserve">When the DCCF receives a request for historical data, </w:t>
      </w:r>
      <w:r w:rsidR="0007517A" w:rsidRPr="00D52B0D">
        <w:rPr>
          <w:lang w:val="en-US" w:eastAsia="ko-KR"/>
        </w:rPr>
        <w:t>the DCCF may trigger retrieval of the data from</w:t>
      </w:r>
      <w:r w:rsidRPr="00D52B0D">
        <w:rPr>
          <w:lang w:val="en-US" w:eastAsia="ko-KR"/>
        </w:rPr>
        <w:t xml:space="preserve"> the Data Repository </w:t>
      </w:r>
      <w:r w:rsidR="00151E94" w:rsidRPr="00D52B0D">
        <w:rPr>
          <w:lang w:val="en-US" w:eastAsia="ko-KR"/>
        </w:rPr>
        <w:t>so that it is made available over the message bus</w:t>
      </w:r>
      <w:r w:rsidRPr="00D52B0D">
        <w:rPr>
          <w:lang w:val="en-US" w:eastAsia="ko-KR"/>
        </w:rPr>
        <w:t xml:space="preserve">. </w:t>
      </w:r>
    </w:p>
    <w:p w14:paraId="5FCCA58B" w14:textId="15854C24" w:rsidR="009A6C61" w:rsidRPr="00D52B0D" w:rsidRDefault="00FB024A" w:rsidP="00FB024A">
      <w:pPr>
        <w:pStyle w:val="B1"/>
        <w:rPr>
          <w:lang w:val="en-US" w:eastAsia="ko-KR"/>
        </w:rPr>
      </w:pPr>
      <w:r w:rsidRPr="00D52B0D">
        <w:rPr>
          <w:lang w:val="en-GB" w:eastAsia="ko-KR"/>
        </w:rPr>
        <w:t>-</w:t>
      </w:r>
      <w:r w:rsidRPr="00D52B0D">
        <w:rPr>
          <w:lang w:val="en-GB" w:eastAsia="ko-KR"/>
        </w:rPr>
        <w:tab/>
      </w:r>
      <w:r w:rsidRPr="00D52B0D">
        <w:rPr>
          <w:lang w:eastAsia="ko-KR"/>
        </w:rPr>
        <w:t>Manages subscription requests</w:t>
      </w:r>
      <w:r w:rsidR="00151E94" w:rsidRPr="00D52B0D">
        <w:rPr>
          <w:lang w:val="en-GB" w:eastAsia="ko-KR"/>
        </w:rPr>
        <w:t xml:space="preserve"> and </w:t>
      </w:r>
      <w:r w:rsidRPr="00D52B0D">
        <w:rPr>
          <w:lang w:eastAsia="ko-KR"/>
        </w:rPr>
        <w:t>cancellations to the Messaging Framework on behalf of Data Consumers.</w:t>
      </w:r>
      <w:r w:rsidRPr="00D52B0D">
        <w:rPr>
          <w:lang w:val="en-US" w:eastAsia="ko-KR"/>
        </w:rPr>
        <w:t xml:space="preserve"> </w:t>
      </w:r>
      <w:r w:rsidR="0096480D" w:rsidRPr="00D52B0D">
        <w:rPr>
          <w:lang w:val="en-US" w:eastAsia="ko-KR"/>
        </w:rPr>
        <w:t xml:space="preserve">The DCCF may use a native Messaging Framework protocol or alternatively a 3GPP defined protocol with an adaptor that translates to the Messaging Framework protocol (as depicted in the figure </w:t>
      </w:r>
      <w:r w:rsidR="0096480D" w:rsidRPr="00D52B0D">
        <w:rPr>
          <w:lang w:eastAsia="ko-KR"/>
        </w:rPr>
        <w:t>6.x.2-1</w:t>
      </w:r>
      <w:r w:rsidR="0096480D" w:rsidRPr="00D52B0D">
        <w:rPr>
          <w:lang w:val="en-US" w:eastAsia="ko-KR"/>
        </w:rPr>
        <w:t>).</w:t>
      </w:r>
    </w:p>
    <w:p w14:paraId="43553C9A" w14:textId="77777777" w:rsidR="00FB024A" w:rsidRPr="00D52B0D" w:rsidRDefault="00FB024A" w:rsidP="00FB024A">
      <w:pPr>
        <w:pStyle w:val="B1"/>
        <w:rPr>
          <w:lang w:eastAsia="ko-KR"/>
        </w:rPr>
      </w:pPr>
      <w:r w:rsidRPr="00D52B0D">
        <w:rPr>
          <w:lang w:val="en-GB" w:eastAsia="ko-KR"/>
        </w:rPr>
        <w:t>-</w:t>
      </w:r>
      <w:r w:rsidRPr="00D52B0D">
        <w:rPr>
          <w:lang w:val="en-GB" w:eastAsia="ko-KR"/>
        </w:rPr>
        <w:tab/>
      </w:r>
      <w:r w:rsidRPr="00D52B0D">
        <w:rPr>
          <w:lang w:eastAsia="ko-KR"/>
        </w:rPr>
        <w:t xml:space="preserve">If standalone </w:t>
      </w:r>
      <w:r w:rsidRPr="00D52B0D">
        <w:t xml:space="preserve">3PAs and 3CAs </w:t>
      </w:r>
      <w:r w:rsidRPr="00D52B0D">
        <w:rPr>
          <w:lang w:eastAsia="ko-KR"/>
        </w:rPr>
        <w:t xml:space="preserve">are used, </w:t>
      </w:r>
      <w:r w:rsidRPr="00D52B0D">
        <w:t>the DCCF maintains the (NF, 3PA) and (NF, 3CA) associations.</w:t>
      </w:r>
    </w:p>
    <w:p w14:paraId="05C18761" w14:textId="294E0F1F" w:rsidR="0096480D" w:rsidRPr="00D52B0D" w:rsidRDefault="0004188F" w:rsidP="0004188F">
      <w:pPr>
        <w:rPr>
          <w:lang w:val="en-US"/>
        </w:rPr>
      </w:pPr>
      <w:r w:rsidRPr="00D52B0D">
        <w:rPr>
          <w:lang w:val="en-US"/>
        </w:rPr>
        <w:t>For DCCF discovery, t</w:t>
      </w:r>
      <w:r w:rsidR="0096480D" w:rsidRPr="00D52B0D">
        <w:rPr>
          <w:lang w:val="en-US"/>
        </w:rPr>
        <w:t>he DCCF registers with the NRF and is discovered by Consumers or the SCP using the registration and discovery procedures defined for the Network Function Service Framework in TS23.502, clause 4.17. The DCCF profile in the NRF may specify:</w:t>
      </w:r>
    </w:p>
    <w:p w14:paraId="6C733834" w14:textId="5CE7DDDF" w:rsidR="0096480D" w:rsidRPr="00D52B0D" w:rsidRDefault="00C661D5" w:rsidP="0004188F">
      <w:pPr>
        <w:pStyle w:val="B1"/>
      </w:pPr>
      <w:r w:rsidRPr="00D52B0D">
        <w:rPr>
          <w:lang w:val="en-GB"/>
        </w:rPr>
        <w:t>1-</w:t>
      </w:r>
      <w:r w:rsidRPr="00D52B0D">
        <w:rPr>
          <w:lang w:val="en-GB"/>
        </w:rPr>
        <w:tab/>
      </w:r>
      <w:r w:rsidR="0096480D" w:rsidRPr="00D52B0D">
        <w:t>The slices (S-NSSAIs) that the DCCF Supports</w:t>
      </w:r>
    </w:p>
    <w:p w14:paraId="1B4003ED" w14:textId="4AF5A53C" w:rsidR="0096480D" w:rsidRPr="00D52B0D" w:rsidRDefault="00C661D5" w:rsidP="0004188F">
      <w:pPr>
        <w:pStyle w:val="B1"/>
      </w:pPr>
      <w:r w:rsidRPr="00D52B0D">
        <w:rPr>
          <w:lang w:val="en-GB"/>
        </w:rPr>
        <w:t>2-</w:t>
      </w:r>
      <w:r w:rsidRPr="00D52B0D">
        <w:rPr>
          <w:lang w:val="en-GB"/>
        </w:rPr>
        <w:tab/>
      </w:r>
      <w:r w:rsidR="0096480D" w:rsidRPr="00D52B0D">
        <w:t xml:space="preserve">The Source Types that a DCCF coordinates </w:t>
      </w:r>
    </w:p>
    <w:p w14:paraId="01E35745" w14:textId="477AE218" w:rsidR="0096480D" w:rsidRDefault="00C661D5" w:rsidP="0004188F">
      <w:pPr>
        <w:pStyle w:val="B1"/>
      </w:pPr>
      <w:r w:rsidRPr="00D52B0D">
        <w:rPr>
          <w:lang w:val="en-GB"/>
        </w:rPr>
        <w:t>3-</w:t>
      </w:r>
      <w:r w:rsidRPr="00D52B0D">
        <w:rPr>
          <w:lang w:val="en-GB"/>
        </w:rPr>
        <w:tab/>
      </w:r>
      <w:r w:rsidR="0096480D" w:rsidRPr="00D52B0D">
        <w:t xml:space="preserve">The </w:t>
      </w:r>
      <w:r w:rsidR="00151E94" w:rsidRPr="00D52B0D">
        <w:rPr>
          <w:lang w:val="en-GB"/>
        </w:rPr>
        <w:t>serving</w:t>
      </w:r>
      <w:r w:rsidR="0096480D" w:rsidRPr="00D52B0D">
        <w:t xml:space="preserve"> area (e.g. list of TAIs) containing Data Sources that the DCCF coordinates. </w:t>
      </w:r>
    </w:p>
    <w:p w14:paraId="0997A013" w14:textId="12BEAAB4" w:rsidR="0096480D" w:rsidRPr="00D52B0D" w:rsidRDefault="0096480D" w:rsidP="0004188F">
      <w:r w:rsidRPr="00D52B0D">
        <w:t>Source Type may correspond to an NF Type (</w:t>
      </w:r>
      <w:proofErr w:type="spellStart"/>
      <w:r w:rsidRPr="00D52B0D">
        <w:t>eg</w:t>
      </w:r>
      <w:proofErr w:type="spellEnd"/>
      <w:r w:rsidRPr="00D52B0D">
        <w:t>: SMF, AMF, etc.), or different domains (</w:t>
      </w:r>
      <w:proofErr w:type="spellStart"/>
      <w:r w:rsidRPr="00D52B0D">
        <w:t>eg</w:t>
      </w:r>
      <w:proofErr w:type="spellEnd"/>
      <w:r w:rsidRPr="00D52B0D">
        <w:t xml:space="preserve">: OA&amp;M). Hence a Consumer or SCP may request or select a DCCF according to the type of information it is requesting, the network slices it supports and its </w:t>
      </w:r>
      <w:r w:rsidR="00151E94" w:rsidRPr="00D52B0D">
        <w:t>serving</w:t>
      </w:r>
      <w:r w:rsidRPr="00D52B0D">
        <w:t xml:space="preserve"> area. </w:t>
      </w:r>
    </w:p>
    <w:p w14:paraId="3802C792" w14:textId="77777777" w:rsidR="00FB024A" w:rsidRPr="00D52B0D" w:rsidRDefault="00FB024A" w:rsidP="00FB024A">
      <w:pPr>
        <w:pStyle w:val="Heading4"/>
        <w:rPr>
          <w:lang w:eastAsia="ko-KR"/>
        </w:rPr>
      </w:pPr>
      <w:r w:rsidRPr="00D52B0D">
        <w:rPr>
          <w:lang w:eastAsia="ko-KR"/>
        </w:rPr>
        <w:t>6.X.2.2</w:t>
      </w:r>
      <w:r w:rsidRPr="00D52B0D">
        <w:rPr>
          <w:lang w:eastAsia="ko-KR"/>
        </w:rPr>
        <w:tab/>
        <w:t>Messaging Framework</w:t>
      </w:r>
    </w:p>
    <w:p w14:paraId="5DAF0DE5" w14:textId="566F94A4" w:rsidR="00FB024A" w:rsidRDefault="00FB024A" w:rsidP="00FB024A">
      <w:pPr>
        <w:rPr>
          <w:ins w:id="32" w:author="Ericsson-MH0513" w:date="2020-05-28T10:39:00Z"/>
        </w:rPr>
      </w:pPr>
      <w:r w:rsidRPr="00D52B0D">
        <w:t xml:space="preserve">The Messaging Framework </w:t>
      </w:r>
      <w:r w:rsidRPr="00A27ED3">
        <w:rPr>
          <w:highlight w:val="cyan"/>
        </w:rPr>
        <w:t>is not expected</w:t>
      </w:r>
      <w:ins w:id="33" w:author="Ericsson-MH0513" w:date="2020-05-28T10:38:00Z">
        <w:del w:id="34" w:author="Nokia" w:date="2020-06-02T23:04:00Z">
          <w:r w:rsidR="00AE7DE9" w:rsidRPr="00A27ED3" w:rsidDel="00A27ED3">
            <w:rPr>
              <w:highlight w:val="cyan"/>
            </w:rPr>
            <w:delText>may not</w:delText>
          </w:r>
        </w:del>
      </w:ins>
      <w:r w:rsidRPr="00D52B0D">
        <w:t xml:space="preserve"> to be standardized by 3GPP. It contains Messaging Infrastructure that propagates event information and data (eg: streaming and notifications) from Data Sources to Data Consumers. The Messaging Framework </w:t>
      </w:r>
      <w:ins w:id="35" w:author="Nokia" w:date="2020-06-02T23:04:00Z">
        <w:r w:rsidR="00A27ED3" w:rsidRPr="00A27ED3">
          <w:rPr>
            <w:highlight w:val="cyan"/>
          </w:rPr>
          <w:t>may</w:t>
        </w:r>
        <w:r w:rsidR="00A27ED3" w:rsidRPr="00A27ED3">
          <w:t xml:space="preserve"> </w:t>
        </w:r>
      </w:ins>
      <w:ins w:id="36" w:author="Ericsson-MH0513" w:date="2020-05-28T10:36:00Z">
        <w:r w:rsidR="00AE7DE9" w:rsidRPr="00A27ED3">
          <w:t>support</w:t>
        </w:r>
        <w:del w:id="37" w:author="Nokia" w:date="2020-06-02T23:04:00Z">
          <w:r w:rsidR="00AE7DE9" w:rsidRPr="00A27ED3" w:rsidDel="00A27ED3">
            <w:rPr>
              <w:highlight w:val="cyan"/>
            </w:rPr>
            <w:delText>s</w:delText>
          </w:r>
        </w:del>
        <w:r w:rsidR="00AE7DE9" w:rsidRPr="00A27ED3">
          <w:t xml:space="preserve"> the pub-sub </w:t>
        </w:r>
      </w:ins>
      <w:ins w:id="38" w:author="Ericsson-MH0513" w:date="2020-05-28T10:37:00Z">
        <w:r w:rsidR="00AE7DE9" w:rsidRPr="00A27ED3">
          <w:t xml:space="preserve">pattern, where data is published by </w:t>
        </w:r>
        <w:del w:id="39" w:author="Nokia" w:date="2020-06-02T23:05:00Z">
          <w:r w:rsidR="00AE7DE9" w:rsidRPr="00A27ED3" w:rsidDel="00A27ED3">
            <w:rPr>
              <w:highlight w:val="cyan"/>
            </w:rPr>
            <w:delText>data producer</w:delText>
          </w:r>
        </w:del>
      </w:ins>
      <w:ins w:id="40" w:author="Nokia" w:date="2020-06-02T23:05:00Z">
        <w:r w:rsidR="00A27ED3" w:rsidRPr="00A27ED3">
          <w:rPr>
            <w:highlight w:val="cyan"/>
          </w:rPr>
          <w:t xml:space="preserve">producer adaptors (or data </w:t>
        </w:r>
      </w:ins>
      <w:ins w:id="41" w:author="Nokia" w:date="2020-06-02T23:06:00Z">
        <w:r w:rsidR="00A27ED3" w:rsidRPr="00A27ED3">
          <w:rPr>
            <w:highlight w:val="cyan"/>
          </w:rPr>
          <w:t>source</w:t>
        </w:r>
      </w:ins>
      <w:ins w:id="42" w:author="Nokia" w:date="2020-06-02T23:05:00Z">
        <w:r w:rsidR="00A27ED3" w:rsidRPr="00A27ED3">
          <w:rPr>
            <w:highlight w:val="cyan"/>
          </w:rPr>
          <w:t xml:space="preserve"> if</w:t>
        </w:r>
      </w:ins>
      <w:ins w:id="43" w:author="Nokia" w:date="2020-06-02T23:06:00Z">
        <w:r w:rsidR="00A27ED3" w:rsidRPr="00A27ED3">
          <w:rPr>
            <w:highlight w:val="cyan"/>
          </w:rPr>
          <w:t xml:space="preserve"> the data source </w:t>
        </w:r>
        <w:r w:rsidR="00A27ED3" w:rsidRPr="00A27ED3">
          <w:rPr>
            <w:rFonts w:eastAsia="Times New Roman"/>
            <w:highlight w:val="cyan"/>
          </w:rPr>
          <w:t>natively supports the message bus protocol)</w:t>
        </w:r>
      </w:ins>
      <w:ins w:id="44" w:author="Ericsson-MH0513" w:date="2020-05-28T10:37:00Z">
        <w:r w:rsidR="00AE7DE9" w:rsidRPr="00A27ED3">
          <w:t xml:space="preserve"> and can be subscribed to by </w:t>
        </w:r>
      </w:ins>
      <w:ins w:id="45" w:author="Nokia" w:date="2020-06-02T23:07:00Z">
        <w:r w:rsidR="00A27ED3" w:rsidRPr="00A27ED3">
          <w:rPr>
            <w:highlight w:val="cyan"/>
          </w:rPr>
          <w:t>consumer adaptor (or</w:t>
        </w:r>
        <w:r w:rsidR="00A27ED3" w:rsidRPr="00A27ED3">
          <w:t xml:space="preserve"> </w:t>
        </w:r>
      </w:ins>
      <w:ins w:id="46" w:author="Ericsson-MH0513" w:date="2020-05-28T10:37:00Z">
        <w:r w:rsidR="00AE7DE9" w:rsidRPr="00A27ED3">
          <w:t>d</w:t>
        </w:r>
      </w:ins>
      <w:ins w:id="47" w:author="Ericsson-MH0513" w:date="2020-05-28T10:38:00Z">
        <w:r w:rsidR="00AE7DE9" w:rsidRPr="00A27ED3">
          <w:t>ata consumers</w:t>
        </w:r>
      </w:ins>
      <w:ins w:id="48" w:author="Nokia" w:date="2020-06-02T23:07:00Z">
        <w:r w:rsidR="00A27ED3" w:rsidRPr="00A27ED3">
          <w:t xml:space="preserve"> </w:t>
        </w:r>
        <w:r w:rsidR="00A27ED3" w:rsidRPr="00A27ED3">
          <w:rPr>
            <w:highlight w:val="cyan"/>
          </w:rPr>
          <w:t xml:space="preserve">if the data consumer </w:t>
        </w:r>
        <w:r w:rsidR="00A27ED3" w:rsidRPr="00A27ED3">
          <w:rPr>
            <w:rFonts w:eastAsia="Times New Roman"/>
            <w:highlight w:val="cyan"/>
          </w:rPr>
          <w:t>natively supports the message bus protocol)</w:t>
        </w:r>
      </w:ins>
      <w:ins w:id="49" w:author="Ericsson-MH0513" w:date="2020-05-28T10:38:00Z">
        <w:r w:rsidR="00AE7DE9" w:rsidRPr="00A27ED3">
          <w:t xml:space="preserve">. The </w:t>
        </w:r>
        <w:del w:id="50" w:author="Nokia" w:date="2020-06-02T23:08:00Z">
          <w:r w:rsidR="00AE7DE9" w:rsidRPr="00A27ED3" w:rsidDel="00A27ED3">
            <w:rPr>
              <w:highlight w:val="cyan"/>
            </w:rPr>
            <w:delText>Massages</w:delText>
          </w:r>
        </w:del>
      </w:ins>
      <w:ins w:id="51" w:author="Nokia" w:date="2020-06-02T23:08:00Z">
        <w:r w:rsidR="00A27ED3" w:rsidRPr="00A27ED3">
          <w:rPr>
            <w:highlight w:val="cyan"/>
          </w:rPr>
          <w:t>Messaging</w:t>
        </w:r>
      </w:ins>
      <w:ins w:id="52" w:author="Ericsson-MH0513" w:date="2020-05-28T10:38:00Z">
        <w:r w:rsidR="00AE7DE9" w:rsidRPr="00A27ED3">
          <w:t xml:space="preserve"> Framework</w:t>
        </w:r>
        <w:r w:rsidR="00AE7DE9">
          <w:t xml:space="preserve"> </w:t>
        </w:r>
      </w:ins>
      <w:r w:rsidRPr="00D52B0D">
        <w:t>maintains subscription and filtering information received from the DCCF</w:t>
      </w:r>
      <w:ins w:id="53" w:author="Ericsson-MH0513" w:date="2020-05-28T10:38:00Z">
        <w:r w:rsidR="00AE7DE9">
          <w:t>.</w:t>
        </w:r>
      </w:ins>
      <w:del w:id="54" w:author="Ericsson-MH0513" w:date="2020-05-28T10:38:00Z">
        <w:r w:rsidRPr="00D52B0D" w:rsidDel="00AE7DE9">
          <w:delText xml:space="preserve"> and replicates event notifications / data streams for each consumer of the same data.</w:delText>
        </w:r>
      </w:del>
    </w:p>
    <w:p w14:paraId="1FB4EC93" w14:textId="37A76401" w:rsidR="00FB024A" w:rsidRPr="00D52B0D" w:rsidRDefault="00FB024A" w:rsidP="00FB024A">
      <w:r w:rsidRPr="00D52B0D">
        <w:t xml:space="preserve">The Messaging Framework may support multiple event delivery mechanisms such as best effort or guaranteed delivery. For 3GPP purposes guaranteed delivery of events may be utilized. </w:t>
      </w:r>
    </w:p>
    <w:p w14:paraId="7AE489D5" w14:textId="5F9F656D" w:rsidR="00FB024A" w:rsidRDefault="00FB024A" w:rsidP="00FB024A">
      <w:pPr>
        <w:rPr>
          <w:ins w:id="55" w:author="Ericsson-MH0513" w:date="2020-05-28T10:40:00Z"/>
          <w:lang w:eastAsia="ko-KR"/>
        </w:rPr>
      </w:pPr>
      <w:r w:rsidRPr="00D52B0D">
        <w:t>The Messaging Framework may contain one or more Adaptors that translate between 3GPP defined protocols (</w:t>
      </w:r>
      <w:proofErr w:type="spellStart"/>
      <w:r w:rsidRPr="00D52B0D">
        <w:t>eg</w:t>
      </w:r>
      <w:proofErr w:type="spellEnd"/>
      <w:r w:rsidRPr="00D52B0D">
        <w:t xml:space="preserve">: Release 16 </w:t>
      </w:r>
      <w:proofErr w:type="spellStart"/>
      <w:r w:rsidRPr="00D52B0D">
        <w:t>Nnwdaf</w:t>
      </w:r>
      <w:proofErr w:type="spellEnd"/>
      <w:r w:rsidRPr="00D52B0D">
        <w:t xml:space="preserve"> subscribe/notify) and a Data Forwarding Protocol (eg: Kafka in the messaging framework) not specified by 3GPP</w:t>
      </w:r>
      <w:r w:rsidRPr="00D52B0D">
        <w:rPr>
          <w:lang w:eastAsia="ko-KR"/>
        </w:rPr>
        <w:t xml:space="preserve">.  </w:t>
      </w:r>
      <w:r w:rsidRPr="00D52B0D">
        <w:t>The Adaptor on the Producer side (3PA) also allows any Source Data (</w:t>
      </w:r>
      <w:proofErr w:type="spellStart"/>
      <w:r w:rsidRPr="00D52B0D">
        <w:t>eg</w:t>
      </w:r>
      <w:proofErr w:type="spellEnd"/>
      <w:r w:rsidRPr="00D52B0D">
        <w:t xml:space="preserve">: from </w:t>
      </w:r>
      <w:r w:rsidR="00053111" w:rsidRPr="00D52B0D">
        <w:t xml:space="preserve">Rel-16 </w:t>
      </w:r>
      <w:r w:rsidRPr="00D52B0D">
        <w:t xml:space="preserve">OA&amp;M or </w:t>
      </w:r>
      <w:r w:rsidR="00053111" w:rsidRPr="00D52B0D">
        <w:t xml:space="preserve">NF </w:t>
      </w:r>
      <w:proofErr w:type="spellStart"/>
      <w:r w:rsidR="00053111" w:rsidRPr="00D52B0D">
        <w:t>EventExposure</w:t>
      </w:r>
      <w:proofErr w:type="spellEnd"/>
      <w:r w:rsidRPr="00D52B0D">
        <w:t>) to be distributed via the framework without impact on the Source</w:t>
      </w:r>
      <w:r w:rsidRPr="00D52B0D">
        <w:rPr>
          <w:lang w:eastAsia="ko-KR"/>
        </w:rPr>
        <w:t xml:space="preserve">. </w:t>
      </w:r>
      <w:r w:rsidR="00053111" w:rsidRPr="00D52B0D">
        <w:rPr>
          <w:lang w:eastAsia="ko-KR"/>
        </w:rPr>
        <w:t xml:space="preserve">The DCCF keeps track on the Adaptor instances. </w:t>
      </w:r>
      <w:r w:rsidRPr="00D52B0D">
        <w:rPr>
          <w:lang w:eastAsia="ko-KR"/>
        </w:rPr>
        <w:t>An Adaptor may be</w:t>
      </w:r>
      <w:r w:rsidRPr="00D52B0D">
        <w:t xml:space="preserve"> associated with specific NF types and/or instances,</w:t>
      </w:r>
      <w:r w:rsidRPr="00D52B0D">
        <w:rPr>
          <w:lang w:val="en-US" w:eastAsia="ko-KR"/>
        </w:rPr>
        <w:t xml:space="preserve"> manage one or more data Sources, and can be discovered by registering the Sources (</w:t>
      </w:r>
      <w:proofErr w:type="spellStart"/>
      <w:r w:rsidRPr="00D52B0D">
        <w:rPr>
          <w:lang w:val="en-US" w:eastAsia="ko-KR"/>
        </w:rPr>
        <w:t>eg</w:t>
      </w:r>
      <w:proofErr w:type="spellEnd"/>
      <w:r w:rsidRPr="00D52B0D">
        <w:rPr>
          <w:lang w:val="en-US" w:eastAsia="ko-KR"/>
        </w:rPr>
        <w:t>: NFs) it supports with the DCCF.</w:t>
      </w:r>
      <w:r w:rsidRPr="00D52B0D">
        <w:rPr>
          <w:lang w:eastAsia="ko-KR"/>
        </w:rPr>
        <w:t xml:space="preserve"> If the Messaging Framework directly supports 3GPP interfaces, Adaptors may not be required. </w:t>
      </w:r>
    </w:p>
    <w:p w14:paraId="756F7AB3" w14:textId="77777777" w:rsidR="00491EE2" w:rsidRPr="00D52B0D" w:rsidRDefault="00491EE2" w:rsidP="00491EE2">
      <w:pPr>
        <w:pStyle w:val="Heading4"/>
        <w:rPr>
          <w:lang w:val="en-US" w:eastAsia="ko-KR"/>
        </w:rPr>
      </w:pPr>
      <w:bookmarkStart w:id="56" w:name="_Toc30694653"/>
      <w:bookmarkEnd w:id="9"/>
      <w:r w:rsidRPr="00D52B0D">
        <w:rPr>
          <w:lang w:val="en-US" w:eastAsia="ko-KR"/>
        </w:rPr>
        <w:t>6.X.2.3</w:t>
      </w:r>
      <w:r w:rsidRPr="00D52B0D">
        <w:rPr>
          <w:lang w:val="en-US" w:eastAsia="ko-KR"/>
        </w:rPr>
        <w:tab/>
        <w:t>Data Repository</w:t>
      </w:r>
    </w:p>
    <w:p w14:paraId="6602C203" w14:textId="05E9ADC6" w:rsidR="00491EE2" w:rsidRPr="00D52B0D" w:rsidRDefault="00491EE2" w:rsidP="00491EE2">
      <w:r w:rsidRPr="00D52B0D">
        <w:t xml:space="preserve">The Data Repository is not expected to be standardized by 3GPP. </w:t>
      </w:r>
    </w:p>
    <w:p w14:paraId="12D9D0BF" w14:textId="173A6CAF" w:rsidR="00491EE2" w:rsidRPr="00D52B0D" w:rsidRDefault="00491EE2" w:rsidP="00491EE2">
      <w:r w:rsidRPr="00D52B0D">
        <w:lastRenderedPageBreak/>
        <w:t xml:space="preserve">As depicted in Figure 6.x.2.3-1, a Data Repository </w:t>
      </w:r>
      <w:r w:rsidR="00053111" w:rsidRPr="00D52B0D">
        <w:t>can</w:t>
      </w:r>
      <w:r w:rsidRPr="00D52B0D">
        <w:t xml:space="preserve"> appear as a Data Consumer</w:t>
      </w:r>
      <w:r w:rsidR="00053111" w:rsidRPr="00D52B0D">
        <w:t>. T</w:t>
      </w:r>
      <w:r w:rsidRPr="00D52B0D">
        <w:rPr>
          <w:lang w:val="en-US" w:eastAsia="ko-KR"/>
        </w:rPr>
        <w:t xml:space="preserve">he DCCF </w:t>
      </w:r>
      <w:r w:rsidR="00053111" w:rsidRPr="00D52B0D">
        <w:rPr>
          <w:lang w:val="en-US" w:eastAsia="ko-KR"/>
        </w:rPr>
        <w:t>can</w:t>
      </w:r>
      <w:r w:rsidRPr="00D52B0D">
        <w:rPr>
          <w:lang w:val="en-US" w:eastAsia="ko-KR"/>
        </w:rPr>
        <w:t xml:space="preserve"> manage requests</w:t>
      </w:r>
      <w:r w:rsidR="00053111" w:rsidRPr="00D52B0D">
        <w:rPr>
          <w:lang w:val="en-US" w:eastAsia="ko-KR"/>
        </w:rPr>
        <w:t xml:space="preserve"> and </w:t>
      </w:r>
      <w:r w:rsidRPr="00D52B0D">
        <w:rPr>
          <w:lang w:val="en-US" w:eastAsia="ko-KR"/>
        </w:rPr>
        <w:t xml:space="preserve">cancellations </w:t>
      </w:r>
      <w:r w:rsidR="00053111" w:rsidRPr="00D52B0D">
        <w:rPr>
          <w:lang w:val="en-US" w:eastAsia="ko-KR"/>
        </w:rPr>
        <w:t>for</w:t>
      </w:r>
      <w:r w:rsidRPr="00D52B0D">
        <w:rPr>
          <w:lang w:val="en-US" w:eastAsia="ko-KR"/>
        </w:rPr>
        <w:t xml:space="preserve"> the Data </w:t>
      </w:r>
      <w:r w:rsidRPr="00D52B0D">
        <w:t>Repository</w:t>
      </w:r>
      <w:r w:rsidRPr="00D52B0D">
        <w:rPr>
          <w:lang w:val="en-US" w:eastAsia="ko-KR"/>
        </w:rPr>
        <w:t xml:space="preserve"> in the same manner as it does for any Data Consumer. The DCCF may base its request to provide Data to the Data Repository on:</w:t>
      </w:r>
    </w:p>
    <w:p w14:paraId="4929F931" w14:textId="795D333B" w:rsidR="00491EE2" w:rsidRPr="00D52B0D" w:rsidRDefault="0004188F" w:rsidP="0004188F">
      <w:pPr>
        <w:pStyle w:val="B1"/>
      </w:pPr>
      <w:r w:rsidRPr="00D52B0D">
        <w:rPr>
          <w:lang w:val="en-GB"/>
        </w:rPr>
        <w:t>-</w:t>
      </w:r>
      <w:r w:rsidRPr="00D52B0D">
        <w:rPr>
          <w:lang w:val="en-GB"/>
        </w:rPr>
        <w:tab/>
      </w:r>
      <w:r w:rsidR="00491EE2" w:rsidRPr="00D52B0D">
        <w:t>A request from another Data Consumer (</w:t>
      </w:r>
      <w:proofErr w:type="spellStart"/>
      <w:r w:rsidR="00491EE2" w:rsidRPr="00D52B0D">
        <w:t>eg</w:t>
      </w:r>
      <w:proofErr w:type="spellEnd"/>
      <w:r w:rsidR="00491EE2" w:rsidRPr="00D52B0D">
        <w:t xml:space="preserve">: a NF) where the request </w:t>
      </w:r>
      <w:proofErr w:type="spellStart"/>
      <w:r w:rsidR="00491EE2" w:rsidRPr="00D52B0D">
        <w:t>indictes</w:t>
      </w:r>
      <w:proofErr w:type="spellEnd"/>
      <w:r w:rsidR="00491EE2" w:rsidRPr="00D52B0D">
        <w:t xml:space="preserve"> that the data should be stored in the Data Repository</w:t>
      </w:r>
    </w:p>
    <w:p w14:paraId="6A49A36A" w14:textId="535A016A" w:rsidR="00491EE2" w:rsidRPr="00D52B0D" w:rsidRDefault="0004188F" w:rsidP="0004188F">
      <w:pPr>
        <w:pStyle w:val="B1"/>
      </w:pPr>
      <w:r w:rsidRPr="00D52B0D">
        <w:rPr>
          <w:lang w:val="en-GB"/>
        </w:rPr>
        <w:t>-</w:t>
      </w:r>
      <w:r w:rsidRPr="00D52B0D">
        <w:rPr>
          <w:lang w:val="en-GB"/>
        </w:rPr>
        <w:tab/>
      </w:r>
      <w:r w:rsidR="00491EE2" w:rsidRPr="00D52B0D">
        <w:t>A request from the Data Repository (acting as a Consumer) for data</w:t>
      </w:r>
    </w:p>
    <w:p w14:paraId="260F18D0" w14:textId="5AB7EA11" w:rsidR="00491EE2" w:rsidRPr="00D52B0D" w:rsidRDefault="0004188F" w:rsidP="0004188F">
      <w:pPr>
        <w:pStyle w:val="B1"/>
      </w:pPr>
      <w:r w:rsidRPr="00D52B0D">
        <w:rPr>
          <w:lang w:val="en-GB"/>
        </w:rPr>
        <w:t>-</w:t>
      </w:r>
      <w:r w:rsidRPr="00D52B0D">
        <w:rPr>
          <w:lang w:val="en-GB"/>
        </w:rPr>
        <w:tab/>
      </w:r>
      <w:r w:rsidR="00491EE2" w:rsidRPr="00D52B0D">
        <w:t>Provisioned information of data to be archived in the Data Repository (</w:t>
      </w:r>
      <w:proofErr w:type="spellStart"/>
      <w:r w:rsidR="00491EE2" w:rsidRPr="00D52B0D">
        <w:t>eg</w:t>
      </w:r>
      <w:proofErr w:type="spellEnd"/>
      <w:r w:rsidR="00491EE2" w:rsidRPr="00D52B0D">
        <w:t>: all AMF data requested by Data Consumers).</w:t>
      </w:r>
    </w:p>
    <w:p w14:paraId="6F282415" w14:textId="77777777" w:rsidR="00491EE2" w:rsidRPr="00D52B0D" w:rsidRDefault="00491EE2" w:rsidP="00FF3548">
      <w:pPr>
        <w:pStyle w:val="TH"/>
      </w:pPr>
      <w:r w:rsidRPr="00D52B0D">
        <w:rPr>
          <w:noProof/>
        </w:rPr>
        <w:drawing>
          <wp:inline distT="0" distB="0" distL="0" distR="0" wp14:anchorId="7478CA41" wp14:editId="417FD3AC">
            <wp:extent cx="5696111" cy="2877839"/>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8450" cy="2889125"/>
                    </a:xfrm>
                    <a:prstGeom prst="rect">
                      <a:avLst/>
                    </a:prstGeom>
                    <a:noFill/>
                  </pic:spPr>
                </pic:pic>
              </a:graphicData>
            </a:graphic>
          </wp:inline>
        </w:drawing>
      </w:r>
    </w:p>
    <w:p w14:paraId="71FD29B8"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.3</w:t>
      </w:r>
      <w:r w:rsidRPr="00D52B0D">
        <w:rPr>
          <w:lang w:eastAsia="ko-KR"/>
        </w:rPr>
        <w:t>-</w:t>
      </w:r>
      <w:r w:rsidRPr="00D52B0D">
        <w:rPr>
          <w:lang w:val="en-US" w:eastAsia="ko-KR"/>
        </w:rPr>
        <w:t>1</w:t>
      </w:r>
      <w:r w:rsidRPr="00D52B0D">
        <w:rPr>
          <w:lang w:eastAsia="ko-KR"/>
        </w:rPr>
        <w:t xml:space="preserve">: Data </w:t>
      </w:r>
      <w:r w:rsidRPr="00D52B0D">
        <w:rPr>
          <w:lang w:val="en-US" w:eastAsia="ko-KR"/>
        </w:rPr>
        <w:t>Repository as a Consumer</w:t>
      </w:r>
    </w:p>
    <w:p w14:paraId="18366DDC" w14:textId="77DCDC56" w:rsidR="00491EE2" w:rsidRPr="00D52B0D" w:rsidRDefault="00491EE2" w:rsidP="008C7A9B">
      <w:r w:rsidRPr="00D52B0D">
        <w:rPr>
          <w:lang w:val="en-US"/>
        </w:rPr>
        <w:t xml:space="preserve">The </w:t>
      </w:r>
      <w:r w:rsidRPr="00D52B0D">
        <w:t xml:space="preserve">Data Repository also acts as a Data Source for </w:t>
      </w:r>
      <w:r w:rsidR="00053111" w:rsidRPr="00D52B0D">
        <w:t xml:space="preserve">historical </w:t>
      </w:r>
      <w:r w:rsidRPr="00D52B0D">
        <w:t xml:space="preserve">data </w:t>
      </w:r>
      <w:r w:rsidR="00053111" w:rsidRPr="00D52B0D">
        <w:t>that has been</w:t>
      </w:r>
      <w:r w:rsidRPr="00D52B0D">
        <w:t xml:space="preserve"> stored</w:t>
      </w:r>
      <w:r w:rsidRPr="00D52B0D">
        <w:rPr>
          <w:lang w:val="en-US"/>
        </w:rPr>
        <w:t>, as depicted in Figure 6.x.2.3-2</w:t>
      </w:r>
      <w:r w:rsidRPr="00D52B0D">
        <w:t>. The Data Consumer may interact directly with the Data Repository (</w:t>
      </w:r>
      <w:proofErr w:type="spellStart"/>
      <w:r w:rsidRPr="00D52B0D">
        <w:t>eg</w:t>
      </w:r>
      <w:proofErr w:type="spellEnd"/>
      <w:r w:rsidRPr="00D52B0D">
        <w:t xml:space="preserve">: for operations that require access to large volumes of data in </w:t>
      </w:r>
      <w:r w:rsidRPr="00D52B0D">
        <w:rPr>
          <w:lang w:val="en-US"/>
        </w:rPr>
        <w:t>a</w:t>
      </w:r>
      <w:r w:rsidRPr="00D52B0D">
        <w:t xml:space="preserve"> Data Repository), or via the Messaging Framework</w:t>
      </w:r>
      <w:r w:rsidRPr="00D52B0D">
        <w:rPr>
          <w:lang w:val="en-US"/>
        </w:rPr>
        <w:t xml:space="preserve"> as depicted in the figure</w:t>
      </w:r>
      <w:r w:rsidRPr="00D52B0D">
        <w:t xml:space="preserve">. </w:t>
      </w:r>
      <w:ins w:id="57" w:author="Ericsson-MH0513" w:date="2020-05-26T16:31:00Z">
        <w:r w:rsidR="00746E7E">
          <w:t xml:space="preserve">In case of </w:t>
        </w:r>
      </w:ins>
      <w:r w:rsidRPr="00D52B0D">
        <w:t>Communication directly between the Data Consumer</w:t>
      </w:r>
      <w:ins w:id="58" w:author="Ericsson-MH0513" w:date="2020-05-26T16:32:00Z">
        <w:r w:rsidR="00746E7E">
          <w:t>s</w:t>
        </w:r>
      </w:ins>
      <w:r w:rsidRPr="00D52B0D">
        <w:t xml:space="preserve"> and the Data Repository</w:t>
      </w:r>
      <w:ins w:id="59" w:author="Ericsson-MH0513" w:date="2020-05-26T16:31:00Z">
        <w:r w:rsidR="00746E7E">
          <w:t xml:space="preserve"> </w:t>
        </w:r>
        <w:r w:rsidR="00746E7E" w:rsidRPr="00A27ED3">
          <w:t>the messaging framework may forward links to the data</w:t>
        </w:r>
      </w:ins>
      <w:ins w:id="60" w:author="Ericsson-MH0513" w:date="2020-05-26T16:32:00Z">
        <w:r w:rsidR="00746E7E" w:rsidRPr="00A27ED3">
          <w:t xml:space="preserve"> to the data co</w:t>
        </w:r>
      </w:ins>
      <w:ins w:id="61" w:author="Ericsson-MH0513" w:date="2020-05-26T16:33:00Z">
        <w:r w:rsidR="00746E7E" w:rsidRPr="00A27ED3">
          <w:t>n</w:t>
        </w:r>
      </w:ins>
      <w:ins w:id="62" w:author="Ericsson-MH0513" w:date="2020-05-26T16:32:00Z">
        <w:r w:rsidR="00746E7E" w:rsidRPr="00A27ED3">
          <w:t>sumers</w:t>
        </w:r>
      </w:ins>
      <w:ins w:id="63" w:author="Ericsson-MH0513" w:date="2020-05-26T16:31:00Z">
        <w:r w:rsidR="00746E7E">
          <w:t xml:space="preserve"> </w:t>
        </w:r>
      </w:ins>
      <w:del w:id="64" w:author="Ericsson-MH0513" w:date="2020-05-26T16:28:00Z">
        <w:r w:rsidRPr="00D52B0D" w:rsidDel="00A12016">
          <w:delText xml:space="preserve"> </w:delText>
        </w:r>
        <w:r w:rsidRPr="00D52B0D" w:rsidDel="00A12016">
          <w:rPr>
            <w:lang w:val="en-US"/>
          </w:rPr>
          <w:delText xml:space="preserve">acting as a Data Source </w:delText>
        </w:r>
        <w:r w:rsidRPr="00D52B0D" w:rsidDel="00A12016">
          <w:delText>is out-of-scope for 3GPP</w:delText>
        </w:r>
      </w:del>
      <w:r w:rsidRPr="00D52B0D">
        <w:t xml:space="preserve">. When the Messaging Framework is used, </w:t>
      </w:r>
      <w:r w:rsidRPr="00D52B0D">
        <w:rPr>
          <w:lang w:val="en-US"/>
        </w:rPr>
        <w:t xml:space="preserve">the DCCF coordinates requests for persistent data, treating the </w:t>
      </w:r>
      <w:r w:rsidRPr="00D52B0D">
        <w:t>Data Repository</w:t>
      </w:r>
      <w:r w:rsidRPr="00D52B0D">
        <w:rPr>
          <w:lang w:val="en-US"/>
        </w:rPr>
        <w:t xml:space="preserve"> like any other Data Source. The </w:t>
      </w:r>
      <w:r w:rsidRPr="00D52B0D">
        <w:t>Data Repository</w:t>
      </w:r>
      <w:r w:rsidRPr="00D52B0D">
        <w:rPr>
          <w:lang w:val="en-US"/>
        </w:rPr>
        <w:t>,</w:t>
      </w:r>
      <w:r w:rsidRPr="00D52B0D">
        <w:t xml:space="preserve"> upon receiving a request for data, supplies it to the </w:t>
      </w:r>
      <w:r w:rsidRPr="00D52B0D">
        <w:rPr>
          <w:lang w:val="en-US"/>
        </w:rPr>
        <w:t xml:space="preserve">Messaging </w:t>
      </w:r>
      <w:r w:rsidRPr="00D52B0D">
        <w:t xml:space="preserve">Framework. </w:t>
      </w:r>
      <w:del w:id="65" w:author="Ericsson-MH0513" w:date="2020-05-28T10:44:00Z">
        <w:r w:rsidRPr="00D52B0D" w:rsidDel="00AE7DE9">
          <w:rPr>
            <w:lang w:val="en-US"/>
          </w:rPr>
          <w:delText xml:space="preserve">Direct </w:delText>
        </w:r>
      </w:del>
      <w:ins w:id="66" w:author="Ericsson-MH0513" w:date="2020-05-28T10:44:00Z">
        <w:r w:rsidR="00AE7DE9">
          <w:rPr>
            <w:lang w:val="en-US"/>
          </w:rPr>
          <w:t>The</w:t>
        </w:r>
        <w:r w:rsidR="00AE7DE9" w:rsidRPr="00D52B0D">
          <w:rPr>
            <w:lang w:val="en-US"/>
          </w:rPr>
          <w:t xml:space="preserve"> </w:t>
        </w:r>
      </w:ins>
      <w:proofErr w:type="spellStart"/>
      <w:r w:rsidRPr="00D52B0D">
        <w:rPr>
          <w:lang w:val="en-US"/>
        </w:rPr>
        <w:t>i</w:t>
      </w:r>
      <w:r w:rsidRPr="00D52B0D">
        <w:t>nteractions</w:t>
      </w:r>
      <w:proofErr w:type="spellEnd"/>
      <w:r w:rsidRPr="00D52B0D">
        <w:t xml:space="preserve"> between the M</w:t>
      </w:r>
      <w:proofErr w:type="spellStart"/>
      <w:r w:rsidRPr="00D52B0D">
        <w:rPr>
          <w:lang w:val="en-US"/>
        </w:rPr>
        <w:t>essaging</w:t>
      </w:r>
      <w:proofErr w:type="spellEnd"/>
      <w:r w:rsidRPr="00D52B0D">
        <w:t xml:space="preserve"> Framework and the Data </w:t>
      </w:r>
      <w:r w:rsidRPr="00D52B0D">
        <w:rPr>
          <w:lang w:val="en-US"/>
        </w:rPr>
        <w:t>Repository</w:t>
      </w:r>
      <w:r w:rsidRPr="00D52B0D">
        <w:t xml:space="preserve"> acting as a Data Source </w:t>
      </w:r>
      <w:r w:rsidRPr="00D52B0D">
        <w:rPr>
          <w:lang w:val="en-US"/>
        </w:rPr>
        <w:t>are</w:t>
      </w:r>
      <w:r w:rsidRPr="00D52B0D">
        <w:t xml:space="preserve"> outside the scope of 3GPP.</w:t>
      </w:r>
    </w:p>
    <w:p w14:paraId="7B2147B1" w14:textId="77777777" w:rsidR="00491EE2" w:rsidRPr="00D52B0D" w:rsidRDefault="00491EE2" w:rsidP="00491EE2">
      <w:pPr>
        <w:pStyle w:val="TF"/>
        <w:rPr>
          <w:lang w:eastAsia="ko-KR"/>
        </w:rPr>
      </w:pPr>
    </w:p>
    <w:p w14:paraId="46C84909" w14:textId="77777777" w:rsidR="00491EE2" w:rsidRPr="00D52B0D" w:rsidRDefault="00491EE2" w:rsidP="00FF3548">
      <w:pPr>
        <w:pStyle w:val="TH"/>
        <w:rPr>
          <w:lang w:eastAsia="ko-KR"/>
        </w:rPr>
      </w:pPr>
      <w:r w:rsidRPr="00D52B0D">
        <w:rPr>
          <w:noProof/>
          <w:lang w:eastAsia="ko-KR"/>
        </w:rPr>
        <w:lastRenderedPageBreak/>
        <w:drawing>
          <wp:inline distT="0" distB="0" distL="0" distR="0" wp14:anchorId="24E34FCD" wp14:editId="22C0AEEC">
            <wp:extent cx="5616053" cy="3168003"/>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39422" cy="3181186"/>
                    </a:xfrm>
                    <a:prstGeom prst="rect">
                      <a:avLst/>
                    </a:prstGeom>
                    <a:noFill/>
                  </pic:spPr>
                </pic:pic>
              </a:graphicData>
            </a:graphic>
          </wp:inline>
        </w:drawing>
      </w:r>
    </w:p>
    <w:p w14:paraId="0CA6C24D" w14:textId="77777777" w:rsidR="00491EE2" w:rsidRPr="00D52B0D" w:rsidRDefault="00491EE2" w:rsidP="00491EE2">
      <w:pPr>
        <w:pStyle w:val="TF"/>
        <w:rPr>
          <w:lang w:val="en-US" w:eastAsia="ko-KR"/>
        </w:rPr>
      </w:pPr>
      <w:r w:rsidRPr="00D52B0D">
        <w:rPr>
          <w:lang w:eastAsia="ko-KR"/>
        </w:rPr>
        <w:t>Figure 6.x.2</w:t>
      </w:r>
      <w:r w:rsidRPr="00D52B0D">
        <w:rPr>
          <w:lang w:val="en-GB" w:eastAsia="ko-KR"/>
        </w:rPr>
        <w:t>.2</w:t>
      </w:r>
      <w:r w:rsidRPr="00D52B0D">
        <w:rPr>
          <w:lang w:eastAsia="ko-KR"/>
        </w:rPr>
        <w:t>-</w:t>
      </w:r>
      <w:r w:rsidRPr="00D52B0D">
        <w:rPr>
          <w:lang w:val="en-US" w:eastAsia="ko-KR"/>
        </w:rPr>
        <w:t>2</w:t>
      </w:r>
      <w:r w:rsidRPr="00D52B0D">
        <w:rPr>
          <w:lang w:eastAsia="ko-KR"/>
        </w:rPr>
        <w:t xml:space="preserve">: Data </w:t>
      </w:r>
      <w:r w:rsidRPr="00D52B0D">
        <w:rPr>
          <w:lang w:val="en-US" w:eastAsia="ko-KR"/>
        </w:rPr>
        <w:t>Repository as a Data Source</w:t>
      </w:r>
      <w:r w:rsidRPr="00D52B0D">
        <w:rPr>
          <w:lang w:val="en-US"/>
        </w:rPr>
        <w:t xml:space="preserve"> </w:t>
      </w:r>
    </w:p>
    <w:p w14:paraId="2C88A6B1" w14:textId="139A88A5" w:rsidR="00FB024A" w:rsidRPr="00D52B0D" w:rsidRDefault="00FB024A" w:rsidP="008C7A9B">
      <w:pPr>
        <w:pStyle w:val="Heading3"/>
        <w:rPr>
          <w:lang w:eastAsia="ko-KR"/>
        </w:rPr>
      </w:pPr>
      <w:r w:rsidRPr="00D52B0D">
        <w:rPr>
          <w:lang w:eastAsia="ko-KR"/>
        </w:rPr>
        <w:t>6.X.3</w:t>
      </w:r>
      <w:r w:rsidRPr="00D52B0D">
        <w:rPr>
          <w:lang w:eastAsia="ko-KR"/>
        </w:rPr>
        <w:tab/>
      </w:r>
      <w:r w:rsidRPr="00D52B0D">
        <w:rPr>
          <w:lang w:eastAsia="ko-KR"/>
        </w:rPr>
        <w:tab/>
        <w:t>Procedures</w:t>
      </w:r>
      <w:bookmarkEnd w:id="56"/>
      <w:ins w:id="67" w:author="Ericsson-MH0513" w:date="2020-05-26T16:26:00Z">
        <w:r w:rsidR="00A12016">
          <w:rPr>
            <w:lang w:eastAsia="ko-KR"/>
          </w:rPr>
          <w:t xml:space="preserve"> </w:t>
        </w:r>
        <w:r w:rsidR="00A12016" w:rsidRPr="00A27ED3">
          <w:rPr>
            <w:lang w:eastAsia="ko-KR"/>
          </w:rPr>
          <w:t>for consumers and producers using 3CA and 3PA</w:t>
        </w:r>
      </w:ins>
      <w:r w:rsidRPr="00D52B0D">
        <w:rPr>
          <w:lang w:eastAsia="ko-KR"/>
        </w:rPr>
        <w:t xml:space="preserve"> </w:t>
      </w:r>
    </w:p>
    <w:p w14:paraId="7DAF67AB" w14:textId="4A604A97" w:rsidR="00FF3548" w:rsidRPr="00D52B0D" w:rsidRDefault="00FB024A" w:rsidP="00FB024A">
      <w:pPr>
        <w:jc w:val="left"/>
        <w:rPr>
          <w:lang w:eastAsia="ko-KR"/>
        </w:rPr>
      </w:pPr>
      <w:r w:rsidRPr="00D52B0D">
        <w:rPr>
          <w:lang w:eastAsia="ko-KR"/>
        </w:rPr>
        <w:t xml:space="preserve">An example procedure is given in Figures 6.x.3-1 for Data Collection &amp; Distribution for Event Notifications (Subscribe/Notify). The procedure illustrates how the DCCF manages Data Sources so data are produced only once and how the DCCF interacts with the messaging </w:t>
      </w:r>
      <w:proofErr w:type="gramStart"/>
      <w:r w:rsidRPr="00D52B0D">
        <w:rPr>
          <w:lang w:eastAsia="ko-KR"/>
        </w:rPr>
        <w:t>framework</w:t>
      </w:r>
      <w:proofErr w:type="gramEnd"/>
      <w:r w:rsidRPr="00D52B0D">
        <w:rPr>
          <w:lang w:eastAsia="ko-KR"/>
        </w:rPr>
        <w:t xml:space="preserve"> so data are distributed to all subscribed Data Consumers.</w:t>
      </w:r>
      <w:ins w:id="68" w:author="Nokia" w:date="2020-06-02T17:03:00Z">
        <w:r w:rsidR="000674C8">
          <w:rPr>
            <w:lang w:eastAsia="ko-KR"/>
          </w:rPr>
          <w:t xml:space="preserve"> </w:t>
        </w:r>
        <w:r w:rsidR="000674C8" w:rsidRPr="00FD0305">
          <w:rPr>
            <w:highlight w:val="lightGray"/>
            <w:lang w:eastAsia="ko-KR"/>
          </w:rPr>
          <w:t>The procedure applies for consumers and produ</w:t>
        </w:r>
      </w:ins>
      <w:ins w:id="69" w:author="Nokia" w:date="2020-06-02T17:04:00Z">
        <w:r w:rsidR="000674C8" w:rsidRPr="00FD0305">
          <w:rPr>
            <w:highlight w:val="lightGray"/>
            <w:lang w:eastAsia="ko-KR"/>
          </w:rPr>
          <w:t>cers using 3CA and 3PA, i.e. all steps are within 3GPP remit.</w:t>
        </w:r>
      </w:ins>
    </w:p>
    <w:p w14:paraId="38A22E07" w14:textId="2C0C0CF1" w:rsidR="00053111" w:rsidRPr="00D52B0D" w:rsidRDefault="00053111" w:rsidP="00FB024A">
      <w:pPr>
        <w:pStyle w:val="TH"/>
        <w:rPr>
          <w:lang w:eastAsia="ko-KR"/>
        </w:rPr>
      </w:pPr>
      <w:r w:rsidRPr="00D52B0D">
        <w:rPr>
          <w:noProof/>
          <w:lang w:eastAsia="ko-KR"/>
        </w:rPr>
        <w:drawing>
          <wp:inline distT="0" distB="0" distL="0" distR="0" wp14:anchorId="6559412F" wp14:editId="4B06EB74">
            <wp:extent cx="6120765" cy="3389816"/>
            <wp:effectExtent l="0" t="0" r="0" b="1270"/>
            <wp:docPr id="1103395842" name="Picture 1103395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3389816"/>
                    </a:xfrm>
                    <a:prstGeom prst="rect">
                      <a:avLst/>
                    </a:prstGeom>
                    <a:noFill/>
                  </pic:spPr>
                </pic:pic>
              </a:graphicData>
            </a:graphic>
          </wp:inline>
        </w:drawing>
      </w:r>
    </w:p>
    <w:p w14:paraId="408925A3" w14:textId="77777777" w:rsidR="00FB024A" w:rsidRPr="00D52B0D" w:rsidRDefault="00FB024A" w:rsidP="00FB024A">
      <w:pPr>
        <w:pStyle w:val="TF"/>
        <w:rPr>
          <w:lang w:eastAsia="ko-KR"/>
        </w:rPr>
      </w:pPr>
      <w:r w:rsidRPr="00D52B0D">
        <w:rPr>
          <w:lang w:eastAsia="ko-KR"/>
        </w:rPr>
        <w:t>Figure 6.x.3-1: Data Collection &amp; Distribution for Event Notifications (Subscribe/Notify)</w:t>
      </w:r>
    </w:p>
    <w:p w14:paraId="6875AED6" w14:textId="043F37B3" w:rsidR="00FB024A" w:rsidRDefault="00FB024A" w:rsidP="00FB024A">
      <w:pPr>
        <w:pStyle w:val="B1"/>
        <w:rPr>
          <w:ins w:id="70" w:author="Ericsson-MH0513" w:date="2020-05-28T10:45:00Z"/>
          <w:lang w:eastAsia="ko-KR"/>
        </w:rPr>
      </w:pPr>
      <w:r w:rsidRPr="00D52B0D">
        <w:rPr>
          <w:lang w:val="en-GB" w:eastAsia="ko-KR"/>
        </w:rPr>
        <w:t>1.</w:t>
      </w:r>
      <w:r w:rsidRPr="00D52B0D">
        <w:rPr>
          <w:lang w:val="en-GB" w:eastAsia="ko-KR"/>
        </w:rPr>
        <w:tab/>
      </w:r>
      <w:r w:rsidRPr="00D52B0D">
        <w:rPr>
          <w:lang w:eastAsia="ko-KR"/>
        </w:rPr>
        <w:t>Data Consumer-1 (</w:t>
      </w:r>
      <w:proofErr w:type="spellStart"/>
      <w:r w:rsidRPr="00D52B0D">
        <w:rPr>
          <w:lang w:eastAsia="ko-KR"/>
        </w:rPr>
        <w:t>eg</w:t>
      </w:r>
      <w:proofErr w:type="spellEnd"/>
      <w:r w:rsidRPr="00D52B0D">
        <w:rPr>
          <w:lang w:eastAsia="ko-KR"/>
        </w:rPr>
        <w:t xml:space="preserve">: NWDAF-1) sends a </w:t>
      </w:r>
      <w:r w:rsidRPr="0095336A">
        <w:rPr>
          <w:highlight w:val="lightGray"/>
          <w:lang w:eastAsia="ko-KR"/>
        </w:rPr>
        <w:t>request</w:t>
      </w:r>
      <w:ins w:id="71" w:author="Lenovo DK" w:date="2020-06-03T11:08:00Z">
        <w:r w:rsidR="0095336A" w:rsidRPr="0095336A">
          <w:rPr>
            <w:highlight w:val="lightGray"/>
            <w:lang w:val="en-GB" w:eastAsia="ko-KR"/>
          </w:rPr>
          <w:t xml:space="preserve"> to be notified </w:t>
        </w:r>
      </w:ins>
      <w:ins w:id="72" w:author="Lenovo DK" w:date="2020-06-03T11:09:00Z">
        <w:r w:rsidR="0095336A" w:rsidRPr="0095336A">
          <w:rPr>
            <w:highlight w:val="lightGray"/>
            <w:lang w:val="en-GB" w:eastAsia="ko-KR"/>
          </w:rPr>
          <w:t>of specific Event(s)</w:t>
        </w:r>
      </w:ins>
      <w:del w:id="73" w:author="Lenovo DK" w:date="2020-06-03T11:09:00Z">
        <w:r w:rsidRPr="0095336A" w:rsidDel="0095336A">
          <w:rPr>
            <w:highlight w:val="lightGray"/>
            <w:lang w:eastAsia="ko-KR"/>
          </w:rPr>
          <w:delText xml:space="preserve"> for data </w:delText>
        </w:r>
      </w:del>
      <w:ins w:id="74" w:author="Lenovo DK" w:date="2020-06-03T11:09:00Z">
        <w:r w:rsidR="0095336A" w:rsidRPr="0095336A">
          <w:rPr>
            <w:highlight w:val="lightGray"/>
            <w:lang w:val="en-GB" w:eastAsia="ko-KR"/>
          </w:rPr>
          <w:t>using the existing Event Exposure service</w:t>
        </w:r>
      </w:ins>
      <w:ins w:id="75" w:author="Lenovo DK" w:date="2020-06-03T11:08:00Z">
        <w:r w:rsidR="0095336A">
          <w:rPr>
            <w:lang w:val="en-GB" w:eastAsia="ko-KR"/>
          </w:rPr>
          <w:t xml:space="preserve"> </w:t>
        </w:r>
      </w:ins>
      <w:r w:rsidRPr="00D52B0D">
        <w:rPr>
          <w:lang w:eastAsia="ko-KR"/>
        </w:rPr>
        <w:t xml:space="preserve">to the DCCF. </w:t>
      </w:r>
      <w:r w:rsidR="00053111" w:rsidRPr="00D52B0D">
        <w:rPr>
          <w:lang w:val="en-US" w:eastAsia="ko-KR"/>
        </w:rPr>
        <w:t>The message includes the Notification Target Address.</w:t>
      </w:r>
      <w:r w:rsidR="00053111" w:rsidRPr="00D52B0D">
        <w:rPr>
          <w:lang w:eastAsia="ko-KR"/>
        </w:rPr>
        <w:t xml:space="preserve"> </w:t>
      </w:r>
      <w:r w:rsidRPr="00D52B0D">
        <w:rPr>
          <w:lang w:eastAsia="ko-KR"/>
        </w:rPr>
        <w:t>The message may indicate whether the requested data should be sent to</w:t>
      </w:r>
      <w:r w:rsidR="00302D3E" w:rsidRPr="00D52B0D">
        <w:rPr>
          <w:lang w:val="en-US" w:eastAsia="ko-KR"/>
        </w:rPr>
        <w:t xml:space="preserve"> the Notification Target Address set to</w:t>
      </w:r>
      <w:r w:rsidRPr="00D52B0D">
        <w:rPr>
          <w:lang w:eastAsia="ko-KR"/>
        </w:rPr>
        <w:t xml:space="preserve"> Data Consumer-1</w:t>
      </w:r>
      <w:r w:rsidR="00491EE2" w:rsidRPr="00D52B0D">
        <w:rPr>
          <w:lang w:val="en-US" w:eastAsia="ko-KR"/>
        </w:rPr>
        <w:t xml:space="preserve"> and/or to other Consumers such as Data Repository</w:t>
      </w:r>
      <w:r w:rsidRPr="00D52B0D">
        <w:rPr>
          <w:lang w:eastAsia="ko-KR"/>
        </w:rPr>
        <w:t>.</w:t>
      </w:r>
    </w:p>
    <w:p w14:paraId="05C132AB" w14:textId="77777777" w:rsidR="00FB024A" w:rsidRPr="00D52B0D" w:rsidRDefault="00FB024A" w:rsidP="00FB024A">
      <w:pPr>
        <w:pStyle w:val="B1"/>
        <w:rPr>
          <w:lang w:eastAsia="ko-KR"/>
        </w:rPr>
      </w:pPr>
      <w:r w:rsidRPr="00D52B0D">
        <w:rPr>
          <w:lang w:val="en-GB" w:eastAsia="ko-KR"/>
        </w:rPr>
        <w:lastRenderedPageBreak/>
        <w:t>2.</w:t>
      </w:r>
      <w:r w:rsidRPr="00D52B0D">
        <w:rPr>
          <w:lang w:val="en-GB" w:eastAsia="ko-KR"/>
        </w:rPr>
        <w:tab/>
      </w:r>
      <w:r w:rsidRPr="00D52B0D">
        <w:rPr>
          <w:lang w:eastAsia="ko-KR"/>
        </w:rPr>
        <w:t>If the request is for UE data, the DCCF may query the UDM/NRF/BSF to determine the NF serving the UE.</w:t>
      </w:r>
    </w:p>
    <w:p w14:paraId="5FC18550" w14:textId="56432CAB" w:rsidR="00FB024A" w:rsidRPr="00D52B0D" w:rsidRDefault="00FB024A" w:rsidP="00FB024A">
      <w:pPr>
        <w:pStyle w:val="B1"/>
        <w:rPr>
          <w:lang w:eastAsia="ko-KR"/>
        </w:rPr>
      </w:pPr>
      <w:r w:rsidRPr="00D52B0D">
        <w:rPr>
          <w:lang w:val="en-GB" w:eastAsia="ko-KR"/>
        </w:rPr>
        <w:t>3.</w:t>
      </w:r>
      <w:r w:rsidRPr="00D52B0D">
        <w:rPr>
          <w:lang w:val="en-GB" w:eastAsia="ko-KR"/>
        </w:rPr>
        <w:tab/>
      </w:r>
      <w:r w:rsidRPr="00D52B0D">
        <w:rPr>
          <w:lang w:eastAsia="ko-KR"/>
        </w:rPr>
        <w:t>The DCCF determines</w:t>
      </w:r>
      <w:ins w:id="76" w:author="Lenovo DK" w:date="2020-06-03T11:06:00Z">
        <w:r w:rsidR="0095336A">
          <w:rPr>
            <w:lang w:val="en-GB" w:eastAsia="ko-KR"/>
          </w:rPr>
          <w:t xml:space="preserve"> </w:t>
        </w:r>
        <w:r w:rsidR="0095336A" w:rsidRPr="0095336A">
          <w:rPr>
            <w:highlight w:val="lightGray"/>
            <w:lang w:val="en-GB" w:eastAsia="ko-KR"/>
          </w:rPr>
          <w:t>the Data Source (e.g. AMF-1) that can provide</w:t>
        </w:r>
      </w:ins>
      <w:ins w:id="77" w:author="Lenovo DK" w:date="2020-06-03T11:07:00Z">
        <w:r w:rsidR="0095336A" w:rsidRPr="0095336A">
          <w:rPr>
            <w:highlight w:val="lightGray"/>
            <w:lang w:val="en-GB" w:eastAsia="ko-KR"/>
          </w:rPr>
          <w:t xml:space="preserve"> the Event Requested</w:t>
        </w:r>
      </w:ins>
      <w:del w:id="78" w:author="Lenovo DK" w:date="2020-06-03T11:07:00Z">
        <w:r w:rsidRPr="0095336A" w:rsidDel="0095336A">
          <w:rPr>
            <w:highlight w:val="lightGray"/>
            <w:lang w:eastAsia="ko-KR"/>
          </w:rPr>
          <w:delText xml:space="preserve"> that the </w:delText>
        </w:r>
      </w:del>
      <w:del w:id="79" w:author="Lenovo DK" w:date="2020-06-03T11:05:00Z">
        <w:r w:rsidRPr="0095336A" w:rsidDel="0095336A">
          <w:rPr>
            <w:highlight w:val="lightGray"/>
            <w:lang w:eastAsia="ko-KR"/>
          </w:rPr>
          <w:delText xml:space="preserve">requested </w:delText>
        </w:r>
      </w:del>
      <w:del w:id="80" w:author="Lenovo DK" w:date="2020-06-03T11:07:00Z">
        <w:r w:rsidRPr="0095336A" w:rsidDel="0095336A">
          <w:rPr>
            <w:highlight w:val="lightGray"/>
            <w:lang w:eastAsia="ko-KR"/>
          </w:rPr>
          <w:delText>data</w:delText>
        </w:r>
      </w:del>
      <w:ins w:id="81" w:author="Lenovo DK" w:date="2020-06-03T11:05:00Z">
        <w:r w:rsidR="0095336A" w:rsidRPr="0095336A">
          <w:rPr>
            <w:highlight w:val="lightGray"/>
            <w:lang w:val="en-GB" w:eastAsia="ko-KR"/>
          </w:rPr>
          <w:t xml:space="preserve"> by a Data Consumer</w:t>
        </w:r>
      </w:ins>
      <w:r w:rsidRPr="0095336A">
        <w:rPr>
          <w:highlight w:val="lightGray"/>
          <w:lang w:eastAsia="ko-KR"/>
        </w:rPr>
        <w:t xml:space="preserve"> </w:t>
      </w:r>
      <w:del w:id="82" w:author="Lenovo DK" w:date="2020-06-03T11:07:00Z">
        <w:r w:rsidRPr="0095336A" w:rsidDel="0095336A">
          <w:rPr>
            <w:highlight w:val="lightGray"/>
            <w:lang w:eastAsia="ko-KR"/>
          </w:rPr>
          <w:delText>is not already being collected from a Data Source (eg: AMF-1)</w:delText>
        </w:r>
        <w:r w:rsidRPr="00D52B0D" w:rsidDel="0095336A">
          <w:rPr>
            <w:lang w:eastAsia="ko-KR"/>
          </w:rPr>
          <w:delText xml:space="preserve"> </w:delText>
        </w:r>
      </w:del>
    </w:p>
    <w:p w14:paraId="349D52E4" w14:textId="1BD83042" w:rsidR="00302D3E" w:rsidRPr="00D52B0D" w:rsidRDefault="00302D3E" w:rsidP="00302D3E">
      <w:pPr>
        <w:pStyle w:val="B1"/>
        <w:rPr>
          <w:lang w:val="sv-SE" w:eastAsia="ko-KR"/>
        </w:rPr>
      </w:pPr>
      <w:r w:rsidRPr="00D52B0D">
        <w:rPr>
          <w:lang w:val="sv-SE" w:eastAsia="ko-KR"/>
        </w:rPr>
        <w:t>4</w:t>
      </w:r>
      <w:r w:rsidR="00DC201E">
        <w:rPr>
          <w:lang w:val="sv-SE" w:eastAsia="ko-KR"/>
        </w:rPr>
        <w:t>.</w:t>
      </w:r>
      <w:r w:rsidRPr="00D52B0D">
        <w:rPr>
          <w:lang w:val="sv-SE" w:eastAsia="ko-KR"/>
        </w:rPr>
        <w:tab/>
        <w:t>The DCCF controls the message bus and the adapters so the notifications traverse the messaging framework. 3CA will be provided with the consumer’s notification endpoint.</w:t>
      </w:r>
    </w:p>
    <w:p w14:paraId="1E243AF0" w14:textId="3868C141" w:rsidR="00FB024A" w:rsidRPr="00D52B0D" w:rsidRDefault="00302D3E" w:rsidP="00FB024A">
      <w:pPr>
        <w:pStyle w:val="B1"/>
        <w:rPr>
          <w:lang w:eastAsia="ko-KR"/>
        </w:rPr>
      </w:pPr>
      <w:r w:rsidRPr="00D52B0D">
        <w:rPr>
          <w:lang w:val="en-GB" w:eastAsia="ko-KR"/>
        </w:rPr>
        <w:t>5</w:t>
      </w:r>
      <w:r w:rsidR="00FB024A" w:rsidRPr="00D52B0D">
        <w:rPr>
          <w:lang w:val="en-GB" w:eastAsia="ko-KR"/>
        </w:rPr>
        <w:t>.</w:t>
      </w:r>
      <w:r w:rsidR="00FB024A" w:rsidRPr="00D52B0D">
        <w:rPr>
          <w:lang w:val="en-GB" w:eastAsia="ko-KR"/>
        </w:rPr>
        <w:tab/>
      </w:r>
      <w:r w:rsidR="00FB024A" w:rsidRPr="00D52B0D">
        <w:rPr>
          <w:lang w:eastAsia="ko-KR"/>
        </w:rPr>
        <w:t>The DCCF sends a subscription request to</w:t>
      </w:r>
      <w:r w:rsidRPr="00D52B0D">
        <w:rPr>
          <w:lang w:val="en-GB" w:eastAsia="ko-KR"/>
        </w:rPr>
        <w:t xml:space="preserve"> </w:t>
      </w:r>
      <w:r w:rsidRPr="00D52B0D">
        <w:rPr>
          <w:lang w:val="en-US" w:eastAsia="ko-KR"/>
        </w:rPr>
        <w:t>a NF producer acting as a data source</w:t>
      </w:r>
      <w:r w:rsidR="00FB024A" w:rsidRPr="00D52B0D">
        <w:rPr>
          <w:lang w:eastAsia="ko-KR"/>
        </w:rPr>
        <w:t>.</w:t>
      </w:r>
      <w:r w:rsidR="00B82ACD" w:rsidRPr="00D52B0D">
        <w:rPr>
          <w:lang w:val="en-US" w:eastAsia="ko-KR"/>
        </w:rPr>
        <w:t xml:space="preserve"> The subscription includes the notification endpoint of 3PA acting as the receiver for these notifications.</w:t>
      </w:r>
    </w:p>
    <w:p w14:paraId="6EF5B9BD" w14:textId="25CAA65E" w:rsidR="00FB024A" w:rsidRPr="00D52B0D" w:rsidRDefault="00302D3E" w:rsidP="00FB024A">
      <w:pPr>
        <w:pStyle w:val="B1"/>
        <w:rPr>
          <w:lang w:eastAsia="ko-KR"/>
        </w:rPr>
      </w:pPr>
      <w:r w:rsidRPr="00D52B0D">
        <w:rPr>
          <w:lang w:val="en-GB" w:eastAsia="ko-KR"/>
        </w:rPr>
        <w:t>6</w:t>
      </w:r>
      <w:r w:rsidR="00FB024A" w:rsidRPr="00D52B0D">
        <w:rPr>
          <w:lang w:val="en-GB" w:eastAsia="ko-KR"/>
        </w:rPr>
        <w:t>.</w:t>
      </w:r>
      <w:r w:rsidR="00FB024A" w:rsidRPr="00D52B0D">
        <w:rPr>
          <w:lang w:val="en-GB" w:eastAsia="ko-KR"/>
        </w:rPr>
        <w:tab/>
      </w:r>
      <w:r w:rsidR="00FB024A" w:rsidRPr="00D52B0D">
        <w:rPr>
          <w:lang w:eastAsia="ko-KR"/>
        </w:rPr>
        <w:t>The Data Source acknowledges the request</w:t>
      </w:r>
    </w:p>
    <w:p w14:paraId="292B0EB1" w14:textId="3805948B" w:rsidR="00FB024A" w:rsidRPr="00D52B0D" w:rsidRDefault="00FB024A" w:rsidP="00FB024A">
      <w:pPr>
        <w:pStyle w:val="B1"/>
        <w:rPr>
          <w:lang w:val="en-GB" w:eastAsia="ko-KR"/>
        </w:rPr>
      </w:pPr>
      <w:r w:rsidRPr="00D52B0D">
        <w:rPr>
          <w:lang w:val="en-GB" w:eastAsia="ko-KR"/>
        </w:rPr>
        <w:t>7.</w:t>
      </w:r>
      <w:r w:rsidRPr="00D52B0D">
        <w:rPr>
          <w:lang w:val="en-GB" w:eastAsia="ko-KR"/>
        </w:rPr>
        <w:tab/>
      </w:r>
      <w:r w:rsidRPr="00D52B0D">
        <w:rPr>
          <w:lang w:eastAsia="ko-KR"/>
        </w:rPr>
        <w:t xml:space="preserve">A Notification is sent to the </w:t>
      </w:r>
      <w:r w:rsidR="006E13BB" w:rsidRPr="00D52B0D">
        <w:rPr>
          <w:lang w:val="en-GB" w:eastAsia="ko-KR"/>
        </w:rPr>
        <w:t>3PA</w:t>
      </w:r>
      <w:r w:rsidRPr="00D52B0D">
        <w:rPr>
          <w:lang w:eastAsia="ko-KR"/>
        </w:rPr>
        <w:t xml:space="preserve"> after an event trigger at the Data Source</w:t>
      </w:r>
      <w:r w:rsidR="006E13BB" w:rsidRPr="00D52B0D">
        <w:rPr>
          <w:lang w:val="en-GB" w:eastAsia="ko-KR"/>
        </w:rPr>
        <w:t xml:space="preserve">. </w:t>
      </w:r>
      <w:r w:rsidR="006E13BB" w:rsidRPr="00D52B0D">
        <w:rPr>
          <w:lang w:val="sv-SE" w:eastAsia="ko-KR"/>
        </w:rPr>
        <w:t>The 3PA</w:t>
      </w:r>
      <w:ins w:id="83" w:author="Ericsson-MH0513" w:date="2020-05-26T16:10:00Z">
        <w:r w:rsidR="00AE20D3">
          <w:rPr>
            <w:lang w:val="sv-SE" w:eastAsia="ko-KR"/>
          </w:rPr>
          <w:t xml:space="preserve"> publishes</w:t>
        </w:r>
      </w:ins>
      <w:r w:rsidR="006E13BB" w:rsidRPr="00D52B0D">
        <w:rPr>
          <w:lang w:val="sv-SE" w:eastAsia="ko-KR"/>
        </w:rPr>
        <w:t xml:space="preserve"> </w:t>
      </w:r>
      <w:del w:id="84" w:author="Ericsson-MH0513" w:date="2020-05-26T16:10:00Z">
        <w:r w:rsidR="006E13BB" w:rsidRPr="00D52B0D" w:rsidDel="00AE20D3">
          <w:rPr>
            <w:lang w:val="sv-SE" w:eastAsia="ko-KR"/>
          </w:rPr>
          <w:delText xml:space="preserve">provides </w:delText>
        </w:r>
      </w:del>
      <w:r w:rsidR="006E13BB" w:rsidRPr="00D52B0D">
        <w:rPr>
          <w:lang w:val="sv-SE" w:eastAsia="ko-KR"/>
        </w:rPr>
        <w:t>the data on the message bus.</w:t>
      </w:r>
    </w:p>
    <w:p w14:paraId="73DF62E1" w14:textId="403C9D66" w:rsidR="00FB024A" w:rsidRPr="00D52B0D" w:rsidRDefault="00FB024A" w:rsidP="00FB024A">
      <w:pPr>
        <w:pStyle w:val="B1"/>
        <w:rPr>
          <w:color w:val="000000" w:themeColor="text1"/>
          <w:lang w:val="en-GB" w:eastAsia="ko-KR"/>
        </w:rPr>
      </w:pPr>
      <w:bookmarkStart w:id="85" w:name="_Hlk34233434"/>
      <w:r w:rsidRPr="00D52B0D">
        <w:rPr>
          <w:color w:val="000000" w:themeColor="text1"/>
          <w:lang w:val="en-GB" w:eastAsia="ko-KR"/>
        </w:rPr>
        <w:t>8.</w:t>
      </w:r>
      <w:r w:rsidRPr="00D52B0D">
        <w:rPr>
          <w:color w:val="000000" w:themeColor="text1"/>
          <w:lang w:val="en-GB" w:eastAsia="ko-KR"/>
        </w:rPr>
        <w:tab/>
      </w:r>
      <w:r w:rsidR="00C4218E" w:rsidRPr="00D52B0D">
        <w:rPr>
          <w:color w:val="000000"/>
          <w:lang w:val="en-US" w:eastAsia="ko-KR"/>
        </w:rPr>
        <w:t xml:space="preserve">When </w:t>
      </w:r>
      <w:del w:id="86" w:author="Ericsson-MH0513" w:date="2020-05-26T16:21:00Z">
        <w:r w:rsidR="00C4218E" w:rsidRPr="00D52B0D" w:rsidDel="00A12016">
          <w:rPr>
            <w:color w:val="000000"/>
            <w:lang w:val="en-US" w:eastAsia="ko-KR"/>
          </w:rPr>
          <w:delText xml:space="preserve">a </w:delText>
        </w:r>
        <w:r w:rsidR="00C4218E" w:rsidRPr="00A47900" w:rsidDel="00A12016">
          <w:rPr>
            <w:color w:val="000000"/>
            <w:lang w:val="en-US" w:eastAsia="ko-KR"/>
          </w:rPr>
          <w:delText>notification</w:delText>
        </w:r>
      </w:del>
      <w:ins w:id="87" w:author="Ericsson-MH0513" w:date="2020-05-26T16:21:00Z">
        <w:r w:rsidR="00A12016" w:rsidRPr="00A47900">
          <w:rPr>
            <w:color w:val="000000"/>
            <w:lang w:val="en-US" w:eastAsia="ko-KR"/>
          </w:rPr>
          <w:t xml:space="preserve">the data is </w:t>
        </w:r>
        <w:del w:id="88" w:author="Nokia" w:date="2020-06-02T23:14:00Z">
          <w:r w:rsidR="00A12016" w:rsidRPr="00A47900" w:rsidDel="00A47900">
            <w:rPr>
              <w:color w:val="000000"/>
              <w:highlight w:val="cyan"/>
              <w:lang w:val="en-US" w:eastAsia="ko-KR"/>
            </w:rPr>
            <w:delText>published</w:delText>
          </w:r>
        </w:del>
      </w:ins>
      <w:ins w:id="89" w:author="Nokia" w:date="2020-06-02T23:14:00Z">
        <w:r w:rsidR="00A47900" w:rsidRPr="00A47900">
          <w:rPr>
            <w:color w:val="000000"/>
            <w:highlight w:val="cyan"/>
            <w:lang w:val="en-US" w:eastAsia="ko-KR"/>
          </w:rPr>
          <w:t>notified</w:t>
        </w:r>
      </w:ins>
      <w:del w:id="90" w:author="Ericsson-MH0513" w:date="2020-05-26T16:21:00Z">
        <w:r w:rsidR="00C4218E" w:rsidRPr="00D52B0D" w:rsidDel="00A12016">
          <w:rPr>
            <w:color w:val="000000"/>
            <w:lang w:val="en-US" w:eastAsia="ko-KR"/>
          </w:rPr>
          <w:delText xml:space="preserve"> is received in step 7</w:delText>
        </w:r>
      </w:del>
      <w:r w:rsidRPr="00D52B0D">
        <w:rPr>
          <w:color w:val="000000" w:themeColor="text1"/>
          <w:lang w:eastAsia="ko-KR"/>
        </w:rPr>
        <w:t xml:space="preserve">, the Message </w:t>
      </w:r>
      <w:ins w:id="91" w:author="Ericsson-MH0513" w:date="2020-05-28T10:47:00Z">
        <w:r w:rsidR="00AE7DE9">
          <w:rPr>
            <w:color w:val="000000" w:themeColor="text1"/>
            <w:lang w:val="sv-SE" w:eastAsia="ko-KR"/>
          </w:rPr>
          <w:t>bus</w:t>
        </w:r>
      </w:ins>
      <w:del w:id="92" w:author="Ericsson-MH0513" w:date="2020-05-28T10:47:00Z">
        <w:r w:rsidRPr="00D52B0D" w:rsidDel="00AE7DE9">
          <w:rPr>
            <w:color w:val="000000" w:themeColor="text1"/>
            <w:lang w:eastAsia="ko-KR"/>
          </w:rPr>
          <w:delText>Framework</w:delText>
        </w:r>
      </w:del>
      <w:r w:rsidRPr="00D52B0D">
        <w:rPr>
          <w:color w:val="000000" w:themeColor="text1"/>
          <w:lang w:eastAsia="ko-KR"/>
        </w:rPr>
        <w:t xml:space="preserve"> </w:t>
      </w:r>
      <w:ins w:id="93" w:author="Ericsson-MH0513" w:date="2020-05-26T16:13:00Z">
        <w:r w:rsidR="00AE20D3">
          <w:rPr>
            <w:color w:val="000000" w:themeColor="text1"/>
            <w:lang w:val="sv-SE" w:eastAsia="ko-KR"/>
          </w:rPr>
          <w:t xml:space="preserve">makes sure all subscribers of the data get the data. In this case the only subscriber is </w:t>
        </w:r>
      </w:ins>
      <w:ins w:id="94" w:author="Ericsson-MH0513" w:date="2020-05-26T16:14:00Z">
        <w:r w:rsidR="00AE20D3">
          <w:rPr>
            <w:color w:val="000000" w:themeColor="text1"/>
            <w:lang w:val="sv-SE" w:eastAsia="ko-KR"/>
          </w:rPr>
          <w:t>a 3CA</w:t>
        </w:r>
      </w:ins>
      <w:ins w:id="95" w:author="Ericsson-MH0513" w:date="2020-05-26T16:21:00Z">
        <w:r w:rsidR="00A12016">
          <w:rPr>
            <w:color w:val="000000" w:themeColor="text1"/>
            <w:lang w:val="sv-SE" w:eastAsia="ko-KR"/>
          </w:rPr>
          <w:t xml:space="preserve"> serving con</w:t>
        </w:r>
      </w:ins>
      <w:ins w:id="96" w:author="Ericsson-MH0513" w:date="2020-05-26T16:22:00Z">
        <w:r w:rsidR="00A12016">
          <w:rPr>
            <w:color w:val="000000" w:themeColor="text1"/>
            <w:lang w:val="sv-SE" w:eastAsia="ko-KR"/>
          </w:rPr>
          <w:t>sumer-1</w:t>
        </w:r>
      </w:ins>
      <w:ins w:id="97" w:author="Ericsson-MH0513" w:date="2020-05-26T16:14:00Z">
        <w:r w:rsidR="00AE20D3">
          <w:rPr>
            <w:color w:val="000000" w:themeColor="text1"/>
            <w:lang w:val="sv-SE" w:eastAsia="ko-KR"/>
          </w:rPr>
          <w:t>.</w:t>
        </w:r>
      </w:ins>
      <w:del w:id="98" w:author="Ericsson-MH0513" w:date="2020-05-26T16:14:00Z">
        <w:r w:rsidRPr="00D52B0D" w:rsidDel="00AE20D3">
          <w:rPr>
            <w:color w:val="000000" w:themeColor="text1"/>
            <w:lang w:eastAsia="ko-KR"/>
          </w:rPr>
          <w:delText xml:space="preserve">replicates the Notification </w:delText>
        </w:r>
        <w:r w:rsidRPr="00D52B0D" w:rsidDel="00AE20D3">
          <w:rPr>
            <w:color w:val="000000" w:themeColor="text1"/>
            <w:lang w:val="en-US" w:eastAsia="ko-KR"/>
          </w:rPr>
          <w:delText xml:space="preserve">if necessary </w:delText>
        </w:r>
        <w:r w:rsidRPr="00D52B0D" w:rsidDel="00AE20D3">
          <w:rPr>
            <w:color w:val="000000" w:themeColor="text1"/>
            <w:lang w:eastAsia="ko-KR"/>
          </w:rPr>
          <w:delText>and sends it to</w:delText>
        </w:r>
        <w:r w:rsidR="00C4218E" w:rsidRPr="00D52B0D" w:rsidDel="00AE20D3">
          <w:rPr>
            <w:color w:val="000000" w:themeColor="text1"/>
            <w:lang w:val="en-GB" w:eastAsia="ko-KR"/>
          </w:rPr>
          <w:delText xml:space="preserve"> 3CA</w:delText>
        </w:r>
      </w:del>
      <w:r w:rsidR="00C4218E" w:rsidRPr="00D52B0D">
        <w:rPr>
          <w:color w:val="000000" w:themeColor="text1"/>
          <w:lang w:val="en-GB" w:eastAsia="ko-KR"/>
        </w:rPr>
        <w:t xml:space="preserve">. </w:t>
      </w:r>
      <w:ins w:id="99" w:author="Ericsson-MH0513" w:date="2020-05-26T16:14:00Z">
        <w:r w:rsidR="00AE20D3">
          <w:rPr>
            <w:color w:val="000000" w:themeColor="text1"/>
            <w:lang w:val="en-GB" w:eastAsia="ko-KR"/>
          </w:rPr>
          <w:t xml:space="preserve">This </w:t>
        </w:r>
      </w:ins>
      <w:r w:rsidR="00C4218E" w:rsidRPr="00D52B0D">
        <w:rPr>
          <w:color w:val="000000" w:themeColor="text1"/>
          <w:lang w:val="sv-SE" w:eastAsia="ko-KR"/>
        </w:rPr>
        <w:t>3CA sends the notification to</w:t>
      </w:r>
      <w:ins w:id="100" w:author="Ericsson-MH0513" w:date="2020-05-26T16:22:00Z">
        <w:r w:rsidR="00A12016">
          <w:rPr>
            <w:color w:val="000000" w:themeColor="text1"/>
            <w:lang w:val="sv-SE" w:eastAsia="ko-KR"/>
          </w:rPr>
          <w:t xml:space="preserve"> the</w:t>
        </w:r>
      </w:ins>
      <w:r w:rsidR="00C4218E" w:rsidRPr="00D52B0D">
        <w:rPr>
          <w:color w:val="000000" w:themeColor="text1"/>
          <w:lang w:val="sv-SE" w:eastAsia="ko-KR"/>
        </w:rPr>
        <w:t xml:space="preserve"> notification endpoint of Data Consumer</w:t>
      </w:r>
      <w:r w:rsidR="00FF3548" w:rsidRPr="00D52B0D">
        <w:rPr>
          <w:color w:val="000000" w:themeColor="text1"/>
          <w:lang w:val="sv-SE" w:eastAsia="ko-KR"/>
        </w:rPr>
        <w:t>-</w:t>
      </w:r>
      <w:r w:rsidR="00C4218E" w:rsidRPr="00D52B0D">
        <w:rPr>
          <w:color w:val="000000" w:themeColor="text1"/>
          <w:lang w:val="sv-SE" w:eastAsia="ko-KR"/>
        </w:rPr>
        <w:t>1</w:t>
      </w:r>
      <w:r w:rsidR="00810B77" w:rsidRPr="00D52B0D">
        <w:rPr>
          <w:color w:val="000000" w:themeColor="text1"/>
          <w:lang w:val="en-GB" w:eastAsia="ko-KR"/>
        </w:rPr>
        <w:t>.</w:t>
      </w:r>
    </w:p>
    <w:bookmarkEnd w:id="85"/>
    <w:p w14:paraId="5BE155FC" w14:textId="74E0D6D4" w:rsidR="00FB024A" w:rsidRPr="00D52B0D" w:rsidRDefault="00FB024A" w:rsidP="00FB024A">
      <w:pPr>
        <w:pStyle w:val="B1"/>
        <w:rPr>
          <w:lang w:eastAsia="ko-KR"/>
        </w:rPr>
      </w:pPr>
      <w:r w:rsidRPr="00D52B0D">
        <w:rPr>
          <w:lang w:val="en-GB" w:eastAsia="ko-KR"/>
        </w:rPr>
        <w:t>9.</w:t>
      </w:r>
      <w:r w:rsidRPr="00D52B0D">
        <w:rPr>
          <w:lang w:val="en-GB" w:eastAsia="ko-KR"/>
        </w:rPr>
        <w:tab/>
      </w:r>
      <w:r w:rsidRPr="00D52B0D">
        <w:rPr>
          <w:lang w:eastAsia="ko-KR"/>
        </w:rPr>
        <w:t>Data Consumer-2 (</w:t>
      </w:r>
      <w:proofErr w:type="spellStart"/>
      <w:r w:rsidRPr="00D52B0D">
        <w:rPr>
          <w:lang w:eastAsia="ko-KR"/>
        </w:rPr>
        <w:t>eg</w:t>
      </w:r>
      <w:proofErr w:type="spellEnd"/>
      <w:r w:rsidRPr="00D52B0D">
        <w:rPr>
          <w:lang w:eastAsia="ko-KR"/>
        </w:rPr>
        <w:t>: NWDAF-2) sends a request for the same Data. The message may indicate whether the requested data should be sent to Data Consumer</w:t>
      </w:r>
      <w:r w:rsidRPr="00D52B0D">
        <w:rPr>
          <w:lang w:val="en-US" w:eastAsia="ko-KR"/>
        </w:rPr>
        <w:t>-2</w:t>
      </w:r>
      <w:r w:rsidR="00491EE2" w:rsidRPr="00D52B0D">
        <w:rPr>
          <w:lang w:eastAsia="ko-KR"/>
        </w:rPr>
        <w:t xml:space="preserve">, </w:t>
      </w:r>
      <w:r w:rsidR="00491EE2" w:rsidRPr="00D52B0D">
        <w:rPr>
          <w:lang w:val="en-US" w:eastAsia="ko-KR"/>
        </w:rPr>
        <w:t>and/or to other Consumers such as Data Repository</w:t>
      </w:r>
      <w:r w:rsidRPr="00D52B0D">
        <w:rPr>
          <w:lang w:eastAsia="ko-KR"/>
        </w:rPr>
        <w:t>.</w:t>
      </w:r>
    </w:p>
    <w:p w14:paraId="6DE9060F" w14:textId="427ABC39" w:rsidR="00FB024A" w:rsidRPr="00D52B0D" w:rsidRDefault="00FB024A" w:rsidP="00FB024A">
      <w:pPr>
        <w:pStyle w:val="B1"/>
        <w:rPr>
          <w:lang w:eastAsia="ko-KR"/>
        </w:rPr>
      </w:pPr>
      <w:r w:rsidRPr="00D52B0D">
        <w:rPr>
          <w:lang w:val="en-GB" w:eastAsia="ko-KR"/>
        </w:rPr>
        <w:t>1</w:t>
      </w:r>
      <w:r w:rsidR="00810B77" w:rsidRPr="00D52B0D">
        <w:rPr>
          <w:lang w:val="en-GB" w:eastAsia="ko-KR"/>
        </w:rPr>
        <w:t>0</w:t>
      </w:r>
      <w:r w:rsidRPr="00D52B0D">
        <w:rPr>
          <w:lang w:val="en-GB" w:eastAsia="ko-KR"/>
        </w:rPr>
        <w:t xml:space="preserve">. </w:t>
      </w:r>
      <w:r w:rsidRPr="00D52B0D">
        <w:rPr>
          <w:lang w:eastAsia="ko-KR"/>
        </w:rPr>
        <w:t>The DCCF determines that the requested data is already being collected from a Data Source (</w:t>
      </w:r>
      <w:proofErr w:type="spellStart"/>
      <w:r w:rsidRPr="00D52B0D">
        <w:rPr>
          <w:lang w:eastAsia="ko-KR"/>
        </w:rPr>
        <w:t>eg</w:t>
      </w:r>
      <w:proofErr w:type="spellEnd"/>
      <w:r w:rsidRPr="00D52B0D">
        <w:rPr>
          <w:lang w:eastAsia="ko-KR"/>
        </w:rPr>
        <w:t xml:space="preserve">: AMF-1) </w:t>
      </w:r>
    </w:p>
    <w:p w14:paraId="1F9A7226" w14:textId="70516CD4" w:rsidR="00FB024A" w:rsidRPr="00D52B0D" w:rsidRDefault="00810B77" w:rsidP="00FB024A">
      <w:pPr>
        <w:pStyle w:val="B1"/>
        <w:rPr>
          <w:lang w:eastAsia="ko-KR"/>
        </w:rPr>
      </w:pPr>
      <w:r w:rsidRPr="00D52B0D">
        <w:rPr>
          <w:lang w:val="en-GB" w:eastAsia="ko-KR"/>
        </w:rPr>
        <w:t>11</w:t>
      </w:r>
      <w:r w:rsidR="00FB024A" w:rsidRPr="00D52B0D">
        <w:rPr>
          <w:lang w:val="en-GB" w:eastAsia="ko-KR"/>
        </w:rPr>
        <w:t>.</w:t>
      </w:r>
      <w:r w:rsidR="00FB024A" w:rsidRPr="00D52B0D">
        <w:rPr>
          <w:lang w:val="en-GB" w:eastAsia="ko-KR"/>
        </w:rPr>
        <w:tab/>
        <w:t xml:space="preserve"> </w:t>
      </w:r>
      <w:r w:rsidR="00FB024A" w:rsidRPr="00D52B0D">
        <w:rPr>
          <w:lang w:eastAsia="ko-KR"/>
        </w:rPr>
        <w:t xml:space="preserve">The DCCF sends a subscription request to the Messaging Framework </w:t>
      </w:r>
      <w:del w:id="101" w:author="Ericsson-MH0513" w:date="2020-05-26T16:15:00Z">
        <w:r w:rsidR="00FB024A" w:rsidRPr="00D52B0D" w:rsidDel="00AE20D3">
          <w:rPr>
            <w:lang w:eastAsia="ko-KR"/>
          </w:rPr>
          <w:delText xml:space="preserve">requesting notification replication </w:delText>
        </w:r>
        <w:r w:rsidR="00FB024A" w:rsidRPr="00A47900" w:rsidDel="00AE20D3">
          <w:rPr>
            <w:lang w:eastAsia="ko-KR"/>
          </w:rPr>
          <w:delText>for</w:delText>
        </w:r>
      </w:del>
      <w:ins w:id="102" w:author="Ericsson-MH0513" w:date="2020-05-26T16:15:00Z">
        <w:r w:rsidR="00AE20D3" w:rsidRPr="00A47900">
          <w:rPr>
            <w:lang w:val="sv-SE" w:eastAsia="ko-KR"/>
          </w:rPr>
          <w:t>indicat</w:t>
        </w:r>
      </w:ins>
      <w:ins w:id="103" w:author="Ericsson-MH0513" w:date="2020-05-26T16:16:00Z">
        <w:r w:rsidR="00AE20D3" w:rsidRPr="00A47900">
          <w:rPr>
            <w:lang w:val="sv-SE" w:eastAsia="ko-KR"/>
          </w:rPr>
          <w:t xml:space="preserve">ing that there is a new subscriber of the data, 3CA for </w:t>
        </w:r>
      </w:ins>
      <w:ins w:id="104" w:author="Ericsson-MH0513" w:date="2020-05-26T16:17:00Z">
        <w:r w:rsidR="00AE20D3" w:rsidRPr="00A47900">
          <w:rPr>
            <w:lang w:val="sv-SE" w:eastAsia="ko-KR"/>
          </w:rPr>
          <w:t>data consumer-2</w:t>
        </w:r>
      </w:ins>
      <w:ins w:id="105" w:author="Nokia" w:date="2020-06-02T23:15:00Z">
        <w:r w:rsidR="00A47900">
          <w:rPr>
            <w:lang w:val="sv-SE" w:eastAsia="ko-KR"/>
          </w:rPr>
          <w:t xml:space="preserve"> </w:t>
        </w:r>
        <w:r w:rsidR="00A47900" w:rsidRPr="00A47900">
          <w:rPr>
            <w:highlight w:val="cyan"/>
            <w:lang w:val="sv-SE" w:eastAsia="ko-KR"/>
          </w:rPr>
          <w:t>(3CA for Consumer-</w:t>
        </w:r>
      </w:ins>
      <w:ins w:id="106" w:author="Nokia" w:date="2020-06-02T23:16:00Z">
        <w:r w:rsidR="00A47900">
          <w:rPr>
            <w:highlight w:val="cyan"/>
            <w:lang w:val="sv-SE" w:eastAsia="ko-KR"/>
          </w:rPr>
          <w:t>2</w:t>
        </w:r>
      </w:ins>
      <w:ins w:id="107" w:author="Nokia" w:date="2020-06-02T23:15:00Z">
        <w:r w:rsidR="00A47900" w:rsidRPr="00A47900">
          <w:rPr>
            <w:highlight w:val="cyan"/>
            <w:lang w:val="sv-SE" w:eastAsia="ko-KR"/>
          </w:rPr>
          <w:t xml:space="preserve"> may be di</w:t>
        </w:r>
      </w:ins>
      <w:ins w:id="108" w:author="Nokia" w:date="2020-06-02T23:16:00Z">
        <w:r w:rsidR="00A47900">
          <w:rPr>
            <w:highlight w:val="cyan"/>
            <w:lang w:val="sv-SE" w:eastAsia="ko-KR"/>
          </w:rPr>
          <w:t>f</w:t>
        </w:r>
      </w:ins>
      <w:ins w:id="109" w:author="Nokia" w:date="2020-06-02T23:15:00Z">
        <w:r w:rsidR="00A47900" w:rsidRPr="00A47900">
          <w:rPr>
            <w:highlight w:val="cyan"/>
            <w:lang w:val="sv-SE" w:eastAsia="ko-KR"/>
          </w:rPr>
          <w:t xml:space="preserve">ferent </w:t>
        </w:r>
      </w:ins>
      <w:ins w:id="110" w:author="Nokia" w:date="2020-06-02T23:16:00Z">
        <w:r w:rsidR="00A47900">
          <w:rPr>
            <w:highlight w:val="cyan"/>
            <w:lang w:val="sv-SE" w:eastAsia="ko-KR"/>
          </w:rPr>
          <w:t xml:space="preserve">or the same </w:t>
        </w:r>
      </w:ins>
      <w:ins w:id="111" w:author="Nokia" w:date="2020-06-02T23:15:00Z">
        <w:r w:rsidR="00A47900" w:rsidRPr="00A47900">
          <w:rPr>
            <w:highlight w:val="cyan"/>
            <w:lang w:val="sv-SE" w:eastAsia="ko-KR"/>
          </w:rPr>
          <w:t>from 3CA for Consumer-1)</w:t>
        </w:r>
      </w:ins>
      <w:ins w:id="112" w:author="Ericsson-MH0513" w:date="2020-05-26T16:17:00Z">
        <w:r w:rsidR="00AE20D3">
          <w:rPr>
            <w:lang w:val="sv-SE" w:eastAsia="ko-KR"/>
          </w:rPr>
          <w:t>.</w:t>
        </w:r>
      </w:ins>
      <w:r w:rsidR="00FB024A" w:rsidRPr="00D52B0D">
        <w:rPr>
          <w:lang w:eastAsia="ko-KR"/>
        </w:rPr>
        <w:t xml:space="preserve"> </w:t>
      </w:r>
      <w:del w:id="113" w:author="Ericsson-MH0513" w:date="2020-05-26T16:17:00Z">
        <w:r w:rsidR="00FB024A" w:rsidRPr="00D52B0D" w:rsidDel="00AE20D3">
          <w:rPr>
            <w:lang w:eastAsia="ko-KR"/>
          </w:rPr>
          <w:delText>Data Consumer-2</w:delText>
        </w:r>
        <w:r w:rsidR="00D82CCA" w:rsidRPr="00D52B0D" w:rsidDel="00AE20D3">
          <w:rPr>
            <w:lang w:val="en-GB" w:eastAsia="ko-KR"/>
          </w:rPr>
          <w:delText xml:space="preserve"> so that notifications go to</w:delText>
        </w:r>
      </w:del>
      <w:del w:id="114" w:author="Ericsson-MH0513" w:date="2020-05-26T16:18:00Z">
        <w:r w:rsidR="00D82CCA" w:rsidRPr="00D52B0D" w:rsidDel="00AE20D3">
          <w:rPr>
            <w:lang w:val="en-GB" w:eastAsia="ko-KR"/>
          </w:rPr>
          <w:delText xml:space="preserve"> 3CA </w:delText>
        </w:r>
      </w:del>
      <w:del w:id="115" w:author="Ericsson-MH0513" w:date="2020-05-26T16:17:00Z">
        <w:r w:rsidR="00D82CCA" w:rsidRPr="00D52B0D" w:rsidDel="00AE20D3">
          <w:rPr>
            <w:lang w:val="en-GB" w:eastAsia="ko-KR"/>
          </w:rPr>
          <w:delText>which</w:delText>
        </w:r>
      </w:del>
      <w:del w:id="116" w:author="Ericsson-MH0513" w:date="2020-05-26T16:18:00Z">
        <w:r w:rsidR="00D82CCA" w:rsidRPr="00D52B0D" w:rsidDel="00AE20D3">
          <w:rPr>
            <w:lang w:val="en-GB" w:eastAsia="ko-KR"/>
          </w:rPr>
          <w:delText xml:space="preserve"> serv</w:delText>
        </w:r>
      </w:del>
      <w:del w:id="117" w:author="Ericsson-MH0513" w:date="2020-05-26T16:17:00Z">
        <w:r w:rsidR="00D82CCA" w:rsidRPr="00D52B0D" w:rsidDel="00AE20D3">
          <w:rPr>
            <w:lang w:val="en-GB" w:eastAsia="ko-KR"/>
          </w:rPr>
          <w:delText>e</w:delText>
        </w:r>
        <w:r w:rsidR="00FF3548" w:rsidRPr="00D52B0D" w:rsidDel="00AE20D3">
          <w:rPr>
            <w:lang w:val="en-GB" w:eastAsia="ko-KR"/>
          </w:rPr>
          <w:delText>s</w:delText>
        </w:r>
      </w:del>
      <w:del w:id="118" w:author="Ericsson-MH0513" w:date="2020-05-26T16:18:00Z">
        <w:r w:rsidR="00D82CCA" w:rsidRPr="00D52B0D" w:rsidDel="00AE20D3">
          <w:rPr>
            <w:lang w:val="en-GB" w:eastAsia="ko-KR"/>
          </w:rPr>
          <w:delText xml:space="preserve"> Data Consumer-</w:delText>
        </w:r>
      </w:del>
      <w:r w:rsidR="00D82CCA" w:rsidRPr="00D52B0D">
        <w:rPr>
          <w:lang w:val="en-GB" w:eastAsia="ko-KR"/>
        </w:rPr>
        <w:t>2</w:t>
      </w:r>
      <w:r w:rsidR="00D82CCA" w:rsidRPr="00D52B0D">
        <w:rPr>
          <w:lang w:eastAsia="ko-KR"/>
        </w:rPr>
        <w:t>.</w:t>
      </w:r>
      <w:r w:rsidR="00D82CCA" w:rsidRPr="00D52B0D">
        <w:t xml:space="preserve"> </w:t>
      </w:r>
      <w:r w:rsidR="00D82CCA" w:rsidRPr="00D52B0D">
        <w:rPr>
          <w:lang w:val="en-GB" w:eastAsia="ko-KR"/>
        </w:rPr>
        <w:t>N</w:t>
      </w:r>
      <w:proofErr w:type="spellStart"/>
      <w:r w:rsidR="00D82CCA" w:rsidRPr="00D52B0D">
        <w:rPr>
          <w:lang w:eastAsia="ko-KR"/>
        </w:rPr>
        <w:t>otification</w:t>
      </w:r>
      <w:proofErr w:type="spellEnd"/>
      <w:r w:rsidR="00D82CCA" w:rsidRPr="00D52B0D">
        <w:rPr>
          <w:lang w:eastAsia="ko-KR"/>
        </w:rPr>
        <w:t xml:space="preserve"> endpoint of </w:t>
      </w:r>
      <w:r w:rsidR="00D82CCA" w:rsidRPr="00D52B0D">
        <w:rPr>
          <w:lang w:val="en-GB" w:eastAsia="ko-KR"/>
        </w:rPr>
        <w:t>Data C</w:t>
      </w:r>
      <w:proofErr w:type="spellStart"/>
      <w:r w:rsidR="00D82CCA" w:rsidRPr="00D52B0D">
        <w:rPr>
          <w:lang w:eastAsia="ko-KR"/>
        </w:rPr>
        <w:t>onsumer</w:t>
      </w:r>
      <w:proofErr w:type="spellEnd"/>
      <w:r w:rsidR="00931DA7" w:rsidRPr="00D52B0D">
        <w:rPr>
          <w:lang w:val="en-GB" w:eastAsia="ko-KR"/>
        </w:rPr>
        <w:t>-</w:t>
      </w:r>
      <w:r w:rsidR="00D82CCA" w:rsidRPr="00D52B0D">
        <w:rPr>
          <w:lang w:eastAsia="ko-KR"/>
        </w:rPr>
        <w:t>2</w:t>
      </w:r>
      <w:r w:rsidR="00D82CCA" w:rsidRPr="00D52B0D">
        <w:rPr>
          <w:lang w:val="en-GB" w:eastAsia="ko-KR"/>
        </w:rPr>
        <w:t xml:space="preserve"> is provided to 3CA</w:t>
      </w:r>
      <w:r w:rsidR="00FB024A" w:rsidRPr="00D52B0D">
        <w:rPr>
          <w:lang w:eastAsia="ko-KR"/>
        </w:rPr>
        <w:t>.</w:t>
      </w:r>
    </w:p>
    <w:p w14:paraId="0319E9A9" w14:textId="0A81BBB4" w:rsidR="00FB024A" w:rsidRPr="00D52B0D" w:rsidRDefault="00810B77" w:rsidP="00FB024A">
      <w:pPr>
        <w:pStyle w:val="B1"/>
        <w:rPr>
          <w:lang w:eastAsia="ko-KR"/>
        </w:rPr>
      </w:pPr>
      <w:r w:rsidRPr="00D52B0D">
        <w:rPr>
          <w:lang w:val="en-GB" w:eastAsia="ko-KR"/>
        </w:rPr>
        <w:t>12</w:t>
      </w:r>
      <w:r w:rsidR="00FB024A" w:rsidRPr="00D52B0D">
        <w:rPr>
          <w:lang w:val="en-GB" w:eastAsia="ko-KR"/>
        </w:rPr>
        <w:t>.</w:t>
      </w:r>
      <w:r w:rsidR="00FB024A" w:rsidRPr="00D52B0D">
        <w:rPr>
          <w:lang w:val="en-GB" w:eastAsia="ko-KR"/>
        </w:rPr>
        <w:tab/>
        <w:t xml:space="preserve"> </w:t>
      </w:r>
      <w:ins w:id="119" w:author="Ericsson-MH0513" w:date="2020-05-26T16:19:00Z">
        <w:r w:rsidR="00AE20D3">
          <w:rPr>
            <w:lang w:val="en-GB" w:eastAsia="ko-KR"/>
          </w:rPr>
          <w:t>After event triggered in data source, a</w:t>
        </w:r>
      </w:ins>
      <w:del w:id="120" w:author="Ericsson-MH0513" w:date="2020-05-26T16:19:00Z">
        <w:r w:rsidR="00FB024A" w:rsidRPr="00D52B0D" w:rsidDel="00AE20D3">
          <w:rPr>
            <w:lang w:eastAsia="ko-KR"/>
          </w:rPr>
          <w:delText>A</w:delText>
        </w:r>
      </w:del>
      <w:r w:rsidR="00FB024A" w:rsidRPr="00D52B0D">
        <w:rPr>
          <w:lang w:eastAsia="ko-KR"/>
        </w:rPr>
        <w:t xml:space="preserve"> Notification is sent to the </w:t>
      </w:r>
      <w:ins w:id="121" w:author="Ericsson-MH0513" w:date="2020-05-26T16:18:00Z">
        <w:r w:rsidR="00AE20D3">
          <w:rPr>
            <w:lang w:val="sv-SE" w:eastAsia="ko-KR"/>
          </w:rPr>
          <w:t xml:space="preserve">3PA and </w:t>
        </w:r>
      </w:ins>
      <w:ins w:id="122" w:author="Ericsson-MH0513" w:date="2020-05-26T16:19:00Z">
        <w:r w:rsidR="00AE20D3" w:rsidRPr="00A47900">
          <w:rPr>
            <w:lang w:val="sv-SE" w:eastAsia="ko-KR"/>
          </w:rPr>
          <w:t xml:space="preserve">3PA </w:t>
        </w:r>
      </w:ins>
      <w:ins w:id="123" w:author="Ericsson-MH0513" w:date="2020-05-26T16:18:00Z">
        <w:del w:id="124" w:author="Nokia" w:date="2020-06-02T23:16:00Z">
          <w:r w:rsidR="00AE20D3" w:rsidRPr="00A47900" w:rsidDel="00A47900">
            <w:rPr>
              <w:highlight w:val="cyan"/>
              <w:lang w:val="sv-SE" w:eastAsia="ko-KR"/>
            </w:rPr>
            <w:delText>publish</w:delText>
          </w:r>
        </w:del>
      </w:ins>
      <w:ins w:id="125" w:author="Nokia" w:date="2020-06-02T23:16:00Z">
        <w:r w:rsidR="00A47900" w:rsidRPr="00A47900">
          <w:rPr>
            <w:highlight w:val="cyan"/>
            <w:lang w:val="sv-SE" w:eastAsia="ko-KR"/>
          </w:rPr>
          <w:t>notifies</w:t>
        </w:r>
      </w:ins>
      <w:ins w:id="126" w:author="Ericsson-MH0513" w:date="2020-05-26T16:19:00Z">
        <w:r w:rsidR="00AE20D3">
          <w:rPr>
            <w:lang w:val="sv-SE" w:eastAsia="ko-KR"/>
          </w:rPr>
          <w:t xml:space="preserve"> the data</w:t>
        </w:r>
      </w:ins>
      <w:ins w:id="127" w:author="Ericsson-MH0513" w:date="2020-05-26T16:18:00Z">
        <w:r w:rsidR="00AE20D3">
          <w:rPr>
            <w:lang w:val="sv-SE" w:eastAsia="ko-KR"/>
          </w:rPr>
          <w:t xml:space="preserve"> on the </w:t>
        </w:r>
      </w:ins>
      <w:r w:rsidR="00FB024A" w:rsidRPr="00D52B0D">
        <w:rPr>
          <w:lang w:eastAsia="ko-KR"/>
        </w:rPr>
        <w:t>Messaging Framework</w:t>
      </w:r>
      <w:ins w:id="128" w:author="Ericsson-MH0513" w:date="2020-05-26T16:19:00Z">
        <w:r w:rsidR="00AE20D3">
          <w:rPr>
            <w:lang w:val="sv-SE" w:eastAsia="ko-KR"/>
          </w:rPr>
          <w:t>.</w:t>
        </w:r>
      </w:ins>
      <w:del w:id="129" w:author="Ericsson-MH0513" w:date="2020-05-26T16:19:00Z">
        <w:r w:rsidR="00FB024A" w:rsidRPr="00D52B0D" w:rsidDel="00AE20D3">
          <w:rPr>
            <w:lang w:eastAsia="ko-KR"/>
          </w:rPr>
          <w:delText xml:space="preserve"> after an event trigger at the Data Source</w:delText>
        </w:r>
      </w:del>
    </w:p>
    <w:p w14:paraId="1425A14F" w14:textId="37311E07" w:rsidR="00FB024A" w:rsidRPr="00AE20D3" w:rsidRDefault="00810B77" w:rsidP="00FB024A">
      <w:pPr>
        <w:pStyle w:val="B1"/>
        <w:rPr>
          <w:lang w:val="sv-SE" w:eastAsia="ko-KR"/>
        </w:rPr>
      </w:pPr>
      <w:r w:rsidRPr="00D52B0D">
        <w:rPr>
          <w:lang w:val="en-GB" w:eastAsia="ko-KR"/>
        </w:rPr>
        <w:t>13</w:t>
      </w:r>
      <w:ins w:id="130" w:author="Nokia" w:date="2020-06-02T23:17:00Z">
        <w:r w:rsidR="00A47900" w:rsidRPr="00A47900">
          <w:rPr>
            <w:highlight w:val="cyan"/>
            <w:lang w:val="en-GB" w:eastAsia="ko-KR"/>
          </w:rPr>
          <w:t>-14</w:t>
        </w:r>
      </w:ins>
      <w:r w:rsidR="00FB024A" w:rsidRPr="00D52B0D">
        <w:rPr>
          <w:lang w:val="en-GB" w:eastAsia="ko-KR"/>
        </w:rPr>
        <w:t>.</w:t>
      </w:r>
      <w:r w:rsidR="00FB024A" w:rsidRPr="00D52B0D">
        <w:rPr>
          <w:lang w:val="en-GB" w:eastAsia="ko-KR"/>
        </w:rPr>
        <w:tab/>
        <w:t xml:space="preserve"> </w:t>
      </w:r>
      <w:del w:id="131" w:author="Ericsson-MH0513" w:date="2020-05-26T16:20:00Z">
        <w:r w:rsidR="00FB024A" w:rsidRPr="00D52B0D" w:rsidDel="00AE20D3">
          <w:rPr>
            <w:lang w:eastAsia="ko-KR"/>
          </w:rPr>
          <w:delText xml:space="preserve">Step </w:delText>
        </w:r>
        <w:r w:rsidR="00FB024A" w:rsidRPr="00D52B0D" w:rsidDel="00AE20D3">
          <w:rPr>
            <w:lang w:val="en-US" w:eastAsia="ko-KR"/>
          </w:rPr>
          <w:delText>8</w:delText>
        </w:r>
        <w:r w:rsidR="00FB024A" w:rsidRPr="00D52B0D" w:rsidDel="00AE20D3">
          <w:rPr>
            <w:lang w:eastAsia="ko-KR"/>
          </w:rPr>
          <w:delText xml:space="preserve"> is repeated</w:delText>
        </w:r>
      </w:del>
      <w:ins w:id="132" w:author="Ericsson-MH0513" w:date="2020-05-26T16:22:00Z">
        <w:r w:rsidR="00A12016" w:rsidRPr="00A12016">
          <w:rPr>
            <w:color w:val="000000"/>
            <w:lang w:val="en-US" w:eastAsia="ko-KR"/>
          </w:rPr>
          <w:t xml:space="preserve"> </w:t>
        </w:r>
        <w:r w:rsidR="00A12016" w:rsidRPr="00A47900">
          <w:rPr>
            <w:color w:val="000000"/>
            <w:lang w:val="en-US" w:eastAsia="ko-KR"/>
          </w:rPr>
          <w:t xml:space="preserve">When the data is </w:t>
        </w:r>
        <w:del w:id="133" w:author="Nokia" w:date="2020-06-02T23:17:00Z">
          <w:r w:rsidR="00A12016" w:rsidRPr="00A47900" w:rsidDel="00A47900">
            <w:rPr>
              <w:color w:val="000000"/>
              <w:highlight w:val="cyan"/>
              <w:lang w:val="en-US" w:eastAsia="ko-KR"/>
            </w:rPr>
            <w:delText>published</w:delText>
          </w:r>
        </w:del>
      </w:ins>
      <w:ins w:id="134" w:author="Nokia" w:date="2020-06-02T23:17:00Z">
        <w:r w:rsidR="00A47900" w:rsidRPr="00A47900">
          <w:rPr>
            <w:color w:val="000000"/>
            <w:highlight w:val="cyan"/>
            <w:lang w:val="en-US" w:eastAsia="ko-KR"/>
          </w:rPr>
          <w:t>notified</w:t>
        </w:r>
      </w:ins>
      <w:ins w:id="135" w:author="Ericsson-MH0513" w:date="2020-05-26T16:22:00Z">
        <w:r w:rsidR="00A12016" w:rsidRPr="00D52B0D">
          <w:rPr>
            <w:color w:val="000000" w:themeColor="text1"/>
            <w:lang w:eastAsia="ko-KR"/>
          </w:rPr>
          <w:t xml:space="preserve">, </w:t>
        </w:r>
        <w:r w:rsidR="00A12016" w:rsidRPr="00A47900">
          <w:rPr>
            <w:color w:val="000000" w:themeColor="text1"/>
            <w:lang w:eastAsia="ko-KR"/>
          </w:rPr>
          <w:t xml:space="preserve">the Message Framework </w:t>
        </w:r>
        <w:r w:rsidR="00A12016" w:rsidRPr="00A47900">
          <w:rPr>
            <w:color w:val="000000" w:themeColor="text1"/>
            <w:lang w:val="sv-SE" w:eastAsia="ko-KR"/>
          </w:rPr>
          <w:t>makes sure all subscribers of the data get the data. In this case the 3CA</w:t>
        </w:r>
      </w:ins>
      <w:ins w:id="136" w:author="Ericsson-MH0513" w:date="2020-05-26T16:23:00Z">
        <w:r w:rsidR="00A12016" w:rsidRPr="00A47900">
          <w:rPr>
            <w:color w:val="000000" w:themeColor="text1"/>
            <w:lang w:val="sv-SE" w:eastAsia="ko-KR"/>
          </w:rPr>
          <w:t>s</w:t>
        </w:r>
      </w:ins>
      <w:ins w:id="137" w:author="Ericsson-MH0513" w:date="2020-05-26T16:22:00Z">
        <w:r w:rsidR="00A12016" w:rsidRPr="00A47900">
          <w:rPr>
            <w:color w:val="000000" w:themeColor="text1"/>
            <w:lang w:val="sv-SE" w:eastAsia="ko-KR"/>
          </w:rPr>
          <w:t xml:space="preserve"> serving consumer-1</w:t>
        </w:r>
      </w:ins>
      <w:ins w:id="138" w:author="Ericsson-MH0513" w:date="2020-05-26T16:23:00Z">
        <w:r w:rsidR="00A12016" w:rsidRPr="00A47900">
          <w:rPr>
            <w:color w:val="000000" w:themeColor="text1"/>
            <w:lang w:val="sv-SE" w:eastAsia="ko-KR"/>
          </w:rPr>
          <w:t xml:space="preserve"> and consumer-2</w:t>
        </w:r>
      </w:ins>
      <w:ins w:id="139" w:author="Ericsson-MH0513" w:date="2020-05-26T16:22:00Z">
        <w:r w:rsidR="00A12016" w:rsidRPr="00A47900">
          <w:rPr>
            <w:color w:val="000000" w:themeColor="text1"/>
            <w:lang w:val="sv-SE" w:eastAsia="ko-KR"/>
          </w:rPr>
          <w:t>.</w:t>
        </w:r>
        <w:r w:rsidR="00A12016" w:rsidRPr="00A47900">
          <w:rPr>
            <w:color w:val="000000" w:themeColor="text1"/>
            <w:lang w:val="en-GB" w:eastAsia="ko-KR"/>
          </w:rPr>
          <w:t xml:space="preserve"> Th</w:t>
        </w:r>
      </w:ins>
      <w:ins w:id="140" w:author="Ericsson-MH0513" w:date="2020-05-26T16:23:00Z">
        <w:r w:rsidR="00A12016" w:rsidRPr="00A47900">
          <w:rPr>
            <w:color w:val="000000" w:themeColor="text1"/>
            <w:lang w:val="en-GB" w:eastAsia="ko-KR"/>
          </w:rPr>
          <w:t>ese</w:t>
        </w:r>
      </w:ins>
      <w:ins w:id="141" w:author="Ericsson-MH0513" w:date="2020-05-26T16:22:00Z">
        <w:r w:rsidR="00A12016" w:rsidRPr="00A47900">
          <w:rPr>
            <w:color w:val="000000" w:themeColor="text1"/>
            <w:lang w:val="en-GB" w:eastAsia="ko-KR"/>
          </w:rPr>
          <w:t xml:space="preserve"> </w:t>
        </w:r>
        <w:r w:rsidR="00A12016" w:rsidRPr="00A47900">
          <w:rPr>
            <w:color w:val="000000" w:themeColor="text1"/>
            <w:lang w:val="sv-SE" w:eastAsia="ko-KR"/>
          </w:rPr>
          <w:t>3CA</w:t>
        </w:r>
      </w:ins>
      <w:ins w:id="142" w:author="Ericsson-MH0513" w:date="2020-05-26T16:23:00Z">
        <w:r w:rsidR="00A12016" w:rsidRPr="00A47900">
          <w:rPr>
            <w:color w:val="000000" w:themeColor="text1"/>
            <w:lang w:val="sv-SE" w:eastAsia="ko-KR"/>
          </w:rPr>
          <w:t>s</w:t>
        </w:r>
      </w:ins>
      <w:ins w:id="143" w:author="Ericsson-MH0513" w:date="2020-05-26T16:22:00Z">
        <w:r w:rsidR="00A12016" w:rsidRPr="00A47900">
          <w:rPr>
            <w:color w:val="000000" w:themeColor="text1"/>
            <w:lang w:val="sv-SE" w:eastAsia="ko-KR"/>
          </w:rPr>
          <w:t xml:space="preserve"> send the notification</w:t>
        </w:r>
      </w:ins>
      <w:ins w:id="144" w:author="Ericsson-MH0513" w:date="2020-05-26T16:23:00Z">
        <w:r w:rsidR="00A12016" w:rsidRPr="00A47900">
          <w:rPr>
            <w:color w:val="000000" w:themeColor="text1"/>
            <w:lang w:val="sv-SE" w:eastAsia="ko-KR"/>
          </w:rPr>
          <w:t>s</w:t>
        </w:r>
        <w:del w:id="145" w:author="Nokia" w:date="2020-06-02T23:17:00Z">
          <w:r w:rsidR="00A12016" w:rsidRPr="00A47900" w:rsidDel="00A47900">
            <w:rPr>
              <w:color w:val="000000" w:themeColor="text1"/>
              <w:highlight w:val="cyan"/>
              <w:lang w:val="sv-SE" w:eastAsia="ko-KR"/>
            </w:rPr>
            <w:delText>s</w:delText>
          </w:r>
        </w:del>
      </w:ins>
      <w:ins w:id="146" w:author="Ericsson-MH0513" w:date="2020-05-26T16:22:00Z">
        <w:r w:rsidR="00A12016" w:rsidRPr="00A47900">
          <w:rPr>
            <w:color w:val="000000" w:themeColor="text1"/>
            <w:lang w:val="sv-SE" w:eastAsia="ko-KR"/>
          </w:rPr>
          <w:t xml:space="preserve"> to the notification endpoint</w:t>
        </w:r>
      </w:ins>
      <w:ins w:id="147" w:author="Ericsson-MH0513" w:date="2020-05-26T16:23:00Z">
        <w:r w:rsidR="00A12016" w:rsidRPr="00A47900">
          <w:rPr>
            <w:color w:val="000000" w:themeColor="text1"/>
            <w:lang w:val="sv-SE" w:eastAsia="ko-KR"/>
          </w:rPr>
          <w:t>s</w:t>
        </w:r>
      </w:ins>
      <w:ins w:id="148" w:author="Ericsson-MH0513" w:date="2020-05-26T16:22:00Z">
        <w:r w:rsidR="00A12016" w:rsidRPr="00A47900">
          <w:rPr>
            <w:color w:val="000000" w:themeColor="text1"/>
            <w:lang w:val="sv-SE" w:eastAsia="ko-KR"/>
          </w:rPr>
          <w:t xml:space="preserve"> of Data Consumer-1</w:t>
        </w:r>
      </w:ins>
      <w:ins w:id="149" w:author="Ericsson-MH0513" w:date="2020-05-26T16:23:00Z">
        <w:r w:rsidR="00A12016" w:rsidRPr="00A47900">
          <w:rPr>
            <w:color w:val="000000" w:themeColor="text1"/>
            <w:lang w:val="sv-SE" w:eastAsia="ko-KR"/>
          </w:rPr>
          <w:t xml:space="preserve"> and consumer-2</w:t>
        </w:r>
      </w:ins>
      <w:ins w:id="150" w:author="Ericsson-MH0513" w:date="2020-05-26T16:22:00Z">
        <w:r w:rsidR="00A12016" w:rsidRPr="00A47900">
          <w:rPr>
            <w:color w:val="000000" w:themeColor="text1"/>
            <w:lang w:val="en-GB" w:eastAsia="ko-KR"/>
          </w:rPr>
          <w:t>.</w:t>
        </w:r>
      </w:ins>
    </w:p>
    <w:p w14:paraId="02AA0DED" w14:textId="4F762C6F" w:rsidR="00FB024A" w:rsidRPr="00D52B0D" w:rsidDel="00A12016" w:rsidRDefault="00810B77" w:rsidP="00FB024A">
      <w:pPr>
        <w:pStyle w:val="B1"/>
        <w:rPr>
          <w:del w:id="151" w:author="Ericsson-MH0513" w:date="2020-05-26T16:24:00Z"/>
          <w:lang w:eastAsia="ko-KR"/>
        </w:rPr>
      </w:pPr>
      <w:del w:id="152" w:author="Ericsson-MH0513" w:date="2020-05-26T16:24:00Z">
        <w:r w:rsidRPr="00D52B0D" w:rsidDel="00A12016">
          <w:rPr>
            <w:lang w:val="en-US" w:eastAsia="ko-KR"/>
          </w:rPr>
          <w:delText>14</w:delText>
        </w:r>
        <w:r w:rsidR="00FB024A" w:rsidRPr="00D52B0D" w:rsidDel="00A12016">
          <w:rPr>
            <w:lang w:val="en-US" w:eastAsia="ko-KR"/>
          </w:rPr>
          <w:delText xml:space="preserve">. </w:delText>
        </w:r>
        <w:r w:rsidR="00FB024A" w:rsidRPr="00D52B0D" w:rsidDel="00A12016">
          <w:rPr>
            <w:lang w:eastAsia="ko-KR"/>
          </w:rPr>
          <w:delText>The Message Framework replicates the Notification</w:delText>
        </w:r>
        <w:r w:rsidR="00FB024A" w:rsidRPr="00D52B0D" w:rsidDel="00A12016">
          <w:rPr>
            <w:lang w:val="en-US" w:eastAsia="ko-KR"/>
          </w:rPr>
          <w:delText xml:space="preserve"> if neccesary</w:delText>
        </w:r>
        <w:r w:rsidR="00FB024A" w:rsidRPr="00D52B0D" w:rsidDel="00A12016">
          <w:rPr>
            <w:lang w:eastAsia="ko-KR"/>
          </w:rPr>
          <w:delText xml:space="preserve"> and sends it to Data Consumer-2</w:delText>
        </w:r>
      </w:del>
    </w:p>
    <w:p w14:paraId="50E4E662" w14:textId="77777777" w:rsidR="00FB024A" w:rsidRPr="00D52B0D" w:rsidRDefault="00FB024A" w:rsidP="00FB024A">
      <w:pPr>
        <w:jc w:val="center"/>
        <w:rPr>
          <w:lang w:eastAsia="ko-KR"/>
        </w:rPr>
      </w:pPr>
    </w:p>
    <w:p w14:paraId="78671AA9" w14:textId="77777777" w:rsidR="00FB024A" w:rsidRPr="00D52B0D" w:rsidRDefault="00FB024A" w:rsidP="00FB024A">
      <w:pPr>
        <w:pStyle w:val="Heading3"/>
      </w:pPr>
      <w:bookmarkStart w:id="153" w:name="_Toc30694654"/>
      <w:r w:rsidRPr="00D52B0D">
        <w:t>6.X.4</w:t>
      </w:r>
      <w:r w:rsidRPr="00D52B0D">
        <w:tab/>
      </w:r>
      <w:bookmarkEnd w:id="153"/>
      <w:r w:rsidRPr="00D52B0D">
        <w:t>Impacts on services, entities and interfaces</w:t>
      </w:r>
    </w:p>
    <w:p w14:paraId="358E4857" w14:textId="77777777" w:rsidR="00491EE2" w:rsidRPr="00D52B0D" w:rsidRDefault="00491EE2" w:rsidP="00D8752B">
      <w:pPr>
        <w:rPr>
          <w:lang w:val="en-US" w:eastAsia="ko-KR"/>
        </w:rPr>
      </w:pPr>
      <w:r w:rsidRPr="00D52B0D">
        <w:rPr>
          <w:lang w:val="en-US" w:eastAsia="ko-KR"/>
        </w:rPr>
        <w:t xml:space="preserve">A Consumer that uses the Data Management Framework routes its request to the DCCF rather than a Producer (as is the case in Release 16). In addition, a new service is required for a DCCF to interact with the Messaging Framework DCCF Adaptor. The following is proposed: </w:t>
      </w:r>
    </w:p>
    <w:p w14:paraId="2E79FFE8" w14:textId="13C51DB0" w:rsidR="00491EE2" w:rsidRPr="00D52B0D" w:rsidRDefault="00D8752B" w:rsidP="00D8752B">
      <w:pPr>
        <w:pStyle w:val="B1"/>
        <w:rPr>
          <w:lang w:eastAsia="ko-KR"/>
        </w:rPr>
      </w:pPr>
      <w:r w:rsidRPr="00D52B0D">
        <w:rPr>
          <w:b/>
          <w:bCs/>
          <w:lang w:val="en-GB" w:eastAsia="ko-KR"/>
        </w:rPr>
        <w:t>-</w:t>
      </w:r>
      <w:r w:rsidRPr="00D52B0D">
        <w:rPr>
          <w:b/>
          <w:bCs/>
          <w:lang w:val="en-GB" w:eastAsia="ko-KR"/>
        </w:rPr>
        <w:tab/>
      </w:r>
      <w:r w:rsidR="00491EE2" w:rsidRPr="00D52B0D">
        <w:rPr>
          <w:b/>
          <w:bCs/>
          <w:lang w:eastAsia="ko-KR"/>
        </w:rPr>
        <w:t xml:space="preserve">Messaging </w:t>
      </w:r>
      <w:proofErr w:type="spellStart"/>
      <w:r w:rsidR="00491EE2" w:rsidRPr="00D52B0D">
        <w:rPr>
          <w:b/>
          <w:bCs/>
          <w:lang w:eastAsia="ko-KR"/>
        </w:rPr>
        <w:t>Framework_DCCF_Adaptor_Service</w:t>
      </w:r>
      <w:proofErr w:type="spellEnd"/>
      <w:r w:rsidR="00491EE2" w:rsidRPr="00D52B0D">
        <w:rPr>
          <w:b/>
          <w:bCs/>
          <w:lang w:eastAsia="ko-KR"/>
        </w:rPr>
        <w:t>:</w:t>
      </w:r>
      <w:r w:rsidR="00491EE2" w:rsidRPr="00D52B0D">
        <w:rPr>
          <w:lang w:eastAsia="ko-KR"/>
        </w:rPr>
        <w:t xml:space="preserve"> This service enables a DCCF to request that the Messaging Framework provide data to a Consumer </w:t>
      </w:r>
    </w:p>
    <w:p w14:paraId="195B3A01" w14:textId="00CC6E04" w:rsidR="00491EE2" w:rsidRDefault="00491EE2" w:rsidP="00491EE2">
      <w:pPr>
        <w:pStyle w:val="EditorsNote"/>
        <w:rPr>
          <w:ins w:id="154" w:author="Ericsson-MH0513" w:date="2020-05-28T10:52:00Z"/>
          <w:lang w:val="en-US"/>
        </w:rPr>
      </w:pPr>
      <w:r w:rsidRPr="00D52B0D">
        <w:rPr>
          <w:lang w:eastAsia="ko-KR"/>
        </w:rPr>
        <w:t>Editor's note:</w:t>
      </w:r>
      <w:r w:rsidRPr="00D52B0D">
        <w:rPr>
          <w:lang w:eastAsia="ko-KR"/>
        </w:rPr>
        <w:tab/>
      </w:r>
      <w:r w:rsidRPr="00D52B0D">
        <w:rPr>
          <w:lang w:val="en-US"/>
        </w:rPr>
        <w:t>Additional Services and service operations are TBD</w:t>
      </w:r>
    </w:p>
    <w:p w14:paraId="73819040" w14:textId="77777777" w:rsidR="00B61920" w:rsidRPr="001814F7" w:rsidRDefault="00B61920" w:rsidP="00F64AF3">
      <w:pPr>
        <w:jc w:val="left"/>
        <w:rPr>
          <w:rFonts w:ascii="Arial" w:hAnsi="Arial"/>
          <w:color w:val="FF0000"/>
          <w:sz w:val="22"/>
          <w:lang w:val="en-US" w:eastAsia="ja-JP"/>
        </w:rPr>
      </w:pPr>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F204F" w14:textId="77777777" w:rsidR="00DF5E1D" w:rsidRDefault="00DF5E1D">
      <w:r>
        <w:separator/>
      </w:r>
    </w:p>
  </w:endnote>
  <w:endnote w:type="continuationSeparator" w:id="0">
    <w:p w14:paraId="582F3056" w14:textId="77777777" w:rsidR="00DF5E1D" w:rsidRDefault="00DF5E1D">
      <w:r>
        <w:continuationSeparator/>
      </w:r>
    </w:p>
  </w:endnote>
  <w:endnote w:type="continuationNotice" w:id="1">
    <w:p w14:paraId="2C5E28FD" w14:textId="77777777" w:rsidR="00DF5E1D" w:rsidRDefault="00DF5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77777777" w:rsidR="00F2262D" w:rsidRDefault="00F2262D">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F2262D" w:rsidRDefault="00F22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5A8D65" w14:textId="77777777" w:rsidR="00DF5E1D" w:rsidRDefault="00DF5E1D">
      <w:r>
        <w:separator/>
      </w:r>
    </w:p>
  </w:footnote>
  <w:footnote w:type="continuationSeparator" w:id="0">
    <w:p w14:paraId="66D97210" w14:textId="77777777" w:rsidR="00DF5E1D" w:rsidRDefault="00DF5E1D">
      <w:r>
        <w:continuationSeparator/>
      </w:r>
    </w:p>
  </w:footnote>
  <w:footnote w:type="continuationNotice" w:id="1">
    <w:p w14:paraId="0F29EC96" w14:textId="77777777" w:rsidR="00DF5E1D" w:rsidRDefault="00DF5E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4"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9"/>
  </w:num>
  <w:num w:numId="2">
    <w:abstractNumId w:val="9"/>
  </w:num>
  <w:num w:numId="3">
    <w:abstractNumId w:val="20"/>
  </w:num>
  <w:num w:numId="4">
    <w:abstractNumId w:val="17"/>
  </w:num>
  <w:num w:numId="5">
    <w:abstractNumId w:val="5"/>
  </w:num>
  <w:num w:numId="6">
    <w:abstractNumId w:val="8"/>
  </w:num>
  <w:num w:numId="7">
    <w:abstractNumId w:val="26"/>
  </w:num>
  <w:num w:numId="8">
    <w:abstractNumId w:val="2"/>
  </w:num>
  <w:num w:numId="9">
    <w:abstractNumId w:val="24"/>
  </w:num>
  <w:num w:numId="10">
    <w:abstractNumId w:val="7"/>
  </w:num>
  <w:num w:numId="11">
    <w:abstractNumId w:val="6"/>
  </w:num>
  <w:num w:numId="12">
    <w:abstractNumId w:val="1"/>
  </w:num>
  <w:num w:numId="13">
    <w:abstractNumId w:val="22"/>
  </w:num>
  <w:num w:numId="14">
    <w:abstractNumId w:val="10"/>
  </w:num>
  <w:num w:numId="15">
    <w:abstractNumId w:val="25"/>
  </w:num>
  <w:num w:numId="16">
    <w:abstractNumId w:val="27"/>
  </w:num>
  <w:num w:numId="17">
    <w:abstractNumId w:val="0"/>
  </w:num>
  <w:num w:numId="18">
    <w:abstractNumId w:val="14"/>
  </w:num>
  <w:num w:numId="19">
    <w:abstractNumId w:val="18"/>
  </w:num>
  <w:num w:numId="20">
    <w:abstractNumId w:val="3"/>
  </w:num>
  <w:num w:numId="21">
    <w:abstractNumId w:val="12"/>
  </w:num>
  <w:num w:numId="22">
    <w:abstractNumId w:val="28"/>
  </w:num>
  <w:num w:numId="23">
    <w:abstractNumId w:val="11"/>
  </w:num>
  <w:num w:numId="24">
    <w:abstractNumId w:val="21"/>
  </w:num>
  <w:num w:numId="25">
    <w:abstractNumId w:val="30"/>
  </w:num>
  <w:num w:numId="26">
    <w:abstractNumId w:val="13"/>
  </w:num>
  <w:num w:numId="27">
    <w:abstractNumId w:val="16"/>
  </w:num>
  <w:num w:numId="28">
    <w:abstractNumId w:val="4"/>
  </w:num>
  <w:num w:numId="29">
    <w:abstractNumId w:val="15"/>
  </w:num>
  <w:num w:numId="30">
    <w:abstractNumId w:val="23"/>
  </w:num>
  <w:num w:numId="31">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rson w15:author="Ericsson-MH0513">
    <w15:presenceInfo w15:providerId="None" w15:userId="Ericsson-MH051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EB"/>
    <w:rsid w:val="000519FD"/>
    <w:rsid w:val="00051E5A"/>
    <w:rsid w:val="00052268"/>
    <w:rsid w:val="000524CE"/>
    <w:rsid w:val="0005288F"/>
    <w:rsid w:val="00053111"/>
    <w:rsid w:val="00053569"/>
    <w:rsid w:val="0005367C"/>
    <w:rsid w:val="00053C09"/>
    <w:rsid w:val="00054202"/>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B3"/>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771"/>
    <w:rsid w:val="00095989"/>
    <w:rsid w:val="00095ABD"/>
    <w:rsid w:val="00095D94"/>
    <w:rsid w:val="0009618A"/>
    <w:rsid w:val="00096574"/>
    <w:rsid w:val="00096BFF"/>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FB7"/>
    <w:rsid w:val="000C11E1"/>
    <w:rsid w:val="000C14E5"/>
    <w:rsid w:val="000C15D5"/>
    <w:rsid w:val="000C16FD"/>
    <w:rsid w:val="000C1914"/>
    <w:rsid w:val="000C2602"/>
    <w:rsid w:val="000C2AE1"/>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A8D"/>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989"/>
    <w:rsid w:val="00206821"/>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6C3"/>
    <w:rsid w:val="00216852"/>
    <w:rsid w:val="002168B0"/>
    <w:rsid w:val="00216E29"/>
    <w:rsid w:val="002171A8"/>
    <w:rsid w:val="002171D5"/>
    <w:rsid w:val="00217C49"/>
    <w:rsid w:val="00220785"/>
    <w:rsid w:val="00220E61"/>
    <w:rsid w:val="00220EAF"/>
    <w:rsid w:val="00221B70"/>
    <w:rsid w:val="002220D1"/>
    <w:rsid w:val="0022257A"/>
    <w:rsid w:val="00222639"/>
    <w:rsid w:val="00222680"/>
    <w:rsid w:val="002229F5"/>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390A"/>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A53"/>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7AC"/>
    <w:rsid w:val="00450822"/>
    <w:rsid w:val="00450C04"/>
    <w:rsid w:val="004510D5"/>
    <w:rsid w:val="00451255"/>
    <w:rsid w:val="00451476"/>
    <w:rsid w:val="00451D96"/>
    <w:rsid w:val="004530FE"/>
    <w:rsid w:val="0045318D"/>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B96"/>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1C3"/>
    <w:rsid w:val="0056004D"/>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4F38"/>
    <w:rsid w:val="005D5164"/>
    <w:rsid w:val="005D5883"/>
    <w:rsid w:val="005D5E0E"/>
    <w:rsid w:val="005D5E59"/>
    <w:rsid w:val="005D5FA0"/>
    <w:rsid w:val="005D5FB8"/>
    <w:rsid w:val="005D603F"/>
    <w:rsid w:val="005D65EE"/>
    <w:rsid w:val="005D6A9C"/>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414"/>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1DD5"/>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48C"/>
    <w:rsid w:val="007329BF"/>
    <w:rsid w:val="00732C57"/>
    <w:rsid w:val="0073323A"/>
    <w:rsid w:val="00733A6A"/>
    <w:rsid w:val="00733F55"/>
    <w:rsid w:val="0073413B"/>
    <w:rsid w:val="007346AC"/>
    <w:rsid w:val="00734C7B"/>
    <w:rsid w:val="0073512B"/>
    <w:rsid w:val="00735AC4"/>
    <w:rsid w:val="00735B8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5C"/>
    <w:rsid w:val="00746B65"/>
    <w:rsid w:val="00746D0A"/>
    <w:rsid w:val="00746E7E"/>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902"/>
    <w:rsid w:val="00825BE4"/>
    <w:rsid w:val="0082673C"/>
    <w:rsid w:val="008268AD"/>
    <w:rsid w:val="00826AA5"/>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E1F"/>
    <w:rsid w:val="0086048A"/>
    <w:rsid w:val="00860EAD"/>
    <w:rsid w:val="00861358"/>
    <w:rsid w:val="00861C14"/>
    <w:rsid w:val="00861FFA"/>
    <w:rsid w:val="008626E7"/>
    <w:rsid w:val="00862D89"/>
    <w:rsid w:val="0086358B"/>
    <w:rsid w:val="00863904"/>
    <w:rsid w:val="00863CB9"/>
    <w:rsid w:val="00863D8C"/>
    <w:rsid w:val="00864156"/>
    <w:rsid w:val="008641D9"/>
    <w:rsid w:val="008643C5"/>
    <w:rsid w:val="008648BE"/>
    <w:rsid w:val="00864989"/>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336A"/>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4F66"/>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B00B6"/>
    <w:rsid w:val="009B0A6D"/>
    <w:rsid w:val="009B0F97"/>
    <w:rsid w:val="009B1352"/>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DD5"/>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900"/>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DE9"/>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00D"/>
    <w:rsid w:val="00B55564"/>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4F71"/>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2B0D"/>
    <w:rsid w:val="00D5348B"/>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2CCA"/>
    <w:rsid w:val="00D8306D"/>
    <w:rsid w:val="00D83228"/>
    <w:rsid w:val="00D83414"/>
    <w:rsid w:val="00D83B4A"/>
    <w:rsid w:val="00D83B75"/>
    <w:rsid w:val="00D83C6C"/>
    <w:rsid w:val="00D848AB"/>
    <w:rsid w:val="00D84976"/>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6663"/>
    <w:rsid w:val="00DE667E"/>
    <w:rsid w:val="00DE6929"/>
    <w:rsid w:val="00DE73C5"/>
    <w:rsid w:val="00DE75D0"/>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5E1D"/>
    <w:rsid w:val="00DF6039"/>
    <w:rsid w:val="00DF65F6"/>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5F"/>
    <w:rsid w:val="00ED70E1"/>
    <w:rsid w:val="00ED738A"/>
    <w:rsid w:val="00ED791A"/>
    <w:rsid w:val="00ED7A2C"/>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305"/>
    <w:rsid w:val="00FD0963"/>
    <w:rsid w:val="00FD11DA"/>
    <w:rsid w:val="00FD1B32"/>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2" ma:contentTypeDescription="Create a new document." ma:contentTypeScope="" ma:versionID="b8c628ba3d2173c4d8a69cdfb0112348">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a71e2a7cbe32cc42494c90257bfd7a27"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SharingHintHash" ma:index="2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e36d8d0d-d80c-4b38-8e0d-3de84ac0e0f8">
      <UserInfo>
        <DisplayName>El_manouni, Josiane (Nokia-TECH/Paris)</DisplayName>
        <AccountId>2756</AccountId>
        <AccountType/>
      </UserInfo>
    </SharedWithUsers>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59688-9F62-42B2-95E5-79D1FCCF3C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e36d8d0d-d80c-4b38-8e0d-3de84ac0e0f8"/>
    <ds:schemaRef ds:uri="71c5aaf6-e6ce-465b-b873-5148d2a4c105"/>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08FE5D2B-6B7A-4D45-912C-C3D20C3D0904}">
  <ds:schemaRefs>
    <ds:schemaRef ds:uri="http://schemas.microsoft.com/sharepoint/event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79F9FDF8-7657-4D1A-9948-C6B7F3867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3435</Words>
  <Characters>19581</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22971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3</cp:revision>
  <cp:lastPrinted>2019-01-14T16:23:00Z</cp:lastPrinted>
  <dcterms:created xsi:type="dcterms:W3CDTF">2020-06-03T10:10:00Z</dcterms:created>
  <dcterms:modified xsi:type="dcterms:W3CDTF">2020-06-03T10:16:00Z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5e99c12f-d011-4674-9cb2-5f8c8a5e9fe0</vt:lpwstr>
  </property>
  <property fmtid="{D5CDD505-2E9C-101B-9397-08002B2CF9AE}" pid="24" name="ContentTypeId">
    <vt:lpwstr>0x01010009E82D54F3F10D468133B175E7F78D1A</vt:lpwstr>
  </property>
  <property fmtid="{D5CDD505-2E9C-101B-9397-08002B2CF9AE}" pid="25" name="AuthorIds_UIVersion_3584">
    <vt:lpwstr>1174</vt:lpwstr>
  </property>
</Properties>
</file>