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0C5FB92"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337D45" w:rsidRPr="00337D45">
        <w:rPr>
          <w:b/>
          <w:noProof/>
          <w:sz w:val="24"/>
          <w:lang w:val="en-US"/>
        </w:rPr>
        <w:t>TSG-SA/WG2 Meeting #139</w:t>
      </w:r>
      <w:r w:rsidR="00337D45">
        <w:rPr>
          <w:b/>
          <w:noProof/>
          <w:sz w:val="24"/>
          <w:lang w:val="en-US"/>
        </w:rPr>
        <w:t>E</w:t>
      </w:r>
      <w:r w:rsidRPr="003708EB">
        <w:rPr>
          <w:b/>
          <w:i/>
          <w:noProof/>
          <w:sz w:val="28"/>
          <w:lang w:val="en-US"/>
        </w:rPr>
        <w:tab/>
      </w:r>
      <w:r w:rsidR="00F772D4" w:rsidRPr="00473702">
        <w:rPr>
          <w:b/>
          <w:i/>
          <w:noProof/>
          <w:sz w:val="28"/>
          <w:lang w:val="en-US"/>
        </w:rPr>
        <w:t>S2-20</w:t>
      </w:r>
      <w:r w:rsidR="00F772D4">
        <w:rPr>
          <w:b/>
          <w:i/>
          <w:noProof/>
          <w:sz w:val="28"/>
          <w:lang w:val="en-US"/>
        </w:rPr>
        <w:t>03589</w:t>
      </w:r>
    </w:p>
    <w:p w14:paraId="21278BFE" w14:textId="782D5472" w:rsidR="00A12719" w:rsidRDefault="005F755D" w:rsidP="0060548C">
      <w:pPr>
        <w:pStyle w:val="CRCoverPage"/>
        <w:outlineLvl w:val="0"/>
        <w:rPr>
          <w:b/>
          <w:noProof/>
          <w:sz w:val="24"/>
        </w:rPr>
      </w:pPr>
      <w:r w:rsidRPr="005F755D">
        <w:rPr>
          <w:b/>
          <w:noProof/>
          <w:sz w:val="24"/>
        </w:rPr>
        <w:t>1-12 June 2020, Electronic meeting</w:t>
      </w:r>
    </w:p>
    <w:p w14:paraId="5931BDFC" w14:textId="77777777" w:rsidR="003D3110" w:rsidRPr="00F76B76" w:rsidRDefault="003D3110" w:rsidP="0060548C">
      <w:pPr>
        <w:pStyle w:val="CRCoverPage"/>
        <w:outlineLvl w:val="0"/>
        <w:rPr>
          <w:rFonts w:cs="Arial"/>
          <w:b/>
          <w:bCs/>
          <w:sz w:val="24"/>
          <w:szCs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877C34"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63B2A">
        <w:rPr>
          <w:rFonts w:ascii="Arial" w:hAnsi="Arial" w:cs="Arial"/>
          <w:b/>
        </w:rPr>
        <w:t>KI #1</w:t>
      </w:r>
      <w:r w:rsidR="00852F24">
        <w:rPr>
          <w:rFonts w:ascii="Arial" w:hAnsi="Arial" w:cs="Arial"/>
          <w:b/>
        </w:rPr>
        <w:t xml:space="preserve">, </w:t>
      </w:r>
      <w:r w:rsidR="001F5124">
        <w:rPr>
          <w:rFonts w:ascii="Arial" w:hAnsi="Arial" w:cs="Arial"/>
          <w:b/>
        </w:rPr>
        <w:t>Sol #3</w:t>
      </w:r>
      <w:r w:rsidR="00E0337B" w:rsidRPr="00852F24">
        <w:rPr>
          <w:rFonts w:ascii="Arial" w:hAnsi="Arial" w:cs="Arial"/>
          <w:bCs/>
        </w:rPr>
        <w:t>:</w:t>
      </w:r>
      <w:r w:rsidR="004578C3" w:rsidRPr="00852F24">
        <w:rPr>
          <w:rFonts w:ascii="Arial" w:hAnsi="Arial" w:cs="Arial"/>
          <w:bCs/>
        </w:rPr>
        <w:t xml:space="preserve"> </w:t>
      </w:r>
      <w:r w:rsidR="00852F24" w:rsidRPr="00852F24">
        <w:rPr>
          <w:rFonts w:ascii="Arial" w:hAnsi="Arial" w:cs="Arial"/>
          <w:bCs/>
        </w:rPr>
        <w:t>Update to remove 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774421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337D4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sidRPr="004037BD">
        <w:rPr>
          <w:rFonts w:ascii="Arial" w:hAnsi="Arial" w:cs="Arial"/>
          <w:b/>
        </w:rPr>
        <w:tab/>
      </w:r>
      <w:proofErr w:type="spellStart"/>
      <w:r w:rsidR="00021A8A" w:rsidRPr="004037BD">
        <w:rPr>
          <w:rFonts w:ascii="Arial" w:eastAsia="Batang" w:hAnsi="Arial" w:cs="Arial"/>
          <w:b/>
          <w:color w:val="auto"/>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155ECB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91AB7">
        <w:rPr>
          <w:rFonts w:ascii="Arial" w:hAnsi="Arial" w:cs="Arial"/>
          <w:i/>
        </w:rPr>
        <w:t xml:space="preserve">proposes additional details </w:t>
      </w:r>
      <w:r w:rsidR="00FD55D5">
        <w:rPr>
          <w:rFonts w:ascii="Arial" w:hAnsi="Arial" w:cs="Arial"/>
          <w:i/>
        </w:rPr>
        <w:t xml:space="preserve">to </w:t>
      </w:r>
      <w:r w:rsidR="00EA45DD" w:rsidRPr="00EA45DD">
        <w:rPr>
          <w:rFonts w:ascii="Arial" w:hAnsi="Arial" w:cs="Arial"/>
          <w:i/>
        </w:rPr>
        <w:t xml:space="preserve">Solution #3: DNS AF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Heading1"/>
      </w:pPr>
      <w:r>
        <w:t>1</w:t>
      </w:r>
      <w:r>
        <w:tab/>
      </w:r>
      <w:r w:rsidR="002A67A5">
        <w:t>Introduction</w:t>
      </w:r>
    </w:p>
    <w:p w14:paraId="556D58A2" w14:textId="61960D91" w:rsidR="002A67A5" w:rsidRDefault="00E967D8" w:rsidP="002A67A5">
      <w:r w:rsidRPr="00660390">
        <w:rPr>
          <w:rFonts w:ascii="Arial" w:hAnsi="Arial" w:cs="Arial"/>
          <w:i/>
        </w:rPr>
        <w:t>This contributio</w:t>
      </w:r>
      <w:r>
        <w:rPr>
          <w:rFonts w:ascii="Arial" w:hAnsi="Arial" w:cs="Arial"/>
          <w:i/>
        </w:rPr>
        <w:t xml:space="preserve">n proposes additional details to </w:t>
      </w:r>
      <w:r w:rsidR="00EA45DD" w:rsidRPr="00EA45DD">
        <w:rPr>
          <w:rFonts w:ascii="Arial" w:hAnsi="Arial" w:cs="Arial"/>
          <w:i/>
        </w:rPr>
        <w:t>Solution #3: DNS AF</w:t>
      </w:r>
      <w:r w:rsidRPr="00191AB7">
        <w:rPr>
          <w:rFonts w:ascii="Arial" w:hAnsi="Arial" w:cs="Arial"/>
          <w:i/>
        </w:rPr>
        <w:t xml:space="preserve"> </w:t>
      </w:r>
      <w:r>
        <w:rPr>
          <w:rFonts w:ascii="Arial" w:hAnsi="Arial" w:cs="Arial"/>
          <w:i/>
        </w:rPr>
        <w:t xml:space="preserve">to answer the </w:t>
      </w:r>
      <w:r w:rsidR="0002375A">
        <w:rPr>
          <w:rFonts w:ascii="Arial" w:hAnsi="Arial" w:cs="Arial"/>
          <w:i/>
        </w:rPr>
        <w:t xml:space="preserve">following </w:t>
      </w:r>
      <w:r>
        <w:rPr>
          <w:rFonts w:ascii="Arial" w:hAnsi="Arial" w:cs="Arial"/>
          <w:i/>
        </w:rPr>
        <w:t>Editors Notes from the previous SA2 meeting</w:t>
      </w:r>
      <w:r w:rsidR="002B0D1D">
        <w:rPr>
          <w:rFonts w:eastAsia="SimSun"/>
          <w:lang w:eastAsia="zh-CN"/>
        </w:rPr>
        <w:t>.</w:t>
      </w:r>
      <w:r w:rsidR="00E35A9C" w:rsidRPr="004A5032">
        <w:t xml:space="preserve"> </w:t>
      </w:r>
    </w:p>
    <w:p w14:paraId="54CBA308" w14:textId="0CC5BA28" w:rsidR="008966E1" w:rsidRDefault="004077FC" w:rsidP="004D42BA">
      <w:pPr>
        <w:pStyle w:val="ListParagraph"/>
        <w:numPr>
          <w:ilvl w:val="0"/>
          <w:numId w:val="44"/>
        </w:numPr>
      </w:pPr>
      <w:r>
        <w:t>“</w:t>
      </w:r>
      <w:r w:rsidR="003D3110" w:rsidRPr="003D3110">
        <w:t>The support of other connectivity models is FFS</w:t>
      </w:r>
      <w:r w:rsidR="002429CA">
        <w:t>”</w:t>
      </w:r>
      <w:r w:rsidR="00ED2B33">
        <w:t xml:space="preserve">. </w:t>
      </w:r>
      <w:r w:rsidR="002A199A">
        <w:t>T</w:t>
      </w:r>
      <w:r w:rsidR="00A07C75">
        <w:t xml:space="preserve">he </w:t>
      </w:r>
      <w:r w:rsidR="00855262">
        <w:t xml:space="preserve">role of </w:t>
      </w:r>
      <w:r w:rsidR="00A07C75">
        <w:t xml:space="preserve">DNS AF </w:t>
      </w:r>
      <w:r w:rsidR="00855262">
        <w:t>is</w:t>
      </w:r>
      <w:r w:rsidR="00A07C75">
        <w:t xml:space="preserve"> to </w:t>
      </w:r>
      <w:r w:rsidR="00855262">
        <w:t xml:space="preserve">assist </w:t>
      </w:r>
      <w:r w:rsidR="00EC1D5B">
        <w:t xml:space="preserve">a) the selection of </w:t>
      </w:r>
      <w:r w:rsidR="006874B7">
        <w:t xml:space="preserve">a suitable EAS, and b) </w:t>
      </w:r>
      <w:r w:rsidR="003C1B4B">
        <w:t xml:space="preserve">the proper setting of break-out point </w:t>
      </w:r>
      <w:r w:rsidR="004F7246">
        <w:t xml:space="preserve">in relation to the selected EAS, </w:t>
      </w:r>
      <w:r w:rsidR="003C1B4B">
        <w:t xml:space="preserve">when </w:t>
      </w:r>
      <w:r w:rsidR="00C720DC">
        <w:t>the</w:t>
      </w:r>
      <w:r w:rsidR="00E70F57">
        <w:t xml:space="preserve"> UE </w:t>
      </w:r>
      <w:r w:rsidR="00D3019C">
        <w:t>PSA</w:t>
      </w:r>
      <w:r w:rsidR="00E70F57">
        <w:t xml:space="preserve"> is centralized</w:t>
      </w:r>
      <w:r w:rsidR="005407F0">
        <w:t>. I</w:t>
      </w:r>
      <w:r w:rsidR="00D3019C">
        <w:t>n</w:t>
      </w:r>
      <w:r w:rsidR="00E70F57">
        <w:t xml:space="preserve"> </w:t>
      </w:r>
      <w:r w:rsidR="009708A4">
        <w:t>the</w:t>
      </w:r>
      <w:r w:rsidR="00A720C6">
        <w:t xml:space="preserve"> “Distributed Anchor point” </w:t>
      </w:r>
      <w:r w:rsidR="008F7B55">
        <w:t xml:space="preserve">or “Multiple sessions” </w:t>
      </w:r>
      <w:r w:rsidR="00D3019C">
        <w:t xml:space="preserve">connectivity models it can be assumed that the UE PSA is </w:t>
      </w:r>
      <w:r w:rsidR="00997350">
        <w:t>optimal</w:t>
      </w:r>
      <w:r w:rsidR="004F00C3">
        <w:t>ly chosen relative</w:t>
      </w:r>
      <w:r w:rsidR="00247061">
        <w:t xml:space="preserve"> to the UE current position, so</w:t>
      </w:r>
      <w:r w:rsidR="00A720C6">
        <w:t xml:space="preserve"> </w:t>
      </w:r>
      <w:r w:rsidR="006874B7">
        <w:t>b) is not needed</w:t>
      </w:r>
      <w:r w:rsidR="00714A7D">
        <w:t xml:space="preserve"> </w:t>
      </w:r>
      <w:r w:rsidR="00E403F1">
        <w:t>a</w:t>
      </w:r>
      <w:r w:rsidR="00714A7D">
        <w:t xml:space="preserve">nd </w:t>
      </w:r>
      <w:r w:rsidR="002429CA">
        <w:t xml:space="preserve">the UE IP address may be used </w:t>
      </w:r>
      <w:r w:rsidR="00E76739">
        <w:t xml:space="preserve">as </w:t>
      </w:r>
      <w:r w:rsidR="00DA2946">
        <w:t>indicator</w:t>
      </w:r>
      <w:r w:rsidR="00E76739">
        <w:t xml:space="preserve"> of UE position to </w:t>
      </w:r>
      <w:r w:rsidR="00A303FC">
        <w:t>a prop</w:t>
      </w:r>
      <w:r w:rsidR="004F7246">
        <w:t>er</w:t>
      </w:r>
      <w:r w:rsidR="00E76739">
        <w:t xml:space="preserve"> EAS selection</w:t>
      </w:r>
      <w:r w:rsidR="002A199A">
        <w:t xml:space="preserve"> </w:t>
      </w:r>
      <w:r w:rsidR="00FB4110">
        <w:t>and thus</w:t>
      </w:r>
      <w:r w:rsidR="002A199A">
        <w:t xml:space="preserve"> </w:t>
      </w:r>
      <w:r w:rsidR="00E403F1">
        <w:t>a reduce</w:t>
      </w:r>
      <w:r w:rsidR="007E5D5E">
        <w:t>d</w:t>
      </w:r>
      <w:r w:rsidR="002A199A">
        <w:t xml:space="preserve"> DNS AF functionality </w:t>
      </w:r>
      <w:r w:rsidR="00E403F1">
        <w:t>can be used</w:t>
      </w:r>
      <w:r w:rsidR="002A199A">
        <w:t xml:space="preserve">. </w:t>
      </w:r>
      <w:r w:rsidR="005E587F">
        <w:t>For more details on</w:t>
      </w:r>
      <w:r w:rsidR="007C319C">
        <w:t xml:space="preserve"> th</w:t>
      </w:r>
      <w:r w:rsidR="005E587F">
        <w:t>is</w:t>
      </w:r>
      <w:r w:rsidR="007C319C">
        <w:t xml:space="preserve"> simplified solution</w:t>
      </w:r>
      <w:r w:rsidR="00247061">
        <w:t xml:space="preserve"> </w:t>
      </w:r>
      <w:r w:rsidR="000F692F">
        <w:t>6.</w:t>
      </w:r>
      <w:r w:rsidR="0073592D">
        <w:t xml:space="preserve">x </w:t>
      </w:r>
      <w:r w:rsidR="007F0B9E">
        <w:t>DNS for Distributed Anchor</w:t>
      </w:r>
      <w:r w:rsidR="0073592D">
        <w:rPr>
          <w:b/>
          <w:bCs/>
          <w:i/>
          <w:iCs/>
        </w:rPr>
        <w:t xml:space="preserve"> </w:t>
      </w:r>
      <w:r w:rsidR="00247061">
        <w:t>could be applied.</w:t>
      </w:r>
    </w:p>
    <w:p w14:paraId="4A62E367" w14:textId="3ED0478E" w:rsidR="00253746" w:rsidRDefault="004077FC" w:rsidP="004D42BA">
      <w:pPr>
        <w:pStyle w:val="ListParagraph"/>
        <w:numPr>
          <w:ilvl w:val="0"/>
          <w:numId w:val="44"/>
        </w:numPr>
      </w:pPr>
      <w:r>
        <w:t>“</w:t>
      </w:r>
      <w:r w:rsidR="00253746" w:rsidRPr="00253746">
        <w:t>Further details on the mechanisms to provide UE DNS configuration and routing of DNS</w:t>
      </w:r>
      <w:r w:rsidR="00BC5CD2">
        <w:t xml:space="preserve"> messages</w:t>
      </w:r>
      <w:r w:rsidR="007A2E97">
        <w:t xml:space="preserve"> are FFS”</w:t>
      </w:r>
      <w:r w:rsidR="00FE2B23">
        <w:t xml:space="preserve">. </w:t>
      </w:r>
      <w:r w:rsidR="00F44444">
        <w:t>O</w:t>
      </w:r>
      <w:r w:rsidR="00F44444" w:rsidRPr="00F44444">
        <w:t>ne such method is e.g., sending to the UE at PDU session setup, by the SMF, the DNS server to use in the PCO field</w:t>
      </w:r>
      <w:r w:rsidR="00CD4D28">
        <w:t>.</w:t>
      </w:r>
    </w:p>
    <w:p w14:paraId="1A0283AF" w14:textId="689210A0" w:rsidR="00253746" w:rsidRDefault="004077FC" w:rsidP="004D42BA">
      <w:pPr>
        <w:pStyle w:val="ListParagraph"/>
        <w:numPr>
          <w:ilvl w:val="0"/>
          <w:numId w:val="44"/>
        </w:numPr>
      </w:pPr>
      <w:r>
        <w:t>“</w:t>
      </w:r>
      <w:r w:rsidR="00092170" w:rsidRPr="00092170">
        <w:t>The mechanism to identify the UE and retrieve the UE location is FFS especially in case a NAT is used.</w:t>
      </w:r>
      <w:r>
        <w:t>”</w:t>
      </w:r>
      <w:r w:rsidR="00F2455A">
        <w:t xml:space="preserve"> </w:t>
      </w:r>
      <w:r w:rsidR="0030680B">
        <w:t>UE location may be retrieved by using</w:t>
      </w:r>
      <w:r w:rsidR="00127BC0" w:rsidRPr="00127BC0">
        <w:t xml:space="preserve"> the exposure APIs of the NEF. The identification of the UE needed in the request is the UE IP address in the DNS request. In the case when the UE is behind a NAT then the UE address may not be unique. </w:t>
      </w:r>
      <w:r w:rsidR="00C9194F" w:rsidRPr="00C9194F">
        <w:t>A solution to this is to have a separate DNS AF entity for each individual sub-domain, and thus the domain ID may be used in addition to the UE IP identify the UE. See also Steps 3a and 3b in Figure 6.3.2.2-1</w:t>
      </w:r>
      <w:r w:rsidR="00127BC0" w:rsidRPr="00127BC0">
        <w:t>.</w:t>
      </w:r>
    </w:p>
    <w:p w14:paraId="48789D0B" w14:textId="248EE52A" w:rsidR="00FF73F6" w:rsidRDefault="004077FC" w:rsidP="006A129E">
      <w:pPr>
        <w:pStyle w:val="ListParagraph"/>
        <w:numPr>
          <w:ilvl w:val="0"/>
          <w:numId w:val="44"/>
        </w:numPr>
      </w:pPr>
      <w:r>
        <w:t>“</w:t>
      </w:r>
      <w:r w:rsidR="00FF73F6" w:rsidRPr="00FF73F6">
        <w:t>Further details on the translation mechanism in the DNS AF is FFS.</w:t>
      </w:r>
      <w:r>
        <w:t>”</w:t>
      </w:r>
      <w:r w:rsidR="00EE7BD1">
        <w:t xml:space="preserve"> </w:t>
      </w:r>
      <w:r w:rsidR="00A73511">
        <w:t xml:space="preserve">See more details </w:t>
      </w:r>
      <w:r w:rsidR="008F080B">
        <w:t>in Clause 6.3.1</w:t>
      </w:r>
      <w:r w:rsidR="00E012E8">
        <w:t>.</w:t>
      </w:r>
    </w:p>
    <w:p w14:paraId="520C83BC" w14:textId="608B61E4" w:rsidR="007C47FC" w:rsidRDefault="004077FC" w:rsidP="004D42BA">
      <w:pPr>
        <w:pStyle w:val="ListParagraph"/>
        <w:numPr>
          <w:ilvl w:val="0"/>
          <w:numId w:val="44"/>
        </w:numPr>
      </w:pPr>
      <w:r>
        <w:t>“</w:t>
      </w:r>
      <w:r w:rsidR="007C47FC" w:rsidRPr="007C47FC">
        <w:t>it is FFS whether ECS received from the stub resolver in the UE are removed by the DNS AF.</w:t>
      </w:r>
      <w:r>
        <w:t>”</w:t>
      </w:r>
      <w:r w:rsidR="00D0264F">
        <w:t xml:space="preserve"> The </w:t>
      </w:r>
      <w:r w:rsidR="00D0264F" w:rsidRPr="00D0264F">
        <w:t>ECS received from the stub resolver in the UE</w:t>
      </w:r>
      <w:r w:rsidR="00C53279">
        <w:t xml:space="preserve"> either contains irrelevant information (private IP </w:t>
      </w:r>
      <w:r w:rsidR="002229FF">
        <w:t xml:space="preserve">address that is NAT-ted by the PSA, or the public central UE IP address, which is not appropriate </w:t>
      </w:r>
      <w:r w:rsidR="00FA1168">
        <w:t>to do a proper EAS selection.</w:t>
      </w:r>
      <w:r w:rsidR="002229FF">
        <w:t xml:space="preserve"> </w:t>
      </w:r>
    </w:p>
    <w:p w14:paraId="2C65E7DC" w14:textId="23A19B59" w:rsidR="003153B0" w:rsidRDefault="004077FC" w:rsidP="004D42BA">
      <w:pPr>
        <w:pStyle w:val="ListParagraph"/>
        <w:numPr>
          <w:ilvl w:val="0"/>
          <w:numId w:val="44"/>
        </w:numPr>
      </w:pPr>
      <w:r>
        <w:t>“</w:t>
      </w:r>
      <w:r w:rsidR="003153B0" w:rsidRPr="003153B0">
        <w:t>How does DNS server handle multiple ECS options need to be further clarified.</w:t>
      </w:r>
      <w:r>
        <w:t>”</w:t>
      </w:r>
      <w:r w:rsidR="008678BA" w:rsidRPr="008678BA">
        <w:t xml:space="preserve"> It is assumed that </w:t>
      </w:r>
      <w:del w:id="1" w:author="Huawei_Nihui5" w:date="2020-06-02T16:44:00Z">
        <w:r w:rsidR="008678BA" w:rsidRPr="00851FE8" w:rsidDel="00851FE8">
          <w:rPr>
            <w:rFonts w:hint="eastAsia"/>
          </w:rPr>
          <w:delText>the</w:delText>
        </w:r>
        <w:r w:rsidR="00796317" w:rsidRPr="00851FE8" w:rsidDel="00851FE8">
          <w:rPr>
            <w:rFonts w:hint="eastAsia"/>
          </w:rPr>
          <w:delText>re</w:delText>
        </w:r>
        <w:r w:rsidR="008678BA" w:rsidRPr="00851FE8" w:rsidDel="00851FE8">
          <w:rPr>
            <w:rFonts w:hint="eastAsia"/>
          </w:rPr>
          <w:delText xml:space="preserve"> is a direct connectivity between the MNO DNS and Service Provider DNS in order to ensure that the ECS option(s) sent by DNS AF are safely received by the Service provider DNS.</w:delText>
        </w:r>
        <w:r w:rsidR="00627DDF" w:rsidRPr="00851FE8" w:rsidDel="00851FE8">
          <w:rPr>
            <w:rFonts w:hint="eastAsia"/>
          </w:rPr>
          <w:delText xml:space="preserve"> In the case of multiple ECS options sent by the DNS AF, the ECS option sent in the response corresponds to the ECS option in the query that the DNS response has been tailored to</w:delText>
        </w:r>
      </w:del>
      <w:ins w:id="2" w:author="Huawei_Nihui5" w:date="2020-06-02T16:44:00Z">
        <w:r w:rsidR="00851FE8" w:rsidRPr="00851FE8">
          <w:rPr>
            <w:rFonts w:hint="eastAsia"/>
          </w:rPr>
          <w:t>only</w:t>
        </w:r>
        <w:r w:rsidR="00851FE8">
          <w:t xml:space="preserve"> one ECS is used.</w:t>
        </w:r>
      </w:ins>
      <w:r w:rsidR="00627DDF" w:rsidRPr="00627DDF">
        <w:t>.</w:t>
      </w:r>
    </w:p>
    <w:p w14:paraId="57EDD584" w14:textId="64A5FE77" w:rsidR="004E37D1" w:rsidRDefault="004077FC" w:rsidP="004D42BA">
      <w:pPr>
        <w:pStyle w:val="ListParagraph"/>
        <w:numPr>
          <w:ilvl w:val="0"/>
          <w:numId w:val="44"/>
        </w:numPr>
      </w:pPr>
      <w:r>
        <w:t>“</w:t>
      </w:r>
      <w:r w:rsidR="004E37D1" w:rsidRPr="004E37D1">
        <w:t>Clarify how DNS traffic is routed once a new PSA has been selected for an application.</w:t>
      </w:r>
      <w:r>
        <w:t>”</w:t>
      </w:r>
      <w:r w:rsidR="004E37D1" w:rsidRPr="004E37D1">
        <w:t xml:space="preserve">  </w:t>
      </w:r>
      <w:r w:rsidR="000208F2" w:rsidRPr="000208F2">
        <w:t>The SMF should also ensure</w:t>
      </w:r>
      <w:r w:rsidR="000208F2">
        <w:t xml:space="preserve"> at PDU session setup</w:t>
      </w:r>
      <w:r w:rsidR="000208F2" w:rsidRPr="000208F2">
        <w:t xml:space="preserve"> that the UE requests are routed to the DNS AF regardless of UE IP address, </w:t>
      </w:r>
      <w:r w:rsidR="000208F2">
        <w:t xml:space="preserve">e.g., </w:t>
      </w:r>
      <w:r w:rsidR="000208F2" w:rsidRPr="000208F2">
        <w:t xml:space="preserve">by proper configuration of </w:t>
      </w:r>
      <w:r w:rsidR="00864A52">
        <w:t>tunnel</w:t>
      </w:r>
      <w:r w:rsidR="000208F2" w:rsidRPr="000208F2">
        <w:t xml:space="preserve"> towards the</w:t>
      </w:r>
      <w:r w:rsidR="00160F6C">
        <w:t xml:space="preserve"> selected</w:t>
      </w:r>
      <w:r w:rsidR="000208F2" w:rsidRPr="000208F2">
        <w:t xml:space="preserve"> DNS AF address</w:t>
      </w:r>
      <w:r w:rsidR="00160F6C">
        <w:t>.</w:t>
      </w:r>
      <w:r w:rsidR="00704EE7" w:rsidRPr="00704EE7">
        <w:t xml:space="preserve"> </w:t>
      </w:r>
    </w:p>
    <w:p w14:paraId="3E4C977C" w14:textId="761AF040" w:rsidR="00625AB3" w:rsidRDefault="004077FC" w:rsidP="004D42BA">
      <w:pPr>
        <w:pStyle w:val="ListParagraph"/>
        <w:numPr>
          <w:ilvl w:val="0"/>
          <w:numId w:val="44"/>
        </w:numPr>
      </w:pPr>
      <w:r>
        <w:t>“</w:t>
      </w:r>
      <w:r w:rsidR="00625AB3" w:rsidRPr="00625AB3">
        <w:t>The mechanisms to support insertion of a more than one local UPF based on DNS requests from the UE is FFS.</w:t>
      </w:r>
      <w:r w:rsidR="00625AB3">
        <w:t>”</w:t>
      </w:r>
      <w:r w:rsidR="00BB05EB">
        <w:t xml:space="preserve"> The a</w:t>
      </w:r>
      <w:r w:rsidR="006F4358">
        <w:t>b</w:t>
      </w:r>
      <w:r w:rsidR="00BB05EB">
        <w:t xml:space="preserve">ove </w:t>
      </w:r>
      <w:r w:rsidR="006F4358">
        <w:t xml:space="preserve">procedure </w:t>
      </w:r>
      <w:r w:rsidR="006F4358" w:rsidRPr="006F4358">
        <w:t>support</w:t>
      </w:r>
      <w:r w:rsidR="006F4358">
        <w:t>s</w:t>
      </w:r>
      <w:r w:rsidR="006F4358" w:rsidRPr="006F4358">
        <w:t xml:space="preserve"> insertion of more than one local UPF</w:t>
      </w:r>
      <w:r w:rsidR="0004740C">
        <w:t xml:space="preserve"> to handle different applications. This is because there can be different mapping possibilities for different FQDNs</w:t>
      </w:r>
      <w:r w:rsidR="006F4358" w:rsidRPr="006F4358">
        <w:t xml:space="preserve"> </w:t>
      </w:r>
      <w:r w:rsidR="0004740C">
        <w:t xml:space="preserve">in the Translation Table, so different </w:t>
      </w:r>
      <w:r w:rsidR="006F4358" w:rsidRPr="006F4358">
        <w:t>DNS requests from the UE</w:t>
      </w:r>
      <w:r w:rsidR="0004740C">
        <w:t xml:space="preserve"> may result in different </w:t>
      </w:r>
      <w:r w:rsidR="00F21DBC">
        <w:t>N6 access selections and configuration of corresponding ULCL/PSAs</w:t>
      </w:r>
      <w:r w:rsidR="00770B7E">
        <w:t xml:space="preserve"> assisted by the DNS AF</w:t>
      </w:r>
      <w:r w:rsidR="00F21DBC">
        <w:t>.</w:t>
      </w:r>
      <w:r w:rsidR="00417AD5">
        <w:t xml:space="preserve"> </w:t>
      </w:r>
      <w:r w:rsidR="00417AD5" w:rsidRPr="00704EE7">
        <w:t xml:space="preserve">The DNS AF maintains an Application session towards the PCF including all ULCL/PSAs that have been configured to a given UE PDU session, and uses this information in the </w:t>
      </w:r>
      <w:r w:rsidR="00417AD5">
        <w:t xml:space="preserve">routing </w:t>
      </w:r>
      <w:r w:rsidR="00417AD5" w:rsidRPr="00704EE7">
        <w:t>decision for subsequent DNS requests.</w:t>
      </w:r>
    </w:p>
    <w:p w14:paraId="1796BD1D" w14:textId="4130CFAC" w:rsidR="005700F5" w:rsidRDefault="004077FC" w:rsidP="004D42BA">
      <w:pPr>
        <w:pStyle w:val="ListParagraph"/>
        <w:numPr>
          <w:ilvl w:val="0"/>
          <w:numId w:val="44"/>
        </w:numPr>
      </w:pPr>
      <w:r>
        <w:t>“</w:t>
      </w:r>
      <w:r w:rsidR="005700F5" w:rsidRPr="005700F5">
        <w:t>This clause will be finalized when the EN of the previous clauses are closed.</w:t>
      </w:r>
      <w:r w:rsidR="005700F5">
        <w:t>”</w:t>
      </w:r>
      <w:r w:rsidR="003F6209">
        <w:t>: Finalized according to the above</w:t>
      </w:r>
      <w:r w:rsidR="00FE2B23">
        <w:t xml:space="preserve"> changes</w:t>
      </w:r>
      <w:r w:rsidR="003F6209">
        <w:t>.</w:t>
      </w:r>
      <w:r w:rsidR="007C27FC" w:rsidRPr="007C27FC">
        <w:t xml:space="preserve"> </w:t>
      </w:r>
      <w:r w:rsidR="00054E48">
        <w:t xml:space="preserve">See clause </w:t>
      </w:r>
      <w:r w:rsidR="005146E8">
        <w:t>6.3.3</w:t>
      </w:r>
      <w:ins w:id="3" w:author="Ericsson2005" w:date="2020-05-22T09:40:00Z">
        <w:r w:rsidR="00B02896">
          <w:t>.</w:t>
        </w:r>
      </w:ins>
    </w:p>
    <w:p w14:paraId="74F5BC32" w14:textId="77777777" w:rsidR="00E60AAF" w:rsidRDefault="00E60AAF" w:rsidP="002A67A5">
      <w:pPr>
        <w:rPr>
          <w:rFonts w:eastAsia="SimSun"/>
          <w:lang w:eastAsia="zh-CN"/>
        </w:rPr>
      </w:pPr>
    </w:p>
    <w:p w14:paraId="49B90503" w14:textId="4771DDFF" w:rsidR="001212D5" w:rsidRDefault="002B0D1D" w:rsidP="001212D5">
      <w:pPr>
        <w:pStyle w:val="Heading1"/>
      </w:pPr>
      <w:r>
        <w:lastRenderedPageBreak/>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87F8294" w14:textId="77777777" w:rsidR="00275C5B" w:rsidRPr="00493DA1" w:rsidRDefault="00275C5B" w:rsidP="00275C5B">
      <w:pPr>
        <w:pStyle w:val="Heading2"/>
      </w:pPr>
      <w:bookmarkStart w:id="4" w:name="_Toc31192338"/>
      <w:bookmarkStart w:id="5" w:name="_Toc31192498"/>
      <w:bookmarkStart w:id="6" w:name="_Toc31192989"/>
      <w:bookmarkStart w:id="7" w:name="_Toc31193117"/>
      <w:r w:rsidRPr="00493DA1">
        <w:rPr>
          <w:lang w:eastAsia="zh-CN"/>
        </w:rPr>
        <w:t>6.</w:t>
      </w:r>
      <w:r>
        <w:rPr>
          <w:lang w:eastAsia="zh-CN"/>
        </w:rPr>
        <w:t>3</w:t>
      </w:r>
      <w:r w:rsidRPr="00493DA1">
        <w:rPr>
          <w:rFonts w:hint="eastAsia"/>
          <w:lang w:eastAsia="ko-KR"/>
        </w:rPr>
        <w:tab/>
      </w:r>
      <w:r w:rsidRPr="00493DA1">
        <w:t>Solution</w:t>
      </w:r>
      <w:r w:rsidRPr="00493DA1">
        <w:rPr>
          <w:rFonts w:hint="eastAsia"/>
          <w:lang w:eastAsia="zh-CN"/>
        </w:rPr>
        <w:t xml:space="preserve"> #</w:t>
      </w:r>
      <w:r>
        <w:rPr>
          <w:lang w:eastAsia="zh-CN"/>
        </w:rPr>
        <w:t>3</w:t>
      </w:r>
      <w:r w:rsidRPr="00493DA1">
        <w:t>: DNS AF</w:t>
      </w:r>
      <w:bookmarkEnd w:id="4"/>
      <w:bookmarkEnd w:id="5"/>
      <w:bookmarkEnd w:id="6"/>
      <w:bookmarkEnd w:id="7"/>
    </w:p>
    <w:p w14:paraId="1EC120DD" w14:textId="77777777" w:rsidR="00275C5B" w:rsidRPr="00493DA1" w:rsidRDefault="00275C5B" w:rsidP="00275C5B">
      <w:pPr>
        <w:pStyle w:val="Heading3"/>
      </w:pPr>
      <w:bookmarkStart w:id="8" w:name="_Toc31192339"/>
      <w:bookmarkStart w:id="9" w:name="_Toc31192499"/>
      <w:bookmarkStart w:id="10" w:name="_Toc31192990"/>
      <w:bookmarkStart w:id="11" w:name="_Toc31193118"/>
      <w:r w:rsidRPr="00493DA1">
        <w:t>6.</w:t>
      </w:r>
      <w:r>
        <w:t>3</w:t>
      </w:r>
      <w:r w:rsidRPr="00493DA1">
        <w:t>.1</w:t>
      </w:r>
      <w:r w:rsidRPr="00493DA1">
        <w:rPr>
          <w:rFonts w:hint="eastAsia"/>
        </w:rPr>
        <w:tab/>
        <w:t>Description</w:t>
      </w:r>
      <w:bookmarkEnd w:id="8"/>
      <w:bookmarkEnd w:id="9"/>
      <w:bookmarkEnd w:id="10"/>
      <w:bookmarkEnd w:id="11"/>
    </w:p>
    <w:p w14:paraId="7216817E" w14:textId="77777777" w:rsidR="00275C5B" w:rsidRPr="00493DA1" w:rsidRDefault="00275C5B" w:rsidP="00275C5B">
      <w:r w:rsidRPr="00493DA1">
        <w:t>The solution addresses Key Issue #1: Discovery of Edge Application Server in TR 23.748. The UE is Edge Computing Service agnostic.</w:t>
      </w:r>
    </w:p>
    <w:p w14:paraId="5A2BFA54" w14:textId="60DF7A8B" w:rsidR="00F564E1" w:rsidRPr="00493DA1" w:rsidRDefault="00275C5B" w:rsidP="00F564E1">
      <w:pPr>
        <w:rPr>
          <w:ins w:id="12" w:author="Maria Luisa Mas" w:date="2020-03-06T14:18:00Z"/>
          <w:color w:val="auto"/>
          <w:lang w:eastAsia="en-US"/>
        </w:rPr>
      </w:pPr>
      <w:r>
        <w:t xml:space="preserve">The proposed solution supports the </w:t>
      </w:r>
      <w:r w:rsidRPr="417E7BFD">
        <w:rPr>
          <w:color w:val="auto"/>
        </w:rPr>
        <w:t>“</w:t>
      </w:r>
      <w:r w:rsidRPr="417E7BFD">
        <w:rPr>
          <w:rFonts w:eastAsia="Times New Roman"/>
          <w:color w:val="auto"/>
        </w:rPr>
        <w:t xml:space="preserve">Session Breakout” </w:t>
      </w:r>
      <w:r>
        <w:t>connectivity model with dynamic insertion of local PSA for Edge Computing.</w:t>
      </w:r>
      <w:ins w:id="13" w:author="Maria Luisa Mas" w:date="2020-03-06T14:18:00Z">
        <w:r w:rsidR="00F564E1" w:rsidRPr="00F564E1">
          <w:t xml:space="preserve"> </w:t>
        </w:r>
        <w:r w:rsidR="00F564E1">
          <w:t xml:space="preserve">The role of DNS AF is to assist a) the selection of a suitable EAS for the user location, and b) the proper setting of break-out point in relation to the selected EAS, when the UE PSA is centralized. </w:t>
        </w:r>
      </w:ins>
    </w:p>
    <w:p w14:paraId="642F4700" w14:textId="45A4F9B6" w:rsidR="00F564E1" w:rsidRPr="00493DA1" w:rsidRDefault="00F564E1" w:rsidP="00F564E1">
      <w:pPr>
        <w:spacing w:line="259" w:lineRule="auto"/>
        <w:rPr>
          <w:ins w:id="14" w:author="Maria Luisa Mas" w:date="2020-03-06T14:18:00Z"/>
          <w:color w:val="auto"/>
          <w:lang w:eastAsia="en-US"/>
        </w:rPr>
      </w:pPr>
      <w:ins w:id="15" w:author="Maria Luisa Mas" w:date="2020-03-06T14:18:00Z">
        <w:r>
          <w:t>DNS AF also plays a role when the “Distributed Anchor Point” connectivity model is an option for the PDU Session</w:t>
        </w:r>
      </w:ins>
      <w:ins w:id="16" w:author="Ericssonr07" w:date="2020-05-20T10:04:00Z">
        <w:r w:rsidR="005E5B65">
          <w:t>,</w:t>
        </w:r>
      </w:ins>
      <w:ins w:id="17" w:author="Maria Luisa Mas" w:date="2020-03-06T14:18:00Z">
        <w:r>
          <w:t xml:space="preserve"> but the UE PSA is centralized at start. That role is b) to assist the re-anchoring to a Distributed anchor point on-demand (for more details on such a solution see 6.x (DNS triggered Session re-anchoring).</w:t>
        </w:r>
      </w:ins>
    </w:p>
    <w:p w14:paraId="6472BC5A" w14:textId="6A14F27E" w:rsidR="00275C5B" w:rsidRPr="00493DA1" w:rsidRDefault="00F564E1" w:rsidP="00EA4F56">
      <w:pPr>
        <w:spacing w:line="259" w:lineRule="auto"/>
        <w:rPr>
          <w:color w:val="auto"/>
          <w:lang w:eastAsia="en-US"/>
        </w:rPr>
      </w:pPr>
      <w:ins w:id="18" w:author="Maria Luisa Mas" w:date="2020-03-06T14:18:00Z">
        <w:r>
          <w:t xml:space="preserve">In the “Distributed Anchor point” or “Multiple sessions” connectivity models </w:t>
        </w:r>
        <w:proofErr w:type="gramStart"/>
        <w:r>
          <w:t>assuming that</w:t>
        </w:r>
        <w:proofErr w:type="gramEnd"/>
        <w:r>
          <w:t xml:space="preserve"> the UE PSA is optimally chosen relative to the UE current position from start, DNS AF is not involved in the DNS resolution. For more details on such a solution see 6.x (DNS for Distributed Anchor).</w:t>
        </w:r>
      </w:ins>
    </w:p>
    <w:p w14:paraId="20B0B305" w14:textId="59B6F042" w:rsidR="00275C5B" w:rsidRPr="00E90F1D" w:rsidDel="00F564E1" w:rsidRDefault="00275C5B" w:rsidP="00275C5B">
      <w:pPr>
        <w:pStyle w:val="EditorsNote"/>
        <w:rPr>
          <w:del w:id="19" w:author="Maria Luisa Mas" w:date="2020-03-06T14:18:00Z"/>
        </w:rPr>
      </w:pPr>
      <w:del w:id="20" w:author="Maria Luisa Mas" w:date="2020-03-06T14:18:00Z">
        <w:r w:rsidRPr="000501BC" w:rsidDel="00F564E1">
          <w:delText>Editor’s note:</w:delText>
        </w:r>
        <w:r w:rsidRPr="000501BC" w:rsidDel="00F564E1">
          <w:tab/>
          <w:delText xml:space="preserve">The support of other connectivity models </w:delText>
        </w:r>
        <w:r w:rsidRPr="00E90F1D" w:rsidDel="00F564E1">
          <w:delText>is FFS.</w:delText>
        </w:r>
      </w:del>
    </w:p>
    <w:p w14:paraId="35D096FE" w14:textId="77777777" w:rsidR="00275C5B" w:rsidRPr="00493DA1" w:rsidRDefault="00275C5B" w:rsidP="00275C5B">
      <w:r>
        <w:t xml:space="preserve">The Operator deploys a new DNS component. That component is from now on referred to as DNS AF, and it is deployed in the MNO network before the NAT. </w:t>
      </w:r>
    </w:p>
    <w:p w14:paraId="1E3D4F63" w14:textId="5EA4E3DD" w:rsidR="00275C5B" w:rsidRDefault="00275C5B" w:rsidP="00275C5B">
      <w:pPr>
        <w:rPr>
          <w:ins w:id="21" w:author="Attila Mihály" w:date="2020-02-27T08:09:00Z"/>
        </w:rPr>
      </w:pPr>
      <w:r w:rsidRPr="00493DA1">
        <w:t xml:space="preserve">The DNS AF holds </w:t>
      </w:r>
      <w:proofErr w:type="gramStart"/>
      <w:r w:rsidRPr="00493DA1">
        <w:t>a</w:t>
      </w:r>
      <w:proofErr w:type="gramEnd"/>
      <w:r w:rsidRPr="00493DA1">
        <w:t xml:space="preserve"> </w:t>
      </w:r>
      <w:ins w:id="22" w:author="Maria Luisa Mas" w:date="2020-03-05T11:50:00Z">
        <w:r w:rsidR="000C3419">
          <w:t xml:space="preserve">EC </w:t>
        </w:r>
      </w:ins>
      <w:r w:rsidRPr="00493DA1">
        <w:t xml:space="preserve">Translation Table that maps a given user location and application FQDN into the preferred PDU session anchor(s) (PSA(s)), including information of DNAI and corresponding subnet (or full IP address) of each N6 access to the DN after NAT. It also has the IP address ranges that may be used by the UE in the communication with the AS(s) needed to configure the ULCL. </w:t>
      </w:r>
    </w:p>
    <w:p w14:paraId="2CC36179" w14:textId="5201D2B8" w:rsidR="00F564E1" w:rsidRDefault="00F564E1" w:rsidP="00F564E1">
      <w:pPr>
        <w:rPr>
          <w:ins w:id="23" w:author="Maria Luisa Mas" w:date="2020-03-06T14:17:00Z"/>
        </w:rPr>
      </w:pPr>
      <w:ins w:id="24" w:author="Maria Luisa Mas" w:date="2020-03-06T14:17:00Z">
        <w:r>
          <w:t>A</w:t>
        </w:r>
      </w:ins>
      <w:ins w:id="25" w:author="Maria Luisa Mas" w:date="2020-03-06T15:17:00Z">
        <w:r w:rsidR="00AD4FBB">
          <w:t>n</w:t>
        </w:r>
      </w:ins>
      <w:ins w:id="26" w:author="Maria Luisa Mas" w:date="2020-03-06T14:17:00Z">
        <w:r>
          <w:t xml:space="preserve"> example EC Translation Table thus contains</w:t>
        </w:r>
      </w:ins>
      <w:ins w:id="27" w:author="Ericsson2005" w:date="2020-05-22T09:40:00Z">
        <w:r w:rsidR="00B02896">
          <w:t>:</w:t>
        </w:r>
      </w:ins>
    </w:p>
    <w:p w14:paraId="5E7F2EE7" w14:textId="77777777" w:rsidR="00F564E1" w:rsidRDefault="00F564E1" w:rsidP="00F564E1">
      <w:pPr>
        <w:pStyle w:val="ListParagraph"/>
        <w:numPr>
          <w:ilvl w:val="0"/>
          <w:numId w:val="47"/>
        </w:numPr>
        <w:rPr>
          <w:ins w:id="28" w:author="Maria Luisa Mas" w:date="2020-03-06T14:17:00Z"/>
        </w:rPr>
      </w:pPr>
      <w:ins w:id="29" w:author="Maria Luisa Mas" w:date="2020-03-06T14:17:00Z">
        <w:r>
          <w:t xml:space="preserve">A list of FQDNs for which EC related SLA exists, and </w:t>
        </w:r>
      </w:ins>
    </w:p>
    <w:p w14:paraId="50374CDA" w14:textId="77777777" w:rsidR="00F564E1" w:rsidRDefault="00F564E1" w:rsidP="00F564E1">
      <w:pPr>
        <w:pStyle w:val="ListParagraph"/>
        <w:numPr>
          <w:ilvl w:val="0"/>
          <w:numId w:val="47"/>
        </w:numPr>
        <w:rPr>
          <w:ins w:id="30" w:author="Maria Luisa Mas" w:date="2020-03-06T14:17:00Z"/>
        </w:rPr>
      </w:pPr>
      <w:ins w:id="31" w:author="Maria Luisa Mas" w:date="2020-03-06T14:17:00Z">
        <w:r>
          <w:t>For each FQDN,</w:t>
        </w:r>
      </w:ins>
    </w:p>
    <w:p w14:paraId="748C277A" w14:textId="396FE089" w:rsidR="00F564E1" w:rsidRDefault="00F564E1" w:rsidP="00F564E1">
      <w:pPr>
        <w:pStyle w:val="ListParagraph"/>
        <w:numPr>
          <w:ilvl w:val="1"/>
          <w:numId w:val="47"/>
        </w:numPr>
        <w:rPr>
          <w:ins w:id="32" w:author="Maria Luisa Mas" w:date="2020-03-06T14:17:00Z"/>
        </w:rPr>
      </w:pPr>
      <w:ins w:id="33" w:author="Maria Luisa Mas" w:date="2020-03-06T14:17:00Z">
        <w:r>
          <w:t>Mapping between a set of Tracking Area IDs to one or more DNAIs</w:t>
        </w:r>
      </w:ins>
      <w:ins w:id="34" w:author="Ericsson2005" w:date="2020-05-22T09:41:00Z">
        <w:r w:rsidR="00176D84">
          <w:t>,</w:t>
        </w:r>
      </w:ins>
    </w:p>
    <w:p w14:paraId="3FD35CD2" w14:textId="1405B8EB" w:rsidR="00F564E1" w:rsidRDefault="00F564E1" w:rsidP="00F564E1">
      <w:pPr>
        <w:pStyle w:val="ListParagraph"/>
        <w:numPr>
          <w:ilvl w:val="1"/>
          <w:numId w:val="47"/>
        </w:numPr>
        <w:spacing w:before="0" w:after="0" w:line="259" w:lineRule="auto"/>
        <w:rPr>
          <w:ins w:id="35" w:author="Maria Luisa Mas" w:date="2020-03-06T14:17:00Z"/>
        </w:rPr>
      </w:pPr>
      <w:ins w:id="36" w:author="Maria Luisa Mas" w:date="2020-03-06T14:17:00Z">
        <w:r>
          <w:t>Mapping between each DNAI and subnet representing the DNAI in the DNS resolution (ECS)</w:t>
        </w:r>
      </w:ins>
      <w:ins w:id="37" w:author="Ericsson2005" w:date="2020-05-22T09:41:00Z">
        <w:r w:rsidR="00176D84">
          <w:t>,</w:t>
        </w:r>
      </w:ins>
    </w:p>
    <w:p w14:paraId="2A9CB48A" w14:textId="3A93DE59" w:rsidR="00F564E1" w:rsidRDefault="00F564E1" w:rsidP="00F564E1">
      <w:pPr>
        <w:pStyle w:val="ListParagraph"/>
        <w:numPr>
          <w:ilvl w:val="1"/>
          <w:numId w:val="47"/>
        </w:numPr>
        <w:rPr>
          <w:ins w:id="38" w:author="Maria Luisa Mas" w:date="2020-03-06T14:17:00Z"/>
        </w:rPr>
      </w:pPr>
      <w:ins w:id="39" w:author="Maria Luisa Mas" w:date="2020-03-06T14:17:00Z">
        <w:r>
          <w:t>An EAS steering profile (e.g., sets of destination IP address ranges)</w:t>
        </w:r>
      </w:ins>
      <w:ins w:id="40" w:author="Ericsson2005" w:date="2020-05-22T09:41:00Z">
        <w:r w:rsidR="00176D84">
          <w:t>,</w:t>
        </w:r>
      </w:ins>
    </w:p>
    <w:p w14:paraId="58C6DA36" w14:textId="55C5C10A" w:rsidR="00F564E1" w:rsidRPr="00493DA1" w:rsidRDefault="00F564E1" w:rsidP="00F564E1">
      <w:pPr>
        <w:pStyle w:val="ListParagraph"/>
        <w:numPr>
          <w:ilvl w:val="1"/>
          <w:numId w:val="47"/>
        </w:numPr>
        <w:rPr>
          <w:ins w:id="41" w:author="Maria Luisa Mas" w:date="2020-03-06T14:17:00Z"/>
        </w:rPr>
      </w:pPr>
      <w:ins w:id="42" w:author="Maria Luisa Mas" w:date="2020-03-06T14:17:00Z">
        <w:r>
          <w:t>Optionally the QoS requirements for the given service</w:t>
        </w:r>
      </w:ins>
      <w:ins w:id="43" w:author="Ericsson2005" w:date="2020-05-22T09:41:00Z">
        <w:r w:rsidR="00176D84">
          <w:t>.</w:t>
        </w:r>
      </w:ins>
    </w:p>
    <w:p w14:paraId="311B5CE3" w14:textId="779FEE1C" w:rsidR="00275C5B" w:rsidRPr="00493DA1" w:rsidRDefault="00275C5B" w:rsidP="00275C5B">
      <w:r w:rsidRPr="00493DA1">
        <w:t>The DNS AF is involved in the DNS communication of the UEs authorized for edge services, e.g., at session establishment the SMF sends the DNS AF address to the UE (in the PCO field).  The DNS AF receives the UE DNS request for an FQDN related to an Edge AS, authorizes the UE/service, gets UE location information and determines first at least one suitable local PDU session anchor (PSA) point for that UE location and application. The Mobile Core assists (e.g. the PCF) then the discovery of most suitable Application Server for the PSA(s) by adding the corresponding N6 access location</w:t>
      </w:r>
      <w:del w:id="44" w:author="Huawei_Nihui5" w:date="2020-06-02T16:44:00Z">
        <w:r w:rsidRPr="00493DA1" w:rsidDel="00851FE8">
          <w:delText>(s)</w:delText>
        </w:r>
      </w:del>
      <w:r w:rsidRPr="00493DA1">
        <w:t xml:space="preserve"> as ECS option</w:t>
      </w:r>
      <w:del w:id="45" w:author="Huawei_Nihui5" w:date="2020-06-02T16:44:00Z">
        <w:r w:rsidRPr="00493DA1" w:rsidDel="00851FE8">
          <w:delText>(s)</w:delText>
        </w:r>
      </w:del>
      <w:r w:rsidRPr="00493DA1">
        <w:t xml:space="preserve"> to the DNS request or by forwarding the DNS request to a DNS serving the location of the UE. At that stage, it is up to the Service Provider to select a suitable EAS that matches the given location(s). The Service Provider may feed information back to the Mobile Network on whether the selection has been tailored to the information provided, by using the ECS option. The Mobile Core then inserts the ULCL and sets up the traffic steering accordingly. </w:t>
      </w:r>
    </w:p>
    <w:p w14:paraId="01C734BB" w14:textId="77777777" w:rsidR="00275C5B" w:rsidRPr="00493DA1" w:rsidRDefault="00275C5B" w:rsidP="00275C5B">
      <w:pPr>
        <w:pStyle w:val="Heading3"/>
      </w:pPr>
      <w:bookmarkStart w:id="46" w:name="_Toc31192340"/>
      <w:bookmarkStart w:id="47" w:name="_Toc31192500"/>
      <w:bookmarkStart w:id="48" w:name="_Toc31192991"/>
      <w:bookmarkStart w:id="49" w:name="_Toc31193119"/>
      <w:r w:rsidRPr="00493DA1">
        <w:t>6.</w:t>
      </w:r>
      <w:r>
        <w:t>3</w:t>
      </w:r>
      <w:r w:rsidRPr="00493DA1">
        <w:t>.2</w:t>
      </w:r>
      <w:r w:rsidRPr="00493DA1">
        <w:tab/>
        <w:t>Procedures</w:t>
      </w:r>
      <w:bookmarkEnd w:id="46"/>
      <w:bookmarkEnd w:id="47"/>
      <w:bookmarkEnd w:id="48"/>
      <w:bookmarkEnd w:id="49"/>
    </w:p>
    <w:p w14:paraId="523E8941" w14:textId="77777777" w:rsidR="00275C5B" w:rsidRPr="00493DA1" w:rsidRDefault="00275C5B" w:rsidP="00275C5B">
      <w:pPr>
        <w:pStyle w:val="Heading4"/>
      </w:pPr>
      <w:r w:rsidRPr="00493DA1">
        <w:t>6.</w:t>
      </w:r>
      <w:r>
        <w:t>3</w:t>
      </w:r>
      <w:r w:rsidRPr="00493DA1">
        <w:t xml:space="preserve">.2.1. High-level procedure using ECS option </w:t>
      </w:r>
    </w:p>
    <w:p w14:paraId="4424599C" w14:textId="77777777" w:rsidR="00275C5B" w:rsidRPr="00493DA1" w:rsidRDefault="00275C5B" w:rsidP="00275C5B">
      <w:pPr>
        <w:pStyle w:val="BodyText"/>
      </w:pPr>
      <w:r w:rsidRPr="00493DA1">
        <w:t>Figure 6.</w:t>
      </w:r>
      <w:r>
        <w:t>3</w:t>
      </w:r>
      <w:r w:rsidRPr="00493DA1">
        <w:t xml:space="preserve">.2.1-1 below shows an example sequence for this solution that includes the following steps </w:t>
      </w:r>
    </w:p>
    <w:p w14:paraId="418E7BBB" w14:textId="308478D7" w:rsidR="00275C5B" w:rsidRPr="00493DA1" w:rsidRDefault="00275C5B" w:rsidP="00275C5B">
      <w:r>
        <w:lastRenderedPageBreak/>
        <w:t>When the UE sets up a PDU session, 5G Core existing mechanisms are used to guarantee that, if for that user PDU session Edge Computing can be applied, the UE DNS queries are sent to the DNS AF</w:t>
      </w:r>
      <w:r w:rsidR="00321168">
        <w:t xml:space="preserve">. </w:t>
      </w:r>
      <w:ins w:id="50" w:author="Maria Luisa Mas" w:date="2020-03-06T15:19:00Z">
        <w:r w:rsidR="000E05CA">
          <w:t xml:space="preserve">One such method is e.g., sending to the UE at PDU session setup the DNF AF address DNS server in the PCO field. </w:t>
        </w:r>
      </w:ins>
      <w:r>
        <w:t>Otherwise, DNS AF is skipped.</w:t>
      </w:r>
    </w:p>
    <w:p w14:paraId="122D8868" w14:textId="57189B7E" w:rsidR="00275C5B" w:rsidRPr="00493DA1" w:rsidDel="00EC02D1" w:rsidRDefault="00275C5B" w:rsidP="00275C5B">
      <w:pPr>
        <w:pStyle w:val="EditorsNote"/>
        <w:rPr>
          <w:del w:id="51" w:author="Maria Luisa Mas" w:date="2020-03-06T14:19:00Z"/>
        </w:rPr>
      </w:pPr>
      <w:del w:id="52" w:author="Maria Luisa Mas" w:date="2020-03-06T14:19:00Z">
        <w:r w:rsidRPr="00493DA1" w:rsidDel="00EC02D1">
          <w:delText>Editor’s note:</w:delText>
        </w:r>
        <w:r w:rsidDel="00EC02D1">
          <w:tab/>
        </w:r>
        <w:r w:rsidRPr="00493DA1" w:rsidDel="00EC02D1">
          <w:delText>Further details on the mechanisms to provide UE DNS configuration and routing of DNS messages are FFS.</w:delText>
        </w:r>
      </w:del>
    </w:p>
    <w:p w14:paraId="77D6BE97" w14:textId="77777777" w:rsidR="00275C5B" w:rsidRPr="00493DA1" w:rsidRDefault="00275C5B" w:rsidP="00275C5B">
      <w:r w:rsidRPr="00493DA1">
        <w:t>As a prerequisite for the flow below the is that a PDU session for e.g. “Internet” DNN is established and the operator has configured the UPFs to send DNS request to the DNS AF.</w:t>
      </w:r>
    </w:p>
    <w:p w14:paraId="045AABA2" w14:textId="185CBCB6" w:rsidR="00275C5B" w:rsidRPr="00493DA1" w:rsidRDefault="00275C5B" w:rsidP="00275C5B">
      <w:pPr>
        <w:pStyle w:val="TH"/>
      </w:pPr>
      <w:r>
        <w:rPr>
          <w:noProof/>
          <w:lang w:val="en-US" w:eastAsia="zh-CN"/>
        </w:rPr>
        <w:drawing>
          <wp:inline distT="0" distB="0" distL="0" distR="0" wp14:anchorId="41C6F3B0" wp14:editId="0E057EFF">
            <wp:extent cx="6120130" cy="3594735"/>
            <wp:effectExtent l="0" t="0" r="0" b="0"/>
            <wp:docPr id="2019623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594735"/>
                    </a:xfrm>
                    <a:prstGeom prst="rect">
                      <a:avLst/>
                    </a:prstGeom>
                  </pic:spPr>
                </pic:pic>
              </a:graphicData>
            </a:graphic>
          </wp:inline>
        </w:drawing>
      </w:r>
    </w:p>
    <w:p w14:paraId="2577143C" w14:textId="77777777" w:rsidR="00275C5B" w:rsidRPr="00493DA1" w:rsidRDefault="00275C5B" w:rsidP="00275C5B">
      <w:pPr>
        <w:pStyle w:val="TF"/>
      </w:pPr>
      <w:r w:rsidRPr="00493DA1">
        <w:t>Figure 6.</w:t>
      </w:r>
      <w:r>
        <w:t>3</w:t>
      </w:r>
      <w:r w:rsidRPr="00493DA1">
        <w:t>.2.1-1: High-level sequence diagram of EAS discovery and dynamic traffic steering by the MNO in the DNS AF solution</w:t>
      </w:r>
    </w:p>
    <w:p w14:paraId="645005FB" w14:textId="18C73096" w:rsidR="00275C5B" w:rsidRPr="00493DA1" w:rsidRDefault="00275C5B" w:rsidP="00275C5B">
      <w:pPr>
        <w:pStyle w:val="B1"/>
        <w:numPr>
          <w:ilvl w:val="0"/>
          <w:numId w:val="45"/>
        </w:numPr>
      </w:pPr>
      <w:r w:rsidRPr="00493DA1">
        <w:t xml:space="preserve">Once the PDU Session has been established, an application (that in this flow happens to be an edge computing application) may trigger the setup of an “Application session” to an </w:t>
      </w:r>
      <w:del w:id="53" w:author="Tencent user 1" w:date="2020-06-01T22:55:00Z">
        <w:r w:rsidRPr="00DE4F89" w:rsidDel="00532767">
          <w:rPr>
            <w:highlight w:val="yellow"/>
            <w:rPrChange w:id="54" w:author="Tencent user 1" w:date="2020-06-02T11:40:00Z">
              <w:rPr/>
            </w:rPrChange>
          </w:rPr>
          <w:delText>edge</w:delText>
        </w:r>
        <w:r w:rsidRPr="00493DA1" w:rsidDel="00532767">
          <w:delText xml:space="preserve"> </w:delText>
        </w:r>
      </w:del>
      <w:r w:rsidRPr="00493DA1">
        <w:t>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p>
    <w:p w14:paraId="6D025342" w14:textId="04B7A950" w:rsidR="00275C5B" w:rsidRPr="00493DA1" w:rsidRDefault="00275C5B" w:rsidP="00275C5B">
      <w:pPr>
        <w:pStyle w:val="B1"/>
        <w:numPr>
          <w:ilvl w:val="0"/>
          <w:numId w:val="45"/>
        </w:numPr>
      </w:pPr>
      <w:r w:rsidRPr="00493DA1">
        <w:t xml:space="preserve">The DNS AF checks whether there is an SLA in place for that application. To do that, it looks for the Application FQDN received in the DNS Query in the SLA based Translation Table. </w:t>
      </w:r>
    </w:p>
    <w:p w14:paraId="0D410C75" w14:textId="0925C4BC" w:rsidR="00275C5B" w:rsidRPr="00493DA1" w:rsidRDefault="00275C5B" w:rsidP="00275C5B">
      <w:pPr>
        <w:pStyle w:val="B1"/>
        <w:numPr>
          <w:ilvl w:val="1"/>
          <w:numId w:val="45"/>
        </w:numPr>
      </w:pPr>
      <w:r w:rsidRPr="00493DA1">
        <w:t>If there is no match</w:t>
      </w:r>
      <w:ins w:id="55" w:author="Maria Luisa Mas" w:date="2020-03-06T15:20:00Z">
        <w:r w:rsidR="00FC2FF3">
          <w:t xml:space="preserve"> (meaning that the FQDN in the DNS request is not included in the EC Translation Table</w:t>
        </w:r>
      </w:ins>
      <w:r w:rsidRPr="00493DA1">
        <w:t xml:space="preserve">, there is not agreement, and the DNS AF forwards the DNS request </w:t>
      </w:r>
      <w:ins w:id="56" w:author="Maria Luisa Mas" w:date="2020-03-05T11:50:00Z">
        <w:r w:rsidR="000C3419">
          <w:t>for resolution</w:t>
        </w:r>
      </w:ins>
      <w:r w:rsidRPr="00493DA1">
        <w:t xml:space="preserve"> as usual</w:t>
      </w:r>
      <w:ins w:id="57" w:author="Maria Luisa Mas" w:date="2020-03-05T11:50:00Z">
        <w:r w:rsidR="000C3419">
          <w:t>.</w:t>
        </w:r>
      </w:ins>
    </w:p>
    <w:p w14:paraId="13879330" w14:textId="6E27CF2D" w:rsidR="00275C5B" w:rsidRDefault="00275C5B" w:rsidP="00275C5B">
      <w:pPr>
        <w:pStyle w:val="B1"/>
        <w:numPr>
          <w:ilvl w:val="1"/>
          <w:numId w:val="45"/>
        </w:numPr>
        <w:rPr>
          <w:ins w:id="58" w:author="Maria Luisa Mas" w:date="2020-03-05T11:53:00Z"/>
        </w:rPr>
      </w:pPr>
      <w:r w:rsidRPr="00493DA1">
        <w:t>If there is a match, the DNS AF retrieves the User Location from the Control Plane by using e.g., the exposure API</w:t>
      </w:r>
      <w:ins w:id="59" w:author="Maria Luisa Mas" w:date="2020-03-06T14:19:00Z">
        <w:del w:id="60" w:author="Attila Mihály" w:date="2020-01-30T12:10:00Z">
          <w:r w:rsidR="00895470" w:rsidRPr="00493DA1" w:rsidDel="00D9228B">
            <w:delText>s</w:delText>
          </w:r>
        </w:del>
        <w:r w:rsidR="00895470">
          <w:t xml:space="preserve"> of the NEF</w:t>
        </w:r>
        <w:r w:rsidR="00895470" w:rsidRPr="00493DA1">
          <w:t xml:space="preserve">. </w:t>
        </w:r>
        <w:r w:rsidR="00895470">
          <w:t>The identification of the UE needed in the request is the UE IP address in the DNS request. In the case of overlapping IPs, the UE IP address may not be unique. A solution to this is to have a separate DNS AF entity for each individual sub-domain, and thus the domain ID may be used in addition to the UE IP to identify the UE. See also Steps 3a and 3b in Figure 6.3.2.2-1.</w:t>
        </w:r>
      </w:ins>
    </w:p>
    <w:p w14:paraId="4588148F" w14:textId="52C8836B" w:rsidR="00361506" w:rsidRDefault="00361506" w:rsidP="003958CA">
      <w:pPr>
        <w:pStyle w:val="B1"/>
        <w:ind w:left="704" w:firstLine="0"/>
        <w:rPr>
          <w:ins w:id="61" w:author="Maria Luisa Mas" w:date="2020-03-05T11:53:00Z"/>
        </w:rPr>
      </w:pPr>
      <w:ins w:id="62" w:author="Maria Luisa Mas" w:date="2020-03-05T11:53:00Z">
        <w:r>
          <w:t>The DNS AF is deployed before the NAT</w:t>
        </w:r>
      </w:ins>
      <w:ins w:id="63" w:author="Ericsson2005" w:date="2020-05-22T09:41:00Z">
        <w:r w:rsidR="00DE38A5">
          <w:t>.</w:t>
        </w:r>
      </w:ins>
    </w:p>
    <w:p w14:paraId="43824E9E" w14:textId="77777777" w:rsidR="00826BAB" w:rsidRPr="00493DA1" w:rsidRDefault="00826BAB" w:rsidP="003958CA">
      <w:pPr>
        <w:pStyle w:val="B1"/>
        <w:ind w:left="704" w:firstLine="0"/>
      </w:pPr>
    </w:p>
    <w:p w14:paraId="53265222" w14:textId="2F7EDC3F" w:rsidR="00275C5B" w:rsidRPr="00493DA1" w:rsidRDefault="00275C5B" w:rsidP="00275C5B">
      <w:pPr>
        <w:pStyle w:val="BodyText"/>
        <w:ind w:left="720"/>
      </w:pPr>
      <w:r w:rsidRPr="00493DA1">
        <w:t xml:space="preserve">With the UE Location and the FQDN, the DNS AF obtains the preferred locations for the N6 Access to the DN for that application and the corresponding subnets (or full IP addresses) after NAT using the SLA based </w:t>
      </w:r>
      <w:ins w:id="64" w:author="Maria Luisa Mas" w:date="2020-03-05T11:52:00Z">
        <w:r w:rsidR="001C2B1C">
          <w:t xml:space="preserve">EC </w:t>
        </w:r>
      </w:ins>
      <w:r w:rsidRPr="00493DA1">
        <w:t xml:space="preserve">Translation Table. These subnet(s) (or full IP addresses) are then added as one </w:t>
      </w:r>
      <w:del w:id="65" w:author="Huawei_Nihui5" w:date="2020-06-02T16:40:00Z">
        <w:r w:rsidRPr="00493DA1" w:rsidDel="00851FE8">
          <w:delText xml:space="preserve">or more </w:delText>
        </w:r>
      </w:del>
      <w:r w:rsidRPr="00493DA1">
        <w:t>“ECS” option</w:t>
      </w:r>
      <w:del w:id="66" w:author="Huawei_Nihui5" w:date="2020-06-02T16:40:00Z">
        <w:r w:rsidRPr="00493DA1" w:rsidDel="00851FE8">
          <w:delText>s</w:delText>
        </w:r>
      </w:del>
      <w:r w:rsidRPr="00493DA1">
        <w:t xml:space="preserve"> in the DNS Query as in RFC 7871. ECS stands for EDNS Client Subnet, where EDNS is Extension Mechanisms for </w:t>
      </w:r>
      <w:r w:rsidRPr="00493DA1">
        <w:lastRenderedPageBreak/>
        <w:t>DNS. The query is then forwarded to the MNO DNS. The original DNS request by the UE is temporarily buffered in case it needs to be resent later e.g., in failure cases. The DNS AF acts as a DNS Forwarder in order to be in the path for the response.</w:t>
      </w:r>
    </w:p>
    <w:p w14:paraId="0029B6F3" w14:textId="3B16202E" w:rsidR="00275C5B" w:rsidRPr="000501BC" w:rsidDel="00EC7A8B" w:rsidRDefault="00275C5B" w:rsidP="00275C5B">
      <w:pPr>
        <w:pStyle w:val="EditorsNote"/>
        <w:rPr>
          <w:del w:id="67" w:author="Attila Mihály" w:date="2020-01-30T12:09:00Z"/>
        </w:rPr>
      </w:pPr>
      <w:del w:id="68" w:author="Attila Mihály" w:date="2020-01-30T12:09:00Z">
        <w:r w:rsidRPr="000501BC" w:rsidDel="00EC7A8B">
          <w:delText>Editor’s Note: The mechanism to identify the UE and retrieve the UE location is FFS especially in case a NAT is used.</w:delText>
        </w:r>
      </w:del>
    </w:p>
    <w:p w14:paraId="5B5C3E86" w14:textId="5ADD4AD8" w:rsidR="00275C5B" w:rsidRPr="000501BC" w:rsidDel="00EC7A8B" w:rsidRDefault="00275C5B" w:rsidP="00275C5B">
      <w:pPr>
        <w:pStyle w:val="EditorsNote"/>
        <w:rPr>
          <w:del w:id="69" w:author="Attila Mihály" w:date="2020-01-30T12:09:00Z"/>
        </w:rPr>
      </w:pPr>
      <w:del w:id="70" w:author="Attila Mihály" w:date="2020-01-30T12:09:00Z">
        <w:r w:rsidRPr="000501BC" w:rsidDel="00EC7A8B">
          <w:delText>Editor’s Note: Further details on the translation mechanism in the DNS AF is FFS.</w:delText>
        </w:r>
      </w:del>
    </w:p>
    <w:p w14:paraId="7CD78800" w14:textId="7FBB953F" w:rsidR="00275C5B" w:rsidRPr="00493DA1" w:rsidRDefault="00275C5B" w:rsidP="00275C5B">
      <w:pPr>
        <w:pStyle w:val="BodyText"/>
        <w:ind w:left="720"/>
      </w:pPr>
      <w:r w:rsidRPr="00493DA1">
        <w:t xml:space="preserve">Any ECS received from the stub resolver in the UE is </w:t>
      </w:r>
      <w:del w:id="71" w:author="Attila Mihály" w:date="2020-03-06T10:22:00Z">
        <w:r w:rsidRPr="00493DA1" w:rsidDel="00557176">
          <w:delText>not considered</w:delText>
        </w:r>
      </w:del>
      <w:ins w:id="72" w:author="Attila Mihály" w:date="2020-03-06T10:22:00Z">
        <w:r w:rsidR="00557176">
          <w:t>removed by the DNS AF</w:t>
        </w:r>
      </w:ins>
      <w:r w:rsidRPr="00493DA1">
        <w:t>, as in this solution, it is not the client address but network addresses that are provided in the ECS</w:t>
      </w:r>
      <w:r w:rsidR="00986002">
        <w:t>.</w:t>
      </w:r>
      <w:ins w:id="73" w:author="Maria Luisa Mas" w:date="2020-03-06T14:22:00Z">
        <w:r w:rsidR="00986002">
          <w:t xml:space="preserve"> </w:t>
        </w:r>
        <w:r w:rsidR="00986002" w:rsidRPr="00A57FD9">
          <w:t>The ECS received from the stub resolver in the UE either contains information which is not appropriate to do a proper EAS selection</w:t>
        </w:r>
        <w:r w:rsidR="00986002">
          <w:t xml:space="preserve"> as it refers to the centralized PSA or could well be a private address.</w:t>
        </w:r>
        <w:r w:rsidR="00986002" w:rsidRPr="00A57FD9">
          <w:t xml:space="preserve"> </w:t>
        </w:r>
        <w:r w:rsidR="00986002" w:rsidRPr="00493DA1">
          <w:t xml:space="preserve"> </w:t>
        </w:r>
      </w:ins>
      <w:r w:rsidRPr="00493DA1">
        <w:t xml:space="preserve"> </w:t>
      </w:r>
    </w:p>
    <w:p w14:paraId="738950BF" w14:textId="22D28AC3" w:rsidR="00275C5B" w:rsidRPr="000501BC" w:rsidDel="00FA1168" w:rsidRDefault="00275C5B" w:rsidP="00275C5B">
      <w:pPr>
        <w:pStyle w:val="EditorsNote"/>
        <w:rPr>
          <w:del w:id="74" w:author="Attila Mihály" w:date="2020-01-31T09:30:00Z"/>
        </w:rPr>
      </w:pPr>
      <w:del w:id="75" w:author="Attila Mihály" w:date="2020-01-31T09:30:00Z">
        <w:r w:rsidRPr="000501BC" w:rsidDel="00FA1168">
          <w:delText>Editor’s Note: it is FFS whether ECS received from the stub resolver in the UE are removed by the DNS AF.</w:delText>
        </w:r>
      </w:del>
    </w:p>
    <w:p w14:paraId="75EBAD30" w14:textId="77777777" w:rsidR="00275C5B" w:rsidRPr="00493DA1" w:rsidRDefault="00275C5B" w:rsidP="00275C5B">
      <w:pPr>
        <w:pStyle w:val="BodyText"/>
        <w:ind w:left="720"/>
      </w:pPr>
    </w:p>
    <w:p w14:paraId="6D6009BD" w14:textId="01D00F4E" w:rsidR="00275C5B" w:rsidRPr="00493DA1" w:rsidRDefault="00275C5B" w:rsidP="00275C5B">
      <w:pPr>
        <w:pStyle w:val="B1"/>
        <w:numPr>
          <w:ilvl w:val="0"/>
          <w:numId w:val="45"/>
        </w:numPr>
      </w:pPr>
      <w:r w:rsidRPr="00493DA1">
        <w:t>The DNS request is forwarded to the MNO DNS. MNO DNS resolves the DNS query as usual and the DNS Query reaches the DNS Hierarchy</w:t>
      </w:r>
      <w:ins w:id="76" w:author="Ericsson2005" w:date="2020-05-22T09:43:00Z">
        <w:r w:rsidR="00584ADF">
          <w:t>.</w:t>
        </w:r>
      </w:ins>
      <w:r w:rsidRPr="00493DA1">
        <w:t xml:space="preserve"> </w:t>
      </w:r>
    </w:p>
    <w:p w14:paraId="186288E1" w14:textId="09A14AC7" w:rsidR="00275C5B" w:rsidRPr="00493DA1" w:rsidRDefault="00275C5B" w:rsidP="00275C5B">
      <w:pPr>
        <w:pStyle w:val="B1"/>
        <w:numPr>
          <w:ilvl w:val="0"/>
          <w:numId w:val="45"/>
        </w:numPr>
      </w:pPr>
      <w:r w:rsidRPr="00493DA1">
        <w:t>The ECS option</w:t>
      </w:r>
      <w:del w:id="77" w:author="Huawei_Nihui5" w:date="2020-06-02T16:41:00Z">
        <w:r w:rsidRPr="00493DA1" w:rsidDel="00851FE8">
          <w:delText>(s)</w:delText>
        </w:r>
      </w:del>
      <w:r w:rsidRPr="00493DA1">
        <w:t xml:space="preserve"> in the DNS Query can be used by the Service Provider DNS to tailor the DNS response.</w:t>
      </w:r>
      <w:ins w:id="78" w:author="Huawei_Nihui5" w:date="2020-06-02T16:45:00Z">
        <w:r w:rsidR="00851FE8" w:rsidRPr="00493DA1" w:rsidDel="00851FE8">
          <w:t xml:space="preserve"> </w:t>
        </w:r>
      </w:ins>
      <w:del w:id="79" w:author="Huawei_Nihui5" w:date="2020-06-02T16:45:00Z">
        <w:r w:rsidRPr="00493DA1" w:rsidDel="00851FE8">
          <w:delText xml:space="preserve"> </w:delText>
        </w:r>
      </w:del>
      <w:ins w:id="80" w:author="Maria Luisa Mas" w:date="2020-03-06T15:22:00Z">
        <w:del w:id="81" w:author="Huawei_Nihui5" w:date="2020-06-02T16:45:00Z">
          <w:r w:rsidR="00790D25" w:rsidDel="00851FE8">
            <w:delText>It is assumed that there is a direct connectivity between the MNO DNS and Service Provider DNS in order to ensure that the ECS option</w:delText>
          </w:r>
        </w:del>
        <w:del w:id="82" w:author="Huawei_Nihui5" w:date="2020-06-02T16:41:00Z">
          <w:r w:rsidR="00790D25" w:rsidDel="00851FE8">
            <w:delText>(s)</w:delText>
          </w:r>
        </w:del>
        <w:del w:id="83" w:author="Huawei_Nihui5" w:date="2020-06-02T16:45:00Z">
          <w:r w:rsidR="00790D25" w:rsidDel="00851FE8">
            <w:delText xml:space="preserve"> sent by DNS AF are safely received by the Service provider DNS</w:delText>
          </w:r>
        </w:del>
        <w:del w:id="84" w:author="Huawei_Nihui5" w:date="2020-06-02T16:41:00Z">
          <w:r w:rsidR="00790D25" w:rsidDel="00851FE8">
            <w:delText xml:space="preserve"> that supports multiple ECS. If this is not possible then single ECS option should be used</w:delText>
          </w:r>
        </w:del>
        <w:del w:id="85" w:author="Huawei_Nihui5" w:date="2020-06-02T16:42:00Z">
          <w:r w:rsidR="00790D25" w:rsidDel="00851FE8">
            <w:delText xml:space="preserve">. </w:delText>
          </w:r>
        </w:del>
      </w:ins>
      <w:del w:id="86" w:author="Huawei_Nihui5" w:date="2020-06-02T16:42:00Z">
        <w:r w:rsidRPr="00493DA1" w:rsidDel="00851FE8">
          <w:delText xml:space="preserve">When that is done, and if the Application Server selection has been tailored to one of the ECS option(s) in the query (i.e. the AS is selected to be topologically close to the ADDRESS in one ECS option), then one ECS option is sent in the response. </w:delText>
        </w:r>
      </w:del>
      <w:ins w:id="87" w:author="Maria Luisa Mas" w:date="2020-03-06T14:31:00Z">
        <w:del w:id="88" w:author="Huawei_Nihui5" w:date="2020-06-02T16:42:00Z">
          <w:r w:rsidR="007B6B96" w:rsidDel="00851FE8">
            <w:delText>In the case of multiple ECS options sent by the DNS AF, the ECS option sent in the response</w:delText>
          </w:r>
        </w:del>
      </w:ins>
      <w:del w:id="89" w:author="Huawei_Nihui5" w:date="2020-06-02T16:42:00Z">
        <w:r w:rsidR="005A0D4D" w:rsidDel="00851FE8">
          <w:delText xml:space="preserve">It </w:delText>
        </w:r>
        <w:r w:rsidRPr="00493DA1" w:rsidDel="00851FE8">
          <w:delText>corresponds to the ECS option in the query that the DNS response has been tailored to.</w:delText>
        </w:r>
      </w:del>
      <w:r w:rsidRPr="00493DA1">
        <w:t xml:space="preserve"> The ECS option in the response is built according to RFC 7871:</w:t>
      </w:r>
    </w:p>
    <w:p w14:paraId="1729E4E6" w14:textId="25E7DFA8" w:rsidR="00275C5B" w:rsidRPr="00493DA1" w:rsidRDefault="00275C5B" w:rsidP="00275C5B">
      <w:pPr>
        <w:pStyle w:val="B1"/>
        <w:numPr>
          <w:ilvl w:val="1"/>
          <w:numId w:val="46"/>
        </w:numPr>
      </w:pPr>
      <w:r w:rsidRPr="00493DA1">
        <w:t>FAMILY, SOURCE PREFIX-LENGTH, and ADDRESS are copies from the ECS option in the query</w:t>
      </w:r>
      <w:ins w:id="90" w:author="Ericsson2005" w:date="2020-05-22T09:43:00Z">
        <w:r w:rsidR="00584ADF">
          <w:t>,</w:t>
        </w:r>
      </w:ins>
    </w:p>
    <w:p w14:paraId="3D3F1822" w14:textId="4B7BEBFA" w:rsidR="00275C5B" w:rsidRPr="00493DA1" w:rsidRDefault="00275C5B" w:rsidP="00275C5B">
      <w:pPr>
        <w:pStyle w:val="B1"/>
        <w:numPr>
          <w:ilvl w:val="1"/>
          <w:numId w:val="46"/>
        </w:numPr>
      </w:pPr>
      <w:r w:rsidRPr="00493DA1">
        <w:t>SCOPE PREFIX LENGTH can be set for example to 0 so no caching is done</w:t>
      </w:r>
      <w:ins w:id="91" w:author="Ericsson2005" w:date="2020-05-22T09:43:00Z">
        <w:r w:rsidR="00584ADF">
          <w:t>.</w:t>
        </w:r>
      </w:ins>
    </w:p>
    <w:p w14:paraId="388D9C41" w14:textId="401F1BA1" w:rsidR="00275C5B" w:rsidRPr="00493DA1" w:rsidRDefault="00275C5B" w:rsidP="00275C5B">
      <w:pPr>
        <w:pStyle w:val="B1"/>
        <w:ind w:left="704" w:firstLine="0"/>
      </w:pPr>
      <w:r w:rsidRPr="00493DA1">
        <w:t xml:space="preserve">Else, </w:t>
      </w:r>
      <w:r w:rsidRPr="00493DA1" w:rsidDel="00BB6BE8">
        <w:t xml:space="preserve">if </w:t>
      </w:r>
      <w:r w:rsidRPr="00493DA1">
        <w:t>even if the ECS option</w:t>
      </w:r>
      <w:del w:id="92" w:author="Huawei_Nihui5" w:date="2020-06-02T16:42:00Z">
        <w:r w:rsidRPr="00493DA1" w:rsidDel="00851FE8">
          <w:delText>(s)</w:delText>
        </w:r>
      </w:del>
      <w:r w:rsidRPr="00493DA1">
        <w:t xml:space="preserve"> have been considered, the response is not tailored to any of them, no ECS option is sent back in the response.</w:t>
      </w:r>
    </w:p>
    <w:p w14:paraId="2BB04387" w14:textId="1BCCB254" w:rsidR="00275C5B" w:rsidRPr="00493DA1" w:rsidDel="00432117" w:rsidRDefault="00275C5B" w:rsidP="00275C5B">
      <w:pPr>
        <w:pStyle w:val="EditorsNote"/>
        <w:rPr>
          <w:del w:id="93" w:author="Attila Mihály" w:date="2020-01-31T09:49:00Z"/>
        </w:rPr>
      </w:pPr>
      <w:del w:id="94" w:author="Attila Mihály" w:date="2020-01-31T09:49:00Z">
        <w:r w:rsidRPr="00493DA1" w:rsidDel="00432117">
          <w:delText>Editor's Note: How does DNS server handle multiple ECS options need to be further clarified.</w:delText>
        </w:r>
      </w:del>
    </w:p>
    <w:p w14:paraId="241B6AAF" w14:textId="2C9FB532" w:rsidR="00275C5B" w:rsidRPr="00493DA1" w:rsidRDefault="00275C5B" w:rsidP="00275C5B">
      <w:pPr>
        <w:pStyle w:val="B1"/>
        <w:numPr>
          <w:ilvl w:val="0"/>
          <w:numId w:val="45"/>
        </w:numPr>
      </w:pPr>
      <w:r w:rsidRPr="00493DA1">
        <w:t xml:space="preserve">The DNS response is sent, and reaches the MNO DNS, that sends it back to the DNS AF, that acted as forwarder. </w:t>
      </w:r>
      <w:del w:id="95" w:author="Tencent user 1" w:date="2020-06-01T22:56:00Z">
        <w:r w:rsidRPr="00DE4F89" w:rsidDel="00532767">
          <w:rPr>
            <w:highlight w:val="yellow"/>
          </w:rPr>
          <w:delText xml:space="preserve">Note that it is assumed that the DNS response always includes an EAS address. </w:delText>
        </w:r>
      </w:del>
      <w:r w:rsidRPr="00DE4F89">
        <w:rPr>
          <w:highlight w:val="yellow"/>
        </w:rPr>
        <w:t>T</w:t>
      </w:r>
      <w:r w:rsidRPr="00493DA1">
        <w:t>hat is, if an iterative DNS resolution is used, this always happens above the DNS AF. This is needed in order to convey the necessary information about the selected EAS address as well as possible ECS information to the DNS AF.</w:t>
      </w:r>
    </w:p>
    <w:p w14:paraId="4AD890D8" w14:textId="0DEA2D6D" w:rsidR="00275C5B" w:rsidRPr="00493DA1" w:rsidRDefault="00275C5B" w:rsidP="00275C5B">
      <w:pPr>
        <w:pStyle w:val="B1"/>
        <w:numPr>
          <w:ilvl w:val="0"/>
          <w:numId w:val="45"/>
        </w:numPr>
      </w:pPr>
      <w:r w:rsidRPr="00493DA1">
        <w:t>The DNS AF checks the response and whether that includes an ECS Option. If so, it determines the DNAI that corresponds to the received ECS (that is, the identifier of the N6 access to the DN</w:t>
      </w:r>
      <w:proofErr w:type="gramStart"/>
      <w:r w:rsidRPr="00493DA1">
        <w:t>), and</w:t>
      </w:r>
      <w:proofErr w:type="gramEnd"/>
      <w:r w:rsidRPr="00493DA1">
        <w:t xml:space="preserve"> uses the AS address received to determine the AS site selected and applicable AS IP ranges.</w:t>
      </w:r>
      <w:ins w:id="96" w:author="Tencent user 1" w:date="2020-06-01T22:57:00Z">
        <w:r w:rsidR="00532767">
          <w:t xml:space="preserve"> </w:t>
        </w:r>
      </w:ins>
      <w:ins w:id="97" w:author="Ericsson rev" w:date="2020-06-02T13:58:00Z">
        <w:r w:rsidR="008918AC">
          <w:t xml:space="preserve">If the </w:t>
        </w:r>
      </w:ins>
      <w:ins w:id="98" w:author="Ericsson rev" w:date="2020-06-02T13:59:00Z">
        <w:r w:rsidR="008918AC">
          <w:t xml:space="preserve">ECS option is not included, </w:t>
        </w:r>
        <w:r w:rsidR="008918AC">
          <w:rPr>
            <w:highlight w:val="yellow"/>
          </w:rPr>
          <w:t>t</w:t>
        </w:r>
      </w:ins>
      <w:bookmarkStart w:id="99" w:name="_GoBack"/>
      <w:bookmarkEnd w:id="99"/>
      <w:ins w:id="100" w:author="Tencent user 1" w:date="2020-06-01T22:57:00Z">
        <w:del w:id="101" w:author="Ericsson rev" w:date="2020-06-02T13:59:00Z">
          <w:r w:rsidR="00532767" w:rsidRPr="00C3436B" w:rsidDel="008918AC">
            <w:rPr>
              <w:highlight w:val="yellow"/>
            </w:rPr>
            <w:delText>T</w:delText>
          </w:r>
        </w:del>
        <w:r w:rsidR="00532767" w:rsidRPr="00C3436B">
          <w:rPr>
            <w:highlight w:val="yellow"/>
          </w:rPr>
          <w:t>he DNS AF may decide the DNAI based on other information such as FQDN and local configuration.</w:t>
        </w:r>
      </w:ins>
    </w:p>
    <w:p w14:paraId="1A717A3A" w14:textId="61496187" w:rsidR="00635FC9" w:rsidRPr="00493DA1" w:rsidRDefault="00275C5B" w:rsidP="006334A1">
      <w:pPr>
        <w:pStyle w:val="B1"/>
        <w:numPr>
          <w:ilvl w:val="0"/>
          <w:numId w:val="45"/>
        </w:numPr>
      </w:pPr>
      <w:r w:rsidRPr="00493DA1">
        <w:t xml:space="preserve">The DNS AF uses the 3GPP Exposure APIs to Update the CP Policies to request traffic steering for the selected AS IP ranges </w:t>
      </w:r>
      <w:ins w:id="102" w:author="Tencent user 1" w:date="2020-06-01T22:58:00Z">
        <w:r w:rsidR="003D207F" w:rsidRPr="00C3436B">
          <w:rPr>
            <w:rFonts w:eastAsiaTheme="minorEastAsia"/>
            <w:highlight w:val="yellow"/>
            <w:lang w:eastAsia="zh-CN"/>
          </w:rPr>
          <w:t>or IP address(es)</w:t>
        </w:r>
        <w:r w:rsidR="003D207F">
          <w:rPr>
            <w:rFonts w:eastAsiaTheme="minorEastAsia"/>
            <w:lang w:eastAsia="zh-CN"/>
          </w:rPr>
          <w:t xml:space="preserve"> </w:t>
        </w:r>
      </w:ins>
      <w:r w:rsidRPr="00493DA1">
        <w:t xml:space="preserve">to the selected PSA anchor. </w:t>
      </w:r>
      <w:bookmarkStart w:id="103" w:name="_Hlk41846588"/>
    </w:p>
    <w:bookmarkEnd w:id="103"/>
    <w:p w14:paraId="457FE3C5" w14:textId="77777777" w:rsidR="00275C5B" w:rsidRPr="00493DA1" w:rsidRDefault="00275C5B" w:rsidP="00275C5B">
      <w:pPr>
        <w:pStyle w:val="B1"/>
        <w:numPr>
          <w:ilvl w:val="0"/>
          <w:numId w:val="45"/>
        </w:numPr>
      </w:pPr>
      <w:r w:rsidRPr="00493DA1">
        <w:t>The DNS Response is sent to the UE once those actions have been completed (the ECS option is removed before).</w:t>
      </w:r>
    </w:p>
    <w:p w14:paraId="5651DA4D" w14:textId="77777777" w:rsidR="00275C5B" w:rsidRPr="00493DA1" w:rsidRDefault="00275C5B" w:rsidP="00275C5B">
      <w:pPr>
        <w:pStyle w:val="B1"/>
        <w:numPr>
          <w:ilvl w:val="0"/>
          <w:numId w:val="45"/>
        </w:numPr>
      </w:pPr>
      <w:bookmarkStart w:id="104" w:name="_Ref26000838"/>
      <w:r w:rsidRPr="00493DA1">
        <w:t>The application traffic starts towards the IP Address received. That traffic is diverted by the ULCL and sent via the selected PSA to the N6 access to the DN that is topologically close to the AS (assuming the Service Provider selection was correct)</w:t>
      </w:r>
      <w:bookmarkEnd w:id="104"/>
      <w:r w:rsidRPr="00493DA1">
        <w:t>.</w:t>
      </w:r>
    </w:p>
    <w:p w14:paraId="1D309EBB" w14:textId="0473CA01" w:rsidR="00275C5B" w:rsidRDefault="00275C5B" w:rsidP="00275C5B">
      <w:r w:rsidRPr="00493DA1">
        <w:t>The procedure above assumes that the setup of traffic steering based on the received DNS response was successful. The DNS AF starts a timer after the initiation of the traffic steering in Step 6 waiting for notification from the SMF of the changes of the user plane for the given session. If no notification is received before the timer expires then it is considered that the Dynamic ULCL insertion and configuration in step 6 above has failed for causes related to the specific N6 access location selected, then e.g. a new request could be sent including the ECS</w:t>
      </w:r>
      <w:del w:id="105" w:author="Huawei_Nihui5" w:date="2020-06-02T16:43:00Z">
        <w:r w:rsidRPr="00493DA1" w:rsidDel="00851FE8">
          <w:delText>(s)</w:delText>
        </w:r>
      </w:del>
      <w:r w:rsidRPr="00493DA1">
        <w:t xml:space="preserve"> but excluding that specific N6 access location. The process above would repeat from step 3. Or as an alternative, e.g. the process above would repeat from step 3 without sending the ECS Option.</w:t>
      </w:r>
    </w:p>
    <w:p w14:paraId="3E109AE6" w14:textId="77777777" w:rsidR="00635FC9" w:rsidRDefault="00770B7E" w:rsidP="00275C5B">
      <w:pPr>
        <w:rPr>
          <w:ins w:id="106" w:author="LTH4" w:date="2020-05-31T19:43:00Z"/>
        </w:rPr>
      </w:pPr>
      <w:ins w:id="107" w:author="Attila Mihály" w:date="2020-01-31T09:41:00Z">
        <w:r w:rsidRPr="00770B7E">
          <w:lastRenderedPageBreak/>
          <w:t>The above procedure supports insertion of more than one local UPF</w:t>
        </w:r>
        <w:r w:rsidR="00E10070">
          <w:t>s</w:t>
        </w:r>
        <w:r w:rsidRPr="00770B7E">
          <w:t xml:space="preserve"> to handle different applications. This is because there can be different mapping possibilities for different FQDNs in the Translation Table, so different DNS requests from the </w:t>
        </w:r>
        <w:r w:rsidR="00E10070">
          <w:t xml:space="preserve">same </w:t>
        </w:r>
        <w:r w:rsidRPr="00770B7E">
          <w:t>UE may result in different N6 access selections and configuration of corresponding ULCL/PSAs assisted by the DNS AF.</w:t>
        </w:r>
      </w:ins>
      <w:r w:rsidR="0044434E">
        <w:t xml:space="preserve"> </w:t>
      </w:r>
      <w:ins w:id="108" w:author="Attila Mihály" w:date="2020-03-02T15:45:00Z">
        <w:r w:rsidR="002E6E1C">
          <w:t>T</w:t>
        </w:r>
        <w:r w:rsidR="00F41C30">
          <w:t xml:space="preserve">herefore, the </w:t>
        </w:r>
        <w:r w:rsidR="002E6E1C">
          <w:t xml:space="preserve">DNS traffic </w:t>
        </w:r>
      </w:ins>
      <w:ins w:id="109" w:author="Attila Mihály" w:date="2020-03-02T15:46:00Z">
        <w:r w:rsidR="008056D1">
          <w:t xml:space="preserve">for the FQDNs for which there is an SLA for EC </w:t>
        </w:r>
      </w:ins>
      <w:ins w:id="110" w:author="Attila Mihály" w:date="2020-03-02T15:45:00Z">
        <w:r w:rsidR="002E6E1C">
          <w:t xml:space="preserve">is always routed towards the </w:t>
        </w:r>
      </w:ins>
      <w:ins w:id="111" w:author="Attila Mihály" w:date="2020-03-02T15:46:00Z">
        <w:r w:rsidR="008056D1">
          <w:t xml:space="preserve">DNS AF. The DNS AF </w:t>
        </w:r>
      </w:ins>
      <w:ins w:id="112" w:author="Attila Mihály" w:date="2020-03-02T15:47:00Z">
        <w:r w:rsidR="00AD444D">
          <w:t>maintains</w:t>
        </w:r>
      </w:ins>
      <w:ins w:id="113" w:author="Attila Mihály" w:date="2020-03-02T15:46:00Z">
        <w:r w:rsidR="008056D1">
          <w:t xml:space="preserve"> </w:t>
        </w:r>
        <w:r w:rsidR="00291E69">
          <w:t>an Application session</w:t>
        </w:r>
      </w:ins>
      <w:ins w:id="114" w:author="Attila Mihály" w:date="2020-03-02T17:55:00Z">
        <w:r w:rsidR="00AC496B">
          <w:t xml:space="preserve"> towards the PCF</w:t>
        </w:r>
      </w:ins>
      <w:ins w:id="115" w:author="Attila Mihály" w:date="2020-03-02T15:46:00Z">
        <w:r w:rsidR="00291E69">
          <w:t xml:space="preserve"> </w:t>
        </w:r>
      </w:ins>
      <w:ins w:id="116" w:author="Attila Mihály" w:date="2020-03-02T15:47:00Z">
        <w:r w:rsidR="00AD444D">
          <w:t xml:space="preserve">including all </w:t>
        </w:r>
      </w:ins>
      <w:ins w:id="117" w:author="Attila Mihály" w:date="2020-03-06T10:34:00Z">
        <w:r w:rsidR="001942A3">
          <w:t>DNAI</w:t>
        </w:r>
      </w:ins>
      <w:ins w:id="118" w:author="Attila Mihály" w:date="2020-03-02T15:47:00Z">
        <w:r w:rsidR="00AD444D">
          <w:t xml:space="preserve"> that have been </w:t>
        </w:r>
        <w:r w:rsidR="00787DAC">
          <w:t xml:space="preserve">configured </w:t>
        </w:r>
      </w:ins>
      <w:ins w:id="119" w:author="Attila Mihály" w:date="2020-03-06T10:33:00Z">
        <w:r w:rsidR="00EE55A2">
          <w:t>for</w:t>
        </w:r>
      </w:ins>
      <w:ins w:id="120" w:author="Attila Mihály" w:date="2020-03-02T15:47:00Z">
        <w:r w:rsidR="00787DAC">
          <w:t xml:space="preserve"> a given UE PDU session, </w:t>
        </w:r>
      </w:ins>
      <w:ins w:id="121" w:author="Attila Mihály" w:date="2020-03-02T15:48:00Z">
        <w:r w:rsidR="00787DAC">
          <w:t xml:space="preserve">and uses this information </w:t>
        </w:r>
        <w:r w:rsidR="008C775D">
          <w:t xml:space="preserve">in the </w:t>
        </w:r>
      </w:ins>
      <w:ins w:id="122" w:author="Attila Mihály" w:date="2020-03-02T17:59:00Z">
        <w:r w:rsidR="003E5696">
          <w:t xml:space="preserve">routing </w:t>
        </w:r>
      </w:ins>
      <w:ins w:id="123" w:author="Attila Mihály" w:date="2020-03-02T15:48:00Z">
        <w:r w:rsidR="008C775D">
          <w:t xml:space="preserve">decision </w:t>
        </w:r>
        <w:r w:rsidR="00787DAC">
          <w:t xml:space="preserve">for subsequent </w:t>
        </w:r>
        <w:r w:rsidR="008C775D">
          <w:t>DNS requests.</w:t>
        </w:r>
      </w:ins>
      <w:ins w:id="124" w:author="Attila Mihály" w:date="2020-03-02T15:47:00Z">
        <w:r w:rsidR="00AD444D">
          <w:t xml:space="preserve"> </w:t>
        </w:r>
      </w:ins>
    </w:p>
    <w:p w14:paraId="6E6B4744" w14:textId="3998A935" w:rsidR="00770B7E" w:rsidRPr="00493DA1" w:rsidRDefault="0044434E" w:rsidP="006334A1">
      <w:bookmarkStart w:id="125" w:name="_Hlk41846846"/>
      <w:r>
        <w:t xml:space="preserve"> </w:t>
      </w:r>
    </w:p>
    <w:bookmarkEnd w:id="125"/>
    <w:p w14:paraId="6D462ED8" w14:textId="16E2078D" w:rsidR="00275C5B" w:rsidRPr="000501BC" w:rsidDel="00432117" w:rsidRDefault="00275C5B" w:rsidP="00275C5B">
      <w:pPr>
        <w:pStyle w:val="EditorsNote"/>
        <w:rPr>
          <w:del w:id="126" w:author="Attila Mihály" w:date="2020-01-31T09:49:00Z"/>
        </w:rPr>
      </w:pPr>
      <w:del w:id="127" w:author="Attila Mihály" w:date="2020-01-31T09:49:00Z">
        <w:r w:rsidRPr="000501BC" w:rsidDel="00432117">
          <w:delText xml:space="preserve">Editor’s Note: Clarify how DNS traffic is routed once a new PSA has been selected for an application.  </w:delText>
        </w:r>
      </w:del>
    </w:p>
    <w:p w14:paraId="387FF62D" w14:textId="03337834" w:rsidR="00275C5B" w:rsidRPr="00493DA1" w:rsidDel="00770B7E" w:rsidRDefault="00275C5B" w:rsidP="00275C5B">
      <w:pPr>
        <w:pStyle w:val="EditorsNote"/>
        <w:rPr>
          <w:del w:id="128" w:author="Attila Mihály" w:date="2020-01-31T09:41:00Z"/>
        </w:rPr>
      </w:pPr>
      <w:del w:id="129" w:author="Attila Mihály" w:date="2020-01-31T09:41:00Z">
        <w:r w:rsidRPr="000501BC" w:rsidDel="00770B7E">
          <w:delText>Editor’s Note: The mechanisms to support insertion of a more than one local UPF based on DNS requests from the UE is FFS</w:delText>
        </w:r>
        <w:r w:rsidRPr="0074266B" w:rsidDel="00770B7E">
          <w:delText>.</w:delText>
        </w:r>
      </w:del>
    </w:p>
    <w:p w14:paraId="217F1585" w14:textId="040AB1FD" w:rsidR="00B95131" w:rsidRPr="00493DA1" w:rsidRDefault="00B95131" w:rsidP="00B95131">
      <w:pPr>
        <w:pStyle w:val="Heading4"/>
        <w:rPr>
          <w:ins w:id="130" w:author="Attila Mihály" w:date="2020-02-28T10:24:00Z"/>
        </w:rPr>
      </w:pPr>
      <w:ins w:id="131" w:author="Attila Mihály" w:date="2020-02-28T10:24:00Z">
        <w:r w:rsidRPr="00493DA1">
          <w:t>6.</w:t>
        </w:r>
        <w:r>
          <w:t>3</w:t>
        </w:r>
        <w:r w:rsidRPr="00493DA1">
          <w:t xml:space="preserve">.2.2 </w:t>
        </w:r>
      </w:ins>
      <w:ins w:id="132" w:author="Attila Mihály" w:date="2020-02-28T10:25:00Z">
        <w:r w:rsidR="006A461E">
          <w:t xml:space="preserve">Detailed procedure using </w:t>
        </w:r>
        <w:r w:rsidR="008A2BFB">
          <w:t>ECS option</w:t>
        </w:r>
      </w:ins>
    </w:p>
    <w:p w14:paraId="53AA3981" w14:textId="032F794F" w:rsidR="00B95131" w:rsidRDefault="00CA3C06" w:rsidP="00CC5764">
      <w:pPr>
        <w:rPr>
          <w:ins w:id="133" w:author="Attila Mihály" w:date="2020-02-28T10:31:00Z"/>
        </w:rPr>
      </w:pPr>
      <w:ins w:id="134" w:author="Attila Mihály" w:date="2020-02-28T10:29:00Z">
        <w:r>
          <w:t xml:space="preserve">The detailed description </w:t>
        </w:r>
      </w:ins>
      <w:ins w:id="135" w:author="Attila Mihály" w:date="2020-02-28T10:30:00Z">
        <w:r>
          <w:t>Figure 6.3.2.1-1 is</w:t>
        </w:r>
        <w:r w:rsidR="009F1D11">
          <w:t xml:space="preserve"> depicted in Figure</w:t>
        </w:r>
      </w:ins>
      <w:ins w:id="136" w:author="Attila Mihály" w:date="2020-03-02T18:11:00Z">
        <w:r w:rsidR="00B647E1">
          <w:t>s</w:t>
        </w:r>
      </w:ins>
      <w:ins w:id="137" w:author="Attila Mihály" w:date="2020-02-28T10:30:00Z">
        <w:r w:rsidR="009F1D11">
          <w:t xml:space="preserve"> 6.3.2.2-1 </w:t>
        </w:r>
      </w:ins>
      <w:ins w:id="138" w:author="Attila Mihály" w:date="2020-03-02T18:11:00Z">
        <w:r w:rsidR="00B647E1">
          <w:t>and 6.3.2.2.-2</w:t>
        </w:r>
      </w:ins>
      <w:ins w:id="139" w:author="Attila Mihály" w:date="2020-02-28T10:30:00Z">
        <w:r w:rsidR="009F1D11">
          <w:t>and described below</w:t>
        </w:r>
      </w:ins>
      <w:ins w:id="140" w:author="Attila Mihály" w:date="2020-02-28T10:42:00Z">
        <w:r w:rsidR="008B10A2">
          <w:t>. The pre-requis</w:t>
        </w:r>
        <w:r w:rsidR="004F0D4A">
          <w:t>i</w:t>
        </w:r>
        <w:r w:rsidR="008B10A2">
          <w:t>tes are those described in Clause 6.3.2.</w:t>
        </w:r>
        <w:r w:rsidR="004F0D4A">
          <w:t>1.</w:t>
        </w:r>
      </w:ins>
    </w:p>
    <w:p w14:paraId="5A0E8414" w14:textId="7EBFBBF9" w:rsidR="00756690" w:rsidRDefault="002B15B8" w:rsidP="00CC5764">
      <w:pPr>
        <w:rPr>
          <w:ins w:id="141" w:author="Attila Mihály" w:date="2020-02-28T10:42:00Z"/>
        </w:rPr>
      </w:pPr>
      <w:ins w:id="142" w:author="Attila Mihály" w:date="2020-03-01T12:40:00Z">
        <w:r>
          <w:object w:dxaOrig="12021" w:dyaOrig="15511" w14:anchorId="7089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570pt" o:ole="">
              <v:imagedata r:id="rId12" o:title="" cropbottom="6298f"/>
            </v:shape>
            <o:OLEObject Type="Embed" ProgID="Visio.Drawing.15" ShapeID="_x0000_i1025" DrawAspect="Content" ObjectID="_1652611585" r:id="rId13"/>
          </w:object>
        </w:r>
      </w:ins>
      <w:del w:id="143" w:author="Attila Mihály" w:date="2020-03-01T12:40:00Z">
        <w:r w:rsidR="00B90DF3" w:rsidDel="00756690">
          <w:fldChar w:fldCharType="begin"/>
        </w:r>
        <w:r w:rsidR="00B90DF3" w:rsidDel="00756690">
          <w:fldChar w:fldCharType="end"/>
        </w:r>
      </w:del>
    </w:p>
    <w:p w14:paraId="277DB658" w14:textId="7B18E5D2" w:rsidR="004F0D4A" w:rsidRDefault="00F419E4" w:rsidP="00CC5764">
      <w:pPr>
        <w:rPr>
          <w:ins w:id="144" w:author="Attila Mihály" w:date="2020-02-28T10:42:00Z"/>
        </w:rPr>
      </w:pPr>
      <w:ins w:id="145" w:author="Attila Mihály" w:date="2020-02-28T10:44:00Z">
        <w:r w:rsidRPr="00F419E4">
          <w:t>Figure 6.3.2.</w:t>
        </w:r>
        <w:r w:rsidR="002F344F">
          <w:t>2</w:t>
        </w:r>
        <w:r w:rsidRPr="00F419E4">
          <w:t xml:space="preserve">-1: </w:t>
        </w:r>
        <w:r w:rsidR="002F344F">
          <w:t>Detailed</w:t>
        </w:r>
        <w:r w:rsidRPr="00F419E4">
          <w:t xml:space="preserve"> sequence diagram of EAS discovery and dynamic traffic steering by the MNO in the DNS AF solution</w:t>
        </w:r>
        <w:r w:rsidR="00703E6C">
          <w:t xml:space="preserve">. First part, </w:t>
        </w:r>
      </w:ins>
      <w:ins w:id="146" w:author="Attila Mihály" w:date="2020-03-02T18:11:00Z">
        <w:r w:rsidR="003F5493">
          <w:t>until the receipt of the UE location by the DNS AF.</w:t>
        </w:r>
      </w:ins>
    </w:p>
    <w:p w14:paraId="0D25C111" w14:textId="6CDBC454" w:rsidR="00C0012F" w:rsidRPr="00B44748" w:rsidRDefault="00B44748" w:rsidP="00C0012F">
      <w:pPr>
        <w:pStyle w:val="ListParagraph"/>
        <w:numPr>
          <w:ilvl w:val="0"/>
          <w:numId w:val="48"/>
        </w:numPr>
        <w:rPr>
          <w:ins w:id="147" w:author="Attila Mihály" w:date="2020-02-28T10:59:00Z"/>
        </w:rPr>
      </w:pPr>
      <w:ins w:id="148" w:author="Attila Mihály" w:date="2020-02-28T10:59:00Z">
        <w:r w:rsidRPr="00B44748">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ins>
    </w:p>
    <w:p w14:paraId="7D12E563" w14:textId="5FA49C10" w:rsidR="00C259A9" w:rsidRDefault="00DE0B75" w:rsidP="00E745A9">
      <w:pPr>
        <w:pStyle w:val="ListParagraph"/>
        <w:numPr>
          <w:ilvl w:val="0"/>
          <w:numId w:val="48"/>
        </w:numPr>
        <w:rPr>
          <w:ins w:id="149" w:author="Attila Mihály" w:date="2020-03-02T13:47:00Z"/>
        </w:rPr>
      </w:pPr>
      <w:ins w:id="150" w:author="Attila Mihály" w:date="2020-03-02T13:49:00Z">
        <w:r>
          <w:t xml:space="preserve">DNS AF extracts </w:t>
        </w:r>
        <w:r w:rsidRPr="00DE0B75">
          <w:t>UE IP &amp; FQDN</w:t>
        </w:r>
        <w:r>
          <w:t xml:space="preserve"> and </w:t>
        </w:r>
      </w:ins>
      <w:ins w:id="151" w:author="Maria Luisa Mas" w:date="2020-03-06T15:25:00Z">
        <w:r w:rsidR="002A483D">
          <w:t>c</w:t>
        </w:r>
      </w:ins>
      <w:ins w:id="152" w:author="Attila Mihály" w:date="2020-03-02T13:48:00Z">
        <w:r w:rsidR="00BF0467">
          <w:t>heck</w:t>
        </w:r>
      </w:ins>
      <w:ins w:id="153" w:author="Attila Mihály" w:date="2020-03-02T13:49:00Z">
        <w:r>
          <w:t>s</w:t>
        </w:r>
      </w:ins>
      <w:ins w:id="154" w:author="Attila Mihály" w:date="2020-03-02T13:48:00Z">
        <w:r w:rsidR="00BF0467">
          <w:t xml:space="preserve"> whether App (FQDN) in under SLA agreement for Edge</w:t>
        </w:r>
      </w:ins>
      <w:ins w:id="155" w:author="Attila Mihály" w:date="2020-03-02T13:49:00Z">
        <w:r>
          <w:t>.</w:t>
        </w:r>
      </w:ins>
      <w:ins w:id="156" w:author="Attila Mihály" w:date="2020-03-02T13:48:00Z">
        <w:r w:rsidR="00BF0467">
          <w:t xml:space="preserve"> </w:t>
        </w:r>
      </w:ins>
      <w:ins w:id="157" w:author="Attila Mihály" w:date="2020-03-02T13:49:00Z">
        <w:r>
          <w:t xml:space="preserve">If </w:t>
        </w:r>
        <w:r w:rsidR="00513332">
          <w:t>edge b</w:t>
        </w:r>
      </w:ins>
      <w:ins w:id="158" w:author="Attila Mihály" w:date="2020-03-02T13:48:00Z">
        <w:r w:rsidR="00BF0467">
          <w:t>reakout</w:t>
        </w:r>
      </w:ins>
      <w:ins w:id="159" w:author="Attila Mihály" w:date="2020-03-02T13:49:00Z">
        <w:r w:rsidR="00513332">
          <w:t xml:space="preserve"> is needed</w:t>
        </w:r>
      </w:ins>
      <w:ins w:id="160" w:author="Ericsson2005" w:date="2020-05-22T09:44:00Z">
        <w:r w:rsidR="00584ADF">
          <w:t>,</w:t>
        </w:r>
      </w:ins>
      <w:ins w:id="161" w:author="Attila Mihály" w:date="2020-03-02T13:49:00Z">
        <w:r w:rsidR="00513332">
          <w:t xml:space="preserve"> then it b</w:t>
        </w:r>
      </w:ins>
      <w:ins w:id="162" w:author="Attila Mihály" w:date="2020-03-02T13:48:00Z">
        <w:r w:rsidR="00BF0467">
          <w:t>uffer</w:t>
        </w:r>
      </w:ins>
      <w:ins w:id="163" w:author="Attila Mihály" w:date="2020-03-02T13:49:00Z">
        <w:r w:rsidR="00513332">
          <w:t>s</w:t>
        </w:r>
      </w:ins>
      <w:ins w:id="164" w:author="Attila Mihály" w:date="2020-03-02T13:48:00Z">
        <w:r w:rsidR="00BF0467">
          <w:t xml:space="preserve"> </w:t>
        </w:r>
      </w:ins>
      <w:ins w:id="165" w:author="Attila Mihály" w:date="2020-03-02T13:49:00Z">
        <w:r w:rsidR="00513332">
          <w:t xml:space="preserve">the </w:t>
        </w:r>
      </w:ins>
      <w:ins w:id="166" w:author="Attila Mihály" w:date="2020-03-02T13:48:00Z">
        <w:r w:rsidR="00BF0467">
          <w:t>DNS request</w:t>
        </w:r>
      </w:ins>
      <w:ins w:id="167" w:author="Attila Mihály" w:date="2020-03-02T13:49:00Z">
        <w:r w:rsidR="00513332">
          <w:t>.</w:t>
        </w:r>
      </w:ins>
      <w:ins w:id="168" w:author="Ericsson2005" w:date="2020-05-22T09:44:00Z">
        <w:r w:rsidR="00584ADF">
          <w:t xml:space="preserve"> </w:t>
        </w:r>
      </w:ins>
      <w:ins w:id="169" w:author="Attila Mihály" w:date="2020-03-02T13:51:00Z">
        <w:r w:rsidR="00E745A9">
          <w:t>The DNS A</w:t>
        </w:r>
      </w:ins>
      <w:ins w:id="170" w:author="Maria Luisa Mas" w:date="2020-03-06T15:25:00Z">
        <w:r w:rsidR="002A483D">
          <w:t>F</w:t>
        </w:r>
      </w:ins>
      <w:ins w:id="171" w:author="Attila Mihály" w:date="2020-03-02T13:51:00Z">
        <w:r w:rsidR="00E745A9">
          <w:t xml:space="preserve"> also checks </w:t>
        </w:r>
      </w:ins>
      <w:ins w:id="172" w:author="Attila Mihály" w:date="2020-03-02T13:52:00Z">
        <w:r w:rsidR="00E745A9">
          <w:t>w</w:t>
        </w:r>
      </w:ins>
      <w:ins w:id="173" w:author="Attila Mihály" w:date="2020-03-02T13:48:00Z">
        <w:r w:rsidR="00BF0467">
          <w:t>hether an App Session Context exits for this IP in PCF</w:t>
        </w:r>
      </w:ins>
      <w:ins w:id="174" w:author="Attila Mihály" w:date="2020-03-02T13:52:00Z">
        <w:r w:rsidR="0042568C">
          <w:t xml:space="preserve">, meaning that there is </w:t>
        </w:r>
        <w:r w:rsidR="009F042B">
          <w:t xml:space="preserve">edge breakout already applied for </w:t>
        </w:r>
        <w:proofErr w:type="gramStart"/>
        <w:r w:rsidR="009F042B">
          <w:t>an</w:t>
        </w:r>
        <w:proofErr w:type="gramEnd"/>
        <w:r w:rsidR="009F042B">
          <w:t xml:space="preserve"> UE session.</w:t>
        </w:r>
      </w:ins>
      <w:ins w:id="175" w:author="Attila Mihály" w:date="2020-03-02T14:14:00Z">
        <w:r w:rsidR="006331CD">
          <w:t xml:space="preserve"> This </w:t>
        </w:r>
        <w:r w:rsidR="006331CD">
          <w:lastRenderedPageBreak/>
          <w:t xml:space="preserve">information could be used in </w:t>
        </w:r>
      </w:ins>
      <w:ins w:id="176" w:author="Attila Mihály" w:date="2020-03-02T14:17:00Z">
        <w:r w:rsidR="00AF7E82">
          <w:t>the decision of which ECS option</w:t>
        </w:r>
      </w:ins>
      <w:ins w:id="177" w:author="Attila Mihály" w:date="2020-03-02T14:18:00Z">
        <w:del w:id="178" w:author="Huawei_Nihui5" w:date="2020-06-02T16:43:00Z">
          <w:r w:rsidR="0059304E" w:rsidDel="00851FE8">
            <w:delText>(</w:delText>
          </w:r>
        </w:del>
      </w:ins>
      <w:ins w:id="179" w:author="Attila Mihály" w:date="2020-03-02T14:17:00Z">
        <w:del w:id="180" w:author="Huawei_Nihui5" w:date="2020-06-02T16:43:00Z">
          <w:r w:rsidR="00AF7E82" w:rsidDel="00851FE8">
            <w:delText>s</w:delText>
          </w:r>
        </w:del>
      </w:ins>
      <w:ins w:id="181" w:author="Attila Mihály" w:date="2020-03-02T14:18:00Z">
        <w:del w:id="182" w:author="Huawei_Nihui5" w:date="2020-06-02T16:43:00Z">
          <w:r w:rsidR="0059304E" w:rsidDel="00851FE8">
            <w:delText>)</w:delText>
          </w:r>
        </w:del>
      </w:ins>
      <w:ins w:id="183" w:author="Attila Mihály" w:date="2020-03-02T14:17:00Z">
        <w:r w:rsidR="00AF7E82">
          <w:t xml:space="preserve"> </w:t>
        </w:r>
      </w:ins>
      <w:ins w:id="184" w:author="Attila Mihály" w:date="2020-03-02T14:18:00Z">
        <w:r w:rsidR="0059304E">
          <w:t>are</w:t>
        </w:r>
      </w:ins>
      <w:ins w:id="185" w:author="Attila Mihály" w:date="2020-03-02T14:17:00Z">
        <w:r w:rsidR="00AF7E82">
          <w:t xml:space="preserve"> selected </w:t>
        </w:r>
      </w:ins>
      <w:ins w:id="186" w:author="Attila Mihály" w:date="2020-03-02T14:18:00Z">
        <w:r w:rsidR="0059304E">
          <w:t>and sent</w:t>
        </w:r>
      </w:ins>
      <w:ins w:id="187" w:author="Attila Mihály" w:date="2020-03-02T14:14:00Z">
        <w:r w:rsidR="006331CD">
          <w:t xml:space="preserve"> </w:t>
        </w:r>
      </w:ins>
      <w:ins w:id="188" w:author="Attila Mihály" w:date="2020-03-02T14:18:00Z">
        <w:r w:rsidR="0059304E">
          <w:t>in the DNS</w:t>
        </w:r>
        <w:r w:rsidR="00E423E7">
          <w:t xml:space="preserve"> query in Step 15.</w:t>
        </w:r>
      </w:ins>
    </w:p>
    <w:p w14:paraId="69A79D49" w14:textId="2E3360E1" w:rsidR="004F0D4A" w:rsidRDefault="00BF0467" w:rsidP="00C0012F">
      <w:pPr>
        <w:pStyle w:val="ListParagraph"/>
        <w:numPr>
          <w:ilvl w:val="0"/>
          <w:numId w:val="48"/>
        </w:numPr>
        <w:rPr>
          <w:ins w:id="189" w:author="Attila Mihály" w:date="2020-03-01T10:43:00Z"/>
        </w:rPr>
      </w:pPr>
      <w:ins w:id="190" w:author="Attila Mihály" w:date="2020-03-02T13:48:00Z">
        <w:r>
          <w:t>a) – b) [</w:t>
        </w:r>
      </w:ins>
      <w:ins w:id="191" w:author="Attila Mihály" w:date="2020-02-28T10:43:00Z">
        <w:r w:rsidR="000770C1">
          <w:t xml:space="preserve">Conditional] </w:t>
        </w:r>
      </w:ins>
      <w:ins w:id="192" w:author="Attila Mihály" w:date="2020-02-28T10:42:00Z">
        <w:r w:rsidR="004F0D4A" w:rsidRPr="004F0D4A">
          <w:t>If there are more than one PCFs, DNS AF needs to contact BSF to find PCF for the session first (else that interaction is not needed. DNS AF needs to be deployed before NAT. The IP address is complemented with a Domain Id in overlapping IPs scenarios</w:t>
        </w:r>
      </w:ins>
      <w:ins w:id="193" w:author="Attila Mihály" w:date="2020-02-28T10:43:00Z">
        <w:r w:rsidR="000770C1">
          <w:t>.</w:t>
        </w:r>
      </w:ins>
    </w:p>
    <w:p w14:paraId="0701D704" w14:textId="60F99689" w:rsidR="002529A3" w:rsidRDefault="00BF0467" w:rsidP="003A72A4">
      <w:pPr>
        <w:pStyle w:val="ListParagraph"/>
        <w:rPr>
          <w:ins w:id="194" w:author="Attila Mihály" w:date="2020-03-01T10:45:00Z"/>
        </w:rPr>
      </w:pPr>
      <w:ins w:id="195" w:author="Attila Mihály" w:date="2020-03-02T13:48:00Z">
        <w:r>
          <w:t xml:space="preserve">c) </w:t>
        </w:r>
      </w:ins>
      <w:ins w:id="196" w:author="Attila Mihály" w:date="2020-03-01T10:43:00Z">
        <w:r w:rsidR="00FD5E91" w:rsidRPr="00FD5E91">
          <w:t>DNS AF sends to PCF a Npcf_PolicyAuthorization_Create request</w:t>
        </w:r>
        <w:r w:rsidR="00801ABE">
          <w:t xml:space="preserve"> (Subscribe if the session already exists</w:t>
        </w:r>
        <w:r w:rsidR="00EA4277">
          <w:t>)</w:t>
        </w:r>
        <w:r w:rsidR="00FD5E91" w:rsidRPr="00FD5E91">
          <w:t xml:space="preserve">, by which the DNS AF initiates a </w:t>
        </w:r>
      </w:ins>
      <w:ins w:id="197" w:author="Attila Mihály" w:date="2020-03-01T10:44:00Z">
        <w:r w:rsidR="00E335C8">
          <w:t>network access information</w:t>
        </w:r>
      </w:ins>
      <w:ins w:id="198" w:author="Attila Mihály" w:date="2020-03-01T10:43:00Z">
        <w:r w:rsidR="00FD5E91" w:rsidRPr="00FD5E91">
          <w:t xml:space="preserve"> request for the PDU session (identified by the UE IP address</w:t>
        </w:r>
      </w:ins>
      <w:ins w:id="199" w:author="Attila Mihály" w:date="2020-03-01T10:44:00Z">
        <w:r w:rsidR="00E335C8">
          <w:t>)</w:t>
        </w:r>
      </w:ins>
      <w:ins w:id="200" w:author="Attila Mihály" w:date="2020-03-01T10:43:00Z">
        <w:r w:rsidR="00FD5E91" w:rsidRPr="00FD5E91">
          <w:t xml:space="preserve">. </w:t>
        </w:r>
      </w:ins>
      <w:ins w:id="201" w:author="Attila Mihály" w:date="2020-03-01T10:46:00Z">
        <w:r w:rsidR="00F75917">
          <w:t>A</w:t>
        </w:r>
      </w:ins>
      <w:ins w:id="202" w:author="Attila Mihály" w:date="2020-03-01T10:45:00Z">
        <w:r w:rsidR="00F75917" w:rsidRPr="00FD5E91">
          <w:t xml:space="preserve">n </w:t>
        </w:r>
        <w:proofErr w:type="spellStart"/>
        <w:r w:rsidR="00F75917" w:rsidRPr="00FD5E91">
          <w:t>afAppId</w:t>
        </w:r>
        <w:proofErr w:type="spellEnd"/>
        <w:r w:rsidR="00F75917" w:rsidRPr="00FD5E91">
          <w:t xml:space="preserve"> decorated with the </w:t>
        </w:r>
        <w:proofErr w:type="spellStart"/>
        <w:r w:rsidR="00F75917" w:rsidRPr="00FD5E91">
          <w:t>AppId</w:t>
        </w:r>
        <w:proofErr w:type="spellEnd"/>
        <w:r w:rsidR="00F75917" w:rsidRPr="00FD5E91">
          <w:t xml:space="preserve"> corresponding to the FQDN allows PCF to authorize this request for a specific PDU Session and application.</w:t>
        </w:r>
      </w:ins>
    </w:p>
    <w:p w14:paraId="428697CF" w14:textId="7B0113C6" w:rsidR="001804AF" w:rsidRDefault="00FD5E91" w:rsidP="00FD5E91">
      <w:pPr>
        <w:pStyle w:val="ListParagraph"/>
        <w:numPr>
          <w:ilvl w:val="0"/>
          <w:numId w:val="48"/>
        </w:numPr>
        <w:rPr>
          <w:ins w:id="203" w:author="Attila Mihály" w:date="2020-03-01T11:44:00Z"/>
        </w:rPr>
      </w:pPr>
      <w:ins w:id="204" w:author="Attila Mihály" w:date="2020-03-01T10:43:00Z">
        <w:r w:rsidRPr="00FD5E91">
          <w:t>The PCF authorizes the request</w:t>
        </w:r>
      </w:ins>
      <w:ins w:id="205" w:author="Attila Mihály" w:date="2020-03-01T12:49:00Z">
        <w:r w:rsidR="005C0573">
          <w:t xml:space="preserve"> and creates/updates </w:t>
        </w:r>
        <w:r w:rsidR="00A60205">
          <w:t>the individual App session context</w:t>
        </w:r>
      </w:ins>
    </w:p>
    <w:p w14:paraId="329FBD04" w14:textId="342CC844" w:rsidR="00933C04" w:rsidRDefault="00933C04" w:rsidP="00EE4332">
      <w:pPr>
        <w:pStyle w:val="ListParagraph"/>
        <w:numPr>
          <w:ilvl w:val="0"/>
          <w:numId w:val="48"/>
        </w:numPr>
        <w:rPr>
          <w:ins w:id="206" w:author="Attila Mihály" w:date="2020-03-01T10:46:00Z"/>
        </w:rPr>
      </w:pPr>
      <w:ins w:id="207" w:author="Attila Mihály" w:date="2020-03-01T11:44:00Z">
        <w:r>
          <w:t xml:space="preserve">The PCF checks whether </w:t>
        </w:r>
      </w:ins>
      <w:proofErr w:type="spellStart"/>
      <w:ins w:id="208" w:author="Attila Mihály" w:date="2020-03-01T12:51:00Z">
        <w:r w:rsidR="00EE4332">
          <w:t>NetLoc</w:t>
        </w:r>
        <w:proofErr w:type="spellEnd"/>
        <w:r w:rsidR="00EE4332">
          <w:t xml:space="preserve"> feature is supported by the SMF.</w:t>
        </w:r>
        <w:r w:rsidR="00EE4332" w:rsidRPr="00FD5E91">
          <w:t xml:space="preserve"> </w:t>
        </w:r>
      </w:ins>
    </w:p>
    <w:p w14:paraId="640F7A8E" w14:textId="40F8A5B2" w:rsidR="00FD5E91" w:rsidRPr="00FD5E91" w:rsidRDefault="00FD5E91" w:rsidP="00FD5E91">
      <w:pPr>
        <w:pStyle w:val="ListParagraph"/>
        <w:numPr>
          <w:ilvl w:val="0"/>
          <w:numId w:val="48"/>
        </w:numPr>
        <w:rPr>
          <w:ins w:id="209" w:author="Attila Mihály" w:date="2020-03-01T10:43:00Z"/>
        </w:rPr>
      </w:pPr>
      <w:ins w:id="210" w:author="Attila Mihály" w:date="2020-03-01T10:43:00Z">
        <w:r w:rsidRPr="00FD5E91">
          <w:t>If the request is authorized</w:t>
        </w:r>
      </w:ins>
      <w:ins w:id="211" w:author="Attila Mihály" w:date="2020-03-01T12:50:00Z">
        <w:r w:rsidR="00662890">
          <w:t xml:space="preserve"> and </w:t>
        </w:r>
        <w:proofErr w:type="spellStart"/>
        <w:r w:rsidR="00662890">
          <w:t>NetLoc</w:t>
        </w:r>
        <w:proofErr w:type="spellEnd"/>
        <w:r w:rsidR="00662890">
          <w:t xml:space="preserve"> feature is supported</w:t>
        </w:r>
      </w:ins>
      <w:ins w:id="212" w:author="Attila Mihály" w:date="2020-03-01T12:57:00Z">
        <w:r w:rsidR="001A5226">
          <w:t>,</w:t>
        </w:r>
      </w:ins>
      <w:ins w:id="213" w:author="Attila Mihály" w:date="2020-03-01T12:50:00Z">
        <w:r w:rsidR="00662890">
          <w:t xml:space="preserve"> then </w:t>
        </w:r>
      </w:ins>
      <w:ins w:id="214" w:author="Attila Mihály" w:date="2020-03-01T10:43:00Z">
        <w:r w:rsidRPr="00FD5E91">
          <w:t xml:space="preserve">PCF responds with a 201 created message. </w:t>
        </w:r>
      </w:ins>
    </w:p>
    <w:p w14:paraId="3C01C06C" w14:textId="361D96D7" w:rsidR="00FD5E91" w:rsidRDefault="00955FDB" w:rsidP="00C0012F">
      <w:pPr>
        <w:pStyle w:val="ListParagraph"/>
        <w:numPr>
          <w:ilvl w:val="0"/>
          <w:numId w:val="48"/>
        </w:numPr>
        <w:rPr>
          <w:ins w:id="215" w:author="Attila Mihály" w:date="2020-03-01T13:03:00Z"/>
        </w:rPr>
      </w:pPr>
      <w:ins w:id="216" w:author="Attila Mihály" w:date="2020-03-01T12:51:00Z">
        <w:r>
          <w:t xml:space="preserve">If </w:t>
        </w:r>
      </w:ins>
      <w:ins w:id="217" w:author="Attila Mihály" w:date="2020-03-01T12:57:00Z">
        <w:r w:rsidR="001A5226">
          <w:t>not created already</w:t>
        </w:r>
      </w:ins>
      <w:ins w:id="218" w:author="Attila Mihály" w:date="2020-03-01T13:01:00Z">
        <w:r w:rsidR="003B14EC">
          <w:t>,</w:t>
        </w:r>
      </w:ins>
      <w:ins w:id="219" w:author="Attila Mihály" w:date="2020-03-01T12:52:00Z">
        <w:r>
          <w:t xml:space="preserve"> then the DNS AF creates </w:t>
        </w:r>
      </w:ins>
      <w:ins w:id="220" w:author="Attila Mihály" w:date="2020-03-01T12:57:00Z">
        <w:r w:rsidR="001A5226">
          <w:t>the APP session context for this IP address</w:t>
        </w:r>
      </w:ins>
      <w:ins w:id="221" w:author="Attila Mihály" w:date="2020-03-01T13:01:00Z">
        <w:r w:rsidR="003B14EC">
          <w:t xml:space="preserve"> and starts a timer to </w:t>
        </w:r>
      </w:ins>
      <w:ins w:id="222" w:author="Attila Mihály" w:date="2020-03-01T13:02:00Z">
        <w:r w:rsidR="003B14EC">
          <w:t xml:space="preserve">monitor </w:t>
        </w:r>
        <w:r w:rsidR="004372ED">
          <w:t xml:space="preserve">time until UE </w:t>
        </w:r>
        <w:r w:rsidR="002B031A">
          <w:t>location response.</w:t>
        </w:r>
      </w:ins>
    </w:p>
    <w:p w14:paraId="43E776B3" w14:textId="77777777" w:rsidR="0019569E" w:rsidRDefault="006A297A" w:rsidP="00C0012F">
      <w:pPr>
        <w:pStyle w:val="ListParagraph"/>
        <w:numPr>
          <w:ilvl w:val="0"/>
          <w:numId w:val="48"/>
        </w:numPr>
        <w:rPr>
          <w:ins w:id="223" w:author="Attila Mihály" w:date="2020-03-01T13:06:00Z"/>
        </w:rPr>
      </w:pPr>
      <w:ins w:id="224" w:author="Attila Mihály" w:date="2020-03-01T13:05:00Z">
        <w:r>
          <w:t>PCF requests user location from the SMF</w:t>
        </w:r>
      </w:ins>
      <w:ins w:id="225" w:author="Attila Mihály" w:date="2020-03-01T13:06:00Z">
        <w:r w:rsidR="0019569E">
          <w:t xml:space="preserve"> via</w:t>
        </w:r>
        <w:r w:rsidR="0019569E" w:rsidRPr="0019569E">
          <w:t xml:space="preserve"> </w:t>
        </w:r>
        <w:proofErr w:type="spellStart"/>
        <w:r w:rsidR="0019569E" w:rsidRPr="0019569E">
          <w:t>Npcf_SMPolicyControlUpdateNorify</w:t>
        </w:r>
        <w:proofErr w:type="spellEnd"/>
        <w:r w:rsidR="0019569E">
          <w:t xml:space="preserve"> message</w:t>
        </w:r>
      </w:ins>
    </w:p>
    <w:p w14:paraId="304D4B4B" w14:textId="77777777" w:rsidR="0019569E" w:rsidRDefault="0019569E" w:rsidP="00C0012F">
      <w:pPr>
        <w:pStyle w:val="ListParagraph"/>
        <w:numPr>
          <w:ilvl w:val="0"/>
          <w:numId w:val="48"/>
        </w:numPr>
        <w:rPr>
          <w:ins w:id="226" w:author="Attila Mihály" w:date="2020-03-01T13:06:00Z"/>
        </w:rPr>
      </w:pPr>
      <w:ins w:id="227" w:author="Attila Mihály" w:date="2020-03-01T13:06:00Z">
        <w:r>
          <w:t>SMF responds with a 201- Created.</w:t>
        </w:r>
      </w:ins>
    </w:p>
    <w:p w14:paraId="283092B8" w14:textId="66191379" w:rsidR="004372ED" w:rsidRDefault="008C40B0" w:rsidP="00C0012F">
      <w:pPr>
        <w:pStyle w:val="ListParagraph"/>
        <w:numPr>
          <w:ilvl w:val="0"/>
          <w:numId w:val="48"/>
        </w:numPr>
        <w:rPr>
          <w:ins w:id="228" w:author="Attila Mihály" w:date="2020-03-01T13:06:00Z"/>
        </w:rPr>
      </w:pPr>
      <w:ins w:id="229" w:author="Attila Mihály" w:date="2020-03-01T13:06:00Z">
        <w:r w:rsidRPr="008C40B0">
          <w:t xml:space="preserve">If latest Location is not available, SMF invokes </w:t>
        </w:r>
        <w:proofErr w:type="spellStart"/>
        <w:r w:rsidRPr="008C40B0">
          <w:t>Namf_EventExposuire</w:t>
        </w:r>
        <w:proofErr w:type="spellEnd"/>
        <w:r w:rsidRPr="008C40B0">
          <w:t xml:space="preserve"> service with One</w:t>
        </w:r>
      </w:ins>
      <w:ins w:id="230" w:author="Ericsson2005" w:date="2020-05-22T09:46:00Z">
        <w:r w:rsidR="00A015AD">
          <w:t>t</w:t>
        </w:r>
      </w:ins>
      <w:ins w:id="231" w:author="Attila Mihály" w:date="2020-03-01T13:06:00Z">
        <w:r w:rsidRPr="008C40B0">
          <w:t xml:space="preserve">ime Report type as in TS 29.518, </w:t>
        </w:r>
        <w:proofErr w:type="spellStart"/>
        <w:r w:rsidRPr="008C40B0">
          <w:t>ch</w:t>
        </w:r>
        <w:proofErr w:type="spellEnd"/>
        <w:r w:rsidRPr="008C40B0">
          <w:t xml:space="preserve"> 5.3.1</w:t>
        </w:r>
      </w:ins>
      <w:ins w:id="232" w:author="Ericsson2005" w:date="2020-05-22T09:44:00Z">
        <w:r w:rsidR="00584ADF">
          <w:t>.</w:t>
        </w:r>
      </w:ins>
    </w:p>
    <w:p w14:paraId="09F7441B" w14:textId="5BC878A5" w:rsidR="008C40B0" w:rsidRDefault="008C40B0" w:rsidP="008C40B0">
      <w:pPr>
        <w:pStyle w:val="ListParagraph"/>
        <w:numPr>
          <w:ilvl w:val="0"/>
          <w:numId w:val="48"/>
        </w:numPr>
        <w:rPr>
          <w:ins w:id="233" w:author="Attila Mihály" w:date="2020-03-01T13:07:00Z"/>
        </w:rPr>
      </w:pPr>
      <w:ins w:id="234" w:author="Attila Mihály" w:date="2020-03-01T13:07:00Z">
        <w:r>
          <w:t xml:space="preserve">SMF sends UE location info to PCF in a </w:t>
        </w:r>
        <w:proofErr w:type="spellStart"/>
        <w:r>
          <w:t>NPcf_SMPolicyControlUpdate</w:t>
        </w:r>
        <w:proofErr w:type="spellEnd"/>
        <w:r>
          <w:t xml:space="preserve"> message</w:t>
        </w:r>
      </w:ins>
      <w:ins w:id="235" w:author="Ericsson2005" w:date="2020-05-22T09:44:00Z">
        <w:r w:rsidR="00584ADF">
          <w:t>.</w:t>
        </w:r>
      </w:ins>
    </w:p>
    <w:p w14:paraId="6862555F" w14:textId="4B49F154" w:rsidR="008C40B0" w:rsidRDefault="00726A5D" w:rsidP="008C40B0">
      <w:pPr>
        <w:pStyle w:val="ListParagraph"/>
        <w:numPr>
          <w:ilvl w:val="0"/>
          <w:numId w:val="48"/>
        </w:numPr>
        <w:rPr>
          <w:ins w:id="236" w:author="Attila Mihály" w:date="2020-03-01T13:07:00Z"/>
        </w:rPr>
      </w:pPr>
      <w:ins w:id="237" w:author="Attila Mihály" w:date="2020-03-01T13:07:00Z">
        <w:r>
          <w:t>PCF responds with a 200 OK message.</w:t>
        </w:r>
      </w:ins>
    </w:p>
    <w:p w14:paraId="32BC48E9" w14:textId="28673DE0" w:rsidR="00726A5D" w:rsidRDefault="00726A5D" w:rsidP="00726A5D">
      <w:pPr>
        <w:pStyle w:val="ListParagraph"/>
        <w:numPr>
          <w:ilvl w:val="0"/>
          <w:numId w:val="48"/>
        </w:numPr>
        <w:rPr>
          <w:ins w:id="238" w:author="Attila Mihály" w:date="2020-03-01T13:08:00Z"/>
        </w:rPr>
      </w:pPr>
      <w:ins w:id="239" w:author="Attila Mihály" w:date="2020-03-01T13:08:00Z">
        <w:r>
          <w:t>PCF sends UE location info via Npcf_PolicyAuthorization Notify message to the DNS AF</w:t>
        </w:r>
      </w:ins>
      <w:ins w:id="240" w:author="Ericsson2005" w:date="2020-05-22T09:45:00Z">
        <w:r w:rsidR="00584ADF">
          <w:t>.</w:t>
        </w:r>
      </w:ins>
    </w:p>
    <w:p w14:paraId="6EBC036C" w14:textId="34C944F5" w:rsidR="00726A5D" w:rsidRDefault="008F052D" w:rsidP="00726A5D">
      <w:pPr>
        <w:pStyle w:val="ListParagraph"/>
        <w:numPr>
          <w:ilvl w:val="0"/>
          <w:numId w:val="48"/>
        </w:numPr>
        <w:rPr>
          <w:ins w:id="241" w:author="Attila Mihály" w:date="2020-02-28T10:36:00Z"/>
        </w:rPr>
      </w:pPr>
      <w:ins w:id="242" w:author="Attila Mihály" w:date="2020-03-01T13:09:00Z">
        <w:r>
          <w:t xml:space="preserve">DNS AF responds with </w:t>
        </w:r>
        <w:r w:rsidRPr="008F052D">
          <w:t>204 No Content</w:t>
        </w:r>
      </w:ins>
      <w:ins w:id="243" w:author="Ericsson2005" w:date="2020-05-22T09:45:00Z">
        <w:r w:rsidR="00584ADF">
          <w:t>.</w:t>
        </w:r>
      </w:ins>
    </w:p>
    <w:p w14:paraId="085D4AFC" w14:textId="21B4E6BD" w:rsidR="00AA27CC" w:rsidRDefault="00BC453E" w:rsidP="00CC5764">
      <w:pPr>
        <w:rPr>
          <w:ins w:id="244" w:author="Attila Mihály" w:date="2020-03-02T18:12:00Z"/>
        </w:rPr>
      </w:pPr>
      <w:ins w:id="245" w:author="Attila Mihály" w:date="2020-03-02T18:04:00Z">
        <w:r>
          <w:object w:dxaOrig="12451" w:dyaOrig="16211" w14:anchorId="32D5F175">
            <v:shape id="_x0000_i1026" type="#_x0000_t75" style="width:498pt;height:9in" o:ole="">
              <v:imagedata r:id="rId14" o:title=""/>
            </v:shape>
            <o:OLEObject Type="Embed" ProgID="Visio.Drawing.15" ShapeID="_x0000_i1026" DrawAspect="Content" ObjectID="_1652611586" r:id="rId15"/>
          </w:object>
        </w:r>
      </w:ins>
    </w:p>
    <w:p w14:paraId="70144CD2" w14:textId="5DCC723A" w:rsidR="00DE6CCC" w:rsidRDefault="00DE6CCC" w:rsidP="00DE6CCC">
      <w:pPr>
        <w:rPr>
          <w:ins w:id="246" w:author="Attila Mihály" w:date="2020-03-02T18:12:00Z"/>
        </w:rPr>
      </w:pPr>
      <w:ins w:id="247" w:author="Attila Mihály" w:date="2020-03-02T18:12:00Z">
        <w:r w:rsidRPr="00F419E4">
          <w:t>Figure 6.3.2.</w:t>
        </w:r>
        <w:r>
          <w:t>2</w:t>
        </w:r>
        <w:r w:rsidRPr="00F419E4">
          <w:t>-</w:t>
        </w:r>
        <w:r>
          <w:t>2</w:t>
        </w:r>
        <w:r w:rsidRPr="00F419E4">
          <w:t xml:space="preserve">: </w:t>
        </w:r>
        <w:r>
          <w:t>Detailed</w:t>
        </w:r>
        <w:r w:rsidRPr="00F419E4">
          <w:t xml:space="preserve"> sequence diagram of EAS discovery and dynamic traffic steering by the MNO in the DNS AF solution</w:t>
        </w:r>
        <w:r>
          <w:t>. Second part.</w:t>
        </w:r>
      </w:ins>
    </w:p>
    <w:p w14:paraId="7B5E69F8" w14:textId="77777777" w:rsidR="00DE6CCC" w:rsidRDefault="00DE6CCC" w:rsidP="00CC5764">
      <w:pPr>
        <w:rPr>
          <w:ins w:id="248" w:author="Attila Mihály" w:date="2020-03-01T11:59:00Z"/>
        </w:rPr>
      </w:pPr>
    </w:p>
    <w:p w14:paraId="1F7E1D68" w14:textId="49040A99" w:rsidR="00AA27CC" w:rsidRDefault="007175BA" w:rsidP="00DC0D92">
      <w:pPr>
        <w:pStyle w:val="ListParagraph"/>
        <w:numPr>
          <w:ilvl w:val="0"/>
          <w:numId w:val="50"/>
        </w:numPr>
        <w:rPr>
          <w:ins w:id="249" w:author="Attila Mihály" w:date="2020-03-03T16:32:00Z"/>
        </w:rPr>
      </w:pPr>
      <w:ins w:id="250" w:author="Attila Mihály" w:date="2020-03-02T18:07:00Z">
        <w:r>
          <w:lastRenderedPageBreak/>
          <w:t>UE Location and FQDN are input to the Trans</w:t>
        </w:r>
      </w:ins>
      <w:ins w:id="251" w:author="Ericsson2005" w:date="2020-05-22T09:45:00Z">
        <w:r w:rsidR="00584ADF">
          <w:t>l</w:t>
        </w:r>
      </w:ins>
      <w:ins w:id="252" w:author="Attila Mihály" w:date="2020-03-02T18:07:00Z">
        <w:r>
          <w:t>ation Table (if session context indicates an ULCL/PSA already in the path, it is also considered</w:t>
        </w:r>
      </w:ins>
      <w:ins w:id="253" w:author="Attila Mihály" w:date="2020-03-03T16:31:00Z">
        <w:r w:rsidR="00604AF8">
          <w:t xml:space="preserve"> in the </w:t>
        </w:r>
        <w:r w:rsidR="00CA2D7E">
          <w:t>decision</w:t>
        </w:r>
      </w:ins>
      <w:ins w:id="254" w:author="Attila Mihály" w:date="2020-03-02T18:07:00Z">
        <w:r>
          <w:t>)</w:t>
        </w:r>
      </w:ins>
      <w:ins w:id="255" w:author="Attila Mihály" w:date="2020-03-03T16:31:00Z">
        <w:r w:rsidR="00CA2D7E">
          <w:t>. The o</w:t>
        </w:r>
      </w:ins>
      <w:ins w:id="256" w:author="Attila Mihály" w:date="2020-03-02T18:07:00Z">
        <w:r>
          <w:t>utput: ECS option</w:t>
        </w:r>
        <w:del w:id="257" w:author="Huawei_Nihui5" w:date="2020-06-02T16:43:00Z">
          <w:r w:rsidDel="00851FE8">
            <w:delText>(s)</w:delText>
          </w:r>
        </w:del>
        <w:r>
          <w:t xml:space="preserve"> </w:t>
        </w:r>
      </w:ins>
      <w:ins w:id="258" w:author="Attila Mihály" w:date="2020-03-03T16:32:00Z">
        <w:r w:rsidR="001A0515">
          <w:t xml:space="preserve">to be used </w:t>
        </w:r>
      </w:ins>
      <w:ins w:id="259" w:author="Attila Mihály" w:date="2020-03-02T18:07:00Z">
        <w:r>
          <w:t>for the DNS query</w:t>
        </w:r>
      </w:ins>
      <w:ins w:id="260" w:author="Ericsson2005" w:date="2020-05-22T09:46:00Z">
        <w:r w:rsidR="00916DBC">
          <w:t>.</w:t>
        </w:r>
      </w:ins>
    </w:p>
    <w:p w14:paraId="4818EAC2" w14:textId="5D4BD0CD" w:rsidR="001A0515" w:rsidRDefault="001A0515" w:rsidP="00DC0D92">
      <w:pPr>
        <w:pStyle w:val="ListParagraph"/>
        <w:numPr>
          <w:ilvl w:val="0"/>
          <w:numId w:val="50"/>
        </w:numPr>
        <w:rPr>
          <w:ins w:id="261" w:author="Attila Mihály" w:date="2020-03-03T16:32:00Z"/>
        </w:rPr>
      </w:pPr>
      <w:ins w:id="262" w:author="Attila Mihály" w:date="2020-03-03T16:32:00Z">
        <w:r>
          <w:t xml:space="preserve">As Step </w:t>
        </w:r>
        <w:r w:rsidR="008472B2">
          <w:t xml:space="preserve">3 in </w:t>
        </w:r>
        <w:r w:rsidR="008472B2" w:rsidRPr="008472B2">
          <w:t>Figure 6.3.2.1-1</w:t>
        </w:r>
      </w:ins>
      <w:ins w:id="263" w:author="Ericsson2005" w:date="2020-05-22T09:46:00Z">
        <w:r w:rsidR="00916DBC">
          <w:t>.</w:t>
        </w:r>
      </w:ins>
    </w:p>
    <w:p w14:paraId="1DCB279D" w14:textId="454759C6" w:rsidR="008472B2" w:rsidRDefault="008472B2" w:rsidP="00DC0D92">
      <w:pPr>
        <w:pStyle w:val="ListParagraph"/>
        <w:numPr>
          <w:ilvl w:val="0"/>
          <w:numId w:val="50"/>
        </w:numPr>
        <w:rPr>
          <w:ins w:id="264" w:author="Attila Mihály" w:date="2020-03-03T16:33:00Z"/>
        </w:rPr>
      </w:pPr>
      <w:ins w:id="265" w:author="Attila Mihály" w:date="2020-03-03T16:32:00Z">
        <w:r>
          <w:t>As Step</w:t>
        </w:r>
      </w:ins>
      <w:ins w:id="266" w:author="Attila Mihály" w:date="2020-03-03T16:33:00Z">
        <w:r>
          <w:t xml:space="preserve"> 4 in </w:t>
        </w:r>
        <w:r w:rsidRPr="008472B2">
          <w:t>Figure 6.3.2.1-1</w:t>
        </w:r>
      </w:ins>
      <w:ins w:id="267" w:author="Ericsson2005" w:date="2020-05-22T09:46:00Z">
        <w:r w:rsidR="00916DBC">
          <w:t>.</w:t>
        </w:r>
      </w:ins>
    </w:p>
    <w:p w14:paraId="1B4F1142" w14:textId="40963A70" w:rsidR="008472B2" w:rsidRDefault="008472B2" w:rsidP="00DC0D92">
      <w:pPr>
        <w:pStyle w:val="ListParagraph"/>
        <w:numPr>
          <w:ilvl w:val="0"/>
          <w:numId w:val="50"/>
        </w:numPr>
        <w:rPr>
          <w:ins w:id="268" w:author="Attila Mihály" w:date="2020-03-03T16:33:00Z"/>
        </w:rPr>
      </w:pPr>
      <w:ins w:id="269" w:author="Attila Mihály" w:date="2020-03-03T16:33:00Z">
        <w:r>
          <w:t xml:space="preserve">As Step 5 in </w:t>
        </w:r>
        <w:r w:rsidRPr="008472B2">
          <w:t>Figure 6.3.2.1-1</w:t>
        </w:r>
      </w:ins>
      <w:ins w:id="270" w:author="Ericsson2005" w:date="2020-05-22T09:46:00Z">
        <w:r w:rsidR="00916DBC">
          <w:t>.</w:t>
        </w:r>
      </w:ins>
    </w:p>
    <w:p w14:paraId="498B488D" w14:textId="71372388" w:rsidR="008472B2" w:rsidRDefault="001B53CE" w:rsidP="00587218">
      <w:pPr>
        <w:pStyle w:val="ListParagraph"/>
        <w:numPr>
          <w:ilvl w:val="0"/>
          <w:numId w:val="50"/>
        </w:numPr>
        <w:rPr>
          <w:ins w:id="271" w:author="Attila Mihály" w:date="2020-03-03T17:04:00Z"/>
        </w:rPr>
      </w:pPr>
      <w:ins w:id="272" w:author="Attila Mihály" w:date="2020-03-03T16:34:00Z">
        <w:r>
          <w:t xml:space="preserve">IF an ECS is received, AF Influence on routing is triggered: </w:t>
        </w:r>
      </w:ins>
      <w:ins w:id="273" w:author="Attila Mihály" w:date="2020-03-03T17:09:00Z">
        <w:r w:rsidR="0057103B">
          <w:t>T</w:t>
        </w:r>
      </w:ins>
      <w:ins w:id="274" w:author="Attila Mihály" w:date="2020-03-03T16:34:00Z">
        <w:r>
          <w:t>he steering Policy</w:t>
        </w:r>
      </w:ins>
      <w:ins w:id="275" w:author="Attila Mihály" w:date="2020-03-03T17:09:00Z">
        <w:r w:rsidR="0057103B">
          <w:t xml:space="preserve"> (target DNAI and</w:t>
        </w:r>
      </w:ins>
      <w:ins w:id="276" w:author="Attila Mihály" w:date="2020-03-03T16:34:00Z">
        <w:r>
          <w:t xml:space="preserve"> </w:t>
        </w:r>
      </w:ins>
      <w:ins w:id="277" w:author="Attila Mihály" w:date="2020-03-03T17:10:00Z">
        <w:r w:rsidR="00610773">
          <w:t xml:space="preserve">steering profile) </w:t>
        </w:r>
      </w:ins>
      <w:ins w:id="278" w:author="Attila Mihály" w:date="2020-03-03T16:34:00Z">
        <w:r>
          <w:t>is determined from the ECS &amp;</w:t>
        </w:r>
      </w:ins>
      <w:ins w:id="279" w:author="Tencent user 1" w:date="2020-06-02T10:30:00Z">
        <w:r w:rsidR="000F1480">
          <w:t>FQDN&amp;</w:t>
        </w:r>
      </w:ins>
      <w:ins w:id="280" w:author="Attila Mihály" w:date="2020-03-03T16:34:00Z">
        <w:r>
          <w:t xml:space="preserve"> SLA info</w:t>
        </w:r>
      </w:ins>
      <w:ins w:id="281" w:author="Attila Mihály" w:date="2020-03-03T16:35:00Z">
        <w:r w:rsidR="00EF3330">
          <w:t xml:space="preserve"> from the Translation t</w:t>
        </w:r>
        <w:r w:rsidR="008A4EEA">
          <w:t xml:space="preserve">able. </w:t>
        </w:r>
      </w:ins>
      <w:ins w:id="282" w:author="Attila Mihály" w:date="2020-03-03T16:34:00Z">
        <w:r>
          <w:t>The DNS response is buffered.</w:t>
        </w:r>
      </w:ins>
      <w:ins w:id="283" w:author="Attila Mihály" w:date="2020-03-03T17:04:00Z">
        <w:r w:rsidR="00587218">
          <w:t xml:space="preserve"> I</w:t>
        </w:r>
      </w:ins>
      <w:ins w:id="284" w:author="Attila Mihály" w:date="2020-03-03T16:34:00Z">
        <w:r>
          <w:t xml:space="preserve">f SLA states QoS specific needs that </w:t>
        </w:r>
      </w:ins>
      <w:ins w:id="285" w:author="Attila Mihály" w:date="2020-03-03T16:36:00Z">
        <w:r w:rsidR="007E6757">
          <w:t>is</w:t>
        </w:r>
      </w:ins>
      <w:ins w:id="286" w:author="Attila Mihály" w:date="2020-03-03T16:34:00Z">
        <w:r>
          <w:t xml:space="preserve"> also </w:t>
        </w:r>
      </w:ins>
      <w:ins w:id="287" w:author="Attila Mihály" w:date="2020-03-03T17:05:00Z">
        <w:r w:rsidR="00795837">
          <w:t>identified</w:t>
        </w:r>
      </w:ins>
      <w:ins w:id="288" w:author="Attila Mihály" w:date="2020-03-03T16:34:00Z">
        <w:r>
          <w:t xml:space="preserve"> at this stage</w:t>
        </w:r>
      </w:ins>
      <w:ins w:id="289" w:author="Attila Mihály" w:date="2020-03-03T17:04:00Z">
        <w:r w:rsidR="00587218">
          <w:t>.</w:t>
        </w:r>
      </w:ins>
    </w:p>
    <w:p w14:paraId="20324B1F" w14:textId="6FEFD240" w:rsidR="00A27724" w:rsidRDefault="004960B1" w:rsidP="00587218">
      <w:pPr>
        <w:pStyle w:val="ListParagraph"/>
        <w:numPr>
          <w:ilvl w:val="0"/>
          <w:numId w:val="50"/>
        </w:numPr>
        <w:rPr>
          <w:ins w:id="290" w:author="Attila Mihály" w:date="2020-03-03T17:12:00Z"/>
        </w:rPr>
      </w:pPr>
      <w:ins w:id="291" w:author="Attila Mihály" w:date="2020-03-03T17:06:00Z">
        <w:r>
          <w:t>DNS AF sends to P</w:t>
        </w:r>
      </w:ins>
      <w:ins w:id="292" w:author="Attila Mihály" w:date="2020-03-03T17:07:00Z">
        <w:r>
          <w:t xml:space="preserve">CF a </w:t>
        </w:r>
      </w:ins>
      <w:ins w:id="293" w:author="Attila Mihály" w:date="2020-03-03T17:05:00Z">
        <w:r w:rsidR="00795837" w:rsidRPr="00795837">
          <w:t>Npcf_PolicyAuthorization Update</w:t>
        </w:r>
      </w:ins>
      <w:ins w:id="294" w:author="Attila Mihály" w:date="2020-03-03T17:07:00Z">
        <w:r>
          <w:t xml:space="preserve"> request</w:t>
        </w:r>
        <w:r w:rsidR="00440566">
          <w:t xml:space="preserve"> </w:t>
        </w:r>
      </w:ins>
      <w:ins w:id="295" w:author="Attila Mihály" w:date="2020-03-03T17:08:00Z">
        <w:r w:rsidR="00C25943">
          <w:t>re</w:t>
        </w:r>
      </w:ins>
      <w:ins w:id="296" w:author="Attila Mihály" w:date="2020-03-03T17:09:00Z">
        <w:r w:rsidR="00C25943">
          <w:t>questing</w:t>
        </w:r>
      </w:ins>
      <w:ins w:id="297" w:author="Attila Mihály" w:date="2020-03-03T17:05:00Z">
        <w:r w:rsidR="00795837" w:rsidRPr="00795837">
          <w:t xml:space="preserve"> Update traffic routing </w:t>
        </w:r>
      </w:ins>
      <w:ins w:id="298" w:author="Attila Mihály" w:date="2020-03-03T17:07:00Z">
        <w:r w:rsidR="00AA732B">
          <w:t>to the target</w:t>
        </w:r>
      </w:ins>
      <w:ins w:id="299" w:author="Attila Mihály" w:date="2020-03-03T17:08:00Z">
        <w:r w:rsidR="00AA732B">
          <w:t xml:space="preserve"> DNAI</w:t>
        </w:r>
      </w:ins>
      <w:ins w:id="300" w:author="Attila Mihály" w:date="2020-03-03T17:11:00Z">
        <w:r w:rsidR="008F161E">
          <w:t xml:space="preserve">, steering profile and </w:t>
        </w:r>
        <w:r w:rsidR="00916D88">
          <w:t>QoS specific needs</w:t>
        </w:r>
      </w:ins>
      <w:ins w:id="301" w:author="Attila Mihály" w:date="2020-03-03T17:08:00Z">
        <w:r w:rsidR="00AA732B">
          <w:t xml:space="preserve">. An </w:t>
        </w:r>
        <w:proofErr w:type="spellStart"/>
        <w:r w:rsidR="00AA732B">
          <w:t>actVal</w:t>
        </w:r>
        <w:proofErr w:type="spellEnd"/>
        <w:r w:rsidR="00AA732B">
          <w:t xml:space="preserve"> is also</w:t>
        </w:r>
      </w:ins>
      <w:ins w:id="302" w:author="Attila Mihály" w:date="2020-03-03T17:11:00Z">
        <w:r w:rsidR="00916D88">
          <w:t xml:space="preserve"> specified </w:t>
        </w:r>
      </w:ins>
      <w:ins w:id="303" w:author="Attila Mihály" w:date="2020-03-03T17:12:00Z">
        <w:r w:rsidR="00314ADA">
          <w:t xml:space="preserve">as a timer to monitor inactivity of the </w:t>
        </w:r>
      </w:ins>
      <w:ins w:id="304" w:author="Attila Mihály" w:date="2020-03-03T17:16:00Z">
        <w:r w:rsidR="00576E31">
          <w:t>given EC</w:t>
        </w:r>
        <w:r w:rsidR="007705F0">
          <w:t xml:space="preserve"> </w:t>
        </w:r>
      </w:ins>
      <w:ins w:id="305" w:author="Attila Mihály" w:date="2020-03-03T17:12:00Z">
        <w:r w:rsidR="00314ADA">
          <w:t>service.</w:t>
        </w:r>
      </w:ins>
    </w:p>
    <w:p w14:paraId="7C635143" w14:textId="12B4893A" w:rsidR="00A52804" w:rsidRDefault="00C2476B" w:rsidP="00587218">
      <w:pPr>
        <w:pStyle w:val="ListParagraph"/>
        <w:numPr>
          <w:ilvl w:val="0"/>
          <w:numId w:val="50"/>
        </w:numPr>
        <w:rPr>
          <w:ins w:id="306" w:author="Attila Mihály" w:date="2020-03-03T17:14:00Z"/>
        </w:rPr>
      </w:pPr>
      <w:ins w:id="307" w:author="Attila Mihály" w:date="2020-03-03T17:13:00Z">
        <w:r w:rsidRPr="00C2476B">
          <w:t>PCF decides the policies and provisions the corresponding PCC rules to the SMF which instruct SMF to steer the</w:t>
        </w:r>
        <w:r w:rsidR="00C9192F">
          <w:t xml:space="preserve"> corresponding</w:t>
        </w:r>
        <w:r w:rsidRPr="00C2476B">
          <w:t xml:space="preserve"> user traffic to the provided DNAI</w:t>
        </w:r>
      </w:ins>
      <w:ins w:id="308" w:author="Attila Mihály" w:date="2020-03-03T17:14:00Z">
        <w:r w:rsidR="00C9192F">
          <w:t>.</w:t>
        </w:r>
      </w:ins>
    </w:p>
    <w:p w14:paraId="24A85CF0" w14:textId="5E61E5E9" w:rsidR="00C9192F" w:rsidRDefault="00F56E92" w:rsidP="00C34556">
      <w:pPr>
        <w:pStyle w:val="ListParagraph"/>
        <w:numPr>
          <w:ilvl w:val="0"/>
          <w:numId w:val="50"/>
        </w:numPr>
        <w:rPr>
          <w:ins w:id="309" w:author="Attila Mihály" w:date="2020-03-03T17:16:00Z"/>
        </w:rPr>
      </w:pPr>
      <w:ins w:id="310" w:author="Attila Mihály" w:date="2020-03-03T17:14:00Z">
        <w:r>
          <w:t>SMF selects the ULCL/PSA &amp; Insert/Update as in 4.3.5.4 of TS 23.502</w:t>
        </w:r>
      </w:ins>
      <w:ins w:id="311" w:author="Attila Mihály" w:date="2020-03-03T17:15:00Z">
        <w:r w:rsidR="00C34556">
          <w:t xml:space="preserve">. </w:t>
        </w:r>
      </w:ins>
      <w:ins w:id="312" w:author="Attila Mihály" w:date="2020-03-03T17:14:00Z">
        <w:r>
          <w:t xml:space="preserve">Usage reporting for those Flows is activated </w:t>
        </w:r>
      </w:ins>
      <w:ins w:id="313" w:author="Attila Mihály" w:date="2020-03-03T17:15:00Z">
        <w:r w:rsidR="00576E31">
          <w:t xml:space="preserve">at the local PSA </w:t>
        </w:r>
      </w:ins>
      <w:ins w:id="314" w:author="Attila Mihály" w:date="2020-03-03T17:14:00Z">
        <w:r>
          <w:t>to track activity</w:t>
        </w:r>
      </w:ins>
      <w:ins w:id="315" w:author="Attila Mihály" w:date="2020-03-03T17:15:00Z">
        <w:r w:rsidR="00C34556">
          <w:t>.</w:t>
        </w:r>
      </w:ins>
    </w:p>
    <w:p w14:paraId="6CBDF93A" w14:textId="21E58127" w:rsidR="007705F0" w:rsidRDefault="00150984" w:rsidP="00C34556">
      <w:pPr>
        <w:pStyle w:val="ListParagraph"/>
        <w:numPr>
          <w:ilvl w:val="0"/>
          <w:numId w:val="50"/>
        </w:numPr>
        <w:rPr>
          <w:ins w:id="316" w:author="Attila Mihály" w:date="2020-03-03T17:18:00Z"/>
        </w:rPr>
      </w:pPr>
      <w:ins w:id="317" w:author="Attila Mihály" w:date="2020-03-03T17:16:00Z">
        <w:r>
          <w:t xml:space="preserve">When ready, SMF notifies the DNS AF </w:t>
        </w:r>
        <w:r w:rsidR="006E32FD">
          <w:t>of the DNAI chang</w:t>
        </w:r>
      </w:ins>
      <w:ins w:id="318" w:author="Attila Mihály" w:date="2020-03-03T17:17:00Z">
        <w:r w:rsidR="006E32FD">
          <w:t>e</w:t>
        </w:r>
      </w:ins>
      <w:ins w:id="319" w:author="Ericsson2005" w:date="2020-05-22T09:47:00Z">
        <w:r w:rsidR="00916DBC">
          <w:t>.</w:t>
        </w:r>
      </w:ins>
    </w:p>
    <w:p w14:paraId="1C378F8A" w14:textId="765ABF66" w:rsidR="0099567A" w:rsidRDefault="0099567A" w:rsidP="0096284F">
      <w:pPr>
        <w:pStyle w:val="B1"/>
        <w:numPr>
          <w:ilvl w:val="0"/>
          <w:numId w:val="50"/>
        </w:numPr>
        <w:rPr>
          <w:ins w:id="320" w:author="Attila Mihály" w:date="2020-03-03T17:19:00Z"/>
        </w:rPr>
      </w:pPr>
      <w:ins w:id="321" w:author="Attila Mihály" w:date="2020-03-03T17:18:00Z">
        <w:r w:rsidRPr="00493DA1">
          <w:t>The DNS Response is sent to the UE once those actions have been completed (the ECS option is removed before).</w:t>
        </w:r>
      </w:ins>
      <w:ins w:id="322" w:author="Attila Mihály" w:date="2020-03-03T17:19:00Z">
        <w:r w:rsidR="0096284F">
          <w:t xml:space="preserve"> </w:t>
        </w:r>
      </w:ins>
      <w:ins w:id="323" w:author="Attila Mihály" w:date="2020-03-03T17:18:00Z">
        <w:r w:rsidRPr="00493DA1">
          <w:t>The application traffic starts towards the IP Address received. That traffic is diverted by the ULCL and sent via the selected PSA to the N6 access to the DN that is topologically close to the AS (assuming the Service Provider selection was correct).</w:t>
        </w:r>
      </w:ins>
    </w:p>
    <w:p w14:paraId="0ADB0611" w14:textId="5A0713CB" w:rsidR="00B8756B" w:rsidRDefault="0096284F">
      <w:pPr>
        <w:pStyle w:val="NO"/>
        <w:rPr>
          <w:ins w:id="324" w:author="Attila Mihály" w:date="2020-03-03T17:23:00Z"/>
        </w:rPr>
        <w:pPrChange w:id="325" w:author="Ericsson2005" w:date="2020-05-22T09:47:00Z">
          <w:pPr>
            <w:pStyle w:val="B1"/>
            <w:ind w:left="284" w:firstLine="0"/>
          </w:pPr>
        </w:pPrChange>
      </w:pPr>
      <w:ins w:id="326" w:author="Attila Mihály" w:date="2020-03-03T17:19:00Z">
        <w:r>
          <w:t>N</w:t>
        </w:r>
      </w:ins>
      <w:ins w:id="327" w:author="Ericsson2005" w:date="2020-05-22T09:46:00Z">
        <w:r w:rsidR="00916DBC">
          <w:t>OTE</w:t>
        </w:r>
      </w:ins>
      <w:ins w:id="328" w:author="Attila Mihály" w:date="2020-03-03T17:19:00Z">
        <w:r>
          <w:t>: Steps 25</w:t>
        </w:r>
      </w:ins>
      <w:ins w:id="329" w:author="Attila Mihály" w:date="2020-03-03T17:21:00Z">
        <w:r w:rsidR="009D1455">
          <w:t xml:space="preserve">-29 </w:t>
        </w:r>
      </w:ins>
      <w:ins w:id="330" w:author="Attila Mihály" w:date="2020-03-03T17:23:00Z">
        <w:r w:rsidR="00B8756B">
          <w:t xml:space="preserve">below </w:t>
        </w:r>
      </w:ins>
      <w:ins w:id="331" w:author="Attila Mihály" w:date="2020-03-03T17:22:00Z">
        <w:r w:rsidR="009D1455">
          <w:t xml:space="preserve">describe the reverse procedure </w:t>
        </w:r>
        <w:r w:rsidR="00610398">
          <w:t xml:space="preserve">i.e., removing the </w:t>
        </w:r>
        <w:r w:rsidR="00D75B21">
          <w:t>local ULCL/PSA for an EC application).</w:t>
        </w:r>
      </w:ins>
      <w:ins w:id="332" w:author="Attila Mihály" w:date="2020-03-03T17:23:00Z">
        <w:r w:rsidR="00D75B21">
          <w:t xml:space="preserve"> </w:t>
        </w:r>
      </w:ins>
    </w:p>
    <w:p w14:paraId="126D93D5" w14:textId="7BB3C6D1" w:rsidR="0096284F" w:rsidRDefault="00D75B21" w:rsidP="0096284F">
      <w:pPr>
        <w:pStyle w:val="B1"/>
        <w:numPr>
          <w:ilvl w:val="0"/>
          <w:numId w:val="50"/>
        </w:numPr>
        <w:rPr>
          <w:ins w:id="333" w:author="Attila Mihály" w:date="2020-03-03T17:23:00Z"/>
        </w:rPr>
      </w:pPr>
      <w:ins w:id="334" w:author="Attila Mihály" w:date="2020-03-03T17:23:00Z">
        <w:r w:rsidRPr="00D75B21">
          <w:t xml:space="preserve">Inactivity triggers ULCL/Local PSA removal </w:t>
        </w:r>
        <w:r>
          <w:t>in th</w:t>
        </w:r>
      </w:ins>
      <w:ins w:id="335" w:author="Ericsson2005" w:date="2020-05-22T09:47:00Z">
        <w:r w:rsidR="00916DBC">
          <w:t>e</w:t>
        </w:r>
      </w:ins>
      <w:ins w:id="336" w:author="Attila Mihály" w:date="2020-03-03T17:23:00Z">
        <w:r>
          <w:t xml:space="preserve"> SMF </w:t>
        </w:r>
        <w:r w:rsidRPr="00D75B21">
          <w:t>as in TS 23.502</w:t>
        </w:r>
      </w:ins>
      <w:ins w:id="337" w:author="Ericsson2005" w:date="2020-05-22T09:47:00Z">
        <w:r w:rsidR="00916DBC">
          <w:t>.</w:t>
        </w:r>
      </w:ins>
      <w:r w:rsidR="009D1455">
        <w:t xml:space="preserve"> </w:t>
      </w:r>
    </w:p>
    <w:p w14:paraId="2D1D6D23" w14:textId="3ADF41A1" w:rsidR="008D4455" w:rsidRPr="008D4455" w:rsidRDefault="008D4455" w:rsidP="008D4455">
      <w:pPr>
        <w:pStyle w:val="ListParagraph"/>
        <w:numPr>
          <w:ilvl w:val="0"/>
          <w:numId w:val="50"/>
        </w:numPr>
        <w:rPr>
          <w:ins w:id="338" w:author="Attila Mihály" w:date="2020-03-03T17:24:00Z"/>
          <w:rFonts w:eastAsia="Malgun Gothic"/>
          <w:color w:val="000000"/>
          <w:lang w:eastAsia="ja-JP"/>
        </w:rPr>
      </w:pPr>
      <w:ins w:id="339" w:author="Attila Mihály" w:date="2020-03-03T17:24:00Z">
        <w:r w:rsidRPr="008D4455">
          <w:rPr>
            <w:rFonts w:eastAsia="Malgun Gothic"/>
            <w:color w:val="000000"/>
            <w:lang w:eastAsia="ja-JP"/>
          </w:rPr>
          <w:t>When ready, SMF notifies the DNS AF of the DNAI change</w:t>
        </w:r>
      </w:ins>
      <w:ins w:id="340" w:author="Ericsson2005" w:date="2020-05-22T09:47:00Z">
        <w:r w:rsidR="00916DBC">
          <w:rPr>
            <w:rFonts w:eastAsia="Malgun Gothic"/>
            <w:color w:val="000000"/>
            <w:lang w:eastAsia="ja-JP"/>
          </w:rPr>
          <w:t>.</w:t>
        </w:r>
      </w:ins>
    </w:p>
    <w:p w14:paraId="2D1539C4" w14:textId="20ACE8BB" w:rsidR="00D75B21" w:rsidRDefault="00275509" w:rsidP="0096284F">
      <w:pPr>
        <w:pStyle w:val="B1"/>
        <w:numPr>
          <w:ilvl w:val="0"/>
          <w:numId w:val="50"/>
        </w:numPr>
        <w:rPr>
          <w:ins w:id="341" w:author="Attila Mihály" w:date="2020-02-28T10:23:00Z"/>
        </w:rPr>
      </w:pPr>
      <w:ins w:id="342" w:author="Attila Mihály" w:date="2020-03-03T17:25:00Z">
        <w:r>
          <w:t>DNS AF deletes the APP session context for th</w:t>
        </w:r>
        <w:r w:rsidR="00BC453E">
          <w:t>is PDU session and this EC app.</w:t>
        </w:r>
      </w:ins>
    </w:p>
    <w:p w14:paraId="2013F0CB" w14:textId="33B460CD" w:rsidR="00275C5B" w:rsidRPr="00493DA1" w:rsidRDefault="00275C5B" w:rsidP="00275C5B">
      <w:pPr>
        <w:pStyle w:val="Heading4"/>
      </w:pPr>
      <w:r w:rsidRPr="00493DA1">
        <w:t>6.</w:t>
      </w:r>
      <w:r>
        <w:t>3</w:t>
      </w:r>
      <w:r w:rsidRPr="00493DA1">
        <w:t>.2.</w:t>
      </w:r>
      <w:ins w:id="343" w:author="Attila Mihály" w:date="2020-02-28T10:24:00Z">
        <w:r w:rsidR="00CD6006">
          <w:t>3</w:t>
        </w:r>
      </w:ins>
      <w:del w:id="344" w:author="Attila Mihály" w:date="2020-02-28T10:25:00Z">
        <w:r w:rsidRPr="00493DA1" w:rsidDel="006A461E">
          <w:delText>2</w:delText>
        </w:r>
      </w:del>
      <w:r w:rsidRPr="00493DA1">
        <w:t xml:space="preserve"> High-level procedure using DNS forwarding</w:t>
      </w:r>
    </w:p>
    <w:p w14:paraId="38096A6C" w14:textId="77777777" w:rsidR="00275C5B" w:rsidRDefault="00275C5B" w:rsidP="00275C5B">
      <w:pPr>
        <w:rPr>
          <w:ins w:id="345" w:author="Attila Mihály" w:date="2020-02-28T10:22:00Z"/>
        </w:rPr>
      </w:pPr>
      <w:r w:rsidRPr="00493DA1">
        <w:t>As an alternative to the procedure described in Figure 6.</w:t>
      </w:r>
      <w:r>
        <w:t>3</w:t>
      </w:r>
      <w:r w:rsidRPr="00493DA1">
        <w:t>.2.1-1, in Step 3 the DNS AF, based on user location and SLA, forwards the request to a DNS serving the location of the UE. In this case, the response does not include the ECS. The DNS AF needs to determine based on the DNS response and the SLA the most suitable local PSA and then proceeds as from Step 6 in Figure 6.</w:t>
      </w:r>
      <w:r>
        <w:t>3</w:t>
      </w:r>
      <w:r w:rsidRPr="00493DA1">
        <w:t>.2.1-1.</w:t>
      </w:r>
    </w:p>
    <w:p w14:paraId="0A1F5401" w14:textId="77777777" w:rsidR="0069417D" w:rsidRPr="00493DA1" w:rsidRDefault="0069417D" w:rsidP="00275C5B"/>
    <w:p w14:paraId="5C44806F" w14:textId="77777777" w:rsidR="00275C5B" w:rsidRPr="00493DA1" w:rsidRDefault="00275C5B" w:rsidP="00275C5B">
      <w:pPr>
        <w:pStyle w:val="Heading3"/>
        <w:rPr>
          <w:lang w:eastAsia="zh-CN"/>
        </w:rPr>
      </w:pPr>
      <w:bookmarkStart w:id="346" w:name="_Hlk41847957"/>
      <w:bookmarkStart w:id="347" w:name="_Ref26778873"/>
      <w:bookmarkStart w:id="348" w:name="_Ref26778879"/>
      <w:bookmarkStart w:id="349" w:name="_Ref26778886"/>
      <w:bookmarkStart w:id="350" w:name="_Ref26778897"/>
      <w:bookmarkStart w:id="351" w:name="_Ref26778917"/>
      <w:bookmarkStart w:id="352" w:name="_Toc31192341"/>
      <w:bookmarkStart w:id="353" w:name="_Toc31192501"/>
      <w:bookmarkStart w:id="354" w:name="_Toc31192992"/>
      <w:bookmarkStart w:id="355" w:name="_Toc31193120"/>
      <w:r w:rsidRPr="00493DA1">
        <w:rPr>
          <w:lang w:eastAsia="zh-CN"/>
        </w:rPr>
        <w:t>6.</w:t>
      </w:r>
      <w:r>
        <w:rPr>
          <w:lang w:eastAsia="zh-CN"/>
        </w:rPr>
        <w:t>3</w:t>
      </w:r>
      <w:r w:rsidRPr="00493DA1">
        <w:rPr>
          <w:lang w:eastAsia="zh-CN"/>
        </w:rPr>
        <w:t>.3</w:t>
      </w:r>
      <w:bookmarkEnd w:id="346"/>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347"/>
      <w:bookmarkEnd w:id="348"/>
      <w:bookmarkEnd w:id="349"/>
      <w:bookmarkEnd w:id="350"/>
      <w:bookmarkEnd w:id="351"/>
      <w:bookmarkEnd w:id="352"/>
      <w:bookmarkEnd w:id="353"/>
      <w:bookmarkEnd w:id="354"/>
      <w:bookmarkEnd w:id="355"/>
    </w:p>
    <w:p w14:paraId="59710951" w14:textId="05057F34" w:rsidR="00275C5B" w:rsidRDefault="00275C5B" w:rsidP="00275C5B">
      <w:pPr>
        <w:rPr>
          <w:ins w:id="356" w:author="Attila Mihály" w:date="2020-03-06T10:36:00Z"/>
        </w:rPr>
      </w:pPr>
      <w:del w:id="357" w:author="Attila Mihály" w:date="2020-02-28T10:27:00Z">
        <w:r w:rsidRPr="00493DA1" w:rsidDel="002B13B6">
          <w:delText xml:space="preserve">The solution has no impact on existing 5GC procedures. </w:delText>
        </w:r>
      </w:del>
      <w:r w:rsidRPr="00493DA1">
        <w:t xml:space="preserve">The DNS AF may act as an MNO internal AF, and use available 5GC APIs to communicate with the CN entities to authenticate UEs/services, to infer UE location and to trigger traffic steering, as </w:t>
      </w:r>
      <w:del w:id="358" w:author="Attila Mihály" w:date="2020-02-28T10:23:00Z">
        <w:r w:rsidRPr="00493DA1" w:rsidDel="00A61550">
          <w:delText>defined e.g., in 3GPP TS 23.502, clauses 4.3.6.4 and 4.3.6.3</w:delText>
        </w:r>
      </w:del>
      <w:ins w:id="359" w:author="Attila Mihály" w:date="2020-02-28T10:23:00Z">
        <w:r w:rsidR="00A61550">
          <w:t xml:space="preserve">described in the detailed flows </w:t>
        </w:r>
        <w:r w:rsidR="00B95131">
          <w:t xml:space="preserve">in Clause </w:t>
        </w:r>
      </w:ins>
      <w:ins w:id="360" w:author="Attila Mihály" w:date="2020-02-28T10:25:00Z">
        <w:r w:rsidR="008A2BFB">
          <w:t>6.3.2.2</w:t>
        </w:r>
      </w:ins>
      <w:r w:rsidRPr="00493DA1">
        <w:t>.</w:t>
      </w:r>
      <w:r w:rsidR="00830ABE" w:rsidRPr="00493DA1" w:rsidDel="00830ABE">
        <w:t xml:space="preserve"> </w:t>
      </w:r>
      <w:r w:rsidRPr="00493DA1">
        <w:t>The DNS AF should be defined as a 3GPP NF and its usage of existing 5GC procedures should be described in the 3GPP specifications.</w:t>
      </w:r>
    </w:p>
    <w:p w14:paraId="0B4BCF2B" w14:textId="50BA981B" w:rsidR="00FC36B6" w:rsidRDefault="009A0EA5" w:rsidP="00275C5B">
      <w:pPr>
        <w:rPr>
          <w:ins w:id="361" w:author="LTH4" w:date="2020-05-31T19:59:00Z"/>
        </w:rPr>
      </w:pPr>
      <w:ins w:id="362" w:author="Attila Mihály" w:date="2020-03-06T10:38:00Z">
        <w:r w:rsidRPr="009A0EA5">
          <w:t>PCF</w:t>
        </w:r>
        <w:r>
          <w:t xml:space="preserve"> and </w:t>
        </w:r>
        <w:proofErr w:type="spellStart"/>
        <w:r>
          <w:t>N</w:t>
        </w:r>
        <w:r w:rsidR="00915162">
          <w:t>pcf</w:t>
        </w:r>
        <w:proofErr w:type="spellEnd"/>
        <w:r w:rsidR="00915162">
          <w:t xml:space="preserve"> should be</w:t>
        </w:r>
        <w:r w:rsidRPr="009A0EA5">
          <w:t xml:space="preserve"> updated </w:t>
        </w:r>
      </w:ins>
      <w:ins w:id="363" w:author="Attila Mihály" w:date="2020-03-06T10:39:00Z">
        <w:r w:rsidR="00E2467C">
          <w:t>to be</w:t>
        </w:r>
      </w:ins>
      <w:ins w:id="364" w:author="Attila Mihály" w:date="2020-03-06T10:38:00Z">
        <w:r w:rsidRPr="009A0EA5">
          <w:t xml:space="preserve"> able to </w:t>
        </w:r>
        <w:r w:rsidR="00915162">
          <w:t xml:space="preserve">convey and </w:t>
        </w:r>
        <w:r w:rsidRPr="009A0EA5">
          <w:t xml:space="preserve">infer the </w:t>
        </w:r>
        <w:proofErr w:type="spellStart"/>
        <w:r w:rsidRPr="009A0EA5">
          <w:t>AppId</w:t>
        </w:r>
        <w:proofErr w:type="spellEnd"/>
        <w:r w:rsidRPr="009A0EA5">
          <w:t xml:space="preserve"> corresponding to the FQDN from </w:t>
        </w:r>
        <w:proofErr w:type="spellStart"/>
        <w:r w:rsidRPr="009A0EA5">
          <w:t>afAppId</w:t>
        </w:r>
        <w:proofErr w:type="spellEnd"/>
        <w:r w:rsidRPr="009A0EA5">
          <w:t xml:space="preserve"> and thus to authorize </w:t>
        </w:r>
      </w:ins>
      <w:ins w:id="365" w:author="Attila Mihály" w:date="2020-03-06T10:39:00Z">
        <w:r w:rsidR="00E2467C">
          <w:t>the procedure</w:t>
        </w:r>
      </w:ins>
      <w:ins w:id="366" w:author="Attila Mihály" w:date="2020-03-06T10:38:00Z">
        <w:r w:rsidRPr="009A0EA5">
          <w:t xml:space="preserve"> for a specific PDU Session</w:t>
        </w:r>
      </w:ins>
      <w:ins w:id="367" w:author="Attila Mihály" w:date="2020-03-06T10:39:00Z">
        <w:r w:rsidR="00915162">
          <w:t>.</w:t>
        </w:r>
      </w:ins>
    </w:p>
    <w:p w14:paraId="216A13E9" w14:textId="6A74F0DA" w:rsidR="006334A1" w:rsidRDefault="006334A1" w:rsidP="00275C5B">
      <w:pPr>
        <w:rPr>
          <w:ins w:id="368" w:author="LTH4" w:date="2020-05-31T20:03:00Z"/>
        </w:rPr>
      </w:pPr>
      <w:bookmarkStart w:id="369" w:name="_Hlk41847940"/>
      <w:ins w:id="370" w:author="LTH4" w:date="2020-05-31T19:59:00Z">
        <w:r w:rsidRPr="00D75B21">
          <w:t xml:space="preserve">Inactivity triggers ULCL/Local PSA removal </w:t>
        </w:r>
        <w:r>
          <w:t xml:space="preserve">in the SMF </w:t>
        </w:r>
        <w:r w:rsidRPr="00D75B21">
          <w:t>as in TS 23.502</w:t>
        </w:r>
      </w:ins>
    </w:p>
    <w:p w14:paraId="2348BF74" w14:textId="0FF3DCF9" w:rsidR="006334A1" w:rsidRDefault="006334A1" w:rsidP="00275C5B">
      <w:pPr>
        <w:rPr>
          <w:ins w:id="371" w:author="Attila Mihály" w:date="2020-02-28T10:27:00Z"/>
        </w:rPr>
      </w:pPr>
      <w:ins w:id="372" w:author="LTH4" w:date="2020-05-31T20:03:00Z">
        <w:r>
          <w:t xml:space="preserve">An </w:t>
        </w:r>
        <w:proofErr w:type="spellStart"/>
        <w:r>
          <w:t>actVal</w:t>
        </w:r>
        <w:proofErr w:type="spellEnd"/>
        <w:r>
          <w:t xml:space="preserve"> is also </w:t>
        </w:r>
      </w:ins>
      <w:ins w:id="373" w:author="LTH4" w:date="2020-05-31T20:04:00Z">
        <w:r>
          <w:t xml:space="preserve">specified as part of </w:t>
        </w:r>
        <w:proofErr w:type="spellStart"/>
        <w:r>
          <w:t>Nnef_TrafficInfluence</w:t>
        </w:r>
        <w:proofErr w:type="spellEnd"/>
        <w:r>
          <w:t xml:space="preserve"> </w:t>
        </w:r>
      </w:ins>
      <w:ins w:id="374" w:author="LTH4" w:date="2020-05-31T20:05:00Z">
        <w:r>
          <w:t xml:space="preserve">API </w:t>
        </w:r>
      </w:ins>
      <w:ins w:id="375" w:author="LTH4" w:date="2020-05-31T20:04:00Z">
        <w:r>
          <w:t xml:space="preserve">(and corresponding PCC rules) </w:t>
        </w:r>
      </w:ins>
      <w:ins w:id="376" w:author="LTH4" w:date="2020-05-31T20:03:00Z">
        <w:r>
          <w:t>as a timer to monitor inactivity of the given EC service.</w:t>
        </w:r>
      </w:ins>
    </w:p>
    <w:bookmarkEnd w:id="369"/>
    <w:p w14:paraId="1CBFCC18" w14:textId="77777777" w:rsidR="002B13B6" w:rsidRPr="00493DA1" w:rsidRDefault="002B13B6" w:rsidP="00275C5B"/>
    <w:p w14:paraId="38433253" w14:textId="617B7E69" w:rsidR="00156FDA" w:rsidRPr="00275C5B" w:rsidDel="002E27F9" w:rsidRDefault="00275C5B" w:rsidP="00275C5B">
      <w:pPr>
        <w:pStyle w:val="EditorsNote"/>
        <w:rPr>
          <w:del w:id="377" w:author="Attila Mihály" w:date="2020-01-31T09:49:00Z"/>
        </w:rPr>
      </w:pPr>
      <w:del w:id="378" w:author="Attila Mihály" w:date="2020-01-31T09:49:00Z">
        <w:r w:rsidRPr="000501BC" w:rsidDel="002E27F9">
          <w:delText>Editor’s Note: This clause will be finalized when the EN of the previous clauses are closed</w:delText>
        </w:r>
        <w:r w:rsidRPr="0074266B" w:rsidDel="002E27F9">
          <w:delText>.</w:delText>
        </w:r>
      </w:del>
    </w:p>
    <w:p w14:paraId="3BA9AAED" w14:textId="67D6D8AC"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0BA48" w14:textId="77777777" w:rsidR="00917E38" w:rsidRDefault="00917E38">
      <w:pPr>
        <w:spacing w:after="0"/>
      </w:pPr>
      <w:r>
        <w:separator/>
      </w:r>
    </w:p>
  </w:endnote>
  <w:endnote w:type="continuationSeparator" w:id="0">
    <w:p w14:paraId="67FC52BB" w14:textId="77777777" w:rsidR="00917E38" w:rsidRDefault="00917E38">
      <w:pPr>
        <w:spacing w:after="0"/>
      </w:pPr>
      <w:r>
        <w:continuationSeparator/>
      </w:r>
    </w:p>
  </w:endnote>
  <w:endnote w:type="continuationNotice" w:id="1">
    <w:p w14:paraId="2989B726" w14:textId="77777777" w:rsidR="00917E38" w:rsidRDefault="0091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CC067" w14:textId="77777777" w:rsidR="00917E38" w:rsidRDefault="00917E38">
      <w:pPr>
        <w:spacing w:after="0"/>
      </w:pPr>
      <w:r>
        <w:separator/>
      </w:r>
    </w:p>
  </w:footnote>
  <w:footnote w:type="continuationSeparator" w:id="0">
    <w:p w14:paraId="57DD2B46" w14:textId="77777777" w:rsidR="00917E38" w:rsidRDefault="00917E38">
      <w:pPr>
        <w:spacing w:after="0"/>
      </w:pPr>
      <w:r>
        <w:continuationSeparator/>
      </w:r>
    </w:p>
  </w:footnote>
  <w:footnote w:type="continuationNotice" w:id="1">
    <w:p w14:paraId="460F2DA6" w14:textId="77777777" w:rsidR="00917E38" w:rsidRDefault="0091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51FE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4D97664"/>
    <w:multiLevelType w:val="hybridMultilevel"/>
    <w:tmpl w:val="48CE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E6B95"/>
    <w:multiLevelType w:val="hybridMultilevel"/>
    <w:tmpl w:val="1856E99E"/>
    <w:lvl w:ilvl="0" w:tplc="BDF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D611F31"/>
    <w:multiLevelType w:val="hybridMultilevel"/>
    <w:tmpl w:val="AF1E8B98"/>
    <w:lvl w:ilvl="0" w:tplc="B114D166">
      <w:start w:val="1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175472"/>
    <w:multiLevelType w:val="hybridMultilevel"/>
    <w:tmpl w:val="8AD46890"/>
    <w:lvl w:ilvl="0" w:tplc="CDA4C39A">
      <w:start w:val="6"/>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2"/>
  </w:num>
  <w:num w:numId="2">
    <w:abstractNumId w:val="20"/>
  </w:num>
  <w:num w:numId="3">
    <w:abstractNumId w:val="30"/>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8"/>
  </w:num>
  <w:num w:numId="17">
    <w:abstractNumId w:val="18"/>
  </w:num>
  <w:num w:numId="18">
    <w:abstractNumId w:val="22"/>
  </w:num>
  <w:num w:numId="19">
    <w:abstractNumId w:val="36"/>
  </w:num>
  <w:num w:numId="20">
    <w:abstractNumId w:val="17"/>
  </w:num>
  <w:num w:numId="21">
    <w:abstractNumId w:val="44"/>
  </w:num>
  <w:num w:numId="22">
    <w:abstractNumId w:val="7"/>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3"/>
  </w:num>
  <w:num w:numId="35">
    <w:abstractNumId w:val="31"/>
  </w:num>
  <w:num w:numId="36">
    <w:abstractNumId w:val="29"/>
  </w:num>
  <w:num w:numId="37">
    <w:abstractNumId w:val="28"/>
  </w:num>
  <w:num w:numId="38">
    <w:abstractNumId w:val="42"/>
  </w:num>
  <w:num w:numId="39">
    <w:abstractNumId w:val="19"/>
  </w:num>
  <w:num w:numId="40">
    <w:abstractNumId w:val="24"/>
  </w:num>
  <w:num w:numId="41">
    <w:abstractNumId w:val="4"/>
  </w:num>
  <w:num w:numId="42">
    <w:abstractNumId w:val="38"/>
  </w:num>
  <w:num w:numId="43">
    <w:abstractNumId w:val="14"/>
  </w:num>
  <w:num w:numId="44">
    <w:abstractNumId w:val="43"/>
  </w:num>
  <w:num w:numId="45">
    <w:abstractNumId w:val="33"/>
  </w:num>
  <w:num w:numId="46">
    <w:abstractNumId w:val="9"/>
  </w:num>
  <w:num w:numId="47">
    <w:abstractNumId w:val="39"/>
  </w:num>
  <w:num w:numId="48">
    <w:abstractNumId w:val="15"/>
  </w:num>
  <w:num w:numId="49">
    <w:abstractNumId w:val="11"/>
  </w:num>
  <w:num w:numId="50">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5">
    <w15:presenceInfo w15:providerId="None" w15:userId="Huawei_Nihui5"/>
  </w15:person>
  <w15:person w15:author="Ericsson2005">
    <w15:presenceInfo w15:providerId="None" w15:userId="Ericsson2005"/>
  </w15:person>
  <w15:person w15:author="Maria Luisa Mas">
    <w15:presenceInfo w15:providerId="AD" w15:userId="S::maria.luisa.mas@ericsson.com::d253646f-0dac-4854-8238-1456cd4529f1"/>
  </w15:person>
  <w15:person w15:author="Ericssonr07">
    <w15:presenceInfo w15:providerId="None" w15:userId="Ericssonr07"/>
  </w15:person>
  <w15:person w15:author="Attila Mihály">
    <w15:presenceInfo w15:providerId="AD" w15:userId="S::attila.mihaly@ericsson.com::d20a1af6-0810-4be3-b281-5ed19be0cb74"/>
  </w15:person>
  <w15:person w15:author="Tencent user 1">
    <w15:presenceInfo w15:providerId="None" w15:userId="Tencent user 1"/>
  </w15:person>
  <w15:person w15:author="Ericsson rev">
    <w15:presenceInfo w15:providerId="None" w15:userId="Ericsson rev"/>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7C"/>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9D7"/>
    <w:rsid w:val="000128E9"/>
    <w:rsid w:val="00012C1C"/>
    <w:rsid w:val="00012D8F"/>
    <w:rsid w:val="00013318"/>
    <w:rsid w:val="00013624"/>
    <w:rsid w:val="00014123"/>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8F2"/>
    <w:rsid w:val="00020E91"/>
    <w:rsid w:val="00021A8A"/>
    <w:rsid w:val="00022139"/>
    <w:rsid w:val="000222BA"/>
    <w:rsid w:val="00022C0D"/>
    <w:rsid w:val="0002372D"/>
    <w:rsid w:val="0002375A"/>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22"/>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0C"/>
    <w:rsid w:val="000474E0"/>
    <w:rsid w:val="00047BE7"/>
    <w:rsid w:val="00047C7C"/>
    <w:rsid w:val="00050651"/>
    <w:rsid w:val="00050789"/>
    <w:rsid w:val="00050AA1"/>
    <w:rsid w:val="000512DD"/>
    <w:rsid w:val="0005146A"/>
    <w:rsid w:val="00051537"/>
    <w:rsid w:val="000516C7"/>
    <w:rsid w:val="00051859"/>
    <w:rsid w:val="00051B7B"/>
    <w:rsid w:val="00051E11"/>
    <w:rsid w:val="00052C7E"/>
    <w:rsid w:val="00053414"/>
    <w:rsid w:val="000534BA"/>
    <w:rsid w:val="000535F1"/>
    <w:rsid w:val="00053C8E"/>
    <w:rsid w:val="00053ED8"/>
    <w:rsid w:val="00054534"/>
    <w:rsid w:val="00054983"/>
    <w:rsid w:val="00054E48"/>
    <w:rsid w:val="00054EE9"/>
    <w:rsid w:val="00055329"/>
    <w:rsid w:val="000559B0"/>
    <w:rsid w:val="00055DA5"/>
    <w:rsid w:val="000567B6"/>
    <w:rsid w:val="0005710D"/>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49D"/>
    <w:rsid w:val="00067607"/>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0C1"/>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69"/>
    <w:rsid w:val="00091474"/>
    <w:rsid w:val="00092170"/>
    <w:rsid w:val="00092E87"/>
    <w:rsid w:val="00093740"/>
    <w:rsid w:val="00093C9F"/>
    <w:rsid w:val="00093F55"/>
    <w:rsid w:val="000941B0"/>
    <w:rsid w:val="00094AEA"/>
    <w:rsid w:val="00094DC7"/>
    <w:rsid w:val="000952C3"/>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DBD"/>
    <w:rsid w:val="000A3127"/>
    <w:rsid w:val="000A3400"/>
    <w:rsid w:val="000A3B6D"/>
    <w:rsid w:val="000A440A"/>
    <w:rsid w:val="000A455D"/>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1"/>
    <w:rsid w:val="000B1F09"/>
    <w:rsid w:val="000B22A8"/>
    <w:rsid w:val="000B25D7"/>
    <w:rsid w:val="000B2615"/>
    <w:rsid w:val="000B27F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7E3"/>
    <w:rsid w:val="000C09F4"/>
    <w:rsid w:val="000C0AB5"/>
    <w:rsid w:val="000C12CC"/>
    <w:rsid w:val="000C17A6"/>
    <w:rsid w:val="000C2F67"/>
    <w:rsid w:val="000C307E"/>
    <w:rsid w:val="000C31C7"/>
    <w:rsid w:val="000C33C0"/>
    <w:rsid w:val="000C33FC"/>
    <w:rsid w:val="000C341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05CA"/>
    <w:rsid w:val="000E061C"/>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480"/>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2F"/>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1FF7"/>
    <w:rsid w:val="00112CC9"/>
    <w:rsid w:val="00113044"/>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BC0"/>
    <w:rsid w:val="00127E18"/>
    <w:rsid w:val="00130677"/>
    <w:rsid w:val="0013088D"/>
    <w:rsid w:val="001308D3"/>
    <w:rsid w:val="00130AB4"/>
    <w:rsid w:val="00130DDD"/>
    <w:rsid w:val="0013126E"/>
    <w:rsid w:val="00131446"/>
    <w:rsid w:val="00131774"/>
    <w:rsid w:val="00131B78"/>
    <w:rsid w:val="00131CB5"/>
    <w:rsid w:val="00131E28"/>
    <w:rsid w:val="00131E67"/>
    <w:rsid w:val="00131EED"/>
    <w:rsid w:val="0013203D"/>
    <w:rsid w:val="0013223E"/>
    <w:rsid w:val="00132679"/>
    <w:rsid w:val="00132C5F"/>
    <w:rsid w:val="00132DF9"/>
    <w:rsid w:val="00133110"/>
    <w:rsid w:val="001332B5"/>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1CBF"/>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984"/>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3CF7"/>
    <w:rsid w:val="0015435C"/>
    <w:rsid w:val="0015475B"/>
    <w:rsid w:val="00155506"/>
    <w:rsid w:val="0015566F"/>
    <w:rsid w:val="00155A3E"/>
    <w:rsid w:val="0015646D"/>
    <w:rsid w:val="001564AA"/>
    <w:rsid w:val="001568E0"/>
    <w:rsid w:val="00156AAA"/>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773"/>
    <w:rsid w:val="00164BAB"/>
    <w:rsid w:val="00165AE7"/>
    <w:rsid w:val="00165BD2"/>
    <w:rsid w:val="00165E65"/>
    <w:rsid w:val="00165F6E"/>
    <w:rsid w:val="001660CF"/>
    <w:rsid w:val="001663DA"/>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50E"/>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6D84"/>
    <w:rsid w:val="001771CB"/>
    <w:rsid w:val="001777FA"/>
    <w:rsid w:val="00177A7D"/>
    <w:rsid w:val="00177BF5"/>
    <w:rsid w:val="00177D27"/>
    <w:rsid w:val="00180325"/>
    <w:rsid w:val="001804AF"/>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1AB7"/>
    <w:rsid w:val="0019206D"/>
    <w:rsid w:val="001920A2"/>
    <w:rsid w:val="00192510"/>
    <w:rsid w:val="00192CD6"/>
    <w:rsid w:val="00192DED"/>
    <w:rsid w:val="0019373B"/>
    <w:rsid w:val="00193CB5"/>
    <w:rsid w:val="00194097"/>
    <w:rsid w:val="001942A3"/>
    <w:rsid w:val="001946FB"/>
    <w:rsid w:val="00194F6A"/>
    <w:rsid w:val="00195114"/>
    <w:rsid w:val="0019569E"/>
    <w:rsid w:val="00196983"/>
    <w:rsid w:val="0019755C"/>
    <w:rsid w:val="001976AE"/>
    <w:rsid w:val="0019770C"/>
    <w:rsid w:val="00197BCD"/>
    <w:rsid w:val="001A01B3"/>
    <w:rsid w:val="001A0515"/>
    <w:rsid w:val="001A0FB4"/>
    <w:rsid w:val="001A293B"/>
    <w:rsid w:val="001A2E71"/>
    <w:rsid w:val="001A3080"/>
    <w:rsid w:val="001A3226"/>
    <w:rsid w:val="001A330A"/>
    <w:rsid w:val="001A4A70"/>
    <w:rsid w:val="001A5226"/>
    <w:rsid w:val="001A53FD"/>
    <w:rsid w:val="001A56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CE"/>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943"/>
    <w:rsid w:val="001C1AF9"/>
    <w:rsid w:val="001C2589"/>
    <w:rsid w:val="001C2B1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0BE"/>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124"/>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29FF"/>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B20"/>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9CA"/>
    <w:rsid w:val="00242A13"/>
    <w:rsid w:val="00243A39"/>
    <w:rsid w:val="00243B1F"/>
    <w:rsid w:val="00243E68"/>
    <w:rsid w:val="00243FC2"/>
    <w:rsid w:val="002443CA"/>
    <w:rsid w:val="0024445E"/>
    <w:rsid w:val="00244D08"/>
    <w:rsid w:val="00244E3C"/>
    <w:rsid w:val="002456A3"/>
    <w:rsid w:val="00245A55"/>
    <w:rsid w:val="002460AD"/>
    <w:rsid w:val="00246326"/>
    <w:rsid w:val="00246C16"/>
    <w:rsid w:val="00246C35"/>
    <w:rsid w:val="00246D11"/>
    <w:rsid w:val="0024706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9A3"/>
    <w:rsid w:val="0025324F"/>
    <w:rsid w:val="00253746"/>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366"/>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4FE"/>
    <w:rsid w:val="00272537"/>
    <w:rsid w:val="00272E64"/>
    <w:rsid w:val="00273861"/>
    <w:rsid w:val="0027398C"/>
    <w:rsid w:val="00273AA0"/>
    <w:rsid w:val="00273E37"/>
    <w:rsid w:val="0027475E"/>
    <w:rsid w:val="00274E7D"/>
    <w:rsid w:val="00275509"/>
    <w:rsid w:val="00275745"/>
    <w:rsid w:val="00275982"/>
    <w:rsid w:val="00275C59"/>
    <w:rsid w:val="00275C5B"/>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1E69"/>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0C9D"/>
    <w:rsid w:val="002A1919"/>
    <w:rsid w:val="002A199A"/>
    <w:rsid w:val="002A20DF"/>
    <w:rsid w:val="002A2DD4"/>
    <w:rsid w:val="002A34F2"/>
    <w:rsid w:val="002A38A2"/>
    <w:rsid w:val="002A483D"/>
    <w:rsid w:val="002A50C2"/>
    <w:rsid w:val="002A520C"/>
    <w:rsid w:val="002A634D"/>
    <w:rsid w:val="002A67A5"/>
    <w:rsid w:val="002A6921"/>
    <w:rsid w:val="002A6B38"/>
    <w:rsid w:val="002A714C"/>
    <w:rsid w:val="002A7889"/>
    <w:rsid w:val="002A78EA"/>
    <w:rsid w:val="002A7C45"/>
    <w:rsid w:val="002B031A"/>
    <w:rsid w:val="002B0827"/>
    <w:rsid w:val="002B0842"/>
    <w:rsid w:val="002B0D1D"/>
    <w:rsid w:val="002B13B5"/>
    <w:rsid w:val="002B13B6"/>
    <w:rsid w:val="002B15B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2C5"/>
    <w:rsid w:val="002C12C7"/>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41D"/>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7F9"/>
    <w:rsid w:val="002E29EC"/>
    <w:rsid w:val="002E2B5C"/>
    <w:rsid w:val="002E2C6E"/>
    <w:rsid w:val="002E2CC3"/>
    <w:rsid w:val="002E2FB6"/>
    <w:rsid w:val="002E31D7"/>
    <w:rsid w:val="002E3602"/>
    <w:rsid w:val="002E366B"/>
    <w:rsid w:val="002E370C"/>
    <w:rsid w:val="002E3C9D"/>
    <w:rsid w:val="002E4A35"/>
    <w:rsid w:val="002E5381"/>
    <w:rsid w:val="002E5F9F"/>
    <w:rsid w:val="002E686B"/>
    <w:rsid w:val="002E6A42"/>
    <w:rsid w:val="002E6E1C"/>
    <w:rsid w:val="002E7B34"/>
    <w:rsid w:val="002F0252"/>
    <w:rsid w:val="002F04AF"/>
    <w:rsid w:val="002F0837"/>
    <w:rsid w:val="002F15C7"/>
    <w:rsid w:val="002F19D1"/>
    <w:rsid w:val="002F2FA5"/>
    <w:rsid w:val="002F316D"/>
    <w:rsid w:val="002F344F"/>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DDD"/>
    <w:rsid w:val="003067FE"/>
    <w:rsid w:val="0030680B"/>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ADA"/>
    <w:rsid w:val="00314D73"/>
    <w:rsid w:val="00314FDB"/>
    <w:rsid w:val="00314FE5"/>
    <w:rsid w:val="003153B0"/>
    <w:rsid w:val="00315D29"/>
    <w:rsid w:val="00316643"/>
    <w:rsid w:val="0031675C"/>
    <w:rsid w:val="003167F5"/>
    <w:rsid w:val="0031698E"/>
    <w:rsid w:val="00316B7C"/>
    <w:rsid w:val="00317B67"/>
    <w:rsid w:val="00317C83"/>
    <w:rsid w:val="00317EE0"/>
    <w:rsid w:val="00320152"/>
    <w:rsid w:val="003207B2"/>
    <w:rsid w:val="00320859"/>
    <w:rsid w:val="00320E5E"/>
    <w:rsid w:val="00321168"/>
    <w:rsid w:val="00321278"/>
    <w:rsid w:val="0032145A"/>
    <w:rsid w:val="003217B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CA6"/>
    <w:rsid w:val="003321EA"/>
    <w:rsid w:val="00332D6C"/>
    <w:rsid w:val="00333F1D"/>
    <w:rsid w:val="00334177"/>
    <w:rsid w:val="0033427B"/>
    <w:rsid w:val="0033509D"/>
    <w:rsid w:val="00335334"/>
    <w:rsid w:val="0033559D"/>
    <w:rsid w:val="00335A6B"/>
    <w:rsid w:val="00336ACD"/>
    <w:rsid w:val="00336BDE"/>
    <w:rsid w:val="00336CB2"/>
    <w:rsid w:val="00336E59"/>
    <w:rsid w:val="00336F23"/>
    <w:rsid w:val="00336FA7"/>
    <w:rsid w:val="003378ED"/>
    <w:rsid w:val="00337C92"/>
    <w:rsid w:val="00337D45"/>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0C"/>
    <w:rsid w:val="00357E41"/>
    <w:rsid w:val="00357E8B"/>
    <w:rsid w:val="00357F33"/>
    <w:rsid w:val="00360CA8"/>
    <w:rsid w:val="00360D13"/>
    <w:rsid w:val="00361506"/>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E87"/>
    <w:rsid w:val="003702A0"/>
    <w:rsid w:val="00370990"/>
    <w:rsid w:val="00370AFE"/>
    <w:rsid w:val="003718FB"/>
    <w:rsid w:val="00372805"/>
    <w:rsid w:val="00372830"/>
    <w:rsid w:val="00372836"/>
    <w:rsid w:val="0037300A"/>
    <w:rsid w:val="00373668"/>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1FE"/>
    <w:rsid w:val="0039120F"/>
    <w:rsid w:val="003913C2"/>
    <w:rsid w:val="00391443"/>
    <w:rsid w:val="00391585"/>
    <w:rsid w:val="00391C36"/>
    <w:rsid w:val="003924AC"/>
    <w:rsid w:val="00392B23"/>
    <w:rsid w:val="00392C7B"/>
    <w:rsid w:val="00392F7F"/>
    <w:rsid w:val="0039319C"/>
    <w:rsid w:val="003934F4"/>
    <w:rsid w:val="00393690"/>
    <w:rsid w:val="00393D0A"/>
    <w:rsid w:val="00394445"/>
    <w:rsid w:val="00394D79"/>
    <w:rsid w:val="00395335"/>
    <w:rsid w:val="003958AA"/>
    <w:rsid w:val="003958CA"/>
    <w:rsid w:val="00395C7C"/>
    <w:rsid w:val="003962E0"/>
    <w:rsid w:val="0039646D"/>
    <w:rsid w:val="003967DE"/>
    <w:rsid w:val="00397270"/>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24"/>
    <w:rsid w:val="003A4999"/>
    <w:rsid w:val="003A49ED"/>
    <w:rsid w:val="003A50BB"/>
    <w:rsid w:val="003A542D"/>
    <w:rsid w:val="003A5B08"/>
    <w:rsid w:val="003A5CCF"/>
    <w:rsid w:val="003A699A"/>
    <w:rsid w:val="003A6B5E"/>
    <w:rsid w:val="003A6D40"/>
    <w:rsid w:val="003A72A4"/>
    <w:rsid w:val="003B0371"/>
    <w:rsid w:val="003B0A57"/>
    <w:rsid w:val="003B0B8D"/>
    <w:rsid w:val="003B0C2D"/>
    <w:rsid w:val="003B14EC"/>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4B"/>
    <w:rsid w:val="003C1BE8"/>
    <w:rsid w:val="003C1C73"/>
    <w:rsid w:val="003C1D61"/>
    <w:rsid w:val="003C1E78"/>
    <w:rsid w:val="003C1FC1"/>
    <w:rsid w:val="003C234A"/>
    <w:rsid w:val="003C2E6E"/>
    <w:rsid w:val="003C2EC0"/>
    <w:rsid w:val="003C34D5"/>
    <w:rsid w:val="003C3505"/>
    <w:rsid w:val="003C35BB"/>
    <w:rsid w:val="003C37C3"/>
    <w:rsid w:val="003C3B72"/>
    <w:rsid w:val="003C4119"/>
    <w:rsid w:val="003C44F2"/>
    <w:rsid w:val="003C4B46"/>
    <w:rsid w:val="003C4D02"/>
    <w:rsid w:val="003C5330"/>
    <w:rsid w:val="003C56D2"/>
    <w:rsid w:val="003C619D"/>
    <w:rsid w:val="003C62DD"/>
    <w:rsid w:val="003C6F1B"/>
    <w:rsid w:val="003C734B"/>
    <w:rsid w:val="003C7B6E"/>
    <w:rsid w:val="003D076B"/>
    <w:rsid w:val="003D1A48"/>
    <w:rsid w:val="003D207F"/>
    <w:rsid w:val="003D28E7"/>
    <w:rsid w:val="003D2D9A"/>
    <w:rsid w:val="003D3110"/>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0BF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696"/>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6F3"/>
    <w:rsid w:val="003F4A7C"/>
    <w:rsid w:val="003F4B6A"/>
    <w:rsid w:val="003F4F26"/>
    <w:rsid w:val="003F5493"/>
    <w:rsid w:val="003F59F1"/>
    <w:rsid w:val="003F5EC9"/>
    <w:rsid w:val="003F6209"/>
    <w:rsid w:val="003F641E"/>
    <w:rsid w:val="003F662C"/>
    <w:rsid w:val="003F6FF5"/>
    <w:rsid w:val="003F72AC"/>
    <w:rsid w:val="003F7B8D"/>
    <w:rsid w:val="003F7C69"/>
    <w:rsid w:val="003F7D54"/>
    <w:rsid w:val="004004F6"/>
    <w:rsid w:val="00400856"/>
    <w:rsid w:val="00400D16"/>
    <w:rsid w:val="0040103C"/>
    <w:rsid w:val="004013DC"/>
    <w:rsid w:val="0040177D"/>
    <w:rsid w:val="004019E6"/>
    <w:rsid w:val="0040267E"/>
    <w:rsid w:val="00402F39"/>
    <w:rsid w:val="004037BD"/>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7FC"/>
    <w:rsid w:val="004078D0"/>
    <w:rsid w:val="004106A1"/>
    <w:rsid w:val="004109AD"/>
    <w:rsid w:val="00411A1C"/>
    <w:rsid w:val="00412A22"/>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AD5"/>
    <w:rsid w:val="00417C30"/>
    <w:rsid w:val="00417D28"/>
    <w:rsid w:val="00420372"/>
    <w:rsid w:val="004205BC"/>
    <w:rsid w:val="004209FB"/>
    <w:rsid w:val="00420A03"/>
    <w:rsid w:val="00420C6C"/>
    <w:rsid w:val="00420DA0"/>
    <w:rsid w:val="00420E16"/>
    <w:rsid w:val="00420FA9"/>
    <w:rsid w:val="004214F7"/>
    <w:rsid w:val="0042173D"/>
    <w:rsid w:val="004217F8"/>
    <w:rsid w:val="0042260F"/>
    <w:rsid w:val="0042296B"/>
    <w:rsid w:val="00422E48"/>
    <w:rsid w:val="00423A03"/>
    <w:rsid w:val="00423E0E"/>
    <w:rsid w:val="00424CF9"/>
    <w:rsid w:val="004250F1"/>
    <w:rsid w:val="004252BD"/>
    <w:rsid w:val="0042568C"/>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1F27"/>
    <w:rsid w:val="00432117"/>
    <w:rsid w:val="00432284"/>
    <w:rsid w:val="00432E70"/>
    <w:rsid w:val="004331DC"/>
    <w:rsid w:val="004331E8"/>
    <w:rsid w:val="00433839"/>
    <w:rsid w:val="00433A4B"/>
    <w:rsid w:val="00433A83"/>
    <w:rsid w:val="00434261"/>
    <w:rsid w:val="00434833"/>
    <w:rsid w:val="004348E6"/>
    <w:rsid w:val="00434F28"/>
    <w:rsid w:val="0043549D"/>
    <w:rsid w:val="004355FC"/>
    <w:rsid w:val="00436E7F"/>
    <w:rsid w:val="00437209"/>
    <w:rsid w:val="004372ED"/>
    <w:rsid w:val="00437372"/>
    <w:rsid w:val="004403E5"/>
    <w:rsid w:val="00440566"/>
    <w:rsid w:val="00440983"/>
    <w:rsid w:val="00440D24"/>
    <w:rsid w:val="00441345"/>
    <w:rsid w:val="004418B2"/>
    <w:rsid w:val="004422FB"/>
    <w:rsid w:val="00442FCD"/>
    <w:rsid w:val="0044312A"/>
    <w:rsid w:val="0044434E"/>
    <w:rsid w:val="004448D8"/>
    <w:rsid w:val="00444A1F"/>
    <w:rsid w:val="004458F8"/>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316"/>
    <w:rsid w:val="00451BE2"/>
    <w:rsid w:val="00452213"/>
    <w:rsid w:val="00452A50"/>
    <w:rsid w:val="0045314D"/>
    <w:rsid w:val="004531F6"/>
    <w:rsid w:val="00453326"/>
    <w:rsid w:val="00453BA9"/>
    <w:rsid w:val="00453F87"/>
    <w:rsid w:val="00454036"/>
    <w:rsid w:val="00454056"/>
    <w:rsid w:val="00454258"/>
    <w:rsid w:val="004547B9"/>
    <w:rsid w:val="00454B94"/>
    <w:rsid w:val="004559EE"/>
    <w:rsid w:val="00455AE1"/>
    <w:rsid w:val="004560A1"/>
    <w:rsid w:val="00456499"/>
    <w:rsid w:val="0045689F"/>
    <w:rsid w:val="00456938"/>
    <w:rsid w:val="0045693D"/>
    <w:rsid w:val="00456C14"/>
    <w:rsid w:val="00456DA6"/>
    <w:rsid w:val="00456EB2"/>
    <w:rsid w:val="004577D8"/>
    <w:rsid w:val="004578C3"/>
    <w:rsid w:val="00457984"/>
    <w:rsid w:val="00460780"/>
    <w:rsid w:val="00460861"/>
    <w:rsid w:val="00460CE2"/>
    <w:rsid w:val="004613CA"/>
    <w:rsid w:val="004614D9"/>
    <w:rsid w:val="00461577"/>
    <w:rsid w:val="00461AF3"/>
    <w:rsid w:val="00461CDA"/>
    <w:rsid w:val="00461D9E"/>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70378"/>
    <w:rsid w:val="00470439"/>
    <w:rsid w:val="0047074F"/>
    <w:rsid w:val="00470E99"/>
    <w:rsid w:val="00470FA3"/>
    <w:rsid w:val="00471428"/>
    <w:rsid w:val="004716B9"/>
    <w:rsid w:val="00471C07"/>
    <w:rsid w:val="00471C97"/>
    <w:rsid w:val="00472565"/>
    <w:rsid w:val="0047280E"/>
    <w:rsid w:val="00472FA0"/>
    <w:rsid w:val="00473096"/>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0396"/>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E5"/>
    <w:rsid w:val="00493749"/>
    <w:rsid w:val="00493A25"/>
    <w:rsid w:val="00493DB5"/>
    <w:rsid w:val="00494357"/>
    <w:rsid w:val="00494594"/>
    <w:rsid w:val="00494DCD"/>
    <w:rsid w:val="00495773"/>
    <w:rsid w:val="00495C30"/>
    <w:rsid w:val="004960B1"/>
    <w:rsid w:val="00497520"/>
    <w:rsid w:val="004976FB"/>
    <w:rsid w:val="004A0657"/>
    <w:rsid w:val="004A0AEF"/>
    <w:rsid w:val="004A12DE"/>
    <w:rsid w:val="004A1562"/>
    <w:rsid w:val="004A1FC0"/>
    <w:rsid w:val="004A20D9"/>
    <w:rsid w:val="004A28E0"/>
    <w:rsid w:val="004A2CBE"/>
    <w:rsid w:val="004A3655"/>
    <w:rsid w:val="004A3782"/>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A9C"/>
    <w:rsid w:val="004B0C52"/>
    <w:rsid w:val="004B0C59"/>
    <w:rsid w:val="004B0FA0"/>
    <w:rsid w:val="004B1313"/>
    <w:rsid w:val="004B1627"/>
    <w:rsid w:val="004B19F9"/>
    <w:rsid w:val="004B1AD1"/>
    <w:rsid w:val="004B1B75"/>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08"/>
    <w:rsid w:val="004C4FF3"/>
    <w:rsid w:val="004C5F46"/>
    <w:rsid w:val="004C625A"/>
    <w:rsid w:val="004C6765"/>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2BA"/>
    <w:rsid w:val="004D44D6"/>
    <w:rsid w:val="004D4897"/>
    <w:rsid w:val="004D4F59"/>
    <w:rsid w:val="004D50B1"/>
    <w:rsid w:val="004D53C8"/>
    <w:rsid w:val="004D57DF"/>
    <w:rsid w:val="004D583E"/>
    <w:rsid w:val="004D5CB8"/>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27"/>
    <w:rsid w:val="004E30FB"/>
    <w:rsid w:val="004E33CA"/>
    <w:rsid w:val="004E3498"/>
    <w:rsid w:val="004E36F3"/>
    <w:rsid w:val="004E37D1"/>
    <w:rsid w:val="004E42A0"/>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0C3"/>
    <w:rsid w:val="004F012C"/>
    <w:rsid w:val="004F0493"/>
    <w:rsid w:val="004F0D4A"/>
    <w:rsid w:val="004F237D"/>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5A5"/>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32"/>
    <w:rsid w:val="00513352"/>
    <w:rsid w:val="005138F6"/>
    <w:rsid w:val="00513A28"/>
    <w:rsid w:val="005146E8"/>
    <w:rsid w:val="00514D5F"/>
    <w:rsid w:val="0051553B"/>
    <w:rsid w:val="005155FC"/>
    <w:rsid w:val="0051572D"/>
    <w:rsid w:val="00516E72"/>
    <w:rsid w:val="00517290"/>
    <w:rsid w:val="00517760"/>
    <w:rsid w:val="0051790D"/>
    <w:rsid w:val="0051797C"/>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767"/>
    <w:rsid w:val="0053297E"/>
    <w:rsid w:val="00532A61"/>
    <w:rsid w:val="00532D0B"/>
    <w:rsid w:val="00533276"/>
    <w:rsid w:val="00533ABE"/>
    <w:rsid w:val="00533BBF"/>
    <w:rsid w:val="00533BF8"/>
    <w:rsid w:val="00533F49"/>
    <w:rsid w:val="00534A0E"/>
    <w:rsid w:val="00535910"/>
    <w:rsid w:val="00536317"/>
    <w:rsid w:val="00536648"/>
    <w:rsid w:val="00536928"/>
    <w:rsid w:val="00536D57"/>
    <w:rsid w:val="00537084"/>
    <w:rsid w:val="00537144"/>
    <w:rsid w:val="00537353"/>
    <w:rsid w:val="0053794D"/>
    <w:rsid w:val="00537A99"/>
    <w:rsid w:val="00540109"/>
    <w:rsid w:val="00540120"/>
    <w:rsid w:val="00540493"/>
    <w:rsid w:val="00540668"/>
    <w:rsid w:val="005407F0"/>
    <w:rsid w:val="00540F75"/>
    <w:rsid w:val="00540FDC"/>
    <w:rsid w:val="00541DCB"/>
    <w:rsid w:val="00542074"/>
    <w:rsid w:val="0054251B"/>
    <w:rsid w:val="00543692"/>
    <w:rsid w:val="00544B84"/>
    <w:rsid w:val="00544D44"/>
    <w:rsid w:val="00544E34"/>
    <w:rsid w:val="00545A5B"/>
    <w:rsid w:val="00545E53"/>
    <w:rsid w:val="005461F7"/>
    <w:rsid w:val="005462E7"/>
    <w:rsid w:val="00546360"/>
    <w:rsid w:val="005465F9"/>
    <w:rsid w:val="005471F8"/>
    <w:rsid w:val="00547967"/>
    <w:rsid w:val="00547BB8"/>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176"/>
    <w:rsid w:val="005572E8"/>
    <w:rsid w:val="005575B7"/>
    <w:rsid w:val="005575C8"/>
    <w:rsid w:val="00557745"/>
    <w:rsid w:val="00560021"/>
    <w:rsid w:val="0056002F"/>
    <w:rsid w:val="0056003D"/>
    <w:rsid w:val="0056049E"/>
    <w:rsid w:val="00560770"/>
    <w:rsid w:val="005608E5"/>
    <w:rsid w:val="00560AA5"/>
    <w:rsid w:val="00560C31"/>
    <w:rsid w:val="005612B0"/>
    <w:rsid w:val="00561EF8"/>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CD"/>
    <w:rsid w:val="00567886"/>
    <w:rsid w:val="00567EFB"/>
    <w:rsid w:val="005700F5"/>
    <w:rsid w:val="00570E04"/>
    <w:rsid w:val="0057103B"/>
    <w:rsid w:val="00571D80"/>
    <w:rsid w:val="005721A7"/>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6E31"/>
    <w:rsid w:val="00577306"/>
    <w:rsid w:val="0058007A"/>
    <w:rsid w:val="00580177"/>
    <w:rsid w:val="005804C9"/>
    <w:rsid w:val="005808C0"/>
    <w:rsid w:val="00581136"/>
    <w:rsid w:val="00582B9C"/>
    <w:rsid w:val="00582F5C"/>
    <w:rsid w:val="005833A0"/>
    <w:rsid w:val="005849F4"/>
    <w:rsid w:val="00584ADF"/>
    <w:rsid w:val="0058568C"/>
    <w:rsid w:val="00585776"/>
    <w:rsid w:val="005857DE"/>
    <w:rsid w:val="005859B5"/>
    <w:rsid w:val="00585BD9"/>
    <w:rsid w:val="00586506"/>
    <w:rsid w:val="005869F8"/>
    <w:rsid w:val="00587218"/>
    <w:rsid w:val="00587343"/>
    <w:rsid w:val="00587509"/>
    <w:rsid w:val="00587F86"/>
    <w:rsid w:val="00590254"/>
    <w:rsid w:val="0059094E"/>
    <w:rsid w:val="0059124D"/>
    <w:rsid w:val="00591AB4"/>
    <w:rsid w:val="00591FFC"/>
    <w:rsid w:val="0059201A"/>
    <w:rsid w:val="005928DB"/>
    <w:rsid w:val="00592BC8"/>
    <w:rsid w:val="0059304E"/>
    <w:rsid w:val="00593316"/>
    <w:rsid w:val="00593E1F"/>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358"/>
    <w:rsid w:val="005A0710"/>
    <w:rsid w:val="005A0B04"/>
    <w:rsid w:val="005A0B27"/>
    <w:rsid w:val="005A0D4D"/>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EC6"/>
    <w:rsid w:val="005B5028"/>
    <w:rsid w:val="005B5AE0"/>
    <w:rsid w:val="005B602E"/>
    <w:rsid w:val="005B61F8"/>
    <w:rsid w:val="005B684B"/>
    <w:rsid w:val="005B6B04"/>
    <w:rsid w:val="005B6C83"/>
    <w:rsid w:val="005B715D"/>
    <w:rsid w:val="005B734D"/>
    <w:rsid w:val="005B73BF"/>
    <w:rsid w:val="005B7E2E"/>
    <w:rsid w:val="005B7F73"/>
    <w:rsid w:val="005C02D6"/>
    <w:rsid w:val="005C0573"/>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87F"/>
    <w:rsid w:val="005E5B65"/>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01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55D"/>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AF8"/>
    <w:rsid w:val="00604C5E"/>
    <w:rsid w:val="00604D33"/>
    <w:rsid w:val="00605315"/>
    <w:rsid w:val="0060548C"/>
    <w:rsid w:val="006055E3"/>
    <w:rsid w:val="00605836"/>
    <w:rsid w:val="00605AE5"/>
    <w:rsid w:val="00605CC7"/>
    <w:rsid w:val="0060652A"/>
    <w:rsid w:val="0060681E"/>
    <w:rsid w:val="00606D4B"/>
    <w:rsid w:val="006100FD"/>
    <w:rsid w:val="00610398"/>
    <w:rsid w:val="00610773"/>
    <w:rsid w:val="00610BEE"/>
    <w:rsid w:val="00610BFE"/>
    <w:rsid w:val="00610C08"/>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7125"/>
    <w:rsid w:val="0061720F"/>
    <w:rsid w:val="0061726E"/>
    <w:rsid w:val="00620097"/>
    <w:rsid w:val="006202F1"/>
    <w:rsid w:val="00620626"/>
    <w:rsid w:val="006207F6"/>
    <w:rsid w:val="0062091F"/>
    <w:rsid w:val="00620D40"/>
    <w:rsid w:val="00621731"/>
    <w:rsid w:val="006218DC"/>
    <w:rsid w:val="00621C14"/>
    <w:rsid w:val="00621C79"/>
    <w:rsid w:val="0062253E"/>
    <w:rsid w:val="00622596"/>
    <w:rsid w:val="006232D1"/>
    <w:rsid w:val="006234DA"/>
    <w:rsid w:val="00623B16"/>
    <w:rsid w:val="0062400E"/>
    <w:rsid w:val="00624280"/>
    <w:rsid w:val="0062477E"/>
    <w:rsid w:val="00624A42"/>
    <w:rsid w:val="006250CA"/>
    <w:rsid w:val="00625151"/>
    <w:rsid w:val="006252C4"/>
    <w:rsid w:val="00625700"/>
    <w:rsid w:val="00625AB3"/>
    <w:rsid w:val="00625FAF"/>
    <w:rsid w:val="006264C4"/>
    <w:rsid w:val="006267FA"/>
    <w:rsid w:val="006272D5"/>
    <w:rsid w:val="00627DDF"/>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1CD"/>
    <w:rsid w:val="006334A1"/>
    <w:rsid w:val="00633641"/>
    <w:rsid w:val="00634318"/>
    <w:rsid w:val="00634EAD"/>
    <w:rsid w:val="0063525C"/>
    <w:rsid w:val="0063582E"/>
    <w:rsid w:val="00635FC9"/>
    <w:rsid w:val="00636100"/>
    <w:rsid w:val="006366A5"/>
    <w:rsid w:val="00636F72"/>
    <w:rsid w:val="00637465"/>
    <w:rsid w:val="006375B1"/>
    <w:rsid w:val="00637DA1"/>
    <w:rsid w:val="0064094A"/>
    <w:rsid w:val="0064099D"/>
    <w:rsid w:val="00640BDA"/>
    <w:rsid w:val="0064119C"/>
    <w:rsid w:val="00641252"/>
    <w:rsid w:val="00641313"/>
    <w:rsid w:val="00641319"/>
    <w:rsid w:val="00641376"/>
    <w:rsid w:val="0064143D"/>
    <w:rsid w:val="00641C92"/>
    <w:rsid w:val="00641CDA"/>
    <w:rsid w:val="00642279"/>
    <w:rsid w:val="00642D68"/>
    <w:rsid w:val="006431CC"/>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727"/>
    <w:rsid w:val="0065483C"/>
    <w:rsid w:val="00654FFC"/>
    <w:rsid w:val="00655B18"/>
    <w:rsid w:val="00656042"/>
    <w:rsid w:val="0065778E"/>
    <w:rsid w:val="006577D6"/>
    <w:rsid w:val="00657A06"/>
    <w:rsid w:val="00657B2A"/>
    <w:rsid w:val="00660390"/>
    <w:rsid w:val="0066073E"/>
    <w:rsid w:val="0066088F"/>
    <w:rsid w:val="00660E8F"/>
    <w:rsid w:val="00660FB7"/>
    <w:rsid w:val="006612B2"/>
    <w:rsid w:val="006622D2"/>
    <w:rsid w:val="006623B1"/>
    <w:rsid w:val="00662717"/>
    <w:rsid w:val="00662890"/>
    <w:rsid w:val="00662941"/>
    <w:rsid w:val="00662F38"/>
    <w:rsid w:val="006634A2"/>
    <w:rsid w:val="006635AB"/>
    <w:rsid w:val="006639D2"/>
    <w:rsid w:val="0066497F"/>
    <w:rsid w:val="006650EE"/>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737"/>
    <w:rsid w:val="006778E1"/>
    <w:rsid w:val="0067793F"/>
    <w:rsid w:val="00677E94"/>
    <w:rsid w:val="006806C9"/>
    <w:rsid w:val="0068095C"/>
    <w:rsid w:val="0068138A"/>
    <w:rsid w:val="00681399"/>
    <w:rsid w:val="0068152C"/>
    <w:rsid w:val="00681665"/>
    <w:rsid w:val="00681885"/>
    <w:rsid w:val="00681A8E"/>
    <w:rsid w:val="00681CDF"/>
    <w:rsid w:val="00681FC1"/>
    <w:rsid w:val="00682183"/>
    <w:rsid w:val="00682A05"/>
    <w:rsid w:val="00682C80"/>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B7"/>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17D"/>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4D"/>
    <w:rsid w:val="00697743"/>
    <w:rsid w:val="00697BBA"/>
    <w:rsid w:val="00697FEF"/>
    <w:rsid w:val="006A0A03"/>
    <w:rsid w:val="006A0EC1"/>
    <w:rsid w:val="006A129E"/>
    <w:rsid w:val="006A12B6"/>
    <w:rsid w:val="006A15C4"/>
    <w:rsid w:val="006A1741"/>
    <w:rsid w:val="006A1807"/>
    <w:rsid w:val="006A188D"/>
    <w:rsid w:val="006A26D7"/>
    <w:rsid w:val="006A2847"/>
    <w:rsid w:val="006A297A"/>
    <w:rsid w:val="006A2D2E"/>
    <w:rsid w:val="006A2F8D"/>
    <w:rsid w:val="006A3E09"/>
    <w:rsid w:val="006A461E"/>
    <w:rsid w:val="006A4A6C"/>
    <w:rsid w:val="006A4C1E"/>
    <w:rsid w:val="006A4EAB"/>
    <w:rsid w:val="006A4FA9"/>
    <w:rsid w:val="006A5507"/>
    <w:rsid w:val="006A618C"/>
    <w:rsid w:val="006A62D1"/>
    <w:rsid w:val="006A6AB5"/>
    <w:rsid w:val="006A6B61"/>
    <w:rsid w:val="006A6B96"/>
    <w:rsid w:val="006A700B"/>
    <w:rsid w:val="006A7195"/>
    <w:rsid w:val="006B056F"/>
    <w:rsid w:val="006B0A4C"/>
    <w:rsid w:val="006B0D25"/>
    <w:rsid w:val="006B0D6E"/>
    <w:rsid w:val="006B0DFE"/>
    <w:rsid w:val="006B125B"/>
    <w:rsid w:val="006B1760"/>
    <w:rsid w:val="006B1D41"/>
    <w:rsid w:val="006B1DFB"/>
    <w:rsid w:val="006B21D4"/>
    <w:rsid w:val="006B2EA9"/>
    <w:rsid w:val="006B2F2A"/>
    <w:rsid w:val="006B3397"/>
    <w:rsid w:val="006B33F1"/>
    <w:rsid w:val="006B377F"/>
    <w:rsid w:val="006B386A"/>
    <w:rsid w:val="006B3D74"/>
    <w:rsid w:val="006B3E8A"/>
    <w:rsid w:val="006B43C1"/>
    <w:rsid w:val="006B473B"/>
    <w:rsid w:val="006B4A40"/>
    <w:rsid w:val="006B4A9B"/>
    <w:rsid w:val="006B4DAD"/>
    <w:rsid w:val="006B51F6"/>
    <w:rsid w:val="006B536D"/>
    <w:rsid w:val="006B57B0"/>
    <w:rsid w:val="006B5DC5"/>
    <w:rsid w:val="006B6435"/>
    <w:rsid w:val="006B67AB"/>
    <w:rsid w:val="006B6DDF"/>
    <w:rsid w:val="006B715C"/>
    <w:rsid w:val="006B7C2E"/>
    <w:rsid w:val="006C0366"/>
    <w:rsid w:val="006C054C"/>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465"/>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2FD"/>
    <w:rsid w:val="006E36E4"/>
    <w:rsid w:val="006E370A"/>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8"/>
    <w:rsid w:val="006F4C4D"/>
    <w:rsid w:val="006F4FE6"/>
    <w:rsid w:val="006F7C83"/>
    <w:rsid w:val="00700527"/>
    <w:rsid w:val="00700BA2"/>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3E6C"/>
    <w:rsid w:val="0070406A"/>
    <w:rsid w:val="007042B3"/>
    <w:rsid w:val="007046FD"/>
    <w:rsid w:val="007047B5"/>
    <w:rsid w:val="007047BB"/>
    <w:rsid w:val="007047D7"/>
    <w:rsid w:val="0070481E"/>
    <w:rsid w:val="00704E9E"/>
    <w:rsid w:val="00704EE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DFC"/>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A7D"/>
    <w:rsid w:val="00714D49"/>
    <w:rsid w:val="00714FEB"/>
    <w:rsid w:val="00715391"/>
    <w:rsid w:val="00715AB1"/>
    <w:rsid w:val="007166D4"/>
    <w:rsid w:val="00716DCE"/>
    <w:rsid w:val="00717595"/>
    <w:rsid w:val="007175BA"/>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A5D"/>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14B"/>
    <w:rsid w:val="00733286"/>
    <w:rsid w:val="0073338D"/>
    <w:rsid w:val="007333A3"/>
    <w:rsid w:val="00733881"/>
    <w:rsid w:val="00733B81"/>
    <w:rsid w:val="0073482C"/>
    <w:rsid w:val="00734898"/>
    <w:rsid w:val="00734FE4"/>
    <w:rsid w:val="00735050"/>
    <w:rsid w:val="0073592D"/>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0D5"/>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690"/>
    <w:rsid w:val="00756A4A"/>
    <w:rsid w:val="00756C85"/>
    <w:rsid w:val="00756DED"/>
    <w:rsid w:val="007570F0"/>
    <w:rsid w:val="007570F3"/>
    <w:rsid w:val="0075790C"/>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279"/>
    <w:rsid w:val="0076689E"/>
    <w:rsid w:val="00766B1B"/>
    <w:rsid w:val="00766CA5"/>
    <w:rsid w:val="00767466"/>
    <w:rsid w:val="007674C9"/>
    <w:rsid w:val="007674CB"/>
    <w:rsid w:val="00767693"/>
    <w:rsid w:val="007678EE"/>
    <w:rsid w:val="00767D53"/>
    <w:rsid w:val="007701BA"/>
    <w:rsid w:val="007705F0"/>
    <w:rsid w:val="007706C6"/>
    <w:rsid w:val="00770B7E"/>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DAC"/>
    <w:rsid w:val="00787F4F"/>
    <w:rsid w:val="007901B2"/>
    <w:rsid w:val="0079032E"/>
    <w:rsid w:val="00790A39"/>
    <w:rsid w:val="00790AAA"/>
    <w:rsid w:val="00790D25"/>
    <w:rsid w:val="00791138"/>
    <w:rsid w:val="00792AA6"/>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837"/>
    <w:rsid w:val="00795BEA"/>
    <w:rsid w:val="00795BF5"/>
    <w:rsid w:val="00795DE3"/>
    <w:rsid w:val="00795E01"/>
    <w:rsid w:val="00796317"/>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2E97"/>
    <w:rsid w:val="007A30E6"/>
    <w:rsid w:val="007A3101"/>
    <w:rsid w:val="007A37F6"/>
    <w:rsid w:val="007A3A02"/>
    <w:rsid w:val="007A3C03"/>
    <w:rsid w:val="007A3D1F"/>
    <w:rsid w:val="007A3D30"/>
    <w:rsid w:val="007A40CE"/>
    <w:rsid w:val="007A5460"/>
    <w:rsid w:val="007A58A7"/>
    <w:rsid w:val="007A6304"/>
    <w:rsid w:val="007A6317"/>
    <w:rsid w:val="007A69D8"/>
    <w:rsid w:val="007A6F8A"/>
    <w:rsid w:val="007A7032"/>
    <w:rsid w:val="007A70C1"/>
    <w:rsid w:val="007A7198"/>
    <w:rsid w:val="007B0248"/>
    <w:rsid w:val="007B0CEB"/>
    <w:rsid w:val="007B164B"/>
    <w:rsid w:val="007B181B"/>
    <w:rsid w:val="007B1DC0"/>
    <w:rsid w:val="007B204A"/>
    <w:rsid w:val="007B249C"/>
    <w:rsid w:val="007B3399"/>
    <w:rsid w:val="007B5FDD"/>
    <w:rsid w:val="007B62B1"/>
    <w:rsid w:val="007B67CA"/>
    <w:rsid w:val="007B6A49"/>
    <w:rsid w:val="007B6B8D"/>
    <w:rsid w:val="007B6B96"/>
    <w:rsid w:val="007B6EB8"/>
    <w:rsid w:val="007B765C"/>
    <w:rsid w:val="007B7C53"/>
    <w:rsid w:val="007C119F"/>
    <w:rsid w:val="007C1A89"/>
    <w:rsid w:val="007C1DEA"/>
    <w:rsid w:val="007C216A"/>
    <w:rsid w:val="007C2343"/>
    <w:rsid w:val="007C25D4"/>
    <w:rsid w:val="007C27FC"/>
    <w:rsid w:val="007C291E"/>
    <w:rsid w:val="007C2EBF"/>
    <w:rsid w:val="007C319C"/>
    <w:rsid w:val="007C3F9C"/>
    <w:rsid w:val="007C43A2"/>
    <w:rsid w:val="007C450F"/>
    <w:rsid w:val="007C47FC"/>
    <w:rsid w:val="007C4EAC"/>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E"/>
    <w:rsid w:val="007E6511"/>
    <w:rsid w:val="007E6757"/>
    <w:rsid w:val="007E7668"/>
    <w:rsid w:val="007E7C82"/>
    <w:rsid w:val="007E7E2E"/>
    <w:rsid w:val="007E7E66"/>
    <w:rsid w:val="007F021F"/>
    <w:rsid w:val="007F0A42"/>
    <w:rsid w:val="007F0B9E"/>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ABE"/>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D1"/>
    <w:rsid w:val="008056FE"/>
    <w:rsid w:val="00805916"/>
    <w:rsid w:val="008065AA"/>
    <w:rsid w:val="008067D0"/>
    <w:rsid w:val="008068AB"/>
    <w:rsid w:val="00806B90"/>
    <w:rsid w:val="00806BA9"/>
    <w:rsid w:val="00806D21"/>
    <w:rsid w:val="00806E43"/>
    <w:rsid w:val="0080707C"/>
    <w:rsid w:val="0080730A"/>
    <w:rsid w:val="0080762D"/>
    <w:rsid w:val="0080764E"/>
    <w:rsid w:val="00807924"/>
    <w:rsid w:val="0081065C"/>
    <w:rsid w:val="00810E15"/>
    <w:rsid w:val="00811001"/>
    <w:rsid w:val="0081105A"/>
    <w:rsid w:val="008114C5"/>
    <w:rsid w:val="008115EF"/>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5D"/>
    <w:rsid w:val="00821706"/>
    <w:rsid w:val="00821735"/>
    <w:rsid w:val="0082194E"/>
    <w:rsid w:val="008227F6"/>
    <w:rsid w:val="00822A61"/>
    <w:rsid w:val="00822D52"/>
    <w:rsid w:val="00822DE7"/>
    <w:rsid w:val="00823200"/>
    <w:rsid w:val="0082347D"/>
    <w:rsid w:val="0082473A"/>
    <w:rsid w:val="0082518E"/>
    <w:rsid w:val="008252EC"/>
    <w:rsid w:val="00826B21"/>
    <w:rsid w:val="00826BAB"/>
    <w:rsid w:val="00827066"/>
    <w:rsid w:val="00827426"/>
    <w:rsid w:val="00827988"/>
    <w:rsid w:val="008279F6"/>
    <w:rsid w:val="00827BA7"/>
    <w:rsid w:val="00827D2B"/>
    <w:rsid w:val="00827E92"/>
    <w:rsid w:val="0083043D"/>
    <w:rsid w:val="00830ABE"/>
    <w:rsid w:val="0083158C"/>
    <w:rsid w:val="00831F08"/>
    <w:rsid w:val="00832842"/>
    <w:rsid w:val="0083297C"/>
    <w:rsid w:val="00832B56"/>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2B2"/>
    <w:rsid w:val="00847464"/>
    <w:rsid w:val="0085016B"/>
    <w:rsid w:val="0085058A"/>
    <w:rsid w:val="00850BF7"/>
    <w:rsid w:val="00850F40"/>
    <w:rsid w:val="008510B1"/>
    <w:rsid w:val="00851A62"/>
    <w:rsid w:val="00851AD9"/>
    <w:rsid w:val="00851FE8"/>
    <w:rsid w:val="0085275B"/>
    <w:rsid w:val="00852A3A"/>
    <w:rsid w:val="00852D28"/>
    <w:rsid w:val="00852DA2"/>
    <w:rsid w:val="00852F24"/>
    <w:rsid w:val="008534E7"/>
    <w:rsid w:val="008545FD"/>
    <w:rsid w:val="00854E9F"/>
    <w:rsid w:val="00855001"/>
    <w:rsid w:val="00855262"/>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A52"/>
    <w:rsid w:val="0086598D"/>
    <w:rsid w:val="00865ACA"/>
    <w:rsid w:val="00865EC9"/>
    <w:rsid w:val="00866995"/>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8AC"/>
    <w:rsid w:val="00891998"/>
    <w:rsid w:val="00891A30"/>
    <w:rsid w:val="00891BB4"/>
    <w:rsid w:val="00892E14"/>
    <w:rsid w:val="00893402"/>
    <w:rsid w:val="008938CE"/>
    <w:rsid w:val="008940A9"/>
    <w:rsid w:val="00894564"/>
    <w:rsid w:val="008947EA"/>
    <w:rsid w:val="00894F6B"/>
    <w:rsid w:val="00895470"/>
    <w:rsid w:val="0089586D"/>
    <w:rsid w:val="0089606B"/>
    <w:rsid w:val="008964FF"/>
    <w:rsid w:val="00896618"/>
    <w:rsid w:val="0089665B"/>
    <w:rsid w:val="008966E1"/>
    <w:rsid w:val="00896A52"/>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BFB"/>
    <w:rsid w:val="008A30A6"/>
    <w:rsid w:val="008A4499"/>
    <w:rsid w:val="008A4C84"/>
    <w:rsid w:val="008A4E22"/>
    <w:rsid w:val="008A4EEA"/>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0A2"/>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B3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0B0"/>
    <w:rsid w:val="008C4D57"/>
    <w:rsid w:val="008C5A72"/>
    <w:rsid w:val="008C60D8"/>
    <w:rsid w:val="008C6CF1"/>
    <w:rsid w:val="008C70E6"/>
    <w:rsid w:val="008C7633"/>
    <w:rsid w:val="008C775D"/>
    <w:rsid w:val="008C77C2"/>
    <w:rsid w:val="008C7B4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45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02E"/>
    <w:rsid w:val="008E02AA"/>
    <w:rsid w:val="008E072D"/>
    <w:rsid w:val="008E0B9C"/>
    <w:rsid w:val="008E1A87"/>
    <w:rsid w:val="008E1E01"/>
    <w:rsid w:val="008E3372"/>
    <w:rsid w:val="008E379D"/>
    <w:rsid w:val="008E37FB"/>
    <w:rsid w:val="008E3ABE"/>
    <w:rsid w:val="008E3EFF"/>
    <w:rsid w:val="008E3F9C"/>
    <w:rsid w:val="008E4145"/>
    <w:rsid w:val="008E4942"/>
    <w:rsid w:val="008E4C8B"/>
    <w:rsid w:val="008E5141"/>
    <w:rsid w:val="008E54D6"/>
    <w:rsid w:val="008E55B9"/>
    <w:rsid w:val="008E5DBF"/>
    <w:rsid w:val="008E61DE"/>
    <w:rsid w:val="008E6F9C"/>
    <w:rsid w:val="008E7A88"/>
    <w:rsid w:val="008E7B75"/>
    <w:rsid w:val="008F01BA"/>
    <w:rsid w:val="008F02ED"/>
    <w:rsid w:val="008F033C"/>
    <w:rsid w:val="008F052D"/>
    <w:rsid w:val="008F080B"/>
    <w:rsid w:val="008F0869"/>
    <w:rsid w:val="008F0E54"/>
    <w:rsid w:val="008F10BB"/>
    <w:rsid w:val="008F161E"/>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B55"/>
    <w:rsid w:val="008F7DFC"/>
    <w:rsid w:val="008F7FB4"/>
    <w:rsid w:val="0090073B"/>
    <w:rsid w:val="00900A78"/>
    <w:rsid w:val="00900AA0"/>
    <w:rsid w:val="00900E60"/>
    <w:rsid w:val="00900E9F"/>
    <w:rsid w:val="009011F5"/>
    <w:rsid w:val="00901241"/>
    <w:rsid w:val="00901474"/>
    <w:rsid w:val="00901AE4"/>
    <w:rsid w:val="00902844"/>
    <w:rsid w:val="00903749"/>
    <w:rsid w:val="00903FF7"/>
    <w:rsid w:val="009042F0"/>
    <w:rsid w:val="0090435F"/>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162"/>
    <w:rsid w:val="00915465"/>
    <w:rsid w:val="009155B3"/>
    <w:rsid w:val="00915B89"/>
    <w:rsid w:val="00916252"/>
    <w:rsid w:val="00916406"/>
    <w:rsid w:val="00916D28"/>
    <w:rsid w:val="00916D88"/>
    <w:rsid w:val="00916DBC"/>
    <w:rsid w:val="009171AF"/>
    <w:rsid w:val="0091742E"/>
    <w:rsid w:val="009177DE"/>
    <w:rsid w:val="00917E38"/>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5FF"/>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C04"/>
    <w:rsid w:val="00933D0D"/>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13"/>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5FD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4F"/>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8A4"/>
    <w:rsid w:val="00970A94"/>
    <w:rsid w:val="00970B4D"/>
    <w:rsid w:val="00970EB8"/>
    <w:rsid w:val="00970F28"/>
    <w:rsid w:val="009710A6"/>
    <w:rsid w:val="009714F5"/>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0BA"/>
    <w:rsid w:val="0098579B"/>
    <w:rsid w:val="00985A83"/>
    <w:rsid w:val="00986002"/>
    <w:rsid w:val="00986282"/>
    <w:rsid w:val="009862F2"/>
    <w:rsid w:val="0098650A"/>
    <w:rsid w:val="0098694F"/>
    <w:rsid w:val="00986FB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0F0"/>
    <w:rsid w:val="009932F1"/>
    <w:rsid w:val="0099338C"/>
    <w:rsid w:val="009933DA"/>
    <w:rsid w:val="009937AE"/>
    <w:rsid w:val="00993B40"/>
    <w:rsid w:val="00994242"/>
    <w:rsid w:val="00994730"/>
    <w:rsid w:val="00994759"/>
    <w:rsid w:val="00994FDA"/>
    <w:rsid w:val="0099514F"/>
    <w:rsid w:val="009955A7"/>
    <w:rsid w:val="0099567A"/>
    <w:rsid w:val="009959D1"/>
    <w:rsid w:val="00995A3B"/>
    <w:rsid w:val="00995F6D"/>
    <w:rsid w:val="0099642F"/>
    <w:rsid w:val="00996CC9"/>
    <w:rsid w:val="00997294"/>
    <w:rsid w:val="00997350"/>
    <w:rsid w:val="0099738B"/>
    <w:rsid w:val="009A04E2"/>
    <w:rsid w:val="009A0B13"/>
    <w:rsid w:val="009A0EA5"/>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225A"/>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55"/>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42B"/>
    <w:rsid w:val="009F0769"/>
    <w:rsid w:val="009F0D84"/>
    <w:rsid w:val="009F1AD2"/>
    <w:rsid w:val="009F1B11"/>
    <w:rsid w:val="009F1D11"/>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90F"/>
    <w:rsid w:val="00A00A08"/>
    <w:rsid w:val="00A00B3A"/>
    <w:rsid w:val="00A00CFF"/>
    <w:rsid w:val="00A01284"/>
    <w:rsid w:val="00A01337"/>
    <w:rsid w:val="00A015AD"/>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C75"/>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724"/>
    <w:rsid w:val="00A27AE6"/>
    <w:rsid w:val="00A27D0A"/>
    <w:rsid w:val="00A27F05"/>
    <w:rsid w:val="00A301C8"/>
    <w:rsid w:val="00A303FC"/>
    <w:rsid w:val="00A3067B"/>
    <w:rsid w:val="00A30A59"/>
    <w:rsid w:val="00A31C22"/>
    <w:rsid w:val="00A31FB3"/>
    <w:rsid w:val="00A321D3"/>
    <w:rsid w:val="00A32AB9"/>
    <w:rsid w:val="00A33357"/>
    <w:rsid w:val="00A34A02"/>
    <w:rsid w:val="00A34E1B"/>
    <w:rsid w:val="00A35852"/>
    <w:rsid w:val="00A358CE"/>
    <w:rsid w:val="00A3673D"/>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99A"/>
    <w:rsid w:val="00A50B3E"/>
    <w:rsid w:val="00A50E66"/>
    <w:rsid w:val="00A512E8"/>
    <w:rsid w:val="00A5138F"/>
    <w:rsid w:val="00A51EE2"/>
    <w:rsid w:val="00A51FA9"/>
    <w:rsid w:val="00A52133"/>
    <w:rsid w:val="00A5247A"/>
    <w:rsid w:val="00A5263D"/>
    <w:rsid w:val="00A52804"/>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FD9"/>
    <w:rsid w:val="00A60205"/>
    <w:rsid w:val="00A6078D"/>
    <w:rsid w:val="00A608D3"/>
    <w:rsid w:val="00A61550"/>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0C5"/>
    <w:rsid w:val="00A720C6"/>
    <w:rsid w:val="00A7269D"/>
    <w:rsid w:val="00A728B2"/>
    <w:rsid w:val="00A72B36"/>
    <w:rsid w:val="00A73067"/>
    <w:rsid w:val="00A73511"/>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60D"/>
    <w:rsid w:val="00A93F20"/>
    <w:rsid w:val="00A946DA"/>
    <w:rsid w:val="00A9473D"/>
    <w:rsid w:val="00A9483E"/>
    <w:rsid w:val="00A9508D"/>
    <w:rsid w:val="00A95F00"/>
    <w:rsid w:val="00A96C0B"/>
    <w:rsid w:val="00A96CDB"/>
    <w:rsid w:val="00A96D34"/>
    <w:rsid w:val="00A97D58"/>
    <w:rsid w:val="00AA1ABC"/>
    <w:rsid w:val="00AA1D12"/>
    <w:rsid w:val="00AA1F0B"/>
    <w:rsid w:val="00AA251D"/>
    <w:rsid w:val="00AA2752"/>
    <w:rsid w:val="00AA27CC"/>
    <w:rsid w:val="00AA28F4"/>
    <w:rsid w:val="00AA2FA3"/>
    <w:rsid w:val="00AA327A"/>
    <w:rsid w:val="00AA3392"/>
    <w:rsid w:val="00AA33C1"/>
    <w:rsid w:val="00AA38AF"/>
    <w:rsid w:val="00AA393C"/>
    <w:rsid w:val="00AA3D47"/>
    <w:rsid w:val="00AA4068"/>
    <w:rsid w:val="00AA4303"/>
    <w:rsid w:val="00AA4CD4"/>
    <w:rsid w:val="00AA5AB8"/>
    <w:rsid w:val="00AA5D05"/>
    <w:rsid w:val="00AA5EBB"/>
    <w:rsid w:val="00AA6512"/>
    <w:rsid w:val="00AA6693"/>
    <w:rsid w:val="00AA684D"/>
    <w:rsid w:val="00AA6B45"/>
    <w:rsid w:val="00AA6EF7"/>
    <w:rsid w:val="00AA6FB5"/>
    <w:rsid w:val="00AA70B5"/>
    <w:rsid w:val="00AA732B"/>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6DD"/>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96B"/>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44D"/>
    <w:rsid w:val="00AD4B57"/>
    <w:rsid w:val="00AD4D55"/>
    <w:rsid w:val="00AD4FB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619"/>
    <w:rsid w:val="00AE28DB"/>
    <w:rsid w:val="00AE2E83"/>
    <w:rsid w:val="00AE349B"/>
    <w:rsid w:val="00AE3553"/>
    <w:rsid w:val="00AE378B"/>
    <w:rsid w:val="00AE378D"/>
    <w:rsid w:val="00AE3AED"/>
    <w:rsid w:val="00AE3D50"/>
    <w:rsid w:val="00AE40E3"/>
    <w:rsid w:val="00AE44F0"/>
    <w:rsid w:val="00AE4A51"/>
    <w:rsid w:val="00AE4AD4"/>
    <w:rsid w:val="00AE4BA7"/>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E82"/>
    <w:rsid w:val="00B0004D"/>
    <w:rsid w:val="00B0017E"/>
    <w:rsid w:val="00B0019C"/>
    <w:rsid w:val="00B016B9"/>
    <w:rsid w:val="00B0273D"/>
    <w:rsid w:val="00B0274B"/>
    <w:rsid w:val="00B02896"/>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DEB"/>
    <w:rsid w:val="00B122F1"/>
    <w:rsid w:val="00B12316"/>
    <w:rsid w:val="00B12EC1"/>
    <w:rsid w:val="00B1334E"/>
    <w:rsid w:val="00B134BE"/>
    <w:rsid w:val="00B14925"/>
    <w:rsid w:val="00B15F26"/>
    <w:rsid w:val="00B16293"/>
    <w:rsid w:val="00B16A3A"/>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2C0"/>
    <w:rsid w:val="00B42332"/>
    <w:rsid w:val="00B426D5"/>
    <w:rsid w:val="00B42F5D"/>
    <w:rsid w:val="00B42FBA"/>
    <w:rsid w:val="00B43029"/>
    <w:rsid w:val="00B43854"/>
    <w:rsid w:val="00B44748"/>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06"/>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7E1"/>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315"/>
    <w:rsid w:val="00B86AF0"/>
    <w:rsid w:val="00B8756B"/>
    <w:rsid w:val="00B87ABC"/>
    <w:rsid w:val="00B904FF"/>
    <w:rsid w:val="00B90553"/>
    <w:rsid w:val="00B90850"/>
    <w:rsid w:val="00B9092E"/>
    <w:rsid w:val="00B90D39"/>
    <w:rsid w:val="00B90DF3"/>
    <w:rsid w:val="00B91115"/>
    <w:rsid w:val="00B918D2"/>
    <w:rsid w:val="00B927F2"/>
    <w:rsid w:val="00B929A9"/>
    <w:rsid w:val="00B931C4"/>
    <w:rsid w:val="00B9379B"/>
    <w:rsid w:val="00B9445C"/>
    <w:rsid w:val="00B94636"/>
    <w:rsid w:val="00B94A55"/>
    <w:rsid w:val="00B9513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5EB"/>
    <w:rsid w:val="00BB0960"/>
    <w:rsid w:val="00BB0AE8"/>
    <w:rsid w:val="00BB0C94"/>
    <w:rsid w:val="00BB104A"/>
    <w:rsid w:val="00BB1801"/>
    <w:rsid w:val="00BB1B82"/>
    <w:rsid w:val="00BB1B9C"/>
    <w:rsid w:val="00BB31DD"/>
    <w:rsid w:val="00BB397C"/>
    <w:rsid w:val="00BB3A65"/>
    <w:rsid w:val="00BB50E1"/>
    <w:rsid w:val="00BB54C5"/>
    <w:rsid w:val="00BB6872"/>
    <w:rsid w:val="00BB69F6"/>
    <w:rsid w:val="00BB6A8E"/>
    <w:rsid w:val="00BB6AD6"/>
    <w:rsid w:val="00BB7431"/>
    <w:rsid w:val="00BB7C55"/>
    <w:rsid w:val="00BC0759"/>
    <w:rsid w:val="00BC146B"/>
    <w:rsid w:val="00BC1574"/>
    <w:rsid w:val="00BC16E3"/>
    <w:rsid w:val="00BC1A81"/>
    <w:rsid w:val="00BC1DEA"/>
    <w:rsid w:val="00BC1F30"/>
    <w:rsid w:val="00BC2468"/>
    <w:rsid w:val="00BC24C9"/>
    <w:rsid w:val="00BC2818"/>
    <w:rsid w:val="00BC2BED"/>
    <w:rsid w:val="00BC2E97"/>
    <w:rsid w:val="00BC3098"/>
    <w:rsid w:val="00BC3A14"/>
    <w:rsid w:val="00BC3C82"/>
    <w:rsid w:val="00BC3D75"/>
    <w:rsid w:val="00BC42FD"/>
    <w:rsid w:val="00BC43DD"/>
    <w:rsid w:val="00BC453E"/>
    <w:rsid w:val="00BC4641"/>
    <w:rsid w:val="00BC4EEA"/>
    <w:rsid w:val="00BC5011"/>
    <w:rsid w:val="00BC50D5"/>
    <w:rsid w:val="00BC52BE"/>
    <w:rsid w:val="00BC531E"/>
    <w:rsid w:val="00BC5390"/>
    <w:rsid w:val="00BC546E"/>
    <w:rsid w:val="00BC577E"/>
    <w:rsid w:val="00BC57B1"/>
    <w:rsid w:val="00BC5816"/>
    <w:rsid w:val="00BC5B7A"/>
    <w:rsid w:val="00BC5CD2"/>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6FC"/>
    <w:rsid w:val="00BD4D1C"/>
    <w:rsid w:val="00BD4F10"/>
    <w:rsid w:val="00BD5757"/>
    <w:rsid w:val="00BD6125"/>
    <w:rsid w:val="00BD62F6"/>
    <w:rsid w:val="00BD6952"/>
    <w:rsid w:val="00BD6D94"/>
    <w:rsid w:val="00BD7A14"/>
    <w:rsid w:val="00BD7A6F"/>
    <w:rsid w:val="00BD7CBB"/>
    <w:rsid w:val="00BE06ED"/>
    <w:rsid w:val="00BE0B09"/>
    <w:rsid w:val="00BE1133"/>
    <w:rsid w:val="00BE116B"/>
    <w:rsid w:val="00BE256A"/>
    <w:rsid w:val="00BE270A"/>
    <w:rsid w:val="00BE27B3"/>
    <w:rsid w:val="00BE2DD2"/>
    <w:rsid w:val="00BE2E77"/>
    <w:rsid w:val="00BE4467"/>
    <w:rsid w:val="00BE4C8F"/>
    <w:rsid w:val="00BE4F5F"/>
    <w:rsid w:val="00BE578F"/>
    <w:rsid w:val="00BE6209"/>
    <w:rsid w:val="00BE63A1"/>
    <w:rsid w:val="00BE69F2"/>
    <w:rsid w:val="00BE6BC4"/>
    <w:rsid w:val="00BE781A"/>
    <w:rsid w:val="00BE7F21"/>
    <w:rsid w:val="00BF024B"/>
    <w:rsid w:val="00BF0296"/>
    <w:rsid w:val="00BF0467"/>
    <w:rsid w:val="00BF04E7"/>
    <w:rsid w:val="00BF0AD1"/>
    <w:rsid w:val="00BF139C"/>
    <w:rsid w:val="00BF15E0"/>
    <w:rsid w:val="00BF1E1D"/>
    <w:rsid w:val="00BF2250"/>
    <w:rsid w:val="00BF262D"/>
    <w:rsid w:val="00BF2742"/>
    <w:rsid w:val="00BF27E0"/>
    <w:rsid w:val="00BF2BB6"/>
    <w:rsid w:val="00BF2F53"/>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2F"/>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B5A"/>
    <w:rsid w:val="00C06BD1"/>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76B"/>
    <w:rsid w:val="00C24FB1"/>
    <w:rsid w:val="00C2504E"/>
    <w:rsid w:val="00C2514D"/>
    <w:rsid w:val="00C252F6"/>
    <w:rsid w:val="00C25943"/>
    <w:rsid w:val="00C259A9"/>
    <w:rsid w:val="00C25ADE"/>
    <w:rsid w:val="00C26832"/>
    <w:rsid w:val="00C2705E"/>
    <w:rsid w:val="00C271D9"/>
    <w:rsid w:val="00C277A3"/>
    <w:rsid w:val="00C27B2A"/>
    <w:rsid w:val="00C27FE3"/>
    <w:rsid w:val="00C3021A"/>
    <w:rsid w:val="00C30830"/>
    <w:rsid w:val="00C309A3"/>
    <w:rsid w:val="00C31324"/>
    <w:rsid w:val="00C32ADB"/>
    <w:rsid w:val="00C32C39"/>
    <w:rsid w:val="00C32D0E"/>
    <w:rsid w:val="00C330B0"/>
    <w:rsid w:val="00C333EA"/>
    <w:rsid w:val="00C33A88"/>
    <w:rsid w:val="00C34556"/>
    <w:rsid w:val="00C35269"/>
    <w:rsid w:val="00C35E45"/>
    <w:rsid w:val="00C35FDE"/>
    <w:rsid w:val="00C36280"/>
    <w:rsid w:val="00C37090"/>
    <w:rsid w:val="00C375A3"/>
    <w:rsid w:val="00C37982"/>
    <w:rsid w:val="00C37FA2"/>
    <w:rsid w:val="00C40342"/>
    <w:rsid w:val="00C40516"/>
    <w:rsid w:val="00C4131F"/>
    <w:rsid w:val="00C419A2"/>
    <w:rsid w:val="00C41F8D"/>
    <w:rsid w:val="00C4201F"/>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C4"/>
    <w:rsid w:val="00C51FD1"/>
    <w:rsid w:val="00C5235E"/>
    <w:rsid w:val="00C52561"/>
    <w:rsid w:val="00C52B07"/>
    <w:rsid w:val="00C53279"/>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297"/>
    <w:rsid w:val="00C56B2F"/>
    <w:rsid w:val="00C56D2C"/>
    <w:rsid w:val="00C57219"/>
    <w:rsid w:val="00C5755B"/>
    <w:rsid w:val="00C57AD4"/>
    <w:rsid w:val="00C57B14"/>
    <w:rsid w:val="00C57BC3"/>
    <w:rsid w:val="00C60059"/>
    <w:rsid w:val="00C60300"/>
    <w:rsid w:val="00C60E93"/>
    <w:rsid w:val="00C6109F"/>
    <w:rsid w:val="00C613D9"/>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D1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0DC"/>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BCA"/>
    <w:rsid w:val="00C90E87"/>
    <w:rsid w:val="00C90EE1"/>
    <w:rsid w:val="00C91131"/>
    <w:rsid w:val="00C91304"/>
    <w:rsid w:val="00C9192F"/>
    <w:rsid w:val="00C9194F"/>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D7E"/>
    <w:rsid w:val="00CA2EE4"/>
    <w:rsid w:val="00CA3156"/>
    <w:rsid w:val="00CA32A1"/>
    <w:rsid w:val="00CA3C0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4CCA"/>
    <w:rsid w:val="00CB4EB6"/>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08A"/>
    <w:rsid w:val="00CC47F3"/>
    <w:rsid w:val="00CC5164"/>
    <w:rsid w:val="00CC540C"/>
    <w:rsid w:val="00CC5764"/>
    <w:rsid w:val="00CC5766"/>
    <w:rsid w:val="00CC58EA"/>
    <w:rsid w:val="00CC5A5D"/>
    <w:rsid w:val="00CC6121"/>
    <w:rsid w:val="00CC6C81"/>
    <w:rsid w:val="00CC72DA"/>
    <w:rsid w:val="00CC77A9"/>
    <w:rsid w:val="00CC7825"/>
    <w:rsid w:val="00CD0352"/>
    <w:rsid w:val="00CD08D3"/>
    <w:rsid w:val="00CD0DC9"/>
    <w:rsid w:val="00CD0E8E"/>
    <w:rsid w:val="00CD1E52"/>
    <w:rsid w:val="00CD220A"/>
    <w:rsid w:val="00CD2483"/>
    <w:rsid w:val="00CD2964"/>
    <w:rsid w:val="00CD2E46"/>
    <w:rsid w:val="00CD2FFF"/>
    <w:rsid w:val="00CD3DF2"/>
    <w:rsid w:val="00CD45FA"/>
    <w:rsid w:val="00CD4CB0"/>
    <w:rsid w:val="00CD4D28"/>
    <w:rsid w:val="00CD4E81"/>
    <w:rsid w:val="00CD4EFD"/>
    <w:rsid w:val="00CD54B0"/>
    <w:rsid w:val="00CD58D5"/>
    <w:rsid w:val="00CD5DC0"/>
    <w:rsid w:val="00CD5EC1"/>
    <w:rsid w:val="00CD6006"/>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64F"/>
    <w:rsid w:val="00D028A4"/>
    <w:rsid w:val="00D02F21"/>
    <w:rsid w:val="00D030BC"/>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CEE"/>
    <w:rsid w:val="00D07E7E"/>
    <w:rsid w:val="00D10183"/>
    <w:rsid w:val="00D11145"/>
    <w:rsid w:val="00D12AA3"/>
    <w:rsid w:val="00D13126"/>
    <w:rsid w:val="00D14323"/>
    <w:rsid w:val="00D14362"/>
    <w:rsid w:val="00D14904"/>
    <w:rsid w:val="00D149A9"/>
    <w:rsid w:val="00D153FE"/>
    <w:rsid w:val="00D157DB"/>
    <w:rsid w:val="00D15D63"/>
    <w:rsid w:val="00D16262"/>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E74"/>
    <w:rsid w:val="00D255CD"/>
    <w:rsid w:val="00D256AF"/>
    <w:rsid w:val="00D2580F"/>
    <w:rsid w:val="00D2645A"/>
    <w:rsid w:val="00D267BB"/>
    <w:rsid w:val="00D26CB5"/>
    <w:rsid w:val="00D26E33"/>
    <w:rsid w:val="00D26E3E"/>
    <w:rsid w:val="00D3019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846"/>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13B"/>
    <w:rsid w:val="00D43E41"/>
    <w:rsid w:val="00D43FF9"/>
    <w:rsid w:val="00D441BC"/>
    <w:rsid w:val="00D443DA"/>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8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7FE"/>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33E"/>
    <w:rsid w:val="00D74D4C"/>
    <w:rsid w:val="00D74F34"/>
    <w:rsid w:val="00D750DB"/>
    <w:rsid w:val="00D752BF"/>
    <w:rsid w:val="00D75327"/>
    <w:rsid w:val="00D75B21"/>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D84"/>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28B"/>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843"/>
    <w:rsid w:val="00DA1B2F"/>
    <w:rsid w:val="00DA1D7F"/>
    <w:rsid w:val="00DA2946"/>
    <w:rsid w:val="00DA2B0C"/>
    <w:rsid w:val="00DA3C89"/>
    <w:rsid w:val="00DA3D6B"/>
    <w:rsid w:val="00DA4713"/>
    <w:rsid w:val="00DA4746"/>
    <w:rsid w:val="00DA4962"/>
    <w:rsid w:val="00DA4D4C"/>
    <w:rsid w:val="00DA5F05"/>
    <w:rsid w:val="00DA602E"/>
    <w:rsid w:val="00DA6AD0"/>
    <w:rsid w:val="00DA7938"/>
    <w:rsid w:val="00DB05A9"/>
    <w:rsid w:val="00DB0808"/>
    <w:rsid w:val="00DB08DE"/>
    <w:rsid w:val="00DB1825"/>
    <w:rsid w:val="00DB1F91"/>
    <w:rsid w:val="00DB269D"/>
    <w:rsid w:val="00DB3008"/>
    <w:rsid w:val="00DB363D"/>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D92"/>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0A"/>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B75"/>
    <w:rsid w:val="00DE0C2F"/>
    <w:rsid w:val="00DE0DCC"/>
    <w:rsid w:val="00DE0E59"/>
    <w:rsid w:val="00DE1465"/>
    <w:rsid w:val="00DE1818"/>
    <w:rsid w:val="00DE1B79"/>
    <w:rsid w:val="00DE1BE6"/>
    <w:rsid w:val="00DE1D2A"/>
    <w:rsid w:val="00DE1E42"/>
    <w:rsid w:val="00DE28E3"/>
    <w:rsid w:val="00DE2C23"/>
    <w:rsid w:val="00DE3038"/>
    <w:rsid w:val="00DE38A5"/>
    <w:rsid w:val="00DE3F62"/>
    <w:rsid w:val="00DE44A1"/>
    <w:rsid w:val="00DE45A3"/>
    <w:rsid w:val="00DE45FE"/>
    <w:rsid w:val="00DE4995"/>
    <w:rsid w:val="00DE4A22"/>
    <w:rsid w:val="00DE4F89"/>
    <w:rsid w:val="00DE505E"/>
    <w:rsid w:val="00DE54DB"/>
    <w:rsid w:val="00DE5576"/>
    <w:rsid w:val="00DE616C"/>
    <w:rsid w:val="00DE6242"/>
    <w:rsid w:val="00DE645A"/>
    <w:rsid w:val="00DE6754"/>
    <w:rsid w:val="00DE6BDE"/>
    <w:rsid w:val="00DE6CCC"/>
    <w:rsid w:val="00DE6EDD"/>
    <w:rsid w:val="00DE6F2E"/>
    <w:rsid w:val="00DE7184"/>
    <w:rsid w:val="00DE7FF2"/>
    <w:rsid w:val="00DF0916"/>
    <w:rsid w:val="00DF0B1C"/>
    <w:rsid w:val="00DF0BF9"/>
    <w:rsid w:val="00DF0CA9"/>
    <w:rsid w:val="00DF1BD4"/>
    <w:rsid w:val="00DF1F6E"/>
    <w:rsid w:val="00DF1FAB"/>
    <w:rsid w:val="00DF2DAF"/>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2E8"/>
    <w:rsid w:val="00E01FBC"/>
    <w:rsid w:val="00E027B0"/>
    <w:rsid w:val="00E02C43"/>
    <w:rsid w:val="00E02CB5"/>
    <w:rsid w:val="00E02E90"/>
    <w:rsid w:val="00E031A9"/>
    <w:rsid w:val="00E03343"/>
    <w:rsid w:val="00E0337B"/>
    <w:rsid w:val="00E033DC"/>
    <w:rsid w:val="00E0394E"/>
    <w:rsid w:val="00E03BD7"/>
    <w:rsid w:val="00E04213"/>
    <w:rsid w:val="00E048DA"/>
    <w:rsid w:val="00E04A47"/>
    <w:rsid w:val="00E06174"/>
    <w:rsid w:val="00E063BF"/>
    <w:rsid w:val="00E077D3"/>
    <w:rsid w:val="00E07A05"/>
    <w:rsid w:val="00E10070"/>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221"/>
    <w:rsid w:val="00E24300"/>
    <w:rsid w:val="00E243D1"/>
    <w:rsid w:val="00E2467C"/>
    <w:rsid w:val="00E246BE"/>
    <w:rsid w:val="00E247F1"/>
    <w:rsid w:val="00E24880"/>
    <w:rsid w:val="00E24E42"/>
    <w:rsid w:val="00E253EB"/>
    <w:rsid w:val="00E25DF5"/>
    <w:rsid w:val="00E266B7"/>
    <w:rsid w:val="00E26ED5"/>
    <w:rsid w:val="00E2706C"/>
    <w:rsid w:val="00E304B9"/>
    <w:rsid w:val="00E30D74"/>
    <w:rsid w:val="00E3179B"/>
    <w:rsid w:val="00E32116"/>
    <w:rsid w:val="00E3219E"/>
    <w:rsid w:val="00E323B2"/>
    <w:rsid w:val="00E32427"/>
    <w:rsid w:val="00E331D1"/>
    <w:rsid w:val="00E332AD"/>
    <w:rsid w:val="00E335C8"/>
    <w:rsid w:val="00E335D9"/>
    <w:rsid w:val="00E33B6A"/>
    <w:rsid w:val="00E33CB0"/>
    <w:rsid w:val="00E3404C"/>
    <w:rsid w:val="00E34B7A"/>
    <w:rsid w:val="00E35450"/>
    <w:rsid w:val="00E35A9C"/>
    <w:rsid w:val="00E370ED"/>
    <w:rsid w:val="00E4001C"/>
    <w:rsid w:val="00E40238"/>
    <w:rsid w:val="00E403EA"/>
    <w:rsid w:val="00E403F1"/>
    <w:rsid w:val="00E40827"/>
    <w:rsid w:val="00E4088B"/>
    <w:rsid w:val="00E409B3"/>
    <w:rsid w:val="00E40DB3"/>
    <w:rsid w:val="00E41186"/>
    <w:rsid w:val="00E4122F"/>
    <w:rsid w:val="00E412BA"/>
    <w:rsid w:val="00E413D1"/>
    <w:rsid w:val="00E416B6"/>
    <w:rsid w:val="00E42007"/>
    <w:rsid w:val="00E423E7"/>
    <w:rsid w:val="00E425A1"/>
    <w:rsid w:val="00E42F5F"/>
    <w:rsid w:val="00E43787"/>
    <w:rsid w:val="00E437CA"/>
    <w:rsid w:val="00E43989"/>
    <w:rsid w:val="00E43D0B"/>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AAF"/>
    <w:rsid w:val="00E613E4"/>
    <w:rsid w:val="00E61758"/>
    <w:rsid w:val="00E61CAB"/>
    <w:rsid w:val="00E6204F"/>
    <w:rsid w:val="00E625F4"/>
    <w:rsid w:val="00E62DCC"/>
    <w:rsid w:val="00E634BC"/>
    <w:rsid w:val="00E63AF2"/>
    <w:rsid w:val="00E63B2A"/>
    <w:rsid w:val="00E64092"/>
    <w:rsid w:val="00E643FA"/>
    <w:rsid w:val="00E6576D"/>
    <w:rsid w:val="00E66B97"/>
    <w:rsid w:val="00E67AB5"/>
    <w:rsid w:val="00E67E40"/>
    <w:rsid w:val="00E70B5C"/>
    <w:rsid w:val="00E70F57"/>
    <w:rsid w:val="00E70FB5"/>
    <w:rsid w:val="00E70FE5"/>
    <w:rsid w:val="00E724B9"/>
    <w:rsid w:val="00E726B7"/>
    <w:rsid w:val="00E72D18"/>
    <w:rsid w:val="00E72D69"/>
    <w:rsid w:val="00E7350A"/>
    <w:rsid w:val="00E73DEC"/>
    <w:rsid w:val="00E73ED7"/>
    <w:rsid w:val="00E73EF7"/>
    <w:rsid w:val="00E7427E"/>
    <w:rsid w:val="00E745A9"/>
    <w:rsid w:val="00E74759"/>
    <w:rsid w:val="00E748E5"/>
    <w:rsid w:val="00E75015"/>
    <w:rsid w:val="00E759D6"/>
    <w:rsid w:val="00E75A0D"/>
    <w:rsid w:val="00E76454"/>
    <w:rsid w:val="00E76739"/>
    <w:rsid w:val="00E767AE"/>
    <w:rsid w:val="00E768B9"/>
    <w:rsid w:val="00E77E04"/>
    <w:rsid w:val="00E77E94"/>
    <w:rsid w:val="00E801CE"/>
    <w:rsid w:val="00E802C3"/>
    <w:rsid w:val="00E8108D"/>
    <w:rsid w:val="00E815CF"/>
    <w:rsid w:val="00E8177E"/>
    <w:rsid w:val="00E81789"/>
    <w:rsid w:val="00E8199A"/>
    <w:rsid w:val="00E81C1E"/>
    <w:rsid w:val="00E8268A"/>
    <w:rsid w:val="00E828A4"/>
    <w:rsid w:val="00E829DE"/>
    <w:rsid w:val="00E82D52"/>
    <w:rsid w:val="00E831E0"/>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D20"/>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5F"/>
    <w:rsid w:val="00E92AC4"/>
    <w:rsid w:val="00E9396E"/>
    <w:rsid w:val="00E93C02"/>
    <w:rsid w:val="00E9418B"/>
    <w:rsid w:val="00E94225"/>
    <w:rsid w:val="00E946E5"/>
    <w:rsid w:val="00E94A82"/>
    <w:rsid w:val="00E94CE5"/>
    <w:rsid w:val="00E94E62"/>
    <w:rsid w:val="00E94FB0"/>
    <w:rsid w:val="00E95111"/>
    <w:rsid w:val="00E95D2A"/>
    <w:rsid w:val="00E963CD"/>
    <w:rsid w:val="00E965B3"/>
    <w:rsid w:val="00E967D8"/>
    <w:rsid w:val="00E96856"/>
    <w:rsid w:val="00E968BB"/>
    <w:rsid w:val="00E968BD"/>
    <w:rsid w:val="00E96CA9"/>
    <w:rsid w:val="00E972BF"/>
    <w:rsid w:val="00E972F4"/>
    <w:rsid w:val="00E974F2"/>
    <w:rsid w:val="00E9790B"/>
    <w:rsid w:val="00EA002C"/>
    <w:rsid w:val="00EA05B5"/>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77"/>
    <w:rsid w:val="00EA45DD"/>
    <w:rsid w:val="00EA466B"/>
    <w:rsid w:val="00EA4F56"/>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2D1"/>
    <w:rsid w:val="00EC03E1"/>
    <w:rsid w:val="00EC09E1"/>
    <w:rsid w:val="00EC0AD8"/>
    <w:rsid w:val="00EC0BEF"/>
    <w:rsid w:val="00EC0C47"/>
    <w:rsid w:val="00EC10AF"/>
    <w:rsid w:val="00EC13D2"/>
    <w:rsid w:val="00EC14A9"/>
    <w:rsid w:val="00EC1965"/>
    <w:rsid w:val="00EC1C01"/>
    <w:rsid w:val="00EC1D5B"/>
    <w:rsid w:val="00EC1E74"/>
    <w:rsid w:val="00EC24B1"/>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A8B"/>
    <w:rsid w:val="00ED0452"/>
    <w:rsid w:val="00ED05C1"/>
    <w:rsid w:val="00ED10D6"/>
    <w:rsid w:val="00ED144C"/>
    <w:rsid w:val="00ED1A2B"/>
    <w:rsid w:val="00ED2592"/>
    <w:rsid w:val="00ED28F7"/>
    <w:rsid w:val="00ED2B33"/>
    <w:rsid w:val="00ED37A8"/>
    <w:rsid w:val="00ED3811"/>
    <w:rsid w:val="00ED394C"/>
    <w:rsid w:val="00ED4192"/>
    <w:rsid w:val="00ED4262"/>
    <w:rsid w:val="00ED431B"/>
    <w:rsid w:val="00ED4932"/>
    <w:rsid w:val="00ED4D95"/>
    <w:rsid w:val="00ED5096"/>
    <w:rsid w:val="00ED510C"/>
    <w:rsid w:val="00ED541D"/>
    <w:rsid w:val="00ED5D0F"/>
    <w:rsid w:val="00ED6525"/>
    <w:rsid w:val="00ED6C91"/>
    <w:rsid w:val="00ED7C5F"/>
    <w:rsid w:val="00EE0360"/>
    <w:rsid w:val="00EE036F"/>
    <w:rsid w:val="00EE08C2"/>
    <w:rsid w:val="00EE0BC3"/>
    <w:rsid w:val="00EE0BFE"/>
    <w:rsid w:val="00EE115F"/>
    <w:rsid w:val="00EE18D7"/>
    <w:rsid w:val="00EE1E98"/>
    <w:rsid w:val="00EE3B2E"/>
    <w:rsid w:val="00EE4332"/>
    <w:rsid w:val="00EE4A8A"/>
    <w:rsid w:val="00EE4AE5"/>
    <w:rsid w:val="00EE4B47"/>
    <w:rsid w:val="00EE53F0"/>
    <w:rsid w:val="00EE55A2"/>
    <w:rsid w:val="00EE58CC"/>
    <w:rsid w:val="00EE596D"/>
    <w:rsid w:val="00EE5C14"/>
    <w:rsid w:val="00EE5CA8"/>
    <w:rsid w:val="00EE64F6"/>
    <w:rsid w:val="00EE665B"/>
    <w:rsid w:val="00EE718F"/>
    <w:rsid w:val="00EE7AFB"/>
    <w:rsid w:val="00EE7BD1"/>
    <w:rsid w:val="00EE7E5C"/>
    <w:rsid w:val="00EE7EF2"/>
    <w:rsid w:val="00EF014E"/>
    <w:rsid w:val="00EF0728"/>
    <w:rsid w:val="00EF0986"/>
    <w:rsid w:val="00EF1E59"/>
    <w:rsid w:val="00EF219F"/>
    <w:rsid w:val="00EF21A8"/>
    <w:rsid w:val="00EF22E6"/>
    <w:rsid w:val="00EF29C1"/>
    <w:rsid w:val="00EF29DA"/>
    <w:rsid w:val="00EF3007"/>
    <w:rsid w:val="00EF3330"/>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8C4"/>
    <w:rsid w:val="00F15A9C"/>
    <w:rsid w:val="00F15F40"/>
    <w:rsid w:val="00F165AC"/>
    <w:rsid w:val="00F16960"/>
    <w:rsid w:val="00F173B2"/>
    <w:rsid w:val="00F17419"/>
    <w:rsid w:val="00F1798C"/>
    <w:rsid w:val="00F20322"/>
    <w:rsid w:val="00F20346"/>
    <w:rsid w:val="00F20DF6"/>
    <w:rsid w:val="00F21149"/>
    <w:rsid w:val="00F21436"/>
    <w:rsid w:val="00F219C4"/>
    <w:rsid w:val="00F21DBC"/>
    <w:rsid w:val="00F21FA0"/>
    <w:rsid w:val="00F2223F"/>
    <w:rsid w:val="00F22781"/>
    <w:rsid w:val="00F23542"/>
    <w:rsid w:val="00F236FF"/>
    <w:rsid w:val="00F23E37"/>
    <w:rsid w:val="00F23E41"/>
    <w:rsid w:val="00F241B1"/>
    <w:rsid w:val="00F2455A"/>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4DC"/>
    <w:rsid w:val="00F35772"/>
    <w:rsid w:val="00F35A46"/>
    <w:rsid w:val="00F35A4C"/>
    <w:rsid w:val="00F36898"/>
    <w:rsid w:val="00F36BA3"/>
    <w:rsid w:val="00F36D5E"/>
    <w:rsid w:val="00F370BA"/>
    <w:rsid w:val="00F377A6"/>
    <w:rsid w:val="00F3795F"/>
    <w:rsid w:val="00F4048E"/>
    <w:rsid w:val="00F40668"/>
    <w:rsid w:val="00F41531"/>
    <w:rsid w:val="00F419E4"/>
    <w:rsid w:val="00F41B84"/>
    <w:rsid w:val="00F41C30"/>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44"/>
    <w:rsid w:val="00F444DC"/>
    <w:rsid w:val="00F44A95"/>
    <w:rsid w:val="00F45009"/>
    <w:rsid w:val="00F45150"/>
    <w:rsid w:val="00F45748"/>
    <w:rsid w:val="00F45865"/>
    <w:rsid w:val="00F45CF0"/>
    <w:rsid w:val="00F45ECA"/>
    <w:rsid w:val="00F4667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27E"/>
    <w:rsid w:val="00F51BD9"/>
    <w:rsid w:val="00F52866"/>
    <w:rsid w:val="00F53063"/>
    <w:rsid w:val="00F53104"/>
    <w:rsid w:val="00F53134"/>
    <w:rsid w:val="00F53197"/>
    <w:rsid w:val="00F53A0A"/>
    <w:rsid w:val="00F53E20"/>
    <w:rsid w:val="00F53F57"/>
    <w:rsid w:val="00F5427F"/>
    <w:rsid w:val="00F54588"/>
    <w:rsid w:val="00F564E1"/>
    <w:rsid w:val="00F568C1"/>
    <w:rsid w:val="00F56B5F"/>
    <w:rsid w:val="00F56E92"/>
    <w:rsid w:val="00F57028"/>
    <w:rsid w:val="00F57C3A"/>
    <w:rsid w:val="00F60298"/>
    <w:rsid w:val="00F6045E"/>
    <w:rsid w:val="00F60555"/>
    <w:rsid w:val="00F6078A"/>
    <w:rsid w:val="00F60A1F"/>
    <w:rsid w:val="00F611E2"/>
    <w:rsid w:val="00F6188E"/>
    <w:rsid w:val="00F61BE0"/>
    <w:rsid w:val="00F61E9C"/>
    <w:rsid w:val="00F6214B"/>
    <w:rsid w:val="00F6227A"/>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917"/>
    <w:rsid w:val="00F75ADF"/>
    <w:rsid w:val="00F75F79"/>
    <w:rsid w:val="00F76121"/>
    <w:rsid w:val="00F762D0"/>
    <w:rsid w:val="00F7639D"/>
    <w:rsid w:val="00F764F8"/>
    <w:rsid w:val="00F767FD"/>
    <w:rsid w:val="00F76BC1"/>
    <w:rsid w:val="00F771CA"/>
    <w:rsid w:val="00F7723E"/>
    <w:rsid w:val="00F772D4"/>
    <w:rsid w:val="00F772D5"/>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45C"/>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CAB"/>
    <w:rsid w:val="00FA0D56"/>
    <w:rsid w:val="00FA1168"/>
    <w:rsid w:val="00FA193C"/>
    <w:rsid w:val="00FA19B8"/>
    <w:rsid w:val="00FA213A"/>
    <w:rsid w:val="00FA220F"/>
    <w:rsid w:val="00FA3680"/>
    <w:rsid w:val="00FA3D37"/>
    <w:rsid w:val="00FA4057"/>
    <w:rsid w:val="00FA455E"/>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11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FF3"/>
    <w:rsid w:val="00FC315B"/>
    <w:rsid w:val="00FC36B6"/>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040"/>
    <w:rsid w:val="00FC77BD"/>
    <w:rsid w:val="00FD014E"/>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5E91"/>
    <w:rsid w:val="00FD60DD"/>
    <w:rsid w:val="00FD6906"/>
    <w:rsid w:val="00FD6B6C"/>
    <w:rsid w:val="00FD77AB"/>
    <w:rsid w:val="00FD7A73"/>
    <w:rsid w:val="00FE047F"/>
    <w:rsid w:val="00FE0530"/>
    <w:rsid w:val="00FE0C6E"/>
    <w:rsid w:val="00FE16D3"/>
    <w:rsid w:val="00FE190E"/>
    <w:rsid w:val="00FE1E71"/>
    <w:rsid w:val="00FE2B23"/>
    <w:rsid w:val="00FE2B2C"/>
    <w:rsid w:val="00FE3372"/>
    <w:rsid w:val="00FE3516"/>
    <w:rsid w:val="00FE3796"/>
    <w:rsid w:val="00FE3DC7"/>
    <w:rsid w:val="00FE3DEC"/>
    <w:rsid w:val="00FE42CF"/>
    <w:rsid w:val="00FE42FA"/>
    <w:rsid w:val="00FE4AD5"/>
    <w:rsid w:val="00FE4D22"/>
    <w:rsid w:val="00FE4F94"/>
    <w:rsid w:val="00FE508B"/>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3F6"/>
    <w:rsid w:val="00FF775B"/>
    <w:rsid w:val="00FF7AEE"/>
    <w:rsid w:val="00FF7B65"/>
    <w:rsid w:val="0308B1CC"/>
    <w:rsid w:val="032973EF"/>
    <w:rsid w:val="03B38574"/>
    <w:rsid w:val="048FE8FA"/>
    <w:rsid w:val="08932A6F"/>
    <w:rsid w:val="095360F7"/>
    <w:rsid w:val="097F790B"/>
    <w:rsid w:val="0AB9525E"/>
    <w:rsid w:val="0BB50B3D"/>
    <w:rsid w:val="0BB88BD2"/>
    <w:rsid w:val="0CA5D11E"/>
    <w:rsid w:val="0EFD1314"/>
    <w:rsid w:val="0F0992E3"/>
    <w:rsid w:val="0F9EAD2A"/>
    <w:rsid w:val="111DBF8A"/>
    <w:rsid w:val="1190573E"/>
    <w:rsid w:val="139DC1E0"/>
    <w:rsid w:val="13FCD132"/>
    <w:rsid w:val="15EAD7D0"/>
    <w:rsid w:val="173CF6EF"/>
    <w:rsid w:val="174D377F"/>
    <w:rsid w:val="17FE85B4"/>
    <w:rsid w:val="195FCE61"/>
    <w:rsid w:val="19C3DD95"/>
    <w:rsid w:val="19F540B8"/>
    <w:rsid w:val="1BBB9D96"/>
    <w:rsid w:val="1C733F53"/>
    <w:rsid w:val="1D20EF95"/>
    <w:rsid w:val="1D8C98A7"/>
    <w:rsid w:val="1EA17FA8"/>
    <w:rsid w:val="1EAF6081"/>
    <w:rsid w:val="1EEB1EDD"/>
    <w:rsid w:val="1FBFD7BC"/>
    <w:rsid w:val="1FE6A940"/>
    <w:rsid w:val="20D7CDA7"/>
    <w:rsid w:val="24FFC50C"/>
    <w:rsid w:val="25B89BF7"/>
    <w:rsid w:val="26AA22C8"/>
    <w:rsid w:val="27650FB7"/>
    <w:rsid w:val="2A8D957A"/>
    <w:rsid w:val="2ACB7E6D"/>
    <w:rsid w:val="2AD37BD5"/>
    <w:rsid w:val="2B324A6C"/>
    <w:rsid w:val="2E7FE4E0"/>
    <w:rsid w:val="3082FEDB"/>
    <w:rsid w:val="313770C6"/>
    <w:rsid w:val="31877640"/>
    <w:rsid w:val="32B01D37"/>
    <w:rsid w:val="35D4CB92"/>
    <w:rsid w:val="37D2EBA5"/>
    <w:rsid w:val="3830A7F0"/>
    <w:rsid w:val="3AD9A0AE"/>
    <w:rsid w:val="3AFF0145"/>
    <w:rsid w:val="3B1B6028"/>
    <w:rsid w:val="3B9B32A8"/>
    <w:rsid w:val="3CFC1FF0"/>
    <w:rsid w:val="3E692370"/>
    <w:rsid w:val="3E7FFF2D"/>
    <w:rsid w:val="3EBFBEC4"/>
    <w:rsid w:val="3F3D7059"/>
    <w:rsid w:val="3FDE3E95"/>
    <w:rsid w:val="3FFEC054"/>
    <w:rsid w:val="40601FE3"/>
    <w:rsid w:val="417E7BFD"/>
    <w:rsid w:val="42678AC6"/>
    <w:rsid w:val="42CEB639"/>
    <w:rsid w:val="42F93452"/>
    <w:rsid w:val="44864B00"/>
    <w:rsid w:val="45316B20"/>
    <w:rsid w:val="4577E705"/>
    <w:rsid w:val="458CCF6F"/>
    <w:rsid w:val="466FC4C8"/>
    <w:rsid w:val="4CFF4E4A"/>
    <w:rsid w:val="4D8331DA"/>
    <w:rsid w:val="4DB74F56"/>
    <w:rsid w:val="4EA43540"/>
    <w:rsid w:val="4FEA9A20"/>
    <w:rsid w:val="50458473"/>
    <w:rsid w:val="51FE55D8"/>
    <w:rsid w:val="52D86F7D"/>
    <w:rsid w:val="52E4C031"/>
    <w:rsid w:val="536D4DDA"/>
    <w:rsid w:val="53A80013"/>
    <w:rsid w:val="543EA324"/>
    <w:rsid w:val="545B5047"/>
    <w:rsid w:val="545B9503"/>
    <w:rsid w:val="579E0888"/>
    <w:rsid w:val="57F16BAA"/>
    <w:rsid w:val="588FC85D"/>
    <w:rsid w:val="58CCE4E0"/>
    <w:rsid w:val="59026317"/>
    <w:rsid w:val="59BF29A3"/>
    <w:rsid w:val="5B7F70FA"/>
    <w:rsid w:val="5B8D9F3B"/>
    <w:rsid w:val="5BCF79D2"/>
    <w:rsid w:val="5BF7D8C3"/>
    <w:rsid w:val="5CCD2CAD"/>
    <w:rsid w:val="5CD827D2"/>
    <w:rsid w:val="5CEF653F"/>
    <w:rsid w:val="5D5D0146"/>
    <w:rsid w:val="5D87A56A"/>
    <w:rsid w:val="5D92C403"/>
    <w:rsid w:val="5DFD5950"/>
    <w:rsid w:val="5FBB7A86"/>
    <w:rsid w:val="5FF747F9"/>
    <w:rsid w:val="617D9308"/>
    <w:rsid w:val="6196ADAA"/>
    <w:rsid w:val="622FC310"/>
    <w:rsid w:val="65120274"/>
    <w:rsid w:val="657E75F9"/>
    <w:rsid w:val="677F0BB3"/>
    <w:rsid w:val="677FCC2F"/>
    <w:rsid w:val="67D3024D"/>
    <w:rsid w:val="67E66A1C"/>
    <w:rsid w:val="68119618"/>
    <w:rsid w:val="6896B330"/>
    <w:rsid w:val="69983E3F"/>
    <w:rsid w:val="6A9AD14C"/>
    <w:rsid w:val="6ACF0BC2"/>
    <w:rsid w:val="6ADE0B04"/>
    <w:rsid w:val="6AEE9574"/>
    <w:rsid w:val="6AEF65C7"/>
    <w:rsid w:val="6D377707"/>
    <w:rsid w:val="6E8F658B"/>
    <w:rsid w:val="6F17BA97"/>
    <w:rsid w:val="6FEFB386"/>
    <w:rsid w:val="7013515E"/>
    <w:rsid w:val="70A23F4D"/>
    <w:rsid w:val="7198958D"/>
    <w:rsid w:val="71FD9074"/>
    <w:rsid w:val="72DBD863"/>
    <w:rsid w:val="72FAFD73"/>
    <w:rsid w:val="72FB5665"/>
    <w:rsid w:val="73690B84"/>
    <w:rsid w:val="737BAF0F"/>
    <w:rsid w:val="73FFFBD4"/>
    <w:rsid w:val="7429FB5D"/>
    <w:rsid w:val="74F1E46E"/>
    <w:rsid w:val="75863459"/>
    <w:rsid w:val="75E081A4"/>
    <w:rsid w:val="75FEE9C3"/>
    <w:rsid w:val="765DFAEC"/>
    <w:rsid w:val="771DDB1A"/>
    <w:rsid w:val="77D619DB"/>
    <w:rsid w:val="77F39630"/>
    <w:rsid w:val="7A6F11B0"/>
    <w:rsid w:val="7AFC97F7"/>
    <w:rsid w:val="7AFDA4D2"/>
    <w:rsid w:val="7C04E61B"/>
    <w:rsid w:val="7C58627F"/>
    <w:rsid w:val="7C928DE3"/>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5E0130B-41B0-40C5-9B48-376BB097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1CC69-C1AB-4941-B80B-782E2BEF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3251</Words>
  <Characters>18536</Characters>
  <Application>Microsoft Office Word</Application>
  <DocSecurity>0</DocSecurity>
  <PresentationFormat/>
  <Lines>154</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 rev</cp:lastModifiedBy>
  <cp:revision>2</cp:revision>
  <dcterms:created xsi:type="dcterms:W3CDTF">2020-06-02T13:00:00Z</dcterms:created>
  <dcterms:modified xsi:type="dcterms:W3CDTF">2020-06-02T13:00:00Z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1591087186</vt:lpwstr>
  </property>
  <property fmtid="{D5CDD505-2E9C-101B-9397-08002B2CF9AE}" pid="11" name="_2015_ms_pID_725343">
    <vt:lpwstr>(2)2NLKWJ6bpFUB02iMuHnwR3VFW+/tPOmGjfNBKRk3y6yDx6E/GYX+bxfyQ+1rJmyKv8r1Hv55
66RkqGxAnBXzpIEaONtWDYTyAjYJcJxMSjLYZmxIRsX4ENKYwoNH/FpPSVlbrUKokwwMPdYL
Pd1wmsbvUKYMgxdtIZo5p6gow5BU+lR7nVp1/qhMkHrAfL4A0UZg6I9djqDyNaIcLYveZDoq
VnfJN9/zXx84USsJbR</vt:lpwstr>
  </property>
  <property fmtid="{D5CDD505-2E9C-101B-9397-08002B2CF9AE}" pid="12" name="_2015_ms_pID_7253431">
    <vt:lpwstr>VPwTi21jGIAv7GM3aERwLJLYEqEKSTEvk93bnKh60yTE53yb1u/B1j
GHY092+5+W1UbuBnjczX4LpRnqezKOWPFyKpaqTa2mIIFWLGT5BVISpo2V8yY9ZliBOb+diJ
QDecuRO0yoL3ZUS6A6jBInAXBs2qh+m56GiNKIxYg534Kw9jYvCwa5o7+DBgXvkhSA8=</vt:lpwstr>
  </property>
</Properties>
</file>