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636BBB" w14:textId="63896F43" w:rsidR="004F00A6" w:rsidRDefault="004F00A6" w:rsidP="004F00A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138</w:t>
        </w:r>
      </w:fldSimple>
      <w:fldSimple w:instr=" DOCPROPERTY  MtgTitle  \* MERGEFORMAT ">
        <w:r>
          <w:rPr>
            <w:b/>
            <w:noProof/>
            <w:sz w:val="24"/>
          </w:rPr>
          <w:t>-E</w:t>
        </w:r>
      </w:fldSimple>
      <w:r>
        <w:rPr>
          <w:b/>
          <w:i/>
          <w:noProof/>
          <w:sz w:val="28"/>
        </w:rPr>
        <w:tab/>
      </w:r>
      <w:fldSimple w:instr=" DOCPROPERTY  Tdoc#  \* MERGEFORMAT ">
        <w:r>
          <w:rPr>
            <w:b/>
            <w:i/>
            <w:noProof/>
            <w:sz w:val="28"/>
          </w:rPr>
          <w:t>S2-200</w:t>
        </w:r>
        <w:r w:rsidR="00BC39EF">
          <w:rPr>
            <w:b/>
            <w:i/>
            <w:noProof/>
            <w:sz w:val="28"/>
          </w:rPr>
          <w:t>3324</w:t>
        </w:r>
      </w:fldSimple>
    </w:p>
    <w:p w14:paraId="5C289D81" w14:textId="5F2E46F8" w:rsidR="004F00A6" w:rsidRDefault="007B1CAF" w:rsidP="004F00A6">
      <w:pPr>
        <w:pStyle w:val="CRCoverPage"/>
        <w:outlineLvl w:val="0"/>
        <w:rPr>
          <w:b/>
          <w:noProof/>
          <w:sz w:val="24"/>
        </w:rPr>
      </w:pPr>
      <w:fldSimple w:instr=" DOCPROPERTY  Location  \* MERGEFORMAT ">
        <w:r w:rsidR="004F00A6">
          <w:rPr>
            <w:b/>
            <w:noProof/>
            <w:sz w:val="24"/>
          </w:rPr>
          <w:t>Online</w:t>
        </w:r>
      </w:fldSimple>
      <w:r w:rsidR="004F00A6">
        <w:rPr>
          <w:b/>
          <w:noProof/>
          <w:sz w:val="24"/>
        </w:rPr>
        <w:t xml:space="preserve">, </w:t>
      </w:r>
      <w:r w:rsidR="002D76AF">
        <w:rPr>
          <w:b/>
          <w:noProof/>
          <w:sz w:val="24"/>
        </w:rPr>
        <w:t>Elbonia</w:t>
      </w:r>
      <w:r w:rsidR="004F00A6">
        <w:fldChar w:fldCharType="begin"/>
      </w:r>
      <w:r w:rsidR="004F00A6">
        <w:instrText xml:space="preserve"> DOCPROPERTY  Country  \* MERGEFORMAT </w:instrText>
      </w:r>
      <w:r w:rsidR="004F00A6">
        <w:fldChar w:fldCharType="end"/>
      </w:r>
      <w:r w:rsidR="004F00A6">
        <w:rPr>
          <w:b/>
          <w:noProof/>
          <w:sz w:val="24"/>
        </w:rPr>
        <w:t xml:space="preserve">, </w:t>
      </w:r>
      <w:fldSimple w:instr=" DOCPROPERTY  StartDate  \* MERGEFORMAT ">
        <w:r w:rsidR="004F00A6">
          <w:rPr>
            <w:b/>
            <w:noProof/>
            <w:sz w:val="24"/>
          </w:rPr>
          <w:t>20th Apr 2020</w:t>
        </w:r>
      </w:fldSimple>
      <w:r w:rsidR="004F00A6">
        <w:rPr>
          <w:b/>
          <w:noProof/>
          <w:sz w:val="24"/>
        </w:rPr>
        <w:t xml:space="preserve"> - </w:t>
      </w:r>
      <w:fldSimple w:instr=" DOCPROPERTY  EndDate  \* MERGEFORMAT ">
        <w:r w:rsidR="004F00A6">
          <w:rPr>
            <w:b/>
            <w:noProof/>
            <w:sz w:val="24"/>
          </w:rPr>
          <w:t>23rd Apr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00A6" w14:paraId="3844DCE2" w14:textId="77777777" w:rsidTr="004F00A6">
        <w:tc>
          <w:tcPr>
            <w:tcW w:w="9641" w:type="dxa"/>
            <w:gridSpan w:val="9"/>
            <w:tcBorders>
              <w:top w:val="single" w:sz="4" w:space="0" w:color="auto"/>
              <w:left w:val="single" w:sz="4" w:space="0" w:color="auto"/>
              <w:bottom w:val="nil"/>
              <w:right w:val="single" w:sz="4" w:space="0" w:color="auto"/>
            </w:tcBorders>
            <w:hideMark/>
          </w:tcPr>
          <w:p w14:paraId="1D2F3D06" w14:textId="77777777" w:rsidR="004F00A6" w:rsidRDefault="004F00A6">
            <w:pPr>
              <w:pStyle w:val="CRCoverPage"/>
              <w:spacing w:after="0"/>
              <w:jc w:val="right"/>
              <w:rPr>
                <w:i/>
                <w:noProof/>
              </w:rPr>
            </w:pPr>
            <w:r>
              <w:rPr>
                <w:i/>
                <w:noProof/>
                <w:sz w:val="14"/>
              </w:rPr>
              <w:t>CR-Form-v12.0</w:t>
            </w:r>
          </w:p>
        </w:tc>
      </w:tr>
      <w:tr w:rsidR="004F00A6" w14:paraId="0F243084" w14:textId="77777777" w:rsidTr="004F00A6">
        <w:tc>
          <w:tcPr>
            <w:tcW w:w="9641" w:type="dxa"/>
            <w:gridSpan w:val="9"/>
            <w:tcBorders>
              <w:top w:val="nil"/>
              <w:left w:val="single" w:sz="4" w:space="0" w:color="auto"/>
              <w:bottom w:val="nil"/>
              <w:right w:val="single" w:sz="4" w:space="0" w:color="auto"/>
            </w:tcBorders>
            <w:hideMark/>
          </w:tcPr>
          <w:p w14:paraId="44DA8B70" w14:textId="77777777" w:rsidR="004F00A6" w:rsidRDefault="004F00A6">
            <w:pPr>
              <w:pStyle w:val="CRCoverPage"/>
              <w:spacing w:after="0"/>
              <w:jc w:val="center"/>
              <w:rPr>
                <w:noProof/>
              </w:rPr>
            </w:pPr>
            <w:r>
              <w:rPr>
                <w:b/>
                <w:noProof/>
                <w:sz w:val="32"/>
              </w:rPr>
              <w:t>CHANGE REQUEST</w:t>
            </w:r>
          </w:p>
        </w:tc>
      </w:tr>
      <w:tr w:rsidR="004F00A6" w14:paraId="33AF4501" w14:textId="77777777" w:rsidTr="004F00A6">
        <w:tc>
          <w:tcPr>
            <w:tcW w:w="9641" w:type="dxa"/>
            <w:gridSpan w:val="9"/>
            <w:tcBorders>
              <w:top w:val="nil"/>
              <w:left w:val="single" w:sz="4" w:space="0" w:color="auto"/>
              <w:bottom w:val="nil"/>
              <w:right w:val="single" w:sz="4" w:space="0" w:color="auto"/>
            </w:tcBorders>
          </w:tcPr>
          <w:p w14:paraId="7A65EFD9" w14:textId="77777777" w:rsidR="004F00A6" w:rsidRDefault="004F00A6">
            <w:pPr>
              <w:pStyle w:val="CRCoverPage"/>
              <w:spacing w:after="0"/>
              <w:rPr>
                <w:noProof/>
                <w:sz w:val="8"/>
                <w:szCs w:val="8"/>
              </w:rPr>
            </w:pPr>
          </w:p>
        </w:tc>
      </w:tr>
      <w:tr w:rsidR="004F00A6" w14:paraId="73606E71" w14:textId="77777777" w:rsidTr="004F00A6">
        <w:tc>
          <w:tcPr>
            <w:tcW w:w="142" w:type="dxa"/>
            <w:tcBorders>
              <w:top w:val="nil"/>
              <w:left w:val="single" w:sz="4" w:space="0" w:color="auto"/>
              <w:bottom w:val="nil"/>
              <w:right w:val="nil"/>
            </w:tcBorders>
          </w:tcPr>
          <w:p w14:paraId="65F703DD" w14:textId="77777777" w:rsidR="004F00A6" w:rsidRDefault="004F00A6">
            <w:pPr>
              <w:pStyle w:val="CRCoverPage"/>
              <w:spacing w:after="0"/>
              <w:jc w:val="right"/>
              <w:rPr>
                <w:noProof/>
              </w:rPr>
            </w:pPr>
          </w:p>
        </w:tc>
        <w:tc>
          <w:tcPr>
            <w:tcW w:w="1559" w:type="dxa"/>
            <w:shd w:val="pct30" w:color="FFFF00" w:fill="auto"/>
            <w:hideMark/>
          </w:tcPr>
          <w:p w14:paraId="505C2095" w14:textId="77777777" w:rsidR="004F00A6" w:rsidRDefault="007B1CAF">
            <w:pPr>
              <w:pStyle w:val="CRCoverPage"/>
              <w:spacing w:after="0"/>
              <w:jc w:val="right"/>
              <w:rPr>
                <w:b/>
                <w:noProof/>
                <w:sz w:val="28"/>
              </w:rPr>
            </w:pPr>
            <w:fldSimple w:instr=" DOCPROPERTY  Spec#  \* MERGEFORMAT ">
              <w:r w:rsidR="004F00A6">
                <w:rPr>
                  <w:b/>
                  <w:noProof/>
                  <w:sz w:val="28"/>
                </w:rPr>
                <w:t>23.288</w:t>
              </w:r>
            </w:fldSimple>
          </w:p>
        </w:tc>
        <w:tc>
          <w:tcPr>
            <w:tcW w:w="709" w:type="dxa"/>
            <w:hideMark/>
          </w:tcPr>
          <w:p w14:paraId="795AD229" w14:textId="77777777" w:rsidR="004F00A6" w:rsidRDefault="004F00A6">
            <w:pPr>
              <w:pStyle w:val="CRCoverPage"/>
              <w:spacing w:after="0"/>
              <w:jc w:val="center"/>
              <w:rPr>
                <w:noProof/>
              </w:rPr>
            </w:pPr>
            <w:r>
              <w:rPr>
                <w:b/>
                <w:noProof/>
                <w:sz w:val="28"/>
              </w:rPr>
              <w:t>CR</w:t>
            </w:r>
          </w:p>
        </w:tc>
        <w:tc>
          <w:tcPr>
            <w:tcW w:w="1276" w:type="dxa"/>
            <w:shd w:val="pct30" w:color="FFFF00" w:fill="auto"/>
            <w:hideMark/>
          </w:tcPr>
          <w:p w14:paraId="2C3D6D86" w14:textId="77777777" w:rsidR="004F00A6" w:rsidRDefault="007B1CAF">
            <w:pPr>
              <w:pStyle w:val="CRCoverPage"/>
              <w:spacing w:after="0"/>
              <w:rPr>
                <w:noProof/>
              </w:rPr>
            </w:pPr>
            <w:fldSimple w:instr=" DOCPROPERTY  Cr#  \* MERGEFORMAT ">
              <w:r w:rsidR="004F00A6">
                <w:rPr>
                  <w:b/>
                  <w:noProof/>
                  <w:sz w:val="28"/>
                </w:rPr>
                <w:t>0156</w:t>
              </w:r>
            </w:fldSimple>
          </w:p>
        </w:tc>
        <w:tc>
          <w:tcPr>
            <w:tcW w:w="709" w:type="dxa"/>
            <w:hideMark/>
          </w:tcPr>
          <w:p w14:paraId="4B9F8678" w14:textId="77777777" w:rsidR="004F00A6" w:rsidRDefault="004F00A6">
            <w:pPr>
              <w:pStyle w:val="CRCoverPage"/>
              <w:tabs>
                <w:tab w:val="right" w:pos="625"/>
              </w:tabs>
              <w:spacing w:after="0"/>
              <w:jc w:val="center"/>
              <w:rPr>
                <w:noProof/>
              </w:rPr>
            </w:pPr>
            <w:r>
              <w:rPr>
                <w:b/>
                <w:bCs/>
                <w:noProof/>
                <w:sz w:val="28"/>
              </w:rPr>
              <w:t>rev</w:t>
            </w:r>
          </w:p>
        </w:tc>
        <w:tc>
          <w:tcPr>
            <w:tcW w:w="992" w:type="dxa"/>
            <w:shd w:val="pct30" w:color="FFFF00" w:fill="auto"/>
            <w:hideMark/>
          </w:tcPr>
          <w:p w14:paraId="41F68CCD" w14:textId="0171E966" w:rsidR="004F00A6" w:rsidRDefault="00BC39EF">
            <w:pPr>
              <w:pStyle w:val="CRCoverPage"/>
              <w:spacing w:after="0"/>
              <w:jc w:val="center"/>
              <w:rPr>
                <w:b/>
                <w:noProof/>
              </w:rPr>
            </w:pPr>
            <w:r>
              <w:rPr>
                <w:b/>
                <w:noProof/>
                <w:sz w:val="28"/>
              </w:rPr>
              <w:t>1</w:t>
            </w:r>
          </w:p>
        </w:tc>
        <w:tc>
          <w:tcPr>
            <w:tcW w:w="2410" w:type="dxa"/>
            <w:hideMark/>
          </w:tcPr>
          <w:p w14:paraId="2A845AD5" w14:textId="77777777" w:rsidR="004F00A6" w:rsidRDefault="004F00A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29D665C" w14:textId="77777777" w:rsidR="004F00A6" w:rsidRDefault="007B1CAF">
            <w:pPr>
              <w:pStyle w:val="CRCoverPage"/>
              <w:spacing w:after="0"/>
              <w:jc w:val="center"/>
              <w:rPr>
                <w:noProof/>
                <w:sz w:val="28"/>
              </w:rPr>
            </w:pPr>
            <w:fldSimple w:instr=" DOCPROPERTY  Version  \* MERGEFORMAT ">
              <w:r w:rsidR="004F00A6">
                <w:rPr>
                  <w:b/>
                  <w:noProof/>
                  <w:sz w:val="28"/>
                </w:rPr>
                <w:t>16.3.0</w:t>
              </w:r>
            </w:fldSimple>
          </w:p>
        </w:tc>
        <w:tc>
          <w:tcPr>
            <w:tcW w:w="143" w:type="dxa"/>
            <w:tcBorders>
              <w:top w:val="nil"/>
              <w:left w:val="nil"/>
              <w:bottom w:val="nil"/>
              <w:right w:val="single" w:sz="4" w:space="0" w:color="auto"/>
            </w:tcBorders>
          </w:tcPr>
          <w:p w14:paraId="5B6CAE1D" w14:textId="77777777" w:rsidR="004F00A6" w:rsidRDefault="004F00A6">
            <w:pPr>
              <w:pStyle w:val="CRCoverPage"/>
              <w:spacing w:after="0"/>
              <w:rPr>
                <w:noProof/>
              </w:rPr>
            </w:pPr>
          </w:p>
        </w:tc>
      </w:tr>
      <w:tr w:rsidR="004F00A6" w14:paraId="3D7CE178" w14:textId="77777777" w:rsidTr="004F00A6">
        <w:tc>
          <w:tcPr>
            <w:tcW w:w="9641" w:type="dxa"/>
            <w:gridSpan w:val="9"/>
            <w:tcBorders>
              <w:top w:val="nil"/>
              <w:left w:val="single" w:sz="4" w:space="0" w:color="auto"/>
              <w:bottom w:val="nil"/>
              <w:right w:val="single" w:sz="4" w:space="0" w:color="auto"/>
            </w:tcBorders>
          </w:tcPr>
          <w:p w14:paraId="5579D212" w14:textId="77777777" w:rsidR="004F00A6" w:rsidRDefault="004F00A6">
            <w:pPr>
              <w:pStyle w:val="CRCoverPage"/>
              <w:spacing w:after="0"/>
              <w:rPr>
                <w:noProof/>
              </w:rPr>
            </w:pPr>
          </w:p>
        </w:tc>
      </w:tr>
      <w:tr w:rsidR="004F00A6" w:rsidRPr="004F00A6" w14:paraId="5F32B3DA" w14:textId="77777777" w:rsidTr="004F00A6">
        <w:tc>
          <w:tcPr>
            <w:tcW w:w="9641" w:type="dxa"/>
            <w:gridSpan w:val="9"/>
            <w:tcBorders>
              <w:top w:val="single" w:sz="4" w:space="0" w:color="auto"/>
              <w:left w:val="nil"/>
              <w:bottom w:val="nil"/>
              <w:right w:val="nil"/>
            </w:tcBorders>
            <w:hideMark/>
          </w:tcPr>
          <w:p w14:paraId="7AE285C4" w14:textId="77777777" w:rsidR="004F00A6" w:rsidRDefault="004F00A6">
            <w:pPr>
              <w:pStyle w:val="CRCoverPage"/>
              <w:spacing w:after="0"/>
              <w:jc w:val="center"/>
              <w:rPr>
                <w:rFonts w:cs="Arial"/>
                <w:i/>
                <w:noProof/>
              </w:rPr>
            </w:pPr>
            <w:r>
              <w:rPr>
                <w:rFonts w:cs="Arial"/>
                <w:i/>
                <w:noProof/>
              </w:rPr>
              <w:t xml:space="preserve">For </w:t>
            </w:r>
            <w:hyperlink r:id="rId10" w:anchor="_blank" w:history="1">
              <w:r>
                <w:rPr>
                  <w:rStyle w:val="Lienhypertext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Lienhypertexte"/>
                  <w:rFonts w:cs="Arial"/>
                  <w:i/>
                  <w:noProof/>
                </w:rPr>
                <w:t>http://www.3gpp.org/Change-Requests</w:t>
              </w:r>
            </w:hyperlink>
            <w:r>
              <w:rPr>
                <w:rFonts w:cs="Arial"/>
                <w:i/>
                <w:noProof/>
              </w:rPr>
              <w:t>.</w:t>
            </w:r>
          </w:p>
        </w:tc>
      </w:tr>
      <w:tr w:rsidR="004F00A6" w:rsidRPr="004F00A6" w14:paraId="771FBD5E" w14:textId="77777777" w:rsidTr="004F00A6">
        <w:tc>
          <w:tcPr>
            <w:tcW w:w="9641" w:type="dxa"/>
            <w:gridSpan w:val="9"/>
          </w:tcPr>
          <w:p w14:paraId="372A9194" w14:textId="77777777" w:rsidR="004F00A6" w:rsidRDefault="004F00A6">
            <w:pPr>
              <w:pStyle w:val="CRCoverPage"/>
              <w:spacing w:after="0"/>
              <w:rPr>
                <w:noProof/>
                <w:sz w:val="8"/>
                <w:szCs w:val="8"/>
              </w:rPr>
            </w:pPr>
          </w:p>
        </w:tc>
      </w:tr>
    </w:tbl>
    <w:p w14:paraId="17B0C0DA" w14:textId="77777777" w:rsidR="004F00A6" w:rsidRDefault="004F00A6" w:rsidP="004F00A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00A6" w14:paraId="7A85886C" w14:textId="77777777" w:rsidTr="004F00A6">
        <w:tc>
          <w:tcPr>
            <w:tcW w:w="2835" w:type="dxa"/>
            <w:hideMark/>
          </w:tcPr>
          <w:p w14:paraId="72E32EDA" w14:textId="77777777" w:rsidR="004F00A6" w:rsidRDefault="004F00A6">
            <w:pPr>
              <w:pStyle w:val="CRCoverPage"/>
              <w:tabs>
                <w:tab w:val="right" w:pos="2751"/>
              </w:tabs>
              <w:spacing w:after="0"/>
              <w:rPr>
                <w:b/>
                <w:i/>
                <w:noProof/>
              </w:rPr>
            </w:pPr>
            <w:r>
              <w:rPr>
                <w:b/>
                <w:i/>
                <w:noProof/>
              </w:rPr>
              <w:t>Proposed change affects:</w:t>
            </w:r>
          </w:p>
        </w:tc>
        <w:tc>
          <w:tcPr>
            <w:tcW w:w="1418" w:type="dxa"/>
            <w:hideMark/>
          </w:tcPr>
          <w:p w14:paraId="1089623A" w14:textId="77777777" w:rsidR="004F00A6" w:rsidRDefault="004F00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9F64F" w14:textId="77777777" w:rsidR="004F00A6" w:rsidRDefault="004F00A6">
            <w:pPr>
              <w:pStyle w:val="CRCoverPage"/>
              <w:spacing w:after="0"/>
              <w:jc w:val="center"/>
              <w:rPr>
                <w:b/>
                <w:caps/>
                <w:noProof/>
              </w:rPr>
            </w:pPr>
          </w:p>
        </w:tc>
        <w:tc>
          <w:tcPr>
            <w:tcW w:w="709" w:type="dxa"/>
            <w:tcBorders>
              <w:top w:val="nil"/>
              <w:left w:val="single" w:sz="4" w:space="0" w:color="auto"/>
              <w:bottom w:val="nil"/>
              <w:right w:val="nil"/>
            </w:tcBorders>
            <w:hideMark/>
          </w:tcPr>
          <w:p w14:paraId="24BAE0C2" w14:textId="77777777" w:rsidR="004F00A6" w:rsidRDefault="004F00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D44D3" w14:textId="77777777" w:rsidR="004F00A6" w:rsidRDefault="004F00A6">
            <w:pPr>
              <w:pStyle w:val="CRCoverPage"/>
              <w:spacing w:after="0"/>
              <w:jc w:val="center"/>
              <w:rPr>
                <w:b/>
                <w:caps/>
                <w:noProof/>
              </w:rPr>
            </w:pPr>
          </w:p>
        </w:tc>
        <w:tc>
          <w:tcPr>
            <w:tcW w:w="2126" w:type="dxa"/>
            <w:hideMark/>
          </w:tcPr>
          <w:p w14:paraId="1F562989" w14:textId="77777777" w:rsidR="004F00A6" w:rsidRDefault="004F00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4248E" w14:textId="77777777" w:rsidR="004F00A6" w:rsidRDefault="004F00A6">
            <w:pPr>
              <w:pStyle w:val="CRCoverPage"/>
              <w:spacing w:after="0"/>
              <w:jc w:val="center"/>
              <w:rPr>
                <w:b/>
                <w:caps/>
                <w:noProof/>
              </w:rPr>
            </w:pPr>
          </w:p>
        </w:tc>
        <w:tc>
          <w:tcPr>
            <w:tcW w:w="1418" w:type="dxa"/>
            <w:hideMark/>
          </w:tcPr>
          <w:p w14:paraId="337B2B20" w14:textId="77777777" w:rsidR="004F00A6" w:rsidRDefault="004F00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22A18" w14:textId="23CE5789" w:rsidR="004F00A6" w:rsidRDefault="001C583B">
            <w:pPr>
              <w:pStyle w:val="CRCoverPage"/>
              <w:spacing w:after="0"/>
              <w:jc w:val="center"/>
              <w:rPr>
                <w:b/>
                <w:bCs/>
                <w:caps/>
                <w:noProof/>
              </w:rPr>
            </w:pPr>
            <w:r>
              <w:rPr>
                <w:b/>
                <w:bCs/>
                <w:caps/>
                <w:noProof/>
              </w:rPr>
              <w:t>X</w:t>
            </w:r>
          </w:p>
        </w:tc>
      </w:tr>
    </w:tbl>
    <w:p w14:paraId="6FCF8FCB" w14:textId="77777777" w:rsidR="004F00A6" w:rsidRDefault="004F00A6" w:rsidP="004F00A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4F00A6" w14:paraId="1F24D2E9" w14:textId="77777777" w:rsidTr="004F00A6">
        <w:tc>
          <w:tcPr>
            <w:tcW w:w="9645" w:type="dxa"/>
            <w:gridSpan w:val="11"/>
          </w:tcPr>
          <w:p w14:paraId="08CC42A1" w14:textId="77777777" w:rsidR="004F00A6" w:rsidRDefault="004F00A6">
            <w:pPr>
              <w:pStyle w:val="CRCoverPage"/>
              <w:spacing w:after="0"/>
              <w:rPr>
                <w:noProof/>
                <w:sz w:val="8"/>
                <w:szCs w:val="8"/>
              </w:rPr>
            </w:pPr>
          </w:p>
        </w:tc>
      </w:tr>
      <w:tr w:rsidR="004F00A6" w:rsidRPr="004F00A6" w14:paraId="630FE6CE" w14:textId="77777777" w:rsidTr="004F00A6">
        <w:tc>
          <w:tcPr>
            <w:tcW w:w="1844" w:type="dxa"/>
            <w:tcBorders>
              <w:top w:val="single" w:sz="4" w:space="0" w:color="auto"/>
              <w:left w:val="single" w:sz="4" w:space="0" w:color="auto"/>
              <w:bottom w:val="nil"/>
              <w:right w:val="nil"/>
            </w:tcBorders>
            <w:hideMark/>
          </w:tcPr>
          <w:p w14:paraId="62BC05DD" w14:textId="77777777" w:rsidR="004F00A6" w:rsidRDefault="004F00A6">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6239EB97" w14:textId="77777777" w:rsidR="004F00A6" w:rsidRDefault="007B1CAF">
            <w:pPr>
              <w:pStyle w:val="CRCoverPage"/>
              <w:spacing w:after="0"/>
              <w:ind w:left="100"/>
              <w:rPr>
                <w:noProof/>
              </w:rPr>
            </w:pPr>
            <w:fldSimple w:instr=" DOCPROPERTY  CrTitle  \* MERGEFORMAT ">
              <w:r w:rsidR="004F00A6">
                <w:t>Abnormal analytics clarifications (not "any UE" related)</w:t>
              </w:r>
            </w:fldSimple>
          </w:p>
        </w:tc>
      </w:tr>
      <w:tr w:rsidR="004F00A6" w:rsidRPr="004F00A6" w14:paraId="2E705F90" w14:textId="77777777" w:rsidTr="004F00A6">
        <w:tc>
          <w:tcPr>
            <w:tcW w:w="1844" w:type="dxa"/>
            <w:tcBorders>
              <w:top w:val="nil"/>
              <w:left w:val="single" w:sz="4" w:space="0" w:color="auto"/>
              <w:bottom w:val="nil"/>
              <w:right w:val="nil"/>
            </w:tcBorders>
          </w:tcPr>
          <w:p w14:paraId="74165CB3" w14:textId="77777777" w:rsidR="004F00A6" w:rsidRDefault="004F00A6">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8EF4680" w14:textId="77777777" w:rsidR="004F00A6" w:rsidRDefault="004F00A6">
            <w:pPr>
              <w:pStyle w:val="CRCoverPage"/>
              <w:spacing w:after="0"/>
              <w:rPr>
                <w:noProof/>
                <w:sz w:val="8"/>
                <w:szCs w:val="8"/>
              </w:rPr>
            </w:pPr>
          </w:p>
        </w:tc>
      </w:tr>
      <w:tr w:rsidR="004F00A6" w14:paraId="4DE945A8" w14:textId="77777777" w:rsidTr="004F00A6">
        <w:tc>
          <w:tcPr>
            <w:tcW w:w="1844" w:type="dxa"/>
            <w:tcBorders>
              <w:top w:val="nil"/>
              <w:left w:val="single" w:sz="4" w:space="0" w:color="auto"/>
              <w:bottom w:val="nil"/>
              <w:right w:val="nil"/>
            </w:tcBorders>
            <w:hideMark/>
          </w:tcPr>
          <w:p w14:paraId="280EE098" w14:textId="77777777" w:rsidR="004F00A6" w:rsidRDefault="004F00A6">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5DCAF36B" w14:textId="77777777" w:rsidR="004F00A6" w:rsidRDefault="007B1CAF">
            <w:pPr>
              <w:pStyle w:val="CRCoverPage"/>
              <w:spacing w:after="0"/>
              <w:ind w:left="100"/>
              <w:rPr>
                <w:noProof/>
              </w:rPr>
            </w:pPr>
            <w:fldSimple w:instr=" DOCPROPERTY  SourceIfWg  \* MERGEFORMAT ">
              <w:r w:rsidR="004F00A6">
                <w:rPr>
                  <w:noProof/>
                </w:rPr>
                <w:t>Orange, Huawei, HiSilicon</w:t>
              </w:r>
            </w:fldSimple>
          </w:p>
        </w:tc>
      </w:tr>
      <w:tr w:rsidR="004F00A6" w14:paraId="3B8417CA" w14:textId="77777777" w:rsidTr="004F00A6">
        <w:tc>
          <w:tcPr>
            <w:tcW w:w="1844" w:type="dxa"/>
            <w:tcBorders>
              <w:top w:val="nil"/>
              <w:left w:val="single" w:sz="4" w:space="0" w:color="auto"/>
              <w:bottom w:val="nil"/>
              <w:right w:val="nil"/>
            </w:tcBorders>
            <w:hideMark/>
          </w:tcPr>
          <w:p w14:paraId="09222C8E" w14:textId="77777777" w:rsidR="004F00A6" w:rsidRDefault="004F00A6">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7F13F3FC" w14:textId="5B5B443D" w:rsidR="004F00A6" w:rsidRDefault="0042063F">
            <w:pPr>
              <w:pStyle w:val="CRCoverPage"/>
              <w:spacing w:after="0"/>
              <w:ind w:left="100"/>
              <w:rPr>
                <w:noProof/>
              </w:rPr>
            </w:pPr>
            <w:r>
              <w:t>S2</w:t>
            </w:r>
            <w:r w:rsidR="004F00A6">
              <w:fldChar w:fldCharType="begin"/>
            </w:r>
            <w:r w:rsidR="004F00A6">
              <w:instrText xml:space="preserve"> DOCPROPERTY  SourceIfTsg  \* MERGEFORMAT </w:instrText>
            </w:r>
            <w:r w:rsidR="004F00A6">
              <w:fldChar w:fldCharType="end"/>
            </w:r>
          </w:p>
        </w:tc>
      </w:tr>
      <w:tr w:rsidR="004F00A6" w14:paraId="308C5E86" w14:textId="77777777" w:rsidTr="004F00A6">
        <w:tc>
          <w:tcPr>
            <w:tcW w:w="1844" w:type="dxa"/>
            <w:tcBorders>
              <w:top w:val="nil"/>
              <w:left w:val="single" w:sz="4" w:space="0" w:color="auto"/>
              <w:bottom w:val="nil"/>
              <w:right w:val="nil"/>
            </w:tcBorders>
          </w:tcPr>
          <w:p w14:paraId="559162FE" w14:textId="77777777" w:rsidR="004F00A6" w:rsidRDefault="004F00A6">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58F9678" w14:textId="77777777" w:rsidR="004F00A6" w:rsidRDefault="004F00A6">
            <w:pPr>
              <w:pStyle w:val="CRCoverPage"/>
              <w:spacing w:after="0"/>
              <w:rPr>
                <w:noProof/>
                <w:sz w:val="8"/>
                <w:szCs w:val="8"/>
              </w:rPr>
            </w:pPr>
          </w:p>
        </w:tc>
      </w:tr>
      <w:tr w:rsidR="004F00A6" w14:paraId="61FB74F1" w14:textId="77777777" w:rsidTr="004F00A6">
        <w:tc>
          <w:tcPr>
            <w:tcW w:w="1844" w:type="dxa"/>
            <w:tcBorders>
              <w:top w:val="nil"/>
              <w:left w:val="single" w:sz="4" w:space="0" w:color="auto"/>
              <w:bottom w:val="nil"/>
              <w:right w:val="nil"/>
            </w:tcBorders>
            <w:hideMark/>
          </w:tcPr>
          <w:p w14:paraId="141307DC" w14:textId="77777777" w:rsidR="004F00A6" w:rsidRDefault="004F00A6">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392139D8" w14:textId="77777777" w:rsidR="004F00A6" w:rsidRDefault="007B1CAF">
            <w:pPr>
              <w:pStyle w:val="CRCoverPage"/>
              <w:spacing w:after="0"/>
              <w:ind w:left="100"/>
              <w:rPr>
                <w:noProof/>
              </w:rPr>
            </w:pPr>
            <w:fldSimple w:instr=" DOCPROPERTY  RelatedWis  \* MERGEFORMAT ">
              <w:r w:rsidR="004F00A6">
                <w:rPr>
                  <w:noProof/>
                </w:rPr>
                <w:t>eNA</w:t>
              </w:r>
            </w:fldSimple>
          </w:p>
        </w:tc>
        <w:tc>
          <w:tcPr>
            <w:tcW w:w="567" w:type="dxa"/>
          </w:tcPr>
          <w:p w14:paraId="4AB4F2C7" w14:textId="77777777" w:rsidR="004F00A6" w:rsidRDefault="004F00A6">
            <w:pPr>
              <w:pStyle w:val="CRCoverPage"/>
              <w:spacing w:after="0"/>
              <w:ind w:right="100"/>
              <w:rPr>
                <w:noProof/>
              </w:rPr>
            </w:pPr>
          </w:p>
        </w:tc>
        <w:tc>
          <w:tcPr>
            <w:tcW w:w="1418" w:type="dxa"/>
            <w:gridSpan w:val="3"/>
            <w:hideMark/>
          </w:tcPr>
          <w:p w14:paraId="1AD297EF" w14:textId="77777777" w:rsidR="004F00A6" w:rsidRDefault="004F00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C1B64EC" w14:textId="66ECEE1A" w:rsidR="004F00A6" w:rsidRDefault="007B1CAF" w:rsidP="004B3C71">
            <w:pPr>
              <w:pStyle w:val="CRCoverPage"/>
              <w:spacing w:after="0"/>
              <w:ind w:left="100"/>
              <w:rPr>
                <w:noProof/>
              </w:rPr>
            </w:pPr>
            <w:fldSimple w:instr=" DOCPROPERTY  ResDate  \* MERGEFORMAT ">
              <w:r w:rsidR="004F00A6">
                <w:rPr>
                  <w:noProof/>
                </w:rPr>
                <w:t>2020-04-</w:t>
              </w:r>
              <w:r w:rsidR="004B3C71">
                <w:rPr>
                  <w:noProof/>
                </w:rPr>
                <w:t>23</w:t>
              </w:r>
            </w:fldSimple>
          </w:p>
        </w:tc>
      </w:tr>
      <w:tr w:rsidR="004F00A6" w14:paraId="13AF6AF5" w14:textId="77777777" w:rsidTr="004F00A6">
        <w:tc>
          <w:tcPr>
            <w:tcW w:w="1844" w:type="dxa"/>
            <w:tcBorders>
              <w:top w:val="nil"/>
              <w:left w:val="single" w:sz="4" w:space="0" w:color="auto"/>
              <w:bottom w:val="nil"/>
              <w:right w:val="nil"/>
            </w:tcBorders>
          </w:tcPr>
          <w:p w14:paraId="06C23F22" w14:textId="77777777" w:rsidR="004F00A6" w:rsidRDefault="004F00A6">
            <w:pPr>
              <w:pStyle w:val="CRCoverPage"/>
              <w:spacing w:after="0"/>
              <w:rPr>
                <w:b/>
                <w:i/>
                <w:noProof/>
                <w:sz w:val="8"/>
                <w:szCs w:val="8"/>
              </w:rPr>
            </w:pPr>
          </w:p>
        </w:tc>
        <w:tc>
          <w:tcPr>
            <w:tcW w:w="1987" w:type="dxa"/>
            <w:gridSpan w:val="4"/>
          </w:tcPr>
          <w:p w14:paraId="64FCBF4F" w14:textId="77777777" w:rsidR="004F00A6" w:rsidRDefault="004F00A6">
            <w:pPr>
              <w:pStyle w:val="CRCoverPage"/>
              <w:spacing w:after="0"/>
              <w:rPr>
                <w:noProof/>
                <w:sz w:val="8"/>
                <w:szCs w:val="8"/>
              </w:rPr>
            </w:pPr>
          </w:p>
        </w:tc>
        <w:tc>
          <w:tcPr>
            <w:tcW w:w="2268" w:type="dxa"/>
            <w:gridSpan w:val="2"/>
          </w:tcPr>
          <w:p w14:paraId="4F44303C" w14:textId="77777777" w:rsidR="004F00A6" w:rsidRDefault="004F00A6">
            <w:pPr>
              <w:pStyle w:val="CRCoverPage"/>
              <w:spacing w:after="0"/>
              <w:rPr>
                <w:noProof/>
                <w:sz w:val="8"/>
                <w:szCs w:val="8"/>
              </w:rPr>
            </w:pPr>
          </w:p>
        </w:tc>
        <w:tc>
          <w:tcPr>
            <w:tcW w:w="1418" w:type="dxa"/>
            <w:gridSpan w:val="3"/>
          </w:tcPr>
          <w:p w14:paraId="05FB5547" w14:textId="77777777" w:rsidR="004F00A6" w:rsidRDefault="004F00A6">
            <w:pPr>
              <w:pStyle w:val="CRCoverPage"/>
              <w:spacing w:after="0"/>
              <w:rPr>
                <w:noProof/>
                <w:sz w:val="8"/>
                <w:szCs w:val="8"/>
              </w:rPr>
            </w:pPr>
          </w:p>
        </w:tc>
        <w:tc>
          <w:tcPr>
            <w:tcW w:w="2128" w:type="dxa"/>
            <w:tcBorders>
              <w:top w:val="nil"/>
              <w:left w:val="nil"/>
              <w:bottom w:val="nil"/>
              <w:right w:val="single" w:sz="4" w:space="0" w:color="auto"/>
            </w:tcBorders>
          </w:tcPr>
          <w:p w14:paraId="1603325A" w14:textId="77777777" w:rsidR="004F00A6" w:rsidRDefault="004F00A6">
            <w:pPr>
              <w:pStyle w:val="CRCoverPage"/>
              <w:spacing w:after="0"/>
              <w:rPr>
                <w:noProof/>
                <w:sz w:val="8"/>
                <w:szCs w:val="8"/>
              </w:rPr>
            </w:pPr>
          </w:p>
        </w:tc>
      </w:tr>
      <w:tr w:rsidR="004F00A6" w14:paraId="2C3D9903" w14:textId="77777777" w:rsidTr="004F00A6">
        <w:trPr>
          <w:cantSplit/>
        </w:trPr>
        <w:tc>
          <w:tcPr>
            <w:tcW w:w="1844" w:type="dxa"/>
            <w:tcBorders>
              <w:top w:val="nil"/>
              <w:left w:val="single" w:sz="4" w:space="0" w:color="auto"/>
              <w:bottom w:val="nil"/>
              <w:right w:val="nil"/>
            </w:tcBorders>
            <w:hideMark/>
          </w:tcPr>
          <w:p w14:paraId="4BA6FEB0" w14:textId="77777777" w:rsidR="004F00A6" w:rsidRDefault="004F00A6">
            <w:pPr>
              <w:pStyle w:val="CRCoverPage"/>
              <w:tabs>
                <w:tab w:val="right" w:pos="1759"/>
              </w:tabs>
              <w:spacing w:after="0"/>
              <w:rPr>
                <w:b/>
                <w:i/>
                <w:noProof/>
              </w:rPr>
            </w:pPr>
            <w:r>
              <w:rPr>
                <w:b/>
                <w:i/>
                <w:noProof/>
              </w:rPr>
              <w:t>Category:</w:t>
            </w:r>
          </w:p>
        </w:tc>
        <w:tc>
          <w:tcPr>
            <w:tcW w:w="851" w:type="dxa"/>
            <w:shd w:val="pct30" w:color="FFFF00" w:fill="auto"/>
            <w:hideMark/>
          </w:tcPr>
          <w:p w14:paraId="60857CED" w14:textId="77777777" w:rsidR="004F00A6" w:rsidRDefault="007B1CAF">
            <w:pPr>
              <w:pStyle w:val="CRCoverPage"/>
              <w:spacing w:after="0"/>
              <w:ind w:left="100" w:right="-609"/>
              <w:rPr>
                <w:b/>
                <w:noProof/>
              </w:rPr>
            </w:pPr>
            <w:fldSimple w:instr=" DOCPROPERTY  Cat  \* MERGEFORMAT ">
              <w:r w:rsidR="004F00A6">
                <w:rPr>
                  <w:b/>
                  <w:noProof/>
                </w:rPr>
                <w:t>F</w:t>
              </w:r>
            </w:fldSimple>
          </w:p>
        </w:tc>
        <w:tc>
          <w:tcPr>
            <w:tcW w:w="3404" w:type="dxa"/>
            <w:gridSpan w:val="5"/>
          </w:tcPr>
          <w:p w14:paraId="7C168BE0" w14:textId="77777777" w:rsidR="004F00A6" w:rsidRDefault="004F00A6">
            <w:pPr>
              <w:pStyle w:val="CRCoverPage"/>
              <w:spacing w:after="0"/>
              <w:rPr>
                <w:noProof/>
              </w:rPr>
            </w:pPr>
          </w:p>
        </w:tc>
        <w:tc>
          <w:tcPr>
            <w:tcW w:w="1418" w:type="dxa"/>
            <w:gridSpan w:val="3"/>
            <w:hideMark/>
          </w:tcPr>
          <w:p w14:paraId="08011347" w14:textId="77777777" w:rsidR="004F00A6" w:rsidRDefault="004F00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C4D4ADC" w14:textId="77777777" w:rsidR="004F00A6" w:rsidRDefault="007B1CAF">
            <w:pPr>
              <w:pStyle w:val="CRCoverPage"/>
              <w:spacing w:after="0"/>
              <w:ind w:left="100"/>
              <w:rPr>
                <w:noProof/>
              </w:rPr>
            </w:pPr>
            <w:fldSimple w:instr=" DOCPROPERTY  Release  \* MERGEFORMAT ">
              <w:r w:rsidR="004F00A6">
                <w:rPr>
                  <w:noProof/>
                </w:rPr>
                <w:t>Rel-16</w:t>
              </w:r>
            </w:fldSimple>
          </w:p>
        </w:tc>
      </w:tr>
      <w:tr w:rsidR="004F00A6" w:rsidRPr="004F00A6" w14:paraId="5D6D46EE" w14:textId="77777777" w:rsidTr="004F00A6">
        <w:tc>
          <w:tcPr>
            <w:tcW w:w="1844" w:type="dxa"/>
            <w:tcBorders>
              <w:top w:val="nil"/>
              <w:left w:val="single" w:sz="4" w:space="0" w:color="auto"/>
              <w:bottom w:val="single" w:sz="4" w:space="0" w:color="auto"/>
              <w:right w:val="nil"/>
            </w:tcBorders>
          </w:tcPr>
          <w:p w14:paraId="5223DFAE" w14:textId="77777777" w:rsidR="004F00A6" w:rsidRDefault="004F00A6">
            <w:pPr>
              <w:pStyle w:val="CRCoverPage"/>
              <w:spacing w:after="0"/>
              <w:rPr>
                <w:b/>
                <w:i/>
                <w:noProof/>
              </w:rPr>
            </w:pPr>
          </w:p>
        </w:tc>
        <w:tc>
          <w:tcPr>
            <w:tcW w:w="4679" w:type="dxa"/>
            <w:gridSpan w:val="8"/>
            <w:tcBorders>
              <w:top w:val="nil"/>
              <w:left w:val="nil"/>
              <w:bottom w:val="single" w:sz="4" w:space="0" w:color="auto"/>
              <w:right w:val="nil"/>
            </w:tcBorders>
            <w:hideMark/>
          </w:tcPr>
          <w:p w14:paraId="4548FD03" w14:textId="77777777" w:rsidR="004F00A6" w:rsidRDefault="004F00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1F3E06" w14:textId="77777777" w:rsidR="004F00A6" w:rsidRDefault="004F00A6">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59B2F2A" w14:textId="77777777" w:rsidR="004F00A6" w:rsidRDefault="004F00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F00A6" w:rsidRPr="004F00A6" w14:paraId="610A4E20" w14:textId="77777777" w:rsidTr="004F00A6">
        <w:tc>
          <w:tcPr>
            <w:tcW w:w="1844" w:type="dxa"/>
          </w:tcPr>
          <w:p w14:paraId="44470F39" w14:textId="77777777" w:rsidR="004F00A6" w:rsidRDefault="004F00A6">
            <w:pPr>
              <w:pStyle w:val="CRCoverPage"/>
              <w:spacing w:after="0"/>
              <w:rPr>
                <w:b/>
                <w:i/>
                <w:noProof/>
                <w:sz w:val="8"/>
                <w:szCs w:val="8"/>
              </w:rPr>
            </w:pPr>
          </w:p>
        </w:tc>
        <w:tc>
          <w:tcPr>
            <w:tcW w:w="7801" w:type="dxa"/>
            <w:gridSpan w:val="10"/>
          </w:tcPr>
          <w:p w14:paraId="751FD3B9" w14:textId="77777777" w:rsidR="004F00A6" w:rsidRDefault="004F00A6">
            <w:pPr>
              <w:pStyle w:val="CRCoverPage"/>
              <w:spacing w:after="0"/>
              <w:rPr>
                <w:noProof/>
                <w:sz w:val="8"/>
                <w:szCs w:val="8"/>
              </w:rPr>
            </w:pPr>
          </w:p>
        </w:tc>
      </w:tr>
      <w:tr w:rsidR="001E41F3" w:rsidRPr="00C277B4" w14:paraId="0065E4EA" w14:textId="77777777" w:rsidTr="004F00A6">
        <w:tblPrEx>
          <w:tblLook w:val="0000" w:firstRow="0" w:lastRow="0" w:firstColumn="0" w:lastColumn="0" w:noHBand="0" w:noVBand="0"/>
        </w:tblPrEx>
        <w:tc>
          <w:tcPr>
            <w:tcW w:w="2694" w:type="dxa"/>
            <w:gridSpan w:val="2"/>
            <w:tcBorders>
              <w:top w:val="single" w:sz="4" w:space="0" w:color="auto"/>
              <w:left w:val="single" w:sz="4" w:space="0" w:color="auto"/>
            </w:tcBorders>
          </w:tcPr>
          <w:p w14:paraId="09B99FD1" w14:textId="77777777" w:rsidR="001E41F3" w:rsidRPr="008B470E" w:rsidRDefault="001E41F3">
            <w:pPr>
              <w:pStyle w:val="CRCoverPage"/>
              <w:tabs>
                <w:tab w:val="right" w:pos="2184"/>
              </w:tabs>
              <w:spacing w:after="0"/>
              <w:rPr>
                <w:b/>
                <w:i/>
                <w:noProof/>
              </w:rPr>
            </w:pPr>
            <w:r w:rsidRPr="008B470E">
              <w:rPr>
                <w:b/>
                <w:i/>
                <w:noProof/>
              </w:rPr>
              <w:t>Reason for change:</w:t>
            </w:r>
          </w:p>
        </w:tc>
        <w:tc>
          <w:tcPr>
            <w:tcW w:w="6946" w:type="dxa"/>
            <w:gridSpan w:val="9"/>
            <w:tcBorders>
              <w:top w:val="single" w:sz="4" w:space="0" w:color="auto"/>
              <w:right w:val="single" w:sz="4" w:space="0" w:color="auto"/>
            </w:tcBorders>
            <w:shd w:val="pct30" w:color="FFFF00" w:fill="auto"/>
          </w:tcPr>
          <w:p w14:paraId="76369A45" w14:textId="5016A0D9" w:rsidR="006F7405" w:rsidRPr="008B470E" w:rsidRDefault="008B470E" w:rsidP="006F7405">
            <w:pPr>
              <w:pStyle w:val="CRCoverPage"/>
              <w:spacing w:before="120" w:after="0"/>
              <w:ind w:left="100"/>
              <w:rPr>
                <w:rFonts w:cs="Arial"/>
                <w:sz w:val="18"/>
                <w:lang w:val="en-US" w:eastAsia="zh-CN"/>
              </w:rPr>
            </w:pPr>
            <w:r w:rsidRPr="008B470E">
              <w:rPr>
                <w:rFonts w:cs="Arial"/>
                <w:sz w:val="18"/>
                <w:lang w:val="en-US" w:eastAsia="zh-CN"/>
              </w:rPr>
              <w:t>The specification is</w:t>
            </w:r>
            <w:r w:rsidR="006F7405" w:rsidRPr="008B470E">
              <w:rPr>
                <w:rFonts w:cs="Arial"/>
                <w:sz w:val="18"/>
                <w:lang w:val="en-US" w:eastAsia="zh-CN"/>
              </w:rPr>
              <w:t xml:space="preserve"> incomplete with regards to data collection depending on the abnormal </w:t>
            </w:r>
            <w:proofErr w:type="spellStart"/>
            <w:r w:rsidR="006F7405" w:rsidRPr="008B470E">
              <w:rPr>
                <w:rFonts w:cs="Arial"/>
                <w:sz w:val="18"/>
                <w:lang w:val="en-US" w:eastAsia="zh-CN"/>
              </w:rPr>
              <w:t>behaviour</w:t>
            </w:r>
            <w:proofErr w:type="spellEnd"/>
            <w:r w:rsidR="006F7405" w:rsidRPr="008B470E">
              <w:rPr>
                <w:rFonts w:cs="Arial"/>
                <w:sz w:val="18"/>
                <w:lang w:val="en-US" w:eastAsia="zh-CN"/>
              </w:rPr>
              <w:t xml:space="preserve"> to be detected (Exception ID).</w:t>
            </w:r>
          </w:p>
          <w:p w14:paraId="74CBE1A9" w14:textId="6177F11B" w:rsidR="008B470E" w:rsidRPr="008B470E" w:rsidRDefault="008B470E" w:rsidP="008B470E">
            <w:pPr>
              <w:pStyle w:val="CRCoverPage"/>
              <w:spacing w:before="120" w:after="0"/>
              <w:ind w:left="100"/>
              <w:rPr>
                <w:rFonts w:cs="Arial"/>
                <w:sz w:val="18"/>
                <w:lang w:val="en-US" w:eastAsia="zh-CN"/>
              </w:rPr>
            </w:pPr>
            <w:r w:rsidRPr="008B470E">
              <w:rPr>
                <w:rFonts w:cs="Arial"/>
                <w:sz w:val="18"/>
                <w:lang w:val="en-US" w:eastAsia="zh-CN"/>
              </w:rPr>
              <w:t xml:space="preserve">The parameters provided by NWDAF consumer as “UE expected </w:t>
            </w:r>
            <w:proofErr w:type="spellStart"/>
            <w:r w:rsidRPr="008B470E">
              <w:rPr>
                <w:rFonts w:cs="Arial"/>
                <w:sz w:val="18"/>
                <w:lang w:val="en-US" w:eastAsia="zh-CN"/>
              </w:rPr>
              <w:t>behaviour</w:t>
            </w:r>
            <w:proofErr w:type="spellEnd"/>
            <w:r w:rsidRPr="008B470E">
              <w:rPr>
                <w:rFonts w:cs="Arial"/>
                <w:sz w:val="18"/>
                <w:lang w:val="en-US" w:eastAsia="zh-CN"/>
              </w:rPr>
              <w:t>” are not clear.</w:t>
            </w:r>
          </w:p>
          <w:p w14:paraId="75BA08A6" w14:textId="79F0CFF9" w:rsidR="008B470E" w:rsidRPr="008B470E" w:rsidRDefault="008B470E" w:rsidP="008B470E">
            <w:pPr>
              <w:pStyle w:val="CRCoverPage"/>
              <w:spacing w:before="120" w:after="0"/>
              <w:ind w:left="100"/>
              <w:rPr>
                <w:rFonts w:cs="Arial"/>
                <w:sz w:val="18"/>
                <w:lang w:val="en-US" w:eastAsia="zh-CN"/>
              </w:rPr>
            </w:pPr>
            <w:r w:rsidRPr="008B470E">
              <w:rPr>
                <w:rFonts w:cs="Arial"/>
                <w:sz w:val="18"/>
                <w:lang w:val="en-US" w:eastAsia="zh-CN"/>
              </w:rPr>
              <w:t>Additional measurement is missing in the input data collected from AF.</w:t>
            </w:r>
          </w:p>
          <w:p w14:paraId="21003A89" w14:textId="508EA4EB" w:rsidR="001B0336" w:rsidRPr="008B470E" w:rsidRDefault="006F7405" w:rsidP="001B0336">
            <w:pPr>
              <w:pStyle w:val="CRCoverPage"/>
              <w:spacing w:before="120" w:after="0"/>
              <w:ind w:left="100"/>
              <w:rPr>
                <w:rFonts w:cs="Arial"/>
                <w:sz w:val="18"/>
                <w:lang w:val="en-US" w:eastAsia="zh-CN"/>
              </w:rPr>
            </w:pPr>
            <w:r w:rsidRPr="008B470E">
              <w:rPr>
                <w:rFonts w:cs="Arial"/>
                <w:sz w:val="18"/>
                <w:lang w:val="en-US" w:eastAsia="zh-CN"/>
              </w:rPr>
              <w:t xml:space="preserve">Exception Level is </w:t>
            </w:r>
            <w:r w:rsidR="00F051E9" w:rsidRPr="008B470E">
              <w:rPr>
                <w:rFonts w:cs="Arial"/>
                <w:sz w:val="18"/>
                <w:lang w:val="en-US" w:eastAsia="zh-CN"/>
              </w:rPr>
              <w:t xml:space="preserve">not </w:t>
            </w:r>
            <w:r w:rsidRPr="008B470E">
              <w:rPr>
                <w:rFonts w:cs="Arial"/>
                <w:sz w:val="18"/>
                <w:lang w:val="en-US" w:eastAsia="zh-CN"/>
              </w:rPr>
              <w:t>clear</w:t>
            </w:r>
            <w:r w:rsidR="00F051E9" w:rsidRPr="008B470E">
              <w:rPr>
                <w:rFonts w:cs="Arial"/>
                <w:sz w:val="18"/>
                <w:lang w:val="en-US" w:eastAsia="zh-CN"/>
              </w:rPr>
              <w:t>ly defined</w:t>
            </w:r>
            <w:r w:rsidRPr="008B470E">
              <w:rPr>
                <w:rFonts w:cs="Arial"/>
                <w:sz w:val="18"/>
                <w:lang w:val="en-US" w:eastAsia="zh-CN"/>
              </w:rPr>
              <w:t>.</w:t>
            </w:r>
          </w:p>
          <w:p w14:paraId="79F9D4CE" w14:textId="5C5A4A0A" w:rsidR="001B0336" w:rsidRPr="008B470E" w:rsidRDefault="001B0336" w:rsidP="008B470E">
            <w:pPr>
              <w:pStyle w:val="CRCoverPage"/>
              <w:spacing w:after="0"/>
              <w:ind w:left="100"/>
              <w:rPr>
                <w:rFonts w:cs="Arial"/>
                <w:lang w:val="en-US" w:eastAsia="zh-CN"/>
              </w:rPr>
            </w:pPr>
          </w:p>
        </w:tc>
      </w:tr>
      <w:tr w:rsidR="001E41F3" w:rsidRPr="00C277B4" w14:paraId="5D3C5E40" w14:textId="77777777" w:rsidTr="004F00A6">
        <w:tblPrEx>
          <w:tblLook w:val="0000" w:firstRow="0" w:lastRow="0" w:firstColumn="0" w:lastColumn="0" w:noHBand="0" w:noVBand="0"/>
        </w:tblPrEx>
        <w:tc>
          <w:tcPr>
            <w:tcW w:w="2694" w:type="dxa"/>
            <w:gridSpan w:val="2"/>
            <w:tcBorders>
              <w:left w:val="single" w:sz="4" w:space="0" w:color="auto"/>
            </w:tcBorders>
          </w:tcPr>
          <w:p w14:paraId="600BA512" w14:textId="7BCF95F2" w:rsidR="001E41F3" w:rsidRPr="00C277B4" w:rsidRDefault="001E41F3">
            <w:pPr>
              <w:pStyle w:val="CRCoverPage"/>
              <w:spacing w:after="0"/>
              <w:rPr>
                <w:b/>
                <w:i/>
                <w:noProof/>
                <w:sz w:val="8"/>
                <w:szCs w:val="8"/>
                <w:highlight w:val="yellow"/>
              </w:rPr>
            </w:pPr>
          </w:p>
        </w:tc>
        <w:tc>
          <w:tcPr>
            <w:tcW w:w="6946" w:type="dxa"/>
            <w:gridSpan w:val="9"/>
            <w:tcBorders>
              <w:right w:val="single" w:sz="4" w:space="0" w:color="auto"/>
            </w:tcBorders>
          </w:tcPr>
          <w:p w14:paraId="39C888FE" w14:textId="77777777" w:rsidR="001E41F3" w:rsidRPr="00C277B4" w:rsidRDefault="001E41F3">
            <w:pPr>
              <w:pStyle w:val="CRCoverPage"/>
              <w:spacing w:after="0"/>
              <w:rPr>
                <w:noProof/>
                <w:sz w:val="8"/>
                <w:szCs w:val="8"/>
                <w:highlight w:val="yellow"/>
              </w:rPr>
            </w:pPr>
          </w:p>
        </w:tc>
      </w:tr>
      <w:tr w:rsidR="001E41F3" w:rsidRPr="00C277B4" w14:paraId="68B33F16" w14:textId="77777777" w:rsidTr="004F00A6">
        <w:tblPrEx>
          <w:tblLook w:val="0000" w:firstRow="0" w:lastRow="0" w:firstColumn="0" w:lastColumn="0" w:noHBand="0" w:noVBand="0"/>
        </w:tblPrEx>
        <w:tc>
          <w:tcPr>
            <w:tcW w:w="2694" w:type="dxa"/>
            <w:gridSpan w:val="2"/>
            <w:tcBorders>
              <w:left w:val="single" w:sz="4" w:space="0" w:color="auto"/>
            </w:tcBorders>
          </w:tcPr>
          <w:p w14:paraId="6FF89F41" w14:textId="77777777" w:rsidR="001E41F3" w:rsidRPr="00260341" w:rsidRDefault="001E41F3">
            <w:pPr>
              <w:pStyle w:val="CRCoverPage"/>
              <w:tabs>
                <w:tab w:val="right" w:pos="2184"/>
              </w:tabs>
              <w:spacing w:after="0"/>
              <w:rPr>
                <w:b/>
                <w:i/>
                <w:noProof/>
              </w:rPr>
            </w:pPr>
            <w:r w:rsidRPr="00260341">
              <w:rPr>
                <w:b/>
                <w:i/>
                <w:noProof/>
              </w:rPr>
              <w:t>Summary of change</w:t>
            </w:r>
            <w:r w:rsidR="0051580D" w:rsidRPr="00260341">
              <w:rPr>
                <w:b/>
                <w:i/>
                <w:noProof/>
              </w:rPr>
              <w:t>:</w:t>
            </w:r>
          </w:p>
        </w:tc>
        <w:tc>
          <w:tcPr>
            <w:tcW w:w="6946" w:type="dxa"/>
            <w:gridSpan w:val="9"/>
            <w:tcBorders>
              <w:right w:val="single" w:sz="4" w:space="0" w:color="auto"/>
            </w:tcBorders>
            <w:shd w:val="pct30" w:color="FFFF00" w:fill="auto"/>
          </w:tcPr>
          <w:p w14:paraId="01667F52" w14:textId="77777777" w:rsidR="006F7405" w:rsidRDefault="006F7405" w:rsidP="003E12EF">
            <w:pPr>
              <w:pStyle w:val="CRCoverPage"/>
              <w:spacing w:after="0"/>
              <w:ind w:left="100"/>
              <w:rPr>
                <w:noProof/>
                <w:sz w:val="18"/>
                <w:szCs w:val="18"/>
              </w:rPr>
            </w:pPr>
            <w:r w:rsidRPr="00260341">
              <w:rPr>
                <w:noProof/>
                <w:sz w:val="18"/>
                <w:szCs w:val="18"/>
              </w:rPr>
              <w:t xml:space="preserve">Clarification of the definition of Exception Level. </w:t>
            </w:r>
          </w:p>
          <w:p w14:paraId="761E5199" w14:textId="2D45E480" w:rsidR="004F00A6" w:rsidRDefault="004F00A6" w:rsidP="003E12EF">
            <w:pPr>
              <w:pStyle w:val="CRCoverPage"/>
              <w:spacing w:after="0"/>
              <w:ind w:left="100"/>
              <w:rPr>
                <w:noProof/>
                <w:sz w:val="18"/>
                <w:szCs w:val="18"/>
              </w:rPr>
            </w:pPr>
            <w:r w:rsidRPr="004F00A6">
              <w:rPr>
                <w:noProof/>
                <w:sz w:val="18"/>
                <w:szCs w:val="18"/>
              </w:rPr>
              <w:t>Clarification of the parameters provided by NWDAF consumer as “UE expected behaviour”.</w:t>
            </w:r>
          </w:p>
          <w:p w14:paraId="77963511" w14:textId="77777777" w:rsidR="004F00A6" w:rsidRPr="004F00A6" w:rsidRDefault="004F00A6" w:rsidP="004F00A6">
            <w:pPr>
              <w:pStyle w:val="CRCoverPage"/>
              <w:spacing w:after="0"/>
              <w:ind w:left="100"/>
              <w:rPr>
                <w:noProof/>
                <w:sz w:val="18"/>
                <w:szCs w:val="18"/>
              </w:rPr>
            </w:pPr>
            <w:r w:rsidRPr="004F00A6">
              <w:rPr>
                <w:noProof/>
                <w:sz w:val="18"/>
                <w:szCs w:val="18"/>
              </w:rPr>
              <w:t>Additional measurement added to the input data collected from AF.</w:t>
            </w:r>
          </w:p>
          <w:p w14:paraId="300270EF" w14:textId="6D5BBC7E" w:rsidR="00647287" w:rsidRPr="00260341" w:rsidRDefault="006F7405" w:rsidP="004F00A6">
            <w:pPr>
              <w:pStyle w:val="CRCoverPage"/>
              <w:spacing w:after="0"/>
              <w:ind w:left="100"/>
              <w:rPr>
                <w:noProof/>
                <w:sz w:val="18"/>
                <w:szCs w:val="18"/>
              </w:rPr>
            </w:pPr>
            <w:r w:rsidRPr="00260341">
              <w:rPr>
                <w:noProof/>
                <w:sz w:val="18"/>
                <w:szCs w:val="18"/>
              </w:rPr>
              <w:t>Editorial corrections.</w:t>
            </w:r>
          </w:p>
        </w:tc>
      </w:tr>
      <w:tr w:rsidR="001E41F3" w:rsidRPr="00C277B4" w14:paraId="74ED864D" w14:textId="77777777" w:rsidTr="004F00A6">
        <w:tblPrEx>
          <w:tblLook w:val="0000" w:firstRow="0" w:lastRow="0" w:firstColumn="0" w:lastColumn="0" w:noHBand="0" w:noVBand="0"/>
        </w:tblPrEx>
        <w:tc>
          <w:tcPr>
            <w:tcW w:w="2694" w:type="dxa"/>
            <w:gridSpan w:val="2"/>
            <w:tcBorders>
              <w:left w:val="single" w:sz="4" w:space="0" w:color="auto"/>
            </w:tcBorders>
          </w:tcPr>
          <w:p w14:paraId="3F882D06" w14:textId="5004C802" w:rsidR="001E41F3" w:rsidRPr="00260341"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260341" w:rsidRDefault="001E41F3">
            <w:pPr>
              <w:pStyle w:val="CRCoverPage"/>
              <w:spacing w:after="0"/>
              <w:rPr>
                <w:noProof/>
                <w:sz w:val="18"/>
                <w:szCs w:val="18"/>
              </w:rPr>
            </w:pPr>
          </w:p>
        </w:tc>
      </w:tr>
      <w:tr w:rsidR="001E41F3" w:rsidRPr="00C277B4" w14:paraId="4381A9E1" w14:textId="77777777" w:rsidTr="004F00A6">
        <w:tblPrEx>
          <w:tblLook w:val="0000" w:firstRow="0" w:lastRow="0" w:firstColumn="0" w:lastColumn="0" w:noHBand="0" w:noVBand="0"/>
        </w:tblPrEx>
        <w:tc>
          <w:tcPr>
            <w:tcW w:w="2694" w:type="dxa"/>
            <w:gridSpan w:val="2"/>
            <w:tcBorders>
              <w:left w:val="single" w:sz="4" w:space="0" w:color="auto"/>
              <w:bottom w:val="single" w:sz="4" w:space="0" w:color="auto"/>
            </w:tcBorders>
          </w:tcPr>
          <w:p w14:paraId="574621B2" w14:textId="77777777" w:rsidR="001E41F3" w:rsidRPr="00260341" w:rsidRDefault="001E41F3">
            <w:pPr>
              <w:pStyle w:val="CRCoverPage"/>
              <w:tabs>
                <w:tab w:val="right" w:pos="2184"/>
              </w:tabs>
              <w:spacing w:after="0"/>
              <w:rPr>
                <w:b/>
                <w:i/>
                <w:noProof/>
              </w:rPr>
            </w:pPr>
            <w:r w:rsidRPr="002603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260341" w:rsidRDefault="00455C30">
            <w:pPr>
              <w:pStyle w:val="CRCoverPage"/>
              <w:spacing w:after="0"/>
              <w:ind w:left="100"/>
              <w:rPr>
                <w:noProof/>
                <w:sz w:val="18"/>
                <w:szCs w:val="18"/>
              </w:rPr>
            </w:pPr>
            <w:r w:rsidRPr="00260341">
              <w:rPr>
                <w:noProof/>
                <w:sz w:val="18"/>
                <w:szCs w:val="18"/>
              </w:rPr>
              <w:t>Incomplete specification.</w:t>
            </w:r>
          </w:p>
        </w:tc>
      </w:tr>
      <w:tr w:rsidR="001E41F3" w:rsidRPr="00C277B4" w14:paraId="04FF721B" w14:textId="77777777" w:rsidTr="004F00A6">
        <w:tblPrEx>
          <w:tblLook w:val="0000" w:firstRow="0" w:lastRow="0" w:firstColumn="0" w:lastColumn="0" w:noHBand="0" w:noVBand="0"/>
        </w:tblPrEx>
        <w:tc>
          <w:tcPr>
            <w:tcW w:w="2694" w:type="dxa"/>
            <w:gridSpan w:val="2"/>
          </w:tcPr>
          <w:p w14:paraId="605EE98A" w14:textId="2DB4469D" w:rsidR="001E41F3" w:rsidRPr="00C277B4" w:rsidRDefault="001E41F3">
            <w:pPr>
              <w:pStyle w:val="CRCoverPage"/>
              <w:spacing w:after="0"/>
              <w:rPr>
                <w:b/>
                <w:i/>
                <w:noProof/>
                <w:sz w:val="8"/>
                <w:szCs w:val="8"/>
                <w:highlight w:val="yellow"/>
              </w:rPr>
            </w:pPr>
          </w:p>
        </w:tc>
        <w:tc>
          <w:tcPr>
            <w:tcW w:w="6946" w:type="dxa"/>
            <w:gridSpan w:val="9"/>
          </w:tcPr>
          <w:p w14:paraId="343233F1" w14:textId="77777777" w:rsidR="001E41F3" w:rsidRPr="00C277B4" w:rsidRDefault="001E41F3">
            <w:pPr>
              <w:pStyle w:val="CRCoverPage"/>
              <w:spacing w:after="0"/>
              <w:rPr>
                <w:noProof/>
                <w:sz w:val="8"/>
                <w:szCs w:val="8"/>
                <w:highlight w:val="yellow"/>
              </w:rPr>
            </w:pPr>
          </w:p>
        </w:tc>
      </w:tr>
      <w:tr w:rsidR="001E41F3" w14:paraId="4971724D" w14:textId="77777777" w:rsidTr="004F00A6">
        <w:tblPrEx>
          <w:tblLook w:val="0000" w:firstRow="0" w:lastRow="0" w:firstColumn="0" w:lastColumn="0" w:noHBand="0" w:noVBand="0"/>
        </w:tblPrEx>
        <w:tc>
          <w:tcPr>
            <w:tcW w:w="2694" w:type="dxa"/>
            <w:gridSpan w:val="2"/>
            <w:tcBorders>
              <w:top w:val="single" w:sz="4" w:space="0" w:color="auto"/>
              <w:left w:val="single" w:sz="4" w:space="0" w:color="auto"/>
            </w:tcBorders>
          </w:tcPr>
          <w:p w14:paraId="56C92935" w14:textId="77777777" w:rsidR="001E41F3" w:rsidRPr="007B47D9" w:rsidRDefault="001E41F3">
            <w:pPr>
              <w:pStyle w:val="CRCoverPage"/>
              <w:tabs>
                <w:tab w:val="right" w:pos="2184"/>
              </w:tabs>
              <w:spacing w:after="0"/>
              <w:rPr>
                <w:b/>
                <w:i/>
                <w:noProof/>
              </w:rPr>
            </w:pPr>
            <w:r w:rsidRPr="007B47D9">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200063D9" w:rsidR="001E41F3" w:rsidRPr="007B47D9" w:rsidRDefault="00171620" w:rsidP="007B47D9">
            <w:pPr>
              <w:pStyle w:val="CRCoverPage"/>
              <w:spacing w:after="0"/>
              <w:ind w:left="100"/>
              <w:rPr>
                <w:noProof/>
              </w:rPr>
            </w:pPr>
            <w:r w:rsidRPr="007B47D9">
              <w:t>6.7.5.1, 6.7.5.2,</w:t>
            </w:r>
            <w:r w:rsidR="007B47D9" w:rsidRPr="007B47D9">
              <w:t xml:space="preserve"> 6.7.5.3,</w:t>
            </w:r>
            <w:r w:rsidRPr="007B47D9">
              <w:t xml:space="preserve"> 6.7.5.4</w:t>
            </w:r>
          </w:p>
        </w:tc>
      </w:tr>
      <w:tr w:rsidR="001E41F3" w14:paraId="402086AE" w14:textId="77777777" w:rsidTr="004F00A6">
        <w:tblPrEx>
          <w:tblLook w:val="0000" w:firstRow="0" w:lastRow="0" w:firstColumn="0" w:lastColumn="0" w:noHBand="0" w:noVBand="0"/>
        </w:tblPrEx>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4F00A6">
        <w:tblPrEx>
          <w:tblLook w:val="0000" w:firstRow="0" w:lastRow="0" w:firstColumn="0" w:lastColumn="0" w:noHBand="0" w:noVBand="0"/>
        </w:tblPrEx>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4F00A6">
        <w:tblPrEx>
          <w:tblLook w:val="0000" w:firstRow="0" w:lastRow="0" w:firstColumn="0" w:lastColumn="0" w:noHBand="0" w:noVBand="0"/>
        </w:tblPrEx>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4F00A6">
        <w:tblPrEx>
          <w:tblLook w:val="0000" w:firstRow="0" w:lastRow="0" w:firstColumn="0" w:lastColumn="0" w:noHBand="0" w:noVBand="0"/>
        </w:tblPrEx>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4F00A6">
        <w:tblPrEx>
          <w:tblLook w:val="0000" w:firstRow="0" w:lastRow="0" w:firstColumn="0" w:lastColumn="0" w:noHBand="0" w:noVBand="0"/>
        </w:tblPrEx>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4F00A6">
        <w:tblPrEx>
          <w:tblLook w:val="0000" w:firstRow="0" w:lastRow="0" w:firstColumn="0" w:lastColumn="0" w:noHBand="0" w:noVBand="0"/>
        </w:tblPrEx>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4F00A6">
        <w:tblPrEx>
          <w:tblLook w:val="0000" w:firstRow="0" w:lastRow="0" w:firstColumn="0" w:lastColumn="0" w:noHBand="0" w:noVBand="0"/>
        </w:tblPrEx>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4F00A6">
        <w:tblPrEx>
          <w:tblLook w:val="0000" w:firstRow="0" w:lastRow="0" w:firstColumn="0" w:lastColumn="0" w:noHBand="0" w:noVBand="0"/>
        </w:tblPrEx>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4F00A6">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77777777"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47CDD50" w14:textId="5BC47CD0" w:rsidR="00580669" w:rsidRPr="00AC3C0F" w:rsidRDefault="009E13A2" w:rsidP="00580669">
      <w:pPr>
        <w:pStyle w:val="Titre3"/>
        <w:rPr>
          <w:lang w:val="en-US" w:eastAsia="zh-CN"/>
        </w:rPr>
      </w:pPr>
      <w:r>
        <w:rPr>
          <w:lang w:eastAsia="ko-KR"/>
        </w:rPr>
        <w:lastRenderedPageBreak/>
        <w:t>6</w:t>
      </w:r>
      <w:r w:rsidR="00580669" w:rsidRPr="00AC3C0F">
        <w:rPr>
          <w:lang w:eastAsia="ko-KR"/>
        </w:rPr>
        <w:t>.7.5</w:t>
      </w:r>
      <w:r w:rsidR="00580669" w:rsidRPr="00AC3C0F">
        <w:rPr>
          <w:lang w:eastAsia="ko-KR"/>
        </w:rPr>
        <w:tab/>
      </w:r>
      <w:r w:rsidR="00580669" w:rsidRPr="00AC3C0F">
        <w:t>Abnormal behaviour</w:t>
      </w:r>
      <w:r w:rsidR="00580669" w:rsidRPr="00AC3C0F">
        <w:rPr>
          <w:lang w:val="en-US" w:eastAsia="zh-CN"/>
        </w:rPr>
        <w:t xml:space="preserve"> related network data analytics</w:t>
      </w:r>
    </w:p>
    <w:p w14:paraId="35432140" w14:textId="77777777" w:rsidR="00580669" w:rsidRPr="00AC3C0F" w:rsidRDefault="00580669" w:rsidP="00580669">
      <w:pPr>
        <w:pStyle w:val="Titre4"/>
        <w:rPr>
          <w:lang w:val="en-US" w:eastAsia="zh-CN"/>
        </w:rPr>
      </w:pPr>
      <w:bookmarkStart w:id="0" w:name="_Toc19106330"/>
      <w:bookmarkStart w:id="1" w:name="_Toc27823143"/>
      <w:bookmarkStart w:id="2" w:name="_Toc36126614"/>
      <w:r w:rsidRPr="00AC3C0F">
        <w:rPr>
          <w:lang w:val="en-US" w:eastAsia="zh-CN"/>
        </w:rPr>
        <w:t>6.7.5.1</w:t>
      </w:r>
      <w:r w:rsidRPr="00AC3C0F">
        <w:rPr>
          <w:lang w:val="en-US" w:eastAsia="zh-CN"/>
        </w:rPr>
        <w:tab/>
        <w:t>General</w:t>
      </w:r>
      <w:bookmarkEnd w:id="0"/>
      <w:bookmarkEnd w:id="1"/>
      <w:bookmarkEnd w:id="2"/>
    </w:p>
    <w:p w14:paraId="6B5F7042" w14:textId="77777777" w:rsidR="00580669" w:rsidRPr="00AC3C0F" w:rsidRDefault="00580669" w:rsidP="00580669">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47629647" w14:textId="77777777" w:rsidR="00580669" w:rsidRPr="00AC3C0F" w:rsidRDefault="00580669" w:rsidP="00580669">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2C2BF6D7" w14:textId="77777777" w:rsidR="00580669" w:rsidRPr="00AC3C0F" w:rsidRDefault="00580669" w:rsidP="00580669">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2DA94FCD" w14:textId="24E7D5B1" w:rsidR="00580669" w:rsidRPr="00AC3C0F" w:rsidRDefault="00580669" w:rsidP="00580669">
      <w:pPr>
        <w:rPr>
          <w:lang w:eastAsia="zh-CN"/>
        </w:rPr>
      </w:pPr>
      <w:r w:rsidRPr="00AC3C0F">
        <w:rPr>
          <w:lang w:eastAsia="zh-CN"/>
        </w:rPr>
        <w:t>T</w:t>
      </w:r>
      <w:r w:rsidRPr="00AC3C0F">
        <w:rPr>
          <w:rFonts w:hint="eastAsia"/>
          <w:lang w:eastAsia="zh-CN"/>
        </w:rPr>
        <w:t>he NWDAF performs data analytics on abnormal behaviour if there is a related subscription</w:t>
      </w:r>
      <w:ins w:id="3" w:author="Antoine Mouquet (Orange)" w:date="2020-04-07T19:09:00Z">
        <w:r w:rsidR="00ED2E25" w:rsidRPr="00ED2E25">
          <w:rPr>
            <w:lang w:eastAsia="zh-CN"/>
          </w:rPr>
          <w:t xml:space="preserve"> and returns exception reports that result from the analysis of the correlations between behavio</w:t>
        </w:r>
        <w:r w:rsidR="003E7E6E">
          <w:rPr>
            <w:lang w:eastAsia="zh-CN"/>
          </w:rPr>
          <w:t>u</w:t>
        </w:r>
        <w:r w:rsidR="00ED2E25" w:rsidRPr="00ED2E25">
          <w:rPr>
            <w:lang w:eastAsia="zh-CN"/>
          </w:rPr>
          <w:t>ral variables</w:t>
        </w:r>
        <w:r w:rsidR="00ED2E25">
          <w:rPr>
            <w:lang w:eastAsia="zh-CN"/>
          </w:rPr>
          <w:t xml:space="preserve">. </w:t>
        </w:r>
        <w:r w:rsidR="00ED2E25" w:rsidRPr="00ED2E25">
          <w:rPr>
            <w:lang w:eastAsia="zh-CN"/>
          </w:rPr>
          <w:t>The exception reports contain an Exception Level expressed in the form of a scalar value, possibly supplemented by additional measurements</w:t>
        </w:r>
      </w:ins>
      <w:r w:rsidRPr="00AC3C0F">
        <w:rPr>
          <w:rFonts w:hint="eastAsia"/>
          <w:lang w:eastAsia="zh-CN"/>
        </w:rPr>
        <w:t xml:space="preserve">. </w:t>
      </w:r>
    </w:p>
    <w:p w14:paraId="53674011" w14:textId="77777777" w:rsidR="00580669" w:rsidRPr="00AC3C0F" w:rsidRDefault="00580669" w:rsidP="00580669">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3B11A8CA" w14:textId="77777777" w:rsidR="00580669" w:rsidRPr="00AC3C0F" w:rsidRDefault="00580669" w:rsidP="00580669">
      <w:pPr>
        <w:pStyle w:val="B1"/>
      </w:pPr>
      <w:r w:rsidRPr="00AC3C0F">
        <w:t>-</w:t>
      </w:r>
      <w:r w:rsidRPr="00AC3C0F">
        <w:tab/>
        <w:t xml:space="preserve">Analytics </w:t>
      </w:r>
      <w:r>
        <w:t xml:space="preserve">ID </w:t>
      </w:r>
      <w:r w:rsidRPr="00AC3C0F">
        <w:t>set to "Abnormal behaviour";</w:t>
      </w:r>
    </w:p>
    <w:p w14:paraId="2F851457" w14:textId="77777777" w:rsidR="00580669" w:rsidRPr="00AC3C0F" w:rsidRDefault="00580669" w:rsidP="00580669">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1F6A27F9" w14:textId="77777777" w:rsidR="00580669" w:rsidRPr="00AC3C0F" w:rsidRDefault="00580669" w:rsidP="00580669">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468C312E" w14:textId="77777777" w:rsidR="00580669" w:rsidRDefault="00580669" w:rsidP="00580669">
      <w:pPr>
        <w:pStyle w:val="B1"/>
      </w:pPr>
      <w:r w:rsidRPr="00AC3C0F">
        <w:t>-</w:t>
      </w:r>
      <w:r w:rsidRPr="00AC3C0F">
        <w:tab/>
        <w:t>Analytics Filter Information</w:t>
      </w:r>
      <w:r>
        <w:t xml:space="preserve"> optionally including</w:t>
      </w:r>
      <w:r w:rsidRPr="00AC3C0F">
        <w:t>:</w:t>
      </w:r>
    </w:p>
    <w:p w14:paraId="0B47949F" w14:textId="1AE27CDA" w:rsidR="00580669" w:rsidRDefault="00580669" w:rsidP="00580669">
      <w:pPr>
        <w:pStyle w:val="B2"/>
      </w:pPr>
      <w:r>
        <w:t>-</w:t>
      </w:r>
      <w:r>
        <w:tab/>
      </w:r>
      <w:r w:rsidRPr="00AC3C0F">
        <w:t xml:space="preserve">expected </w:t>
      </w:r>
      <w:r w:rsidRPr="00AC3C0F">
        <w:rPr>
          <w:rFonts w:hint="eastAsia"/>
          <w:lang w:eastAsia="zh-CN"/>
        </w:rPr>
        <w:t xml:space="preserve">UE </w:t>
      </w:r>
      <w:r w:rsidRPr="00AC3C0F">
        <w:t>behaviour</w:t>
      </w:r>
      <w:ins w:id="4" w:author="Antoine Mouquet (Orange)" w:date="2020-04-07T19:10:00Z">
        <w:r w:rsidR="00004C45" w:rsidRPr="00004C45">
          <w:t xml:space="preserve"> parameters</w:t>
        </w:r>
      </w:ins>
      <w:r>
        <w:t>;</w:t>
      </w:r>
    </w:p>
    <w:p w14:paraId="541D423F" w14:textId="76E816B6" w:rsidR="00580669" w:rsidRDefault="00580669" w:rsidP="00580669">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ins w:id="5" w:author="Antoine Mouquet (Orange)" w:date="2020-04-07T19:10:00Z">
        <w:r w:rsidR="00004C45" w:rsidRPr="00004C45">
          <w:t xml:space="preserve"> for the Exception Level</w:t>
        </w:r>
      </w:ins>
      <w:r w:rsidRPr="00AC3C0F">
        <w:rPr>
          <w:rFonts w:hint="eastAsia"/>
          <w:lang w:eastAsia="zh-CN"/>
        </w:rPr>
        <w:t>, where the expected analytics type can be mobility related, communication related or both</w:t>
      </w:r>
      <w:r>
        <w:rPr>
          <w:lang w:eastAsia="zh-CN"/>
        </w:rPr>
        <w:t>;</w:t>
      </w:r>
    </w:p>
    <w:p w14:paraId="0183445B" w14:textId="25E78C60" w:rsidR="00580669" w:rsidRDefault="00580669" w:rsidP="00580669">
      <w:pPr>
        <w:pStyle w:val="B2"/>
        <w:rPr>
          <w:lang w:eastAsia="zh-CN"/>
        </w:rPr>
      </w:pPr>
      <w:r>
        <w:rPr>
          <w:lang w:eastAsia="zh-CN"/>
        </w:rPr>
        <w:t>-</w:t>
      </w:r>
      <w:r>
        <w:rPr>
          <w:lang w:eastAsia="zh-CN"/>
        </w:rPr>
        <w:tab/>
        <w:t>Area of interest;</w:t>
      </w:r>
    </w:p>
    <w:p w14:paraId="23E205E4" w14:textId="77777777" w:rsidR="00580669" w:rsidRPr="00AC3C0F" w:rsidRDefault="00580669" w:rsidP="00580669">
      <w:pPr>
        <w:pStyle w:val="B2"/>
        <w:rPr>
          <w:lang w:eastAsia="zh-CN"/>
        </w:rPr>
      </w:pPr>
      <w:r>
        <w:rPr>
          <w:lang w:eastAsia="zh-CN"/>
        </w:rPr>
        <w:t>-</w:t>
      </w:r>
      <w:r>
        <w:rPr>
          <w:lang w:eastAsia="zh-CN"/>
        </w:rPr>
        <w:tab/>
        <w:t>maximum number of objects</w:t>
      </w:r>
      <w:r w:rsidRPr="00AC3C0F">
        <w:rPr>
          <w:rFonts w:hint="eastAsia"/>
          <w:lang w:eastAsia="zh-CN"/>
        </w:rPr>
        <w:t>;</w:t>
      </w:r>
    </w:p>
    <w:p w14:paraId="3108C376" w14:textId="77777777" w:rsidR="00580669" w:rsidRPr="00AC3C0F" w:rsidRDefault="00580669" w:rsidP="00580669">
      <w:pPr>
        <w:pStyle w:val="B2"/>
        <w:rPr>
          <w:lang w:eastAsia="zh-CN"/>
        </w:rPr>
      </w:pPr>
      <w:r>
        <w:rPr>
          <w:lang w:eastAsia="zh-CN"/>
        </w:rPr>
        <w:t>-</w:t>
      </w:r>
      <w:r>
        <w:rPr>
          <w:lang w:eastAsia="zh-CN"/>
        </w:rPr>
        <w:tab/>
        <w:t>maximum number of SUPIs;</w:t>
      </w:r>
    </w:p>
    <w:p w14:paraId="383F5DB9" w14:textId="77777777" w:rsidR="00580669" w:rsidRDefault="00580669" w:rsidP="00580669">
      <w:pPr>
        <w:pStyle w:val="B2"/>
        <w:rPr>
          <w:lang w:eastAsia="zh-CN"/>
        </w:rPr>
      </w:pPr>
      <w:r>
        <w:rPr>
          <w:lang w:eastAsia="zh-CN"/>
        </w:rPr>
        <w:t>-</w:t>
      </w:r>
      <w:r>
        <w:rPr>
          <w:lang w:eastAsia="zh-CN"/>
        </w:rPr>
        <w:tab/>
        <w:t>Application ID;</w:t>
      </w:r>
    </w:p>
    <w:p w14:paraId="71FB47DA" w14:textId="77777777" w:rsidR="00580669" w:rsidRDefault="00580669" w:rsidP="00580669">
      <w:pPr>
        <w:pStyle w:val="B2"/>
        <w:rPr>
          <w:lang w:eastAsia="zh-CN"/>
        </w:rPr>
      </w:pPr>
      <w:r>
        <w:rPr>
          <w:lang w:eastAsia="zh-CN"/>
        </w:rPr>
        <w:t>-</w:t>
      </w:r>
      <w:r>
        <w:rPr>
          <w:lang w:eastAsia="zh-CN"/>
        </w:rPr>
        <w:tab/>
        <w:t>DNN;</w:t>
      </w:r>
    </w:p>
    <w:p w14:paraId="50005CEC" w14:textId="77777777" w:rsidR="00580669" w:rsidRDefault="00580669" w:rsidP="00580669">
      <w:pPr>
        <w:pStyle w:val="B2"/>
        <w:rPr>
          <w:lang w:eastAsia="zh-CN"/>
        </w:rPr>
      </w:pPr>
      <w:r>
        <w:rPr>
          <w:lang w:eastAsia="zh-CN"/>
        </w:rPr>
        <w:t>-</w:t>
      </w:r>
      <w:r>
        <w:rPr>
          <w:lang w:eastAsia="zh-CN"/>
        </w:rPr>
        <w:tab/>
        <w:t>S-NSSAI.</w:t>
      </w:r>
    </w:p>
    <w:p w14:paraId="0882C410" w14:textId="6D76F622" w:rsidR="00F16AD4" w:rsidRPr="00AC3C0F" w:rsidRDefault="00580669" w:rsidP="00580669">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565EA466" w14:textId="17F2E01C" w:rsidR="00AC31EF" w:rsidRPr="00AC3C0F" w:rsidRDefault="00580669" w:rsidP="009B6693">
      <w:pPr>
        <w:pStyle w:val="B1"/>
      </w:pPr>
      <w:r w:rsidRPr="00AC3C0F">
        <w:t>-</w:t>
      </w:r>
      <w:r w:rsidRPr="00AC3C0F">
        <w:tab/>
        <w:t>In a subscription, the Notification Correlation Id and the Notification Target Address are included.</w:t>
      </w:r>
    </w:p>
    <w:p w14:paraId="2DAD208B" w14:textId="77777777" w:rsidR="00580669" w:rsidRPr="00AC3C0F" w:rsidRDefault="00580669" w:rsidP="00580669">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80669" w:rsidRPr="00AC3C0F" w14:paraId="77E68698" w14:textId="77777777" w:rsidTr="007B748F">
        <w:trPr>
          <w:jc w:val="center"/>
        </w:trPr>
        <w:tc>
          <w:tcPr>
            <w:tcW w:w="2984" w:type="dxa"/>
            <w:shd w:val="clear" w:color="auto" w:fill="auto"/>
            <w:tcMar>
              <w:top w:w="15" w:type="dxa"/>
              <w:left w:w="108" w:type="dxa"/>
              <w:bottom w:w="0" w:type="dxa"/>
              <w:right w:w="108" w:type="dxa"/>
            </w:tcMar>
            <w:hideMark/>
          </w:tcPr>
          <w:p w14:paraId="65C648B7" w14:textId="77777777" w:rsidR="00580669" w:rsidRPr="00AC3C0F" w:rsidRDefault="00580669" w:rsidP="007B748F">
            <w:pPr>
              <w:pStyle w:val="TAH"/>
            </w:pPr>
            <w:r>
              <w:t>Expected analytics type</w:t>
            </w:r>
          </w:p>
        </w:tc>
        <w:tc>
          <w:tcPr>
            <w:tcW w:w="6314" w:type="dxa"/>
            <w:shd w:val="clear" w:color="auto" w:fill="auto"/>
            <w:tcMar>
              <w:top w:w="15" w:type="dxa"/>
              <w:left w:w="108" w:type="dxa"/>
              <w:bottom w:w="0" w:type="dxa"/>
              <w:right w:w="108" w:type="dxa"/>
            </w:tcMar>
            <w:hideMark/>
          </w:tcPr>
          <w:p w14:paraId="02E0749E" w14:textId="77777777" w:rsidR="00580669" w:rsidRPr="00AC3C0F" w:rsidRDefault="00580669" w:rsidP="007B748F">
            <w:pPr>
              <w:pStyle w:val="TAH"/>
            </w:pPr>
            <w:r>
              <w:t>Exception IDs matching the expected analytics type</w:t>
            </w:r>
          </w:p>
        </w:tc>
      </w:tr>
      <w:tr w:rsidR="00580669" w:rsidRPr="00AC3C0F" w14:paraId="196A80F0" w14:textId="77777777" w:rsidTr="007B748F">
        <w:trPr>
          <w:trHeight w:val="262"/>
          <w:jc w:val="center"/>
        </w:trPr>
        <w:tc>
          <w:tcPr>
            <w:tcW w:w="2984" w:type="dxa"/>
            <w:shd w:val="clear" w:color="auto" w:fill="auto"/>
            <w:tcMar>
              <w:top w:w="15" w:type="dxa"/>
              <w:left w:w="108" w:type="dxa"/>
              <w:bottom w:w="0" w:type="dxa"/>
              <w:right w:w="108" w:type="dxa"/>
            </w:tcMar>
          </w:tcPr>
          <w:p w14:paraId="61C67413" w14:textId="77777777" w:rsidR="00580669" w:rsidRPr="00AC3C0F" w:rsidRDefault="00580669" w:rsidP="007B748F">
            <w:pPr>
              <w:pStyle w:val="TAL"/>
            </w:pPr>
            <w:r>
              <w:t>mobility related</w:t>
            </w:r>
          </w:p>
        </w:tc>
        <w:tc>
          <w:tcPr>
            <w:tcW w:w="6314" w:type="dxa"/>
            <w:shd w:val="clear" w:color="auto" w:fill="auto"/>
            <w:tcMar>
              <w:top w:w="15" w:type="dxa"/>
              <w:left w:w="108" w:type="dxa"/>
              <w:bottom w:w="0" w:type="dxa"/>
              <w:right w:w="108" w:type="dxa"/>
            </w:tcMar>
          </w:tcPr>
          <w:p w14:paraId="155FDB3D" w14:textId="77777777" w:rsidR="00580669" w:rsidRPr="00AC3C0F" w:rsidRDefault="00580669" w:rsidP="007B748F">
            <w:pPr>
              <w:pStyle w:val="TAL"/>
            </w:pPr>
            <w:r>
              <w:t>Unexpected UE location, Ping-ponging across neighbouring cells.</w:t>
            </w:r>
          </w:p>
        </w:tc>
      </w:tr>
      <w:tr w:rsidR="00580669" w:rsidRPr="00AC3C0F" w14:paraId="376B8BF5" w14:textId="77777777" w:rsidTr="007B748F">
        <w:trPr>
          <w:trHeight w:val="262"/>
          <w:jc w:val="center"/>
        </w:trPr>
        <w:tc>
          <w:tcPr>
            <w:tcW w:w="2984" w:type="dxa"/>
            <w:shd w:val="clear" w:color="auto" w:fill="auto"/>
            <w:tcMar>
              <w:top w:w="15" w:type="dxa"/>
              <w:left w:w="108" w:type="dxa"/>
              <w:bottom w:w="0" w:type="dxa"/>
              <w:right w:w="108" w:type="dxa"/>
            </w:tcMar>
          </w:tcPr>
          <w:p w14:paraId="25E13F7F" w14:textId="77777777" w:rsidR="00580669" w:rsidRDefault="00580669" w:rsidP="007B748F">
            <w:pPr>
              <w:pStyle w:val="TAL"/>
            </w:pPr>
            <w:r>
              <w:t>communication related</w:t>
            </w:r>
          </w:p>
        </w:tc>
        <w:tc>
          <w:tcPr>
            <w:tcW w:w="6314" w:type="dxa"/>
            <w:shd w:val="clear" w:color="auto" w:fill="auto"/>
            <w:tcMar>
              <w:top w:w="15" w:type="dxa"/>
              <w:left w:w="108" w:type="dxa"/>
              <w:bottom w:w="0" w:type="dxa"/>
              <w:right w:w="108" w:type="dxa"/>
            </w:tcMar>
          </w:tcPr>
          <w:p w14:paraId="4D4DA97A" w14:textId="77777777" w:rsidR="00580669" w:rsidRDefault="00580669" w:rsidP="007B748F">
            <w:pPr>
              <w:pStyle w:val="TAL"/>
            </w:pPr>
            <w:r>
              <w:t>Unexpected long-live/large rate flows, Unexpected wakeup, Suspicion of DDoS attack, Wrong destination address, Too frequent Service Access/Abnormal traffic volume, Unexpected radio link failures.</w:t>
            </w:r>
          </w:p>
        </w:tc>
      </w:tr>
    </w:tbl>
    <w:p w14:paraId="33E4F94A" w14:textId="77777777" w:rsidR="00580669" w:rsidRDefault="00580669" w:rsidP="00580669">
      <w:pPr>
        <w:rPr>
          <w:lang w:eastAsia="zh-CN"/>
        </w:rPr>
      </w:pPr>
    </w:p>
    <w:p w14:paraId="67733E2E" w14:textId="77777777" w:rsidR="004724A1" w:rsidRDefault="004724A1" w:rsidP="004724A1">
      <w:pPr>
        <w:rPr>
          <w:ins w:id="6" w:author="Auteur"/>
          <w:lang w:eastAsia="zh-CN"/>
        </w:rPr>
      </w:pPr>
      <w:ins w:id="7" w:author="Auteur">
        <w:r>
          <w:rPr>
            <w:lang w:eastAsia="zh-CN"/>
          </w:rPr>
          <w:t xml:space="preserve">The expected UE behaviour parameters that the consumer can </w:t>
        </w:r>
        <w:r w:rsidRPr="00EB47DE">
          <w:rPr>
            <w:lang w:eastAsia="zh-CN"/>
          </w:rPr>
          <w:t>indicate in the request</w:t>
        </w:r>
        <w:r w:rsidRPr="00EB47DE" w:rsidDel="00EB47DE">
          <w:rPr>
            <w:lang w:eastAsia="zh-CN"/>
          </w:rPr>
          <w:t xml:space="preserve"> </w:t>
        </w:r>
        <w:r>
          <w:rPr>
            <w:lang w:eastAsia="zh-CN"/>
          </w:rPr>
          <w:t xml:space="preserve">when known depend on the Exception ID that the consumer expects. They may encompass UE behaviour parameters as defined in TS 23.502 [3] </w:t>
        </w:r>
        <w:r>
          <w:rPr>
            <w:lang w:eastAsia="zh-CN"/>
          </w:rPr>
          <w:lastRenderedPageBreak/>
          <w:t>clause 4.15.6.3, and other parameters. Table 6.7.5.1-1 shows the mapping between each Exception ID and UE behaviour parameters.</w:t>
        </w:r>
      </w:ins>
    </w:p>
    <w:p w14:paraId="4B255D93" w14:textId="77777777" w:rsidR="004724A1" w:rsidRPr="00140E21" w:rsidRDefault="004724A1" w:rsidP="004724A1">
      <w:pPr>
        <w:pStyle w:val="TH"/>
        <w:rPr>
          <w:ins w:id="8" w:author="Auteur"/>
          <w:rFonts w:eastAsia="Malgun Gothic"/>
        </w:rPr>
      </w:pPr>
      <w:ins w:id="9" w:author="Auteur">
        <w:r w:rsidRPr="00140E21">
          <w:rPr>
            <w:rFonts w:eastAsia="Malgun Gothic"/>
          </w:rPr>
          <w:t xml:space="preserve">Table </w:t>
        </w:r>
        <w:r>
          <w:rPr>
            <w:rFonts w:eastAsia="Malgun Gothic"/>
          </w:rPr>
          <w:t>6.7.5.1</w:t>
        </w:r>
        <w:r w:rsidRPr="00140E21">
          <w:rPr>
            <w:rFonts w:eastAsia="Malgun Gothic"/>
          </w:rPr>
          <w:t>-1: Description of Expected UE Behaviour parameters</w:t>
        </w:r>
        <w:r>
          <w:rPr>
            <w:rFonts w:eastAsia="Malgun Gothic"/>
          </w:rPr>
          <w:t xml:space="preserve"> per Exception ID</w:t>
        </w:r>
      </w:ins>
    </w:p>
    <w:tbl>
      <w:tblPr>
        <w:tblW w:w="875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07"/>
        <w:gridCol w:w="2145"/>
      </w:tblGrid>
      <w:tr w:rsidR="004724A1" w:rsidRPr="00AC3C0F" w14:paraId="2E51DDED" w14:textId="77777777" w:rsidTr="00100B8D">
        <w:trPr>
          <w:ins w:id="10" w:author="Auteur"/>
        </w:trPr>
        <w:tc>
          <w:tcPr>
            <w:tcW w:w="3402" w:type="dxa"/>
            <w:shd w:val="clear" w:color="auto" w:fill="auto"/>
          </w:tcPr>
          <w:p w14:paraId="7383BBB2" w14:textId="77777777" w:rsidR="004724A1" w:rsidRPr="00AC3C0F" w:rsidRDefault="004724A1" w:rsidP="00100B8D">
            <w:pPr>
              <w:pStyle w:val="TAH"/>
              <w:rPr>
                <w:ins w:id="11" w:author="Auteur"/>
                <w:lang w:eastAsia="zh-CN"/>
              </w:rPr>
            </w:pPr>
            <w:ins w:id="12" w:author="Auteur">
              <w:r w:rsidRPr="00AC3C0F">
                <w:rPr>
                  <w:rFonts w:hint="eastAsia"/>
                  <w:lang w:eastAsia="zh-CN"/>
                </w:rPr>
                <w:t>Exception ID</w:t>
              </w:r>
            </w:ins>
          </w:p>
        </w:tc>
        <w:tc>
          <w:tcPr>
            <w:tcW w:w="3207" w:type="dxa"/>
            <w:shd w:val="clear" w:color="auto" w:fill="auto"/>
          </w:tcPr>
          <w:p w14:paraId="1FC4A011" w14:textId="77777777" w:rsidR="004724A1" w:rsidRPr="00AC3C0F" w:rsidRDefault="004724A1" w:rsidP="00100B8D">
            <w:pPr>
              <w:pStyle w:val="TAH"/>
              <w:rPr>
                <w:ins w:id="13" w:author="Auteur"/>
                <w:lang w:eastAsia="zh-CN"/>
              </w:rPr>
            </w:pPr>
            <w:ins w:id="14" w:author="Auteur">
              <w:r>
                <w:rPr>
                  <w:lang w:eastAsia="zh-CN"/>
                </w:rPr>
                <w:t>UE behaviour parameters to provide</w:t>
              </w:r>
            </w:ins>
          </w:p>
        </w:tc>
        <w:tc>
          <w:tcPr>
            <w:tcW w:w="2145" w:type="dxa"/>
          </w:tcPr>
          <w:p w14:paraId="553D5E27" w14:textId="77777777" w:rsidR="004724A1" w:rsidRDefault="004724A1" w:rsidP="00100B8D">
            <w:pPr>
              <w:pStyle w:val="TAH"/>
              <w:jc w:val="left"/>
              <w:rPr>
                <w:ins w:id="15" w:author="Auteur"/>
                <w:lang w:eastAsia="zh-CN"/>
              </w:rPr>
            </w:pPr>
            <w:ins w:id="16" w:author="Auteur">
              <w:r>
                <w:rPr>
                  <w:lang w:eastAsia="zh-CN"/>
                </w:rPr>
                <w:t>NF for data collection</w:t>
              </w:r>
            </w:ins>
          </w:p>
        </w:tc>
      </w:tr>
      <w:tr w:rsidR="004724A1" w:rsidRPr="00AC3C0F" w14:paraId="04AD0C78" w14:textId="77777777" w:rsidTr="00100B8D">
        <w:trPr>
          <w:ins w:id="17" w:author="Auteur"/>
        </w:trPr>
        <w:tc>
          <w:tcPr>
            <w:tcW w:w="3402" w:type="dxa"/>
            <w:shd w:val="clear" w:color="auto" w:fill="auto"/>
            <w:vAlign w:val="center"/>
          </w:tcPr>
          <w:p w14:paraId="15BBAC2F" w14:textId="77777777" w:rsidR="004724A1" w:rsidRPr="00AC3C0F" w:rsidRDefault="004724A1" w:rsidP="00100B8D">
            <w:pPr>
              <w:pStyle w:val="TAL"/>
              <w:rPr>
                <w:ins w:id="18" w:author="Auteur"/>
                <w:lang w:eastAsia="zh-CN"/>
              </w:rPr>
            </w:pPr>
            <w:ins w:id="19" w:author="Auteur">
              <w:r w:rsidRPr="00AC3C0F">
                <w:rPr>
                  <w:rFonts w:hint="eastAsia"/>
                  <w:lang w:eastAsia="zh-CN"/>
                </w:rPr>
                <w:t>Unexpected UE location</w:t>
              </w:r>
            </w:ins>
          </w:p>
        </w:tc>
        <w:tc>
          <w:tcPr>
            <w:tcW w:w="3207" w:type="dxa"/>
            <w:shd w:val="clear" w:color="auto" w:fill="auto"/>
          </w:tcPr>
          <w:p w14:paraId="5BC94DCE" w14:textId="77777777" w:rsidR="004724A1" w:rsidRDefault="004724A1" w:rsidP="00100B8D">
            <w:pPr>
              <w:pStyle w:val="TAL"/>
              <w:rPr>
                <w:ins w:id="20" w:author="Auteur"/>
                <w:lang w:eastAsia="zh-CN"/>
              </w:rPr>
            </w:pPr>
            <w:ins w:id="21" w:author="Auteur">
              <w:r>
                <w:rPr>
                  <w:lang w:eastAsia="zh-CN"/>
                </w:rPr>
                <w:t>Expected UE Moving Trajectory</w:t>
              </w:r>
            </w:ins>
          </w:p>
          <w:p w14:paraId="54BAC3A8" w14:textId="77777777" w:rsidR="004724A1" w:rsidRPr="00AC3C0F" w:rsidRDefault="004724A1" w:rsidP="00100B8D">
            <w:pPr>
              <w:pStyle w:val="TAL"/>
              <w:rPr>
                <w:ins w:id="22" w:author="Auteur"/>
                <w:lang w:eastAsia="zh-CN"/>
              </w:rPr>
            </w:pPr>
            <w:ins w:id="23" w:author="Auteur">
              <w:r>
                <w:rPr>
                  <w:lang w:eastAsia="zh-CN"/>
                </w:rPr>
                <w:t>Stationary Indication</w:t>
              </w:r>
            </w:ins>
          </w:p>
        </w:tc>
        <w:tc>
          <w:tcPr>
            <w:tcW w:w="2145" w:type="dxa"/>
          </w:tcPr>
          <w:p w14:paraId="1BF0EC7C" w14:textId="0B25ED1B" w:rsidR="004724A1" w:rsidRDefault="004724A1" w:rsidP="00100B8D">
            <w:pPr>
              <w:pStyle w:val="TAL"/>
              <w:rPr>
                <w:ins w:id="24" w:author="Auteur"/>
                <w:lang w:eastAsia="zh-CN"/>
              </w:rPr>
            </w:pPr>
            <w:ins w:id="25" w:author="Auteur">
              <w:r>
                <w:rPr>
                  <w:lang w:eastAsia="zh-CN"/>
                </w:rPr>
                <w:t>AMF</w:t>
              </w:r>
            </w:ins>
          </w:p>
        </w:tc>
      </w:tr>
      <w:tr w:rsidR="004724A1" w:rsidRPr="00AC3C0F" w14:paraId="74A5579D" w14:textId="77777777" w:rsidTr="00100B8D">
        <w:trPr>
          <w:ins w:id="26" w:author="Auteur"/>
        </w:trPr>
        <w:tc>
          <w:tcPr>
            <w:tcW w:w="3402" w:type="dxa"/>
            <w:shd w:val="clear" w:color="auto" w:fill="auto"/>
            <w:vAlign w:val="center"/>
          </w:tcPr>
          <w:p w14:paraId="7DC40CA4" w14:textId="77777777" w:rsidR="004724A1" w:rsidRPr="00AC3C0F" w:rsidRDefault="004724A1" w:rsidP="00100B8D">
            <w:pPr>
              <w:pStyle w:val="TAL"/>
              <w:rPr>
                <w:ins w:id="27" w:author="Auteur"/>
                <w:lang w:eastAsia="zh-CN"/>
              </w:rPr>
            </w:pPr>
            <w:ins w:id="28" w:author="Auteu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ins>
          </w:p>
        </w:tc>
        <w:tc>
          <w:tcPr>
            <w:tcW w:w="3207" w:type="dxa"/>
            <w:shd w:val="clear" w:color="auto" w:fill="auto"/>
          </w:tcPr>
          <w:p w14:paraId="6525E07E" w14:textId="77777777" w:rsidR="004724A1" w:rsidRDefault="004724A1" w:rsidP="00100B8D">
            <w:pPr>
              <w:pStyle w:val="TAL"/>
              <w:rPr>
                <w:ins w:id="29" w:author="Auteur"/>
                <w:lang w:eastAsia="zh-CN"/>
              </w:rPr>
            </w:pPr>
            <w:ins w:id="30" w:author="Auteur">
              <w:r>
                <w:rPr>
                  <w:lang w:eastAsia="zh-CN"/>
                </w:rPr>
                <w:t>Periodic Time</w:t>
              </w:r>
            </w:ins>
          </w:p>
          <w:p w14:paraId="792237C8" w14:textId="77777777" w:rsidR="004724A1" w:rsidRDefault="004724A1" w:rsidP="00100B8D">
            <w:pPr>
              <w:pStyle w:val="TAL"/>
              <w:rPr>
                <w:ins w:id="31" w:author="Auteur"/>
                <w:lang w:eastAsia="zh-CN"/>
              </w:rPr>
            </w:pPr>
            <w:ins w:id="32" w:author="Auteur">
              <w:r>
                <w:rPr>
                  <w:lang w:eastAsia="zh-CN"/>
                </w:rPr>
                <w:t xml:space="preserve">Scheduled Communication Time </w:t>
              </w:r>
            </w:ins>
          </w:p>
          <w:p w14:paraId="428DAB08" w14:textId="7EE223CB" w:rsidR="004724A1" w:rsidRPr="00AC3C0F" w:rsidRDefault="004724A1" w:rsidP="00100B8D">
            <w:pPr>
              <w:pStyle w:val="TAL"/>
              <w:rPr>
                <w:ins w:id="33" w:author="Auteur"/>
                <w:lang w:eastAsia="zh-CN"/>
              </w:rPr>
            </w:pPr>
            <w:ins w:id="34" w:author="Auteur">
              <w:r>
                <w:rPr>
                  <w:lang w:eastAsia="zh-CN"/>
                </w:rPr>
                <w:t>Communication Duration Time</w:t>
              </w:r>
            </w:ins>
          </w:p>
        </w:tc>
        <w:tc>
          <w:tcPr>
            <w:tcW w:w="2145" w:type="dxa"/>
          </w:tcPr>
          <w:p w14:paraId="4FE739E8" w14:textId="4905D104" w:rsidR="004724A1" w:rsidRDefault="004724A1" w:rsidP="00100B8D">
            <w:pPr>
              <w:pStyle w:val="TAL"/>
              <w:rPr>
                <w:ins w:id="35" w:author="Auteur"/>
                <w:lang w:eastAsia="zh-CN"/>
              </w:rPr>
            </w:pPr>
            <w:ins w:id="36" w:author="Auteur">
              <w:r>
                <w:rPr>
                  <w:lang w:eastAsia="zh-CN"/>
                </w:rPr>
                <w:t>SMF</w:t>
              </w:r>
            </w:ins>
          </w:p>
        </w:tc>
      </w:tr>
      <w:tr w:rsidR="004724A1" w:rsidRPr="00AC3C0F" w14:paraId="1F79768C" w14:textId="77777777" w:rsidTr="00100B8D">
        <w:trPr>
          <w:ins w:id="37" w:author="Auteur"/>
        </w:trPr>
        <w:tc>
          <w:tcPr>
            <w:tcW w:w="3402" w:type="dxa"/>
            <w:shd w:val="clear" w:color="auto" w:fill="auto"/>
            <w:vAlign w:val="center"/>
          </w:tcPr>
          <w:p w14:paraId="061F162E" w14:textId="77777777" w:rsidR="004724A1" w:rsidRPr="00AC3C0F" w:rsidRDefault="004724A1" w:rsidP="00100B8D">
            <w:pPr>
              <w:pStyle w:val="TAL"/>
              <w:rPr>
                <w:ins w:id="38" w:author="Auteur"/>
                <w:lang w:eastAsia="zh-CN"/>
              </w:rPr>
            </w:pPr>
            <w:ins w:id="39" w:author="Auteur">
              <w:r w:rsidRPr="00AC3C0F">
                <w:rPr>
                  <w:rFonts w:hint="eastAsia"/>
                  <w:lang w:eastAsia="zh-CN"/>
                </w:rPr>
                <w:t>Unexpected wakeup</w:t>
              </w:r>
            </w:ins>
          </w:p>
        </w:tc>
        <w:tc>
          <w:tcPr>
            <w:tcW w:w="3207" w:type="dxa"/>
            <w:shd w:val="clear" w:color="auto" w:fill="auto"/>
          </w:tcPr>
          <w:p w14:paraId="71A284A7" w14:textId="77777777" w:rsidR="004724A1" w:rsidRDefault="004724A1" w:rsidP="00100B8D">
            <w:pPr>
              <w:pStyle w:val="TAL"/>
              <w:rPr>
                <w:ins w:id="40" w:author="Auteur"/>
                <w:lang w:eastAsia="zh-CN"/>
              </w:rPr>
            </w:pPr>
            <w:ins w:id="41" w:author="Auteur">
              <w:r>
                <w:rPr>
                  <w:lang w:eastAsia="zh-CN"/>
                </w:rPr>
                <w:t>Periodic Time</w:t>
              </w:r>
            </w:ins>
          </w:p>
          <w:p w14:paraId="02C7DF60" w14:textId="77777777" w:rsidR="004724A1" w:rsidRDefault="004724A1" w:rsidP="00100B8D">
            <w:pPr>
              <w:pStyle w:val="TAL"/>
              <w:rPr>
                <w:ins w:id="42" w:author="Auteur"/>
                <w:lang w:eastAsia="zh-CN"/>
              </w:rPr>
            </w:pPr>
            <w:ins w:id="43" w:author="Auteur">
              <w:r>
                <w:rPr>
                  <w:lang w:eastAsia="zh-CN"/>
                </w:rPr>
                <w:t>Communication Duration Time</w:t>
              </w:r>
            </w:ins>
          </w:p>
          <w:p w14:paraId="48D11E25" w14:textId="77777777" w:rsidR="004724A1" w:rsidRPr="00AC3C0F" w:rsidRDefault="004724A1" w:rsidP="00100B8D">
            <w:pPr>
              <w:pStyle w:val="TAL"/>
              <w:rPr>
                <w:ins w:id="44" w:author="Auteur"/>
                <w:lang w:eastAsia="zh-CN"/>
              </w:rPr>
            </w:pPr>
            <w:ins w:id="45" w:author="Auteur">
              <w:r>
                <w:rPr>
                  <w:lang w:eastAsia="zh-CN"/>
                </w:rPr>
                <w:t>Scheduled Communication Time</w:t>
              </w:r>
            </w:ins>
          </w:p>
        </w:tc>
        <w:tc>
          <w:tcPr>
            <w:tcW w:w="2145" w:type="dxa"/>
          </w:tcPr>
          <w:p w14:paraId="197E5B18" w14:textId="4484195C" w:rsidR="004724A1" w:rsidRDefault="004724A1" w:rsidP="00100B8D">
            <w:pPr>
              <w:pStyle w:val="TAL"/>
              <w:rPr>
                <w:ins w:id="46" w:author="Auteur"/>
                <w:lang w:eastAsia="zh-CN"/>
              </w:rPr>
            </w:pPr>
            <w:ins w:id="47" w:author="Auteur">
              <w:r>
                <w:rPr>
                  <w:lang w:eastAsia="zh-CN"/>
                </w:rPr>
                <w:t>SMF</w:t>
              </w:r>
            </w:ins>
          </w:p>
        </w:tc>
      </w:tr>
      <w:tr w:rsidR="004724A1" w:rsidRPr="00AC3C0F" w14:paraId="2D8E159E" w14:textId="77777777" w:rsidTr="00100B8D">
        <w:trPr>
          <w:ins w:id="48" w:author="Auteur"/>
        </w:trPr>
        <w:tc>
          <w:tcPr>
            <w:tcW w:w="3402" w:type="dxa"/>
            <w:shd w:val="clear" w:color="auto" w:fill="auto"/>
            <w:vAlign w:val="center"/>
          </w:tcPr>
          <w:p w14:paraId="11C58FA3" w14:textId="77777777" w:rsidR="004724A1" w:rsidRPr="00AC3C0F" w:rsidRDefault="004724A1" w:rsidP="00100B8D">
            <w:pPr>
              <w:pStyle w:val="TAL"/>
              <w:rPr>
                <w:ins w:id="49" w:author="Auteur"/>
                <w:lang w:eastAsia="zh-CN"/>
              </w:rPr>
            </w:pPr>
            <w:ins w:id="50" w:author="Auteur">
              <w:r w:rsidRPr="00AC3C0F">
                <w:rPr>
                  <w:lang w:eastAsia="zh-CN"/>
                </w:rPr>
                <w:t>Suspicion</w:t>
              </w:r>
              <w:r w:rsidRPr="00AC3C0F">
                <w:rPr>
                  <w:rFonts w:hint="eastAsia"/>
                  <w:lang w:eastAsia="zh-CN"/>
                </w:rPr>
                <w:t xml:space="preserve"> of DDoS attack</w:t>
              </w:r>
            </w:ins>
          </w:p>
        </w:tc>
        <w:tc>
          <w:tcPr>
            <w:tcW w:w="3207" w:type="dxa"/>
            <w:shd w:val="clear" w:color="auto" w:fill="auto"/>
          </w:tcPr>
          <w:p w14:paraId="63240B39" w14:textId="77777777" w:rsidR="004724A1" w:rsidRDefault="004724A1" w:rsidP="00100B8D">
            <w:pPr>
              <w:pStyle w:val="TAL"/>
              <w:rPr>
                <w:ins w:id="51" w:author="Auteur"/>
                <w:lang w:eastAsia="zh-CN"/>
              </w:rPr>
            </w:pPr>
            <w:ins w:id="52" w:author="Auteur">
              <w:r>
                <w:rPr>
                  <w:lang w:eastAsia="zh-CN"/>
                </w:rPr>
                <w:t>Periodic Time</w:t>
              </w:r>
            </w:ins>
          </w:p>
          <w:p w14:paraId="78CF6D95" w14:textId="77777777" w:rsidR="004724A1" w:rsidRDefault="004724A1" w:rsidP="00100B8D">
            <w:pPr>
              <w:pStyle w:val="TAL"/>
              <w:rPr>
                <w:ins w:id="53" w:author="Auteur"/>
                <w:lang w:eastAsia="zh-CN"/>
              </w:rPr>
            </w:pPr>
            <w:ins w:id="54" w:author="Auteur">
              <w:r>
                <w:rPr>
                  <w:lang w:eastAsia="zh-CN"/>
                </w:rPr>
                <w:t>Communication Duration Time</w:t>
              </w:r>
            </w:ins>
          </w:p>
          <w:p w14:paraId="48ABF234" w14:textId="77777777" w:rsidR="004724A1" w:rsidRDefault="004724A1" w:rsidP="00100B8D">
            <w:pPr>
              <w:pStyle w:val="TAL"/>
              <w:rPr>
                <w:ins w:id="55" w:author="Auteur"/>
                <w:lang w:eastAsia="zh-CN"/>
              </w:rPr>
            </w:pPr>
            <w:ins w:id="56" w:author="Auteur">
              <w:r>
                <w:rPr>
                  <w:lang w:eastAsia="zh-CN"/>
                </w:rPr>
                <w:t>Scheduled Communication Time</w:t>
              </w:r>
            </w:ins>
          </w:p>
          <w:p w14:paraId="07777F26" w14:textId="77777777" w:rsidR="004724A1" w:rsidRDefault="004724A1" w:rsidP="00100B8D">
            <w:pPr>
              <w:pStyle w:val="TAL"/>
              <w:rPr>
                <w:ins w:id="57" w:author="Auteur"/>
                <w:lang w:eastAsia="zh-CN"/>
              </w:rPr>
            </w:pPr>
            <w:ins w:id="58" w:author="Auteur">
              <w:r>
                <w:rPr>
                  <w:lang w:eastAsia="zh-CN"/>
                </w:rPr>
                <w:t>Scheduled Communication Type</w:t>
              </w:r>
            </w:ins>
          </w:p>
          <w:p w14:paraId="0E558882" w14:textId="77777777" w:rsidR="004724A1" w:rsidRDefault="004724A1" w:rsidP="00100B8D">
            <w:pPr>
              <w:pStyle w:val="TAL"/>
              <w:rPr>
                <w:ins w:id="59" w:author="Auteur"/>
                <w:lang w:eastAsia="zh-CN"/>
              </w:rPr>
            </w:pPr>
            <w:ins w:id="60" w:author="Auteur">
              <w:r>
                <w:rPr>
                  <w:lang w:eastAsia="zh-CN"/>
                </w:rPr>
                <w:t>Traffic Profile</w:t>
              </w:r>
            </w:ins>
          </w:p>
          <w:p w14:paraId="0262A372" w14:textId="62771248" w:rsidR="004724A1" w:rsidRPr="00AC3C0F" w:rsidRDefault="004724A1" w:rsidP="00100B8D">
            <w:pPr>
              <w:pStyle w:val="TAL"/>
              <w:rPr>
                <w:ins w:id="61" w:author="Auteur"/>
                <w:lang w:eastAsia="zh-CN"/>
              </w:rPr>
            </w:pPr>
          </w:p>
        </w:tc>
        <w:tc>
          <w:tcPr>
            <w:tcW w:w="2145" w:type="dxa"/>
          </w:tcPr>
          <w:p w14:paraId="1D24F314" w14:textId="1ACDA695" w:rsidR="004724A1" w:rsidRDefault="004724A1" w:rsidP="00FF4190">
            <w:pPr>
              <w:pStyle w:val="TAL"/>
              <w:rPr>
                <w:ins w:id="62" w:author="Auteur"/>
                <w:lang w:eastAsia="zh-CN"/>
              </w:rPr>
            </w:pPr>
            <w:ins w:id="63" w:author="Auteur">
              <w:r>
                <w:rPr>
                  <w:lang w:eastAsia="zh-CN"/>
                </w:rPr>
                <w:t>SMF</w:t>
              </w:r>
            </w:ins>
          </w:p>
        </w:tc>
      </w:tr>
      <w:tr w:rsidR="004724A1" w:rsidRPr="00AC3C0F" w14:paraId="53E1CBB0" w14:textId="77777777" w:rsidTr="00100B8D">
        <w:trPr>
          <w:ins w:id="64" w:author="Auteur"/>
        </w:trPr>
        <w:tc>
          <w:tcPr>
            <w:tcW w:w="3402" w:type="dxa"/>
            <w:shd w:val="clear" w:color="auto" w:fill="auto"/>
            <w:vAlign w:val="center"/>
          </w:tcPr>
          <w:p w14:paraId="5C9B26FF" w14:textId="0D053D0F" w:rsidR="004724A1" w:rsidRPr="00AC3C0F" w:rsidRDefault="004724A1" w:rsidP="00100B8D">
            <w:pPr>
              <w:pStyle w:val="TAL"/>
              <w:rPr>
                <w:ins w:id="65" w:author="Auteur"/>
                <w:lang w:eastAsia="zh-CN"/>
              </w:rPr>
            </w:pPr>
            <w:ins w:id="66" w:author="Auteur">
              <w:r w:rsidRPr="00AC3C0F">
                <w:rPr>
                  <w:lang w:eastAsia="zh-CN"/>
                </w:rPr>
                <w:t>Too frequent Service Access</w:t>
              </w:r>
            </w:ins>
          </w:p>
        </w:tc>
        <w:tc>
          <w:tcPr>
            <w:tcW w:w="3207" w:type="dxa"/>
            <w:shd w:val="clear" w:color="auto" w:fill="auto"/>
          </w:tcPr>
          <w:p w14:paraId="2C57FB14" w14:textId="174E5257" w:rsidR="004724A1" w:rsidRPr="00AC3C0F" w:rsidRDefault="004724A1" w:rsidP="00100B8D">
            <w:pPr>
              <w:pStyle w:val="TAL"/>
              <w:rPr>
                <w:ins w:id="67" w:author="Auteur"/>
                <w:lang w:eastAsia="zh-CN"/>
              </w:rPr>
            </w:pPr>
            <w:ins w:id="68" w:author="Auteur">
              <w:r>
                <w:rPr>
                  <w:lang w:eastAsia="zh-CN"/>
                </w:rPr>
                <w:t>Periodic Time</w:t>
              </w:r>
            </w:ins>
          </w:p>
        </w:tc>
        <w:tc>
          <w:tcPr>
            <w:tcW w:w="2145" w:type="dxa"/>
          </w:tcPr>
          <w:p w14:paraId="46480482" w14:textId="32B98E0D" w:rsidR="004724A1" w:rsidRDefault="004724A1" w:rsidP="00FF4190">
            <w:pPr>
              <w:pStyle w:val="TAL"/>
              <w:rPr>
                <w:ins w:id="69" w:author="Auteur"/>
                <w:lang w:eastAsia="zh-CN"/>
              </w:rPr>
            </w:pPr>
            <w:ins w:id="70" w:author="Auteur">
              <w:r>
                <w:rPr>
                  <w:lang w:eastAsia="zh-CN"/>
                </w:rPr>
                <w:t>SMF</w:t>
              </w:r>
            </w:ins>
          </w:p>
        </w:tc>
      </w:tr>
      <w:tr w:rsidR="004724A1" w:rsidRPr="00AC3C0F" w14:paraId="1E2CBE7E" w14:textId="77777777" w:rsidTr="00100B8D">
        <w:trPr>
          <w:ins w:id="71" w:author="Auteur"/>
        </w:trPr>
        <w:tc>
          <w:tcPr>
            <w:tcW w:w="3402" w:type="dxa"/>
            <w:shd w:val="clear" w:color="auto" w:fill="auto"/>
            <w:vAlign w:val="center"/>
          </w:tcPr>
          <w:p w14:paraId="184FFE53" w14:textId="77777777" w:rsidR="004724A1" w:rsidRPr="00AC3C0F" w:rsidRDefault="004724A1" w:rsidP="00100B8D">
            <w:pPr>
              <w:pStyle w:val="TAL"/>
              <w:rPr>
                <w:ins w:id="72" w:author="Auteur"/>
                <w:lang w:eastAsia="zh-CN"/>
              </w:rPr>
            </w:pPr>
            <w:ins w:id="73" w:author="Auteur">
              <w:r>
                <w:rPr>
                  <w:lang w:eastAsia="zh-CN"/>
                </w:rPr>
                <w:t>Unexpected radio link failures</w:t>
              </w:r>
            </w:ins>
          </w:p>
        </w:tc>
        <w:tc>
          <w:tcPr>
            <w:tcW w:w="3207" w:type="dxa"/>
            <w:shd w:val="clear" w:color="auto" w:fill="auto"/>
          </w:tcPr>
          <w:p w14:paraId="4FDC7265" w14:textId="77777777" w:rsidR="004724A1" w:rsidRDefault="004724A1" w:rsidP="00100B8D">
            <w:pPr>
              <w:pStyle w:val="TAL"/>
              <w:rPr>
                <w:ins w:id="74" w:author="Auteur"/>
                <w:lang w:eastAsia="zh-CN"/>
              </w:rPr>
            </w:pPr>
            <w:ins w:id="75" w:author="Auteur">
              <w:r>
                <w:rPr>
                  <w:lang w:eastAsia="zh-CN"/>
                </w:rPr>
                <w:t>Expected UE Moving Trajectory</w:t>
              </w:r>
            </w:ins>
          </w:p>
        </w:tc>
        <w:tc>
          <w:tcPr>
            <w:tcW w:w="2145" w:type="dxa"/>
          </w:tcPr>
          <w:p w14:paraId="571D6807" w14:textId="138B5647" w:rsidR="004724A1" w:rsidRDefault="004724A1" w:rsidP="00100B8D">
            <w:pPr>
              <w:pStyle w:val="TAL"/>
              <w:rPr>
                <w:ins w:id="76" w:author="Auteur"/>
                <w:lang w:eastAsia="zh-CN"/>
              </w:rPr>
            </w:pPr>
            <w:ins w:id="77" w:author="Auteur">
              <w:r>
                <w:rPr>
                  <w:lang w:eastAsia="zh-CN"/>
                </w:rPr>
                <w:t>AMF</w:t>
              </w:r>
            </w:ins>
          </w:p>
        </w:tc>
      </w:tr>
      <w:tr w:rsidR="004724A1" w14:paraId="53478E9D" w14:textId="77777777" w:rsidTr="00100B8D">
        <w:trPr>
          <w:ins w:id="78" w:author="Auteur"/>
        </w:trPr>
        <w:tc>
          <w:tcPr>
            <w:tcW w:w="3402" w:type="dxa"/>
            <w:shd w:val="clear" w:color="auto" w:fill="auto"/>
            <w:vAlign w:val="center"/>
          </w:tcPr>
          <w:p w14:paraId="3594BB78" w14:textId="77777777" w:rsidR="004724A1" w:rsidRDefault="004724A1" w:rsidP="00100B8D">
            <w:pPr>
              <w:pStyle w:val="TAL"/>
              <w:rPr>
                <w:ins w:id="79" w:author="Auteur"/>
                <w:lang w:eastAsia="zh-CN"/>
              </w:rPr>
            </w:pPr>
            <w:ins w:id="80" w:author="Auteur">
              <w:r>
                <w:rPr>
                  <w:lang w:eastAsia="zh-CN"/>
                </w:rPr>
                <w:t>Ping-ponging across neighbouring cells</w:t>
              </w:r>
            </w:ins>
          </w:p>
        </w:tc>
        <w:tc>
          <w:tcPr>
            <w:tcW w:w="3207" w:type="dxa"/>
            <w:shd w:val="clear" w:color="auto" w:fill="auto"/>
          </w:tcPr>
          <w:p w14:paraId="25E8C050" w14:textId="77777777" w:rsidR="004724A1" w:rsidRDefault="004724A1" w:rsidP="00100B8D">
            <w:pPr>
              <w:pStyle w:val="TAL"/>
              <w:rPr>
                <w:ins w:id="81" w:author="Auteur"/>
                <w:lang w:eastAsia="zh-CN"/>
              </w:rPr>
            </w:pPr>
            <w:ins w:id="82" w:author="Auteur">
              <w:r>
                <w:rPr>
                  <w:lang w:eastAsia="zh-CN"/>
                </w:rPr>
                <w:t>Expected UE Moving Trajectory</w:t>
              </w:r>
            </w:ins>
          </w:p>
          <w:p w14:paraId="6D268F1B" w14:textId="77777777" w:rsidR="004724A1" w:rsidRDefault="004724A1" w:rsidP="00100B8D">
            <w:pPr>
              <w:pStyle w:val="TAL"/>
              <w:rPr>
                <w:ins w:id="83" w:author="Auteur"/>
                <w:lang w:eastAsia="zh-CN"/>
              </w:rPr>
            </w:pPr>
            <w:ins w:id="84" w:author="Auteur">
              <w:r>
                <w:rPr>
                  <w:lang w:eastAsia="zh-CN"/>
                </w:rPr>
                <w:t>Stationary Indication</w:t>
              </w:r>
            </w:ins>
          </w:p>
        </w:tc>
        <w:tc>
          <w:tcPr>
            <w:tcW w:w="2145" w:type="dxa"/>
          </w:tcPr>
          <w:p w14:paraId="7B4CFB09" w14:textId="77777777" w:rsidR="004724A1" w:rsidRDefault="004724A1" w:rsidP="00100B8D">
            <w:pPr>
              <w:pStyle w:val="TAL"/>
              <w:rPr>
                <w:ins w:id="85" w:author="Auteur"/>
                <w:lang w:eastAsia="zh-CN"/>
              </w:rPr>
            </w:pPr>
            <w:ins w:id="86" w:author="Auteur">
              <w:r>
                <w:rPr>
                  <w:lang w:eastAsia="zh-CN"/>
                </w:rPr>
                <w:t>AMF</w:t>
              </w:r>
            </w:ins>
          </w:p>
        </w:tc>
      </w:tr>
    </w:tbl>
    <w:p w14:paraId="7DA4887A" w14:textId="77777777" w:rsidR="004724A1" w:rsidRDefault="004724A1" w:rsidP="004724A1">
      <w:pPr>
        <w:rPr>
          <w:ins w:id="87" w:author="Auteur"/>
          <w:lang w:eastAsia="zh-CN"/>
        </w:rPr>
      </w:pPr>
    </w:p>
    <w:p w14:paraId="723C6A11" w14:textId="77777777" w:rsidR="00580669" w:rsidRPr="00AC3C0F" w:rsidRDefault="00580669" w:rsidP="00580669">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1CB5B4BC" w14:textId="77777777"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88" w:name="_Toc19106331"/>
      <w:bookmarkStart w:id="89" w:name="_Toc27823144"/>
      <w:bookmarkStart w:id="90" w:name="_Toc3612661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12BDF462" w14:textId="77777777" w:rsidR="00580669" w:rsidRPr="00AC3C0F" w:rsidRDefault="00580669" w:rsidP="00580669">
      <w:pPr>
        <w:pStyle w:val="Titre4"/>
        <w:rPr>
          <w:lang w:val="en-US" w:eastAsia="zh-CN"/>
        </w:rPr>
      </w:pPr>
      <w:r w:rsidRPr="00AC3C0F">
        <w:rPr>
          <w:lang w:val="en-US" w:eastAsia="zh-CN"/>
        </w:rPr>
        <w:t>6.7.5.2</w:t>
      </w:r>
      <w:r w:rsidRPr="00AC3C0F">
        <w:rPr>
          <w:lang w:val="en-US" w:eastAsia="zh-CN"/>
        </w:rPr>
        <w:tab/>
        <w:t>Input Data</w:t>
      </w:r>
      <w:bookmarkEnd w:id="88"/>
      <w:bookmarkEnd w:id="89"/>
      <w:bookmarkEnd w:id="90"/>
    </w:p>
    <w:p w14:paraId="1C54FDCA" w14:textId="77777777" w:rsidR="00580669" w:rsidRPr="00AC3C0F" w:rsidRDefault="00580669" w:rsidP="00580669">
      <w:pPr>
        <w:rPr>
          <w:lang w:eastAsia="zh-CN"/>
        </w:rPr>
      </w:pPr>
      <w:r w:rsidRPr="00AC3C0F">
        <w:rPr>
          <w:lang w:eastAsia="zh-CN"/>
        </w:rPr>
        <w:t>The Exceptions information from AF is as specified in Table 6.7.5.2-1.</w:t>
      </w:r>
    </w:p>
    <w:p w14:paraId="0398EBFA" w14:textId="15F1005A" w:rsidR="00580669" w:rsidRPr="00AC3C0F" w:rsidRDefault="00580669" w:rsidP="00580669">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r>
        <w:rPr>
          <w:lang w:eastAsia="zh-CN"/>
        </w:rPr>
        <w:t>, or OAM</w:t>
      </w:r>
      <w:ins w:id="91" w:author="TAMAGNAN Philippe IMT/OLN" w:date="2020-04-07T14:57:00Z">
        <w:r w:rsidR="00F16AD4">
          <w:rPr>
            <w:lang w:eastAsia="zh-CN"/>
          </w:rPr>
          <w:t>, depending on Exception IDs</w:t>
        </w:r>
      </w:ins>
      <w:r w:rsidRPr="00AC3C0F">
        <w:rPr>
          <w:lang w:eastAsia="zh-CN"/>
        </w:rPr>
        <w:t>.</w:t>
      </w:r>
    </w:p>
    <w:p w14:paraId="1CA19523" w14:textId="77777777" w:rsidR="00580669" w:rsidRPr="00AC3C0F" w:rsidRDefault="00580669" w:rsidP="00580669">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7DE325D8" w14:textId="77777777" w:rsidR="00580669" w:rsidRPr="00AC3C0F" w:rsidRDefault="00580669" w:rsidP="00580669">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0E2FD046" w14:textId="77777777" w:rsidR="00580669" w:rsidRPr="00AC3C0F" w:rsidRDefault="00580669" w:rsidP="00580669">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580669" w:rsidRPr="00AC3C0F" w14:paraId="3AC79579" w14:textId="77777777" w:rsidTr="007B748F">
        <w:trPr>
          <w:jc w:val="center"/>
        </w:trPr>
        <w:tc>
          <w:tcPr>
            <w:tcW w:w="2802" w:type="dxa"/>
            <w:shd w:val="clear" w:color="auto" w:fill="auto"/>
            <w:tcMar>
              <w:top w:w="15" w:type="dxa"/>
              <w:left w:w="108" w:type="dxa"/>
              <w:bottom w:w="0" w:type="dxa"/>
              <w:right w:w="108" w:type="dxa"/>
            </w:tcMar>
            <w:hideMark/>
          </w:tcPr>
          <w:p w14:paraId="5B55CA32" w14:textId="77777777" w:rsidR="00580669" w:rsidRPr="00AC3C0F" w:rsidRDefault="00580669" w:rsidP="007B748F">
            <w:pPr>
              <w:pStyle w:val="TAH"/>
            </w:pPr>
            <w:r w:rsidRPr="00AC3C0F">
              <w:t>Information</w:t>
            </w:r>
          </w:p>
        </w:tc>
        <w:tc>
          <w:tcPr>
            <w:tcW w:w="4678" w:type="dxa"/>
            <w:shd w:val="clear" w:color="auto" w:fill="auto"/>
            <w:tcMar>
              <w:top w:w="15" w:type="dxa"/>
              <w:left w:w="108" w:type="dxa"/>
              <w:bottom w:w="0" w:type="dxa"/>
              <w:right w:w="108" w:type="dxa"/>
            </w:tcMar>
            <w:hideMark/>
          </w:tcPr>
          <w:p w14:paraId="053AC5EC" w14:textId="77777777" w:rsidR="00580669" w:rsidRPr="00AC3C0F" w:rsidRDefault="00580669" w:rsidP="007B748F">
            <w:pPr>
              <w:pStyle w:val="TAH"/>
            </w:pPr>
            <w:r w:rsidRPr="00AC3C0F">
              <w:t>Description</w:t>
            </w:r>
          </w:p>
        </w:tc>
      </w:tr>
      <w:tr w:rsidR="00580669" w:rsidRPr="00AC3C0F" w14:paraId="7CA2542E" w14:textId="77777777" w:rsidTr="007B748F">
        <w:trPr>
          <w:trHeight w:val="262"/>
          <w:jc w:val="center"/>
        </w:trPr>
        <w:tc>
          <w:tcPr>
            <w:tcW w:w="2802" w:type="dxa"/>
            <w:shd w:val="clear" w:color="auto" w:fill="auto"/>
            <w:tcMar>
              <w:top w:w="15" w:type="dxa"/>
              <w:left w:w="108" w:type="dxa"/>
              <w:bottom w:w="0" w:type="dxa"/>
              <w:right w:w="108" w:type="dxa"/>
            </w:tcMar>
          </w:tcPr>
          <w:p w14:paraId="15BE1947" w14:textId="77777777" w:rsidR="00580669" w:rsidRPr="00AC3C0F" w:rsidRDefault="00580669" w:rsidP="007B748F">
            <w:pPr>
              <w:pStyle w:val="TAL"/>
            </w:pPr>
            <w:r w:rsidRPr="00AC3C0F">
              <w:t>IP address 5-tuple</w:t>
            </w:r>
          </w:p>
        </w:tc>
        <w:tc>
          <w:tcPr>
            <w:tcW w:w="4678" w:type="dxa"/>
            <w:shd w:val="clear" w:color="auto" w:fill="auto"/>
            <w:tcMar>
              <w:top w:w="15" w:type="dxa"/>
              <w:left w:w="108" w:type="dxa"/>
              <w:bottom w:w="0" w:type="dxa"/>
              <w:right w:w="108" w:type="dxa"/>
            </w:tcMar>
          </w:tcPr>
          <w:p w14:paraId="38DC75DC" w14:textId="77777777" w:rsidR="00580669" w:rsidRPr="00AC3C0F" w:rsidRDefault="00580669" w:rsidP="007B748F">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580669" w:rsidRPr="00AC3C0F" w14:paraId="2F670535" w14:textId="77777777" w:rsidTr="007B748F">
        <w:trPr>
          <w:trHeight w:val="262"/>
          <w:jc w:val="center"/>
        </w:trPr>
        <w:tc>
          <w:tcPr>
            <w:tcW w:w="2802" w:type="dxa"/>
            <w:shd w:val="clear" w:color="auto" w:fill="auto"/>
            <w:tcMar>
              <w:top w:w="15" w:type="dxa"/>
              <w:left w:w="108" w:type="dxa"/>
              <w:bottom w:w="0" w:type="dxa"/>
              <w:right w:w="108" w:type="dxa"/>
            </w:tcMar>
          </w:tcPr>
          <w:p w14:paraId="7A84720D" w14:textId="070EC1D3" w:rsidR="00580669" w:rsidRPr="00AC3C0F" w:rsidDel="00841329" w:rsidRDefault="00580669" w:rsidP="007B748F">
            <w:pPr>
              <w:pStyle w:val="TAL"/>
            </w:pPr>
            <w:r w:rsidRPr="00AC3C0F">
              <w:rPr>
                <w:lang w:eastAsia="zh-CN"/>
              </w:rPr>
              <w:t>Exceptions</w:t>
            </w:r>
            <w:r w:rsidRPr="00AC3C0F">
              <w:t xml:space="preserve"> (1..max) (NOTE</w:t>
            </w:r>
            <w:ins w:id="92" w:author="Antoine Mouquet (Orange)" w:date="2020-04-09T14:11:00Z">
              <w:r w:rsidR="00D96DB7">
                <w:t xml:space="preserve"> 1</w:t>
              </w:r>
            </w:ins>
            <w:r w:rsidRPr="00AC3C0F">
              <w:t>)</w:t>
            </w:r>
          </w:p>
        </w:tc>
        <w:tc>
          <w:tcPr>
            <w:tcW w:w="4678" w:type="dxa"/>
            <w:shd w:val="clear" w:color="auto" w:fill="auto"/>
            <w:tcMar>
              <w:top w:w="15" w:type="dxa"/>
              <w:left w:w="108" w:type="dxa"/>
              <w:bottom w:w="0" w:type="dxa"/>
              <w:right w:w="108" w:type="dxa"/>
            </w:tcMar>
          </w:tcPr>
          <w:p w14:paraId="46185AFA" w14:textId="77777777" w:rsidR="00580669" w:rsidRPr="00AC3C0F" w:rsidRDefault="00580669" w:rsidP="007B748F">
            <w:pPr>
              <w:pStyle w:val="TAL"/>
              <w:rPr>
                <w:lang w:eastAsia="zh-CN"/>
              </w:rPr>
            </w:pPr>
          </w:p>
        </w:tc>
      </w:tr>
      <w:tr w:rsidR="00580669" w:rsidRPr="00AC3C0F" w14:paraId="4AB1F7CB" w14:textId="77777777" w:rsidTr="007B748F">
        <w:trPr>
          <w:trHeight w:val="262"/>
          <w:jc w:val="center"/>
        </w:trPr>
        <w:tc>
          <w:tcPr>
            <w:tcW w:w="2802" w:type="dxa"/>
            <w:shd w:val="clear" w:color="auto" w:fill="auto"/>
            <w:tcMar>
              <w:top w:w="15" w:type="dxa"/>
              <w:left w:w="108" w:type="dxa"/>
              <w:bottom w:w="0" w:type="dxa"/>
              <w:right w:w="108" w:type="dxa"/>
            </w:tcMar>
          </w:tcPr>
          <w:p w14:paraId="1E3F9AAC" w14:textId="77777777" w:rsidR="00580669" w:rsidRPr="00AC3C0F" w:rsidRDefault="00580669" w:rsidP="007B748F">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091D78DA" w14:textId="77777777" w:rsidR="00580669" w:rsidRPr="00AC3C0F" w:rsidRDefault="00580669" w:rsidP="007B748F">
            <w:pPr>
              <w:pStyle w:val="TAL"/>
            </w:pPr>
            <w:r w:rsidRPr="00AC3C0F">
              <w:rPr>
                <w:lang w:eastAsia="zh-CN"/>
              </w:rPr>
              <w:t>Indicating the Exception ID (such as Unexpected long-live/large rate flows and Suspicion of DDoS attack as defined in Table 6.7.5.3-2) of the data flow.</w:t>
            </w:r>
          </w:p>
        </w:tc>
      </w:tr>
      <w:tr w:rsidR="00580669" w:rsidRPr="00AC3C0F" w14:paraId="659A2000" w14:textId="77777777" w:rsidTr="007B748F">
        <w:trPr>
          <w:trHeight w:val="262"/>
          <w:jc w:val="center"/>
        </w:trPr>
        <w:tc>
          <w:tcPr>
            <w:tcW w:w="2802" w:type="dxa"/>
            <w:shd w:val="clear" w:color="auto" w:fill="auto"/>
            <w:tcMar>
              <w:top w:w="15" w:type="dxa"/>
              <w:left w:w="108" w:type="dxa"/>
              <w:bottom w:w="0" w:type="dxa"/>
              <w:right w:w="108" w:type="dxa"/>
            </w:tcMar>
          </w:tcPr>
          <w:p w14:paraId="287C1438" w14:textId="77777777" w:rsidR="00580669" w:rsidRPr="00AC3C0F" w:rsidDel="00841329" w:rsidRDefault="00580669" w:rsidP="007B748F">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3B206A48" w14:textId="662F6530" w:rsidR="00580669" w:rsidRPr="00AC3C0F" w:rsidRDefault="00D96DB7" w:rsidP="007B748F">
            <w:pPr>
              <w:pStyle w:val="TAL"/>
              <w:rPr>
                <w:lang w:eastAsia="zh-CN"/>
              </w:rPr>
            </w:pPr>
            <w:ins w:id="93" w:author="Antoine Mouquet (Orange)" w:date="2020-04-09T14:13:00Z">
              <w:r w:rsidRPr="00D96DB7">
                <w:rPr>
                  <w:lang w:val="en-US" w:eastAsia="zh-CN"/>
                </w:rPr>
                <w:t xml:space="preserve">Scalar value indicating the severity of the abnormal </w:t>
              </w:r>
              <w:proofErr w:type="spellStart"/>
              <w:r w:rsidRPr="00D96DB7">
                <w:rPr>
                  <w:lang w:val="en-US" w:eastAsia="zh-CN"/>
                </w:rPr>
                <w:t>behaviour</w:t>
              </w:r>
              <w:proofErr w:type="spellEnd"/>
              <w:r w:rsidRPr="00D96DB7">
                <w:rPr>
                  <w:lang w:val="en-US" w:eastAsia="zh-CN"/>
                </w:rPr>
                <w:t>.</w:t>
              </w:r>
            </w:ins>
            <w:del w:id="94" w:author="Antoine Mouquet (Orange)" w:date="2020-04-09T14:13:00Z">
              <w:r w:rsidR="00580669" w:rsidRPr="00AC3C0F" w:rsidDel="00D96DB7">
                <w:rPr>
                  <w:lang w:val="en-US" w:eastAsia="zh-CN"/>
                </w:rPr>
                <w:delText>Measured level, compared to the threshold</w:delText>
              </w:r>
            </w:del>
          </w:p>
        </w:tc>
      </w:tr>
      <w:tr w:rsidR="00580669" w:rsidRPr="00AC3C0F" w14:paraId="7D33215B" w14:textId="77777777" w:rsidTr="007B748F">
        <w:trPr>
          <w:trHeight w:val="262"/>
          <w:jc w:val="center"/>
        </w:trPr>
        <w:tc>
          <w:tcPr>
            <w:tcW w:w="2802" w:type="dxa"/>
            <w:shd w:val="clear" w:color="auto" w:fill="auto"/>
            <w:tcMar>
              <w:top w:w="15" w:type="dxa"/>
              <w:left w:w="108" w:type="dxa"/>
              <w:bottom w:w="0" w:type="dxa"/>
              <w:right w:w="108" w:type="dxa"/>
            </w:tcMar>
          </w:tcPr>
          <w:p w14:paraId="64CA83A7" w14:textId="77777777" w:rsidR="00580669" w:rsidRPr="00AC3C0F" w:rsidDel="00841329" w:rsidRDefault="00580669" w:rsidP="007B748F">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48298DD6" w14:textId="77777777" w:rsidR="00580669" w:rsidRPr="00AC3C0F" w:rsidRDefault="00580669" w:rsidP="007B748F">
            <w:pPr>
              <w:pStyle w:val="TAL"/>
              <w:rPr>
                <w:lang w:eastAsia="zh-CN"/>
              </w:rPr>
            </w:pPr>
            <w:r w:rsidRPr="00AC3C0F">
              <w:rPr>
                <w:lang w:val="en-US" w:eastAsia="zh-CN"/>
              </w:rPr>
              <w:t>Measured trend (up/down/unknown/stable)</w:t>
            </w:r>
          </w:p>
        </w:tc>
      </w:tr>
      <w:tr w:rsidR="00580669" w:rsidRPr="00AC3C0F" w14:paraId="13557DA4" w14:textId="77777777" w:rsidTr="007B748F">
        <w:trPr>
          <w:trHeight w:val="262"/>
          <w:jc w:val="center"/>
        </w:trPr>
        <w:tc>
          <w:tcPr>
            <w:tcW w:w="7480" w:type="dxa"/>
            <w:gridSpan w:val="2"/>
            <w:shd w:val="clear" w:color="auto" w:fill="auto"/>
            <w:tcMar>
              <w:top w:w="15" w:type="dxa"/>
              <w:left w:w="108" w:type="dxa"/>
              <w:bottom w:w="0" w:type="dxa"/>
              <w:right w:w="108" w:type="dxa"/>
            </w:tcMar>
          </w:tcPr>
          <w:p w14:paraId="2D939F5D" w14:textId="368E4D9C" w:rsidR="00580669" w:rsidRPr="00AC3C0F" w:rsidRDefault="00580669" w:rsidP="00D96DB7">
            <w:pPr>
              <w:pStyle w:val="TAN"/>
              <w:rPr>
                <w:lang w:eastAsia="zh-CN"/>
              </w:rPr>
            </w:pPr>
            <w:r w:rsidRPr="00AC3C0F">
              <w:rPr>
                <w:lang w:eastAsia="zh-CN"/>
              </w:rPr>
              <w:t>NOTE</w:t>
            </w:r>
            <w:bookmarkStart w:id="95" w:name="_GoBack"/>
            <w:bookmarkEnd w:id="95"/>
            <w:r w:rsidRPr="00AC3C0F">
              <w:rPr>
                <w:lang w:eastAsia="zh-CN"/>
              </w:rPr>
              <w:t>:</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ins w:id="96" w:author="Antoine Mouquet (Orange)" w:date="2020-04-09T14:14:00Z">
              <w:r w:rsidR="00D96DB7">
                <w:rPr>
                  <w:lang w:eastAsia="zh-CN"/>
                </w:rPr>
                <w:t xml:space="preserve"> </w:t>
              </w:r>
            </w:ins>
          </w:p>
        </w:tc>
      </w:tr>
    </w:tbl>
    <w:p w14:paraId="51C1C1A9" w14:textId="77777777" w:rsidR="00580669" w:rsidRPr="00AC3C0F" w:rsidRDefault="00580669" w:rsidP="00580669">
      <w:pPr>
        <w:rPr>
          <w:lang w:eastAsia="zh-CN"/>
        </w:rPr>
      </w:pPr>
    </w:p>
    <w:p w14:paraId="4A177917" w14:textId="69034460"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97" w:name="_Toc19106333"/>
      <w:bookmarkStart w:id="98" w:name="_Toc27823146"/>
      <w:bookmarkStart w:id="99" w:name="_Toc36126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15FFBF1E" w14:textId="77777777" w:rsidR="006C71C6" w:rsidRPr="00AC3C0F" w:rsidRDefault="006C71C6" w:rsidP="006C71C6">
      <w:pPr>
        <w:pStyle w:val="Titre4"/>
        <w:rPr>
          <w:lang w:val="en-US" w:eastAsia="zh-CN"/>
        </w:rPr>
      </w:pPr>
      <w:bookmarkStart w:id="100" w:name="_Toc19106332"/>
      <w:bookmarkStart w:id="101" w:name="_Toc27823145"/>
      <w:bookmarkStart w:id="102" w:name="_Toc36126616"/>
      <w:r w:rsidRPr="00AC3C0F">
        <w:rPr>
          <w:lang w:val="en-US" w:eastAsia="zh-CN"/>
        </w:rPr>
        <w:lastRenderedPageBreak/>
        <w:t>6.7.5.3</w:t>
      </w:r>
      <w:r w:rsidRPr="00AC3C0F">
        <w:rPr>
          <w:lang w:val="en-US" w:eastAsia="zh-CN"/>
        </w:rPr>
        <w:tab/>
        <w:t>Output Analytics</w:t>
      </w:r>
      <w:bookmarkEnd w:id="100"/>
      <w:bookmarkEnd w:id="101"/>
      <w:bookmarkEnd w:id="102"/>
    </w:p>
    <w:p w14:paraId="0F539FDE" w14:textId="77777777" w:rsidR="006C71C6" w:rsidRPr="00AC3C0F" w:rsidRDefault="006C71C6" w:rsidP="006C71C6">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1628C372" w14:textId="77777777" w:rsidR="006C71C6" w:rsidRPr="00AC3C0F" w:rsidRDefault="006C71C6" w:rsidP="006C71C6">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 with</w:t>
      </w:r>
      <w:r>
        <w:rPr>
          <w:lang w:eastAsia="zh-CN"/>
        </w:rPr>
        <w:t xml:space="preserve"> the</w:t>
      </w:r>
      <w:r w:rsidRPr="00AC3C0F">
        <w:rPr>
          <w:rFonts w:hint="eastAsia"/>
          <w:lang w:eastAsia="zh-CN"/>
        </w:rPr>
        <w:t xml:space="preserve"> exception ID</w:t>
      </w:r>
      <w:r>
        <w:rPr>
          <w:lang w:eastAsia="zh-CN"/>
        </w:rPr>
        <w:t xml:space="preserve"> associated with the exception</w:t>
      </w:r>
      <w:r w:rsidRPr="00AC3C0F">
        <w:rPr>
          <w:rFonts w:hint="eastAsia"/>
          <w:lang w:eastAsia="zh-CN"/>
        </w:rPr>
        <w:t xml:space="preserve"> if the exception</w:t>
      </w:r>
      <w:r>
        <w:rPr>
          <w:lang w:eastAsia="zh-CN"/>
        </w:rPr>
        <w:t xml:space="preserve"> ID is</w:t>
      </w:r>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34DE9DF1" w14:textId="77777777" w:rsidR="006C71C6" w:rsidRDefault="006C71C6" w:rsidP="006C71C6">
      <w:r>
        <w:t>Abnormal behaviour statistics information is defined in Table 6.7.5.3-1.</w:t>
      </w:r>
    </w:p>
    <w:p w14:paraId="5B5E02DC" w14:textId="77777777" w:rsidR="006C71C6" w:rsidRPr="00AC3C0F" w:rsidRDefault="006C71C6" w:rsidP="006C71C6">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6C71C6" w:rsidRPr="00AC3C0F" w14:paraId="7E93B43E" w14:textId="77777777" w:rsidTr="00100B8D">
        <w:trPr>
          <w:jc w:val="center"/>
        </w:trPr>
        <w:tc>
          <w:tcPr>
            <w:tcW w:w="2959" w:type="dxa"/>
          </w:tcPr>
          <w:p w14:paraId="40A0A9BC" w14:textId="77777777" w:rsidR="006C71C6" w:rsidRPr="00AC3C0F" w:rsidRDefault="006C71C6" w:rsidP="00100B8D">
            <w:pPr>
              <w:pStyle w:val="TAH"/>
            </w:pPr>
            <w:r w:rsidRPr="00AC3C0F">
              <w:t>Information</w:t>
            </w:r>
          </w:p>
        </w:tc>
        <w:tc>
          <w:tcPr>
            <w:tcW w:w="5669" w:type="dxa"/>
          </w:tcPr>
          <w:p w14:paraId="6E9C55C7" w14:textId="77777777" w:rsidR="006C71C6" w:rsidRPr="00AC3C0F" w:rsidRDefault="006C71C6" w:rsidP="00100B8D">
            <w:pPr>
              <w:pStyle w:val="TAH"/>
            </w:pPr>
            <w:r w:rsidRPr="00AC3C0F">
              <w:t>Description</w:t>
            </w:r>
          </w:p>
        </w:tc>
      </w:tr>
      <w:tr w:rsidR="006C71C6" w:rsidRPr="00AC3C0F" w14:paraId="283C60DF" w14:textId="77777777" w:rsidTr="00100B8D">
        <w:trPr>
          <w:jc w:val="center"/>
        </w:trPr>
        <w:tc>
          <w:tcPr>
            <w:tcW w:w="2959" w:type="dxa"/>
          </w:tcPr>
          <w:p w14:paraId="03769F98" w14:textId="77777777" w:rsidR="006C71C6" w:rsidRPr="00AC3C0F" w:rsidRDefault="006C71C6" w:rsidP="00100B8D">
            <w:pPr>
              <w:pStyle w:val="TAL"/>
            </w:pPr>
            <w:r w:rsidRPr="00AC3C0F">
              <w:rPr>
                <w:rFonts w:hint="eastAsia"/>
                <w:lang w:eastAsia="zh-CN"/>
              </w:rPr>
              <w:t>Exceptions</w:t>
            </w:r>
            <w:r w:rsidRPr="00AC3C0F">
              <w:rPr>
                <w:rFonts w:hint="eastAsia"/>
              </w:rPr>
              <w:t xml:space="preserve"> (1..max)</w:t>
            </w:r>
          </w:p>
        </w:tc>
        <w:tc>
          <w:tcPr>
            <w:tcW w:w="5669" w:type="dxa"/>
          </w:tcPr>
          <w:p w14:paraId="78D54170" w14:textId="77777777" w:rsidR="006C71C6" w:rsidRPr="00AC3C0F" w:rsidRDefault="006C71C6" w:rsidP="00100B8D">
            <w:pPr>
              <w:pStyle w:val="TAL"/>
            </w:pPr>
            <w:r>
              <w:t>List of observed exceptions</w:t>
            </w:r>
          </w:p>
        </w:tc>
      </w:tr>
      <w:tr w:rsidR="006C71C6" w:rsidRPr="00AC3C0F" w14:paraId="1CE85B78" w14:textId="77777777" w:rsidTr="00100B8D">
        <w:trPr>
          <w:jc w:val="center"/>
        </w:trPr>
        <w:tc>
          <w:tcPr>
            <w:tcW w:w="2959" w:type="dxa"/>
          </w:tcPr>
          <w:p w14:paraId="2F5D162B" w14:textId="77777777" w:rsidR="006C71C6" w:rsidRPr="00AC3C0F" w:rsidRDefault="006C71C6" w:rsidP="00100B8D">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21282A38" w14:textId="77777777" w:rsidR="006C71C6" w:rsidRPr="00AC3C0F" w:rsidRDefault="006C71C6" w:rsidP="00100B8D">
            <w:pPr>
              <w:pStyle w:val="TAL"/>
            </w:pPr>
            <w:r w:rsidRPr="00AC3C0F">
              <w:rPr>
                <w:lang w:val="en-US" w:eastAsia="zh-CN"/>
              </w:rPr>
              <w:t>T</w:t>
            </w:r>
            <w:r w:rsidRPr="00AC3C0F">
              <w:rPr>
                <w:rFonts w:hint="eastAsia"/>
                <w:lang w:val="en-US" w:eastAsia="zh-CN"/>
              </w:rPr>
              <w:t>he risk detected by NWDAF</w:t>
            </w:r>
          </w:p>
        </w:tc>
      </w:tr>
      <w:tr w:rsidR="006C71C6" w:rsidRPr="00AC3C0F" w14:paraId="1587F12A"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909DC1E" w14:textId="77777777" w:rsidR="006C71C6" w:rsidRPr="00AC3C0F" w:rsidRDefault="006C71C6" w:rsidP="00100B8D">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2A4E365A" w14:textId="5E269A85" w:rsidR="006C71C6" w:rsidRPr="00AC3C0F" w:rsidRDefault="006C71C6" w:rsidP="00100B8D">
            <w:pPr>
              <w:pStyle w:val="TAL"/>
              <w:rPr>
                <w:lang w:val="en-US" w:eastAsia="zh-CN"/>
              </w:rPr>
            </w:pPr>
            <w:ins w:id="103" w:author="Auteur">
              <w:r w:rsidRPr="0025774C">
                <w:rPr>
                  <w:lang w:val="en-US" w:eastAsia="zh-CN"/>
                </w:rPr>
                <w:t xml:space="preserve">Scalar value indicating the severity of the abnormal </w:t>
              </w:r>
              <w:proofErr w:type="spellStart"/>
              <w:r w:rsidRPr="0025774C">
                <w:rPr>
                  <w:lang w:val="en-US" w:eastAsia="zh-CN"/>
                </w:rPr>
                <w:t>behaviour</w:t>
              </w:r>
            </w:ins>
            <w:proofErr w:type="spellEnd"/>
            <w:del w:id="104" w:author="Auteur">
              <w:r w:rsidRPr="00AC3C0F" w:rsidDel="00F00461">
                <w:rPr>
                  <w:lang w:val="en-US" w:eastAsia="zh-CN"/>
                </w:rPr>
                <w:delText>Measured level, compared to the threshold</w:delText>
              </w:r>
            </w:del>
          </w:p>
        </w:tc>
      </w:tr>
      <w:tr w:rsidR="006C71C6" w:rsidRPr="00AC3C0F" w14:paraId="5D60F126"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B3BA343" w14:textId="77777777" w:rsidR="006C71C6" w:rsidRPr="00AC3C0F" w:rsidRDefault="006C71C6" w:rsidP="00100B8D">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59F3145C" w14:textId="77777777" w:rsidR="006C71C6" w:rsidRPr="00AC3C0F" w:rsidRDefault="006C71C6" w:rsidP="00100B8D">
            <w:pPr>
              <w:pStyle w:val="TAL"/>
              <w:rPr>
                <w:lang w:val="en-US" w:eastAsia="zh-CN"/>
              </w:rPr>
            </w:pPr>
            <w:r w:rsidRPr="00AC3C0F">
              <w:rPr>
                <w:lang w:val="en-US" w:eastAsia="zh-CN"/>
              </w:rPr>
              <w:t>Measured trend (up/down/unknown/stable)</w:t>
            </w:r>
          </w:p>
        </w:tc>
      </w:tr>
      <w:tr w:rsidR="006C71C6" w:rsidRPr="00AC3C0F" w14:paraId="515072C0"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6B1035F0" w14:textId="77777777" w:rsidR="006C71C6" w:rsidRPr="00AC3C0F" w:rsidRDefault="006C71C6" w:rsidP="00100B8D">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67F2310B" w14:textId="77777777" w:rsidR="006C71C6" w:rsidRPr="00AC3C0F" w:rsidRDefault="006C71C6" w:rsidP="00100B8D">
            <w:pPr>
              <w:pStyle w:val="TAL"/>
              <w:rPr>
                <w:lang w:val="en-US" w:eastAsia="zh-CN"/>
              </w:rPr>
            </w:pPr>
            <w:r>
              <w:rPr>
                <w:lang w:val="en-US" w:eastAsia="zh-CN"/>
              </w:rPr>
              <w:t>Internal Group Identifier, TAC</w:t>
            </w:r>
          </w:p>
        </w:tc>
      </w:tr>
      <w:tr w:rsidR="006C71C6" w:rsidRPr="00AC3C0F" w14:paraId="09FE726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64EFDFA" w14:textId="77777777" w:rsidR="006C71C6" w:rsidRPr="00AC3C0F" w:rsidRDefault="006C71C6" w:rsidP="00100B8D">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6F722B92" w14:textId="77777777" w:rsidR="006C71C6" w:rsidRPr="00AC3C0F" w:rsidRDefault="006C71C6" w:rsidP="00100B8D">
            <w:pPr>
              <w:pStyle w:val="TAL"/>
              <w:rPr>
                <w:lang w:val="en-US" w:eastAsia="zh-CN"/>
              </w:rPr>
            </w:pPr>
            <w:r>
              <w:rPr>
                <w:lang w:val="en-US" w:eastAsia="zh-CN"/>
              </w:rPr>
              <w:t>SUPI(s) of the UE(s) affected with the Exception</w:t>
            </w:r>
          </w:p>
        </w:tc>
      </w:tr>
      <w:tr w:rsidR="006C71C6" w:rsidRPr="00AC3C0F" w14:paraId="154A374E"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0176D420" w14:textId="77777777" w:rsidR="006C71C6" w:rsidRPr="00AC3C0F" w:rsidRDefault="006C71C6" w:rsidP="00100B8D">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46B47DC8" w14:textId="77777777" w:rsidR="006C71C6" w:rsidRPr="00AC3C0F" w:rsidRDefault="006C71C6" w:rsidP="00100B8D">
            <w:pPr>
              <w:pStyle w:val="TAL"/>
              <w:rPr>
                <w:lang w:val="en-US" w:eastAsia="zh-CN"/>
              </w:rPr>
            </w:pPr>
            <w:r>
              <w:rPr>
                <w:lang w:val="en-US" w:eastAsia="zh-CN"/>
              </w:rPr>
              <w:t>Estimated percentage of UEs affected by the Exception within the Target of Analytics Reporting</w:t>
            </w:r>
          </w:p>
        </w:tc>
      </w:tr>
      <w:tr w:rsidR="006C71C6" w:rsidRPr="00AC3C0F" w14:paraId="6C2C5AFF"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5B385B83" w14:textId="77777777" w:rsidR="006C71C6" w:rsidRPr="00AC3C0F" w:rsidRDefault="006C71C6" w:rsidP="00100B8D">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1C1BA8ED" w14:textId="77777777" w:rsidR="006C71C6" w:rsidRPr="00AC3C0F" w:rsidRDefault="006C71C6" w:rsidP="00100B8D">
            <w:pPr>
              <w:pStyle w:val="TAL"/>
              <w:rPr>
                <w:lang w:val="en-US" w:eastAsia="zh-CN"/>
              </w:rPr>
            </w:pPr>
            <w:r>
              <w:rPr>
                <w:lang w:val="en-US" w:eastAsia="zh-CN"/>
              </w:rPr>
              <w:t>Estimated number of UEs affected by the Exception (applicable when the Target of Analytics Reporting = "any UE")</w:t>
            </w:r>
          </w:p>
        </w:tc>
      </w:tr>
      <w:tr w:rsidR="006C71C6" w:rsidRPr="00AC3C0F" w14:paraId="05F8FBC3"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7CABCCBD" w14:textId="77777777" w:rsidR="006C71C6" w:rsidRPr="00AC3C0F" w:rsidRDefault="006C71C6" w:rsidP="00100B8D">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65DA6246" w14:textId="5E96E6F1" w:rsidR="006C71C6" w:rsidRPr="00AC3C0F" w:rsidRDefault="006C71C6" w:rsidP="00100B8D">
            <w:pPr>
              <w:pStyle w:val="TAL"/>
              <w:rPr>
                <w:lang w:val="en-US" w:eastAsia="zh-CN"/>
              </w:rPr>
            </w:pPr>
            <w:r w:rsidRPr="00AC3C0F">
              <w:rPr>
                <w:lang w:val="en-US" w:eastAsia="zh-CN"/>
              </w:rPr>
              <w:t>Specific information for each risk</w:t>
            </w:r>
            <w:r w:rsidR="00273F09">
              <w:rPr>
                <w:lang w:val="en-US" w:eastAsia="zh-CN"/>
              </w:rPr>
              <w:t xml:space="preserve"> </w:t>
            </w:r>
            <w:ins w:id="105" w:author="Auteur">
              <w:r w:rsidR="00273F09">
                <w:rPr>
                  <w:lang w:val="en-US" w:eastAsia="zh-CN"/>
                </w:rPr>
                <w:t xml:space="preserve">(see </w:t>
              </w:r>
              <w:r w:rsidR="00273F09" w:rsidRPr="00AC3C0F">
                <w:rPr>
                  <w:rFonts w:hint="eastAsia"/>
                  <w:lang w:eastAsia="zh-CN"/>
                </w:rPr>
                <w:t>T</w:t>
              </w:r>
              <w:r w:rsidR="00273F09" w:rsidRPr="00AC3C0F">
                <w:rPr>
                  <w:lang w:eastAsia="zh-CN"/>
                </w:rPr>
                <w:t>able 6.7.5.</w:t>
              </w:r>
              <w:r w:rsidR="00273F09" w:rsidRPr="00AC3C0F">
                <w:rPr>
                  <w:rFonts w:hint="eastAsia"/>
                  <w:lang w:eastAsia="zh-CN"/>
                </w:rPr>
                <w:t>3-</w:t>
              </w:r>
              <w:r w:rsidR="00273F09">
                <w:rPr>
                  <w:lang w:eastAsia="zh-CN"/>
                </w:rPr>
                <w:t>3)</w:t>
              </w:r>
            </w:ins>
          </w:p>
        </w:tc>
      </w:tr>
    </w:tbl>
    <w:p w14:paraId="3BDF23A2" w14:textId="77777777" w:rsidR="006C71C6" w:rsidRPr="00AC3C0F" w:rsidRDefault="006C71C6" w:rsidP="006C71C6">
      <w:pPr>
        <w:rPr>
          <w:lang w:eastAsia="zh-CN"/>
        </w:rPr>
      </w:pPr>
    </w:p>
    <w:p w14:paraId="7A66D5BD" w14:textId="77777777" w:rsidR="006C71C6" w:rsidRDefault="006C71C6" w:rsidP="006C71C6">
      <w:pPr>
        <w:rPr>
          <w:lang w:eastAsia="zh-CN"/>
        </w:rPr>
      </w:pPr>
      <w:r>
        <w:rPr>
          <w:lang w:eastAsia="zh-CN"/>
        </w:rPr>
        <w:t>Abnormal behaviour predictions information is defined in Table 6.7.5.3-2.</w:t>
      </w:r>
    </w:p>
    <w:p w14:paraId="5622B656" w14:textId="77777777" w:rsidR="006C71C6" w:rsidRDefault="006C71C6" w:rsidP="006C71C6">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6C71C6" w:rsidRPr="00AC3C0F" w14:paraId="295CBD9C" w14:textId="77777777" w:rsidTr="00100B8D">
        <w:trPr>
          <w:jc w:val="center"/>
        </w:trPr>
        <w:tc>
          <w:tcPr>
            <w:tcW w:w="2959" w:type="dxa"/>
          </w:tcPr>
          <w:p w14:paraId="0CB9D2B1" w14:textId="77777777" w:rsidR="006C71C6" w:rsidRPr="00AC3C0F" w:rsidRDefault="006C71C6" w:rsidP="00100B8D">
            <w:pPr>
              <w:pStyle w:val="TAH"/>
            </w:pPr>
            <w:r w:rsidRPr="00AC3C0F">
              <w:t>Information</w:t>
            </w:r>
          </w:p>
        </w:tc>
        <w:tc>
          <w:tcPr>
            <w:tcW w:w="5669" w:type="dxa"/>
          </w:tcPr>
          <w:p w14:paraId="4FD494C9" w14:textId="77777777" w:rsidR="006C71C6" w:rsidRPr="00AC3C0F" w:rsidRDefault="006C71C6" w:rsidP="00100B8D">
            <w:pPr>
              <w:pStyle w:val="TAH"/>
            </w:pPr>
            <w:r w:rsidRPr="00AC3C0F">
              <w:t>Description</w:t>
            </w:r>
          </w:p>
        </w:tc>
      </w:tr>
      <w:tr w:rsidR="006C71C6" w:rsidRPr="00AC3C0F" w14:paraId="32D7EDED" w14:textId="77777777" w:rsidTr="00100B8D">
        <w:trPr>
          <w:jc w:val="center"/>
        </w:trPr>
        <w:tc>
          <w:tcPr>
            <w:tcW w:w="2959" w:type="dxa"/>
          </w:tcPr>
          <w:p w14:paraId="65E2D44C" w14:textId="77777777" w:rsidR="006C71C6" w:rsidRPr="00AC3C0F" w:rsidRDefault="006C71C6" w:rsidP="00100B8D">
            <w:pPr>
              <w:pStyle w:val="TAL"/>
            </w:pPr>
            <w:r w:rsidRPr="00AC3C0F">
              <w:rPr>
                <w:rFonts w:hint="eastAsia"/>
                <w:lang w:eastAsia="zh-CN"/>
              </w:rPr>
              <w:t>Exceptions</w:t>
            </w:r>
            <w:r w:rsidRPr="00AC3C0F">
              <w:rPr>
                <w:rFonts w:hint="eastAsia"/>
              </w:rPr>
              <w:t xml:space="preserve"> (1..max)</w:t>
            </w:r>
          </w:p>
        </w:tc>
        <w:tc>
          <w:tcPr>
            <w:tcW w:w="5669" w:type="dxa"/>
          </w:tcPr>
          <w:p w14:paraId="49F76484" w14:textId="77777777" w:rsidR="006C71C6" w:rsidRPr="00AC3C0F" w:rsidRDefault="006C71C6" w:rsidP="00100B8D">
            <w:pPr>
              <w:pStyle w:val="TAL"/>
            </w:pPr>
            <w:r>
              <w:t>List of predicted exceptions</w:t>
            </w:r>
          </w:p>
        </w:tc>
      </w:tr>
      <w:tr w:rsidR="006C71C6" w:rsidRPr="00AC3C0F" w14:paraId="4C6FBB46" w14:textId="77777777" w:rsidTr="00100B8D">
        <w:trPr>
          <w:jc w:val="center"/>
        </w:trPr>
        <w:tc>
          <w:tcPr>
            <w:tcW w:w="2959" w:type="dxa"/>
          </w:tcPr>
          <w:p w14:paraId="20CF6C00" w14:textId="77777777" w:rsidR="006C71C6" w:rsidRPr="00AC3C0F" w:rsidRDefault="006C71C6" w:rsidP="00100B8D">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506EF9BE" w14:textId="77777777" w:rsidR="006C71C6" w:rsidRPr="00AC3C0F" w:rsidRDefault="006C71C6" w:rsidP="00100B8D">
            <w:pPr>
              <w:pStyle w:val="TAL"/>
            </w:pPr>
            <w:r w:rsidRPr="00AC3C0F">
              <w:rPr>
                <w:lang w:val="en-US" w:eastAsia="zh-CN"/>
              </w:rPr>
              <w:t>T</w:t>
            </w:r>
            <w:r w:rsidRPr="00AC3C0F">
              <w:rPr>
                <w:rFonts w:hint="eastAsia"/>
                <w:lang w:val="en-US" w:eastAsia="zh-CN"/>
              </w:rPr>
              <w:t>he risk detected by NWDAF</w:t>
            </w:r>
          </w:p>
        </w:tc>
      </w:tr>
      <w:tr w:rsidR="006C71C6" w:rsidRPr="00AC3C0F" w14:paraId="159328EE"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757050AE" w14:textId="77777777" w:rsidR="006C71C6" w:rsidRPr="00AC3C0F" w:rsidRDefault="006C71C6" w:rsidP="00100B8D">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70D424C2" w14:textId="7756F8E2" w:rsidR="006C71C6" w:rsidRPr="00AC3C0F" w:rsidRDefault="00406C29" w:rsidP="00E94D8E">
            <w:pPr>
              <w:pStyle w:val="TAL"/>
              <w:rPr>
                <w:lang w:val="en-US" w:eastAsia="zh-CN"/>
              </w:rPr>
            </w:pPr>
            <w:ins w:id="106" w:author="Auteur">
              <w:r w:rsidRPr="0025774C">
                <w:rPr>
                  <w:lang w:val="en-US" w:eastAsia="zh-CN"/>
                </w:rPr>
                <w:t xml:space="preserve">Scalar value indicating the severity of the abnormal </w:t>
              </w:r>
              <w:proofErr w:type="spellStart"/>
              <w:r w:rsidRPr="0025774C">
                <w:rPr>
                  <w:lang w:val="en-US" w:eastAsia="zh-CN"/>
                </w:rPr>
                <w:t>behaviour</w:t>
              </w:r>
            </w:ins>
            <w:proofErr w:type="spellEnd"/>
            <w:del w:id="107" w:author="Auteur">
              <w:r w:rsidRPr="00AC3C0F" w:rsidDel="00F00461">
                <w:rPr>
                  <w:lang w:val="en-US" w:eastAsia="zh-CN"/>
                </w:rPr>
                <w:delText>Measured level, compared to the threshold</w:delText>
              </w:r>
            </w:del>
          </w:p>
        </w:tc>
      </w:tr>
      <w:tr w:rsidR="006C71C6" w:rsidRPr="00AC3C0F" w14:paraId="12E6BCFA"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4995EF14" w14:textId="77777777" w:rsidR="006C71C6" w:rsidRPr="00AC3C0F" w:rsidRDefault="006C71C6" w:rsidP="00100B8D">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801AA16" w14:textId="77777777" w:rsidR="006C71C6" w:rsidRPr="00AC3C0F" w:rsidRDefault="006C71C6" w:rsidP="00100B8D">
            <w:pPr>
              <w:pStyle w:val="TAL"/>
              <w:rPr>
                <w:lang w:val="en-US" w:eastAsia="zh-CN"/>
              </w:rPr>
            </w:pPr>
            <w:r w:rsidRPr="00AC3C0F">
              <w:rPr>
                <w:lang w:val="en-US" w:eastAsia="zh-CN"/>
              </w:rPr>
              <w:t>Measured trend (up/down/unknown/stable)</w:t>
            </w:r>
          </w:p>
        </w:tc>
      </w:tr>
      <w:tr w:rsidR="006C71C6" w:rsidRPr="00AC3C0F" w14:paraId="4BD9F6C7"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38EC7207" w14:textId="77777777" w:rsidR="006C71C6" w:rsidRPr="00AC3C0F" w:rsidRDefault="006C71C6" w:rsidP="00100B8D">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61DF3AA7" w14:textId="77777777" w:rsidR="006C71C6" w:rsidRPr="00AC3C0F" w:rsidRDefault="006C71C6" w:rsidP="00100B8D">
            <w:pPr>
              <w:pStyle w:val="TAL"/>
              <w:rPr>
                <w:lang w:val="en-US" w:eastAsia="zh-CN"/>
              </w:rPr>
            </w:pPr>
            <w:r>
              <w:rPr>
                <w:lang w:val="en-US" w:eastAsia="zh-CN"/>
              </w:rPr>
              <w:t>Internal Group Identifier, TAC</w:t>
            </w:r>
          </w:p>
        </w:tc>
      </w:tr>
      <w:tr w:rsidR="006C71C6" w:rsidRPr="00AC3C0F" w14:paraId="4C0863B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03DD0F88" w14:textId="77777777" w:rsidR="006C71C6" w:rsidRPr="00AC3C0F" w:rsidRDefault="006C71C6" w:rsidP="00100B8D">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52A982B6" w14:textId="77777777" w:rsidR="006C71C6" w:rsidRPr="00AC3C0F" w:rsidRDefault="006C71C6" w:rsidP="00100B8D">
            <w:pPr>
              <w:pStyle w:val="TAL"/>
              <w:rPr>
                <w:lang w:val="en-US" w:eastAsia="zh-CN"/>
              </w:rPr>
            </w:pPr>
            <w:r>
              <w:rPr>
                <w:lang w:val="en-US" w:eastAsia="zh-CN"/>
              </w:rPr>
              <w:t>SUPI(s) of the UE(s) affected with the Exception</w:t>
            </w:r>
          </w:p>
        </w:tc>
      </w:tr>
      <w:tr w:rsidR="006C71C6" w:rsidRPr="00AC3C0F" w14:paraId="264E1FD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78E58CDC" w14:textId="77777777" w:rsidR="006C71C6" w:rsidRPr="00AC3C0F" w:rsidRDefault="006C71C6" w:rsidP="00100B8D">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1959D507" w14:textId="77777777" w:rsidR="006C71C6" w:rsidRPr="00AC3C0F" w:rsidRDefault="006C71C6" w:rsidP="00100B8D">
            <w:pPr>
              <w:pStyle w:val="TAL"/>
              <w:rPr>
                <w:lang w:val="en-US" w:eastAsia="zh-CN"/>
              </w:rPr>
            </w:pPr>
            <w:r>
              <w:rPr>
                <w:lang w:val="en-US" w:eastAsia="zh-CN"/>
              </w:rPr>
              <w:t>Estimated percentage of UEs affected by the Exception within the Target of Analytics Reporting</w:t>
            </w:r>
          </w:p>
        </w:tc>
      </w:tr>
      <w:tr w:rsidR="006C71C6" w:rsidRPr="00AC3C0F" w14:paraId="5DD9C574"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E27908F" w14:textId="77777777" w:rsidR="006C71C6" w:rsidRPr="00AC3C0F" w:rsidRDefault="006C71C6" w:rsidP="00100B8D">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EE18C8C" w14:textId="77777777" w:rsidR="006C71C6" w:rsidRPr="00AC3C0F" w:rsidRDefault="006C71C6" w:rsidP="00100B8D">
            <w:pPr>
              <w:pStyle w:val="TAL"/>
              <w:rPr>
                <w:lang w:val="en-US" w:eastAsia="zh-CN"/>
              </w:rPr>
            </w:pPr>
            <w:r>
              <w:rPr>
                <w:lang w:val="en-US" w:eastAsia="zh-CN"/>
              </w:rPr>
              <w:t>Estimated number of UEs affected by the Exception (applicable when the Target of Analytics Reporting = "any UE")</w:t>
            </w:r>
          </w:p>
        </w:tc>
      </w:tr>
      <w:tr w:rsidR="006C71C6" w:rsidRPr="00AC3C0F" w14:paraId="56954F43"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0678D0E1" w14:textId="77777777" w:rsidR="006C71C6" w:rsidRPr="00AC3C0F" w:rsidRDefault="006C71C6" w:rsidP="00100B8D">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63F20421" w14:textId="3640895C" w:rsidR="006C71C6" w:rsidRPr="00AC3C0F" w:rsidRDefault="006C71C6" w:rsidP="00100B8D">
            <w:pPr>
              <w:pStyle w:val="TAL"/>
              <w:rPr>
                <w:lang w:val="en-US" w:eastAsia="zh-CN"/>
              </w:rPr>
            </w:pPr>
            <w:r w:rsidRPr="00AC3C0F">
              <w:rPr>
                <w:lang w:val="en-US" w:eastAsia="zh-CN"/>
              </w:rPr>
              <w:t>Specific information for each risk</w:t>
            </w:r>
            <w:ins w:id="108" w:author="Auteur">
              <w:r w:rsidR="00211DC6">
                <w:rPr>
                  <w:lang w:val="en-US" w:eastAsia="zh-CN"/>
                </w:rPr>
                <w:t xml:space="preserve"> (see </w:t>
              </w:r>
              <w:r w:rsidR="00211DC6" w:rsidRPr="00AC3C0F">
                <w:rPr>
                  <w:rFonts w:hint="eastAsia"/>
                  <w:lang w:eastAsia="zh-CN"/>
                </w:rPr>
                <w:t>T</w:t>
              </w:r>
              <w:r w:rsidR="00211DC6" w:rsidRPr="00AC3C0F">
                <w:rPr>
                  <w:lang w:eastAsia="zh-CN"/>
                </w:rPr>
                <w:t>able 6.7.5.</w:t>
              </w:r>
              <w:r w:rsidR="00211DC6" w:rsidRPr="00AC3C0F">
                <w:rPr>
                  <w:rFonts w:hint="eastAsia"/>
                  <w:lang w:eastAsia="zh-CN"/>
                </w:rPr>
                <w:t>3-</w:t>
              </w:r>
              <w:r w:rsidR="00211DC6">
                <w:rPr>
                  <w:lang w:eastAsia="zh-CN"/>
                </w:rPr>
                <w:t>3)</w:t>
              </w:r>
            </w:ins>
          </w:p>
        </w:tc>
      </w:tr>
      <w:tr w:rsidR="006C71C6" w:rsidRPr="00AC3C0F" w14:paraId="5419A48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390E9F0C" w14:textId="77777777" w:rsidR="006C71C6" w:rsidRDefault="006C71C6" w:rsidP="00100B8D">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00F863CF" w14:textId="77777777" w:rsidR="006C71C6" w:rsidRPr="00AC3C0F" w:rsidRDefault="006C71C6" w:rsidP="00100B8D">
            <w:pPr>
              <w:pStyle w:val="TAL"/>
              <w:rPr>
                <w:lang w:val="en-US" w:eastAsia="zh-CN"/>
              </w:rPr>
            </w:pPr>
            <w:r>
              <w:rPr>
                <w:lang w:val="en-US" w:eastAsia="zh-CN"/>
              </w:rPr>
              <w:t>Confidence of this prediction</w:t>
            </w:r>
          </w:p>
        </w:tc>
      </w:tr>
    </w:tbl>
    <w:p w14:paraId="76C904CA" w14:textId="77777777" w:rsidR="006C71C6" w:rsidRPr="00AC3C0F" w:rsidRDefault="006C71C6" w:rsidP="006C71C6">
      <w:pPr>
        <w:rPr>
          <w:lang w:eastAsia="zh-CN"/>
        </w:rPr>
      </w:pPr>
    </w:p>
    <w:p w14:paraId="18C99E77" w14:textId="77777777" w:rsidR="006C71C6" w:rsidRDefault="006C71C6" w:rsidP="006C71C6">
      <w:pPr>
        <w:rPr>
          <w:lang w:eastAsia="zh-CN"/>
        </w:rPr>
      </w:pPr>
      <w:r>
        <w:rPr>
          <w:lang w:eastAsia="zh-CN"/>
        </w:rPr>
        <w:t>The UE characteristics may provide a set of features common to all UEs affected with the exception.</w:t>
      </w:r>
    </w:p>
    <w:p w14:paraId="09D0F00F" w14:textId="77777777" w:rsidR="006C71C6" w:rsidRDefault="006C71C6" w:rsidP="006C71C6">
      <w:pPr>
        <w:rPr>
          <w:lang w:eastAsia="zh-CN"/>
        </w:rPr>
      </w:pPr>
      <w:r>
        <w:rPr>
          <w:lang w:eastAsia="zh-CN"/>
        </w:rPr>
        <w:t>The number of exceptions and the length of the SUPI list shall respectively be lower than the parameters maximum number of objects and Maximum number of SUPIs provided as input parameter.</w:t>
      </w:r>
    </w:p>
    <w:p w14:paraId="2F962519" w14:textId="77777777" w:rsidR="006C71C6" w:rsidRPr="00AC3C0F" w:rsidRDefault="006C71C6" w:rsidP="006C71C6">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2E1A0C05" w14:textId="77777777" w:rsidR="006C71C6" w:rsidRPr="00AC3C0F" w:rsidRDefault="006C71C6" w:rsidP="006C71C6">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384BF0C9" w14:textId="77777777" w:rsidR="006C71C6" w:rsidRPr="00AC3C0F" w:rsidRDefault="006C71C6" w:rsidP="006C71C6">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6C71C6" w:rsidRPr="00AC3C0F" w14:paraId="024EC49F" w14:textId="77777777" w:rsidTr="00100B8D">
        <w:tc>
          <w:tcPr>
            <w:tcW w:w="0" w:type="auto"/>
            <w:shd w:val="clear" w:color="auto" w:fill="auto"/>
          </w:tcPr>
          <w:p w14:paraId="5461281C" w14:textId="77777777" w:rsidR="006C71C6" w:rsidRPr="00AC3C0F" w:rsidRDefault="006C71C6" w:rsidP="00100B8D">
            <w:pPr>
              <w:pStyle w:val="TAH"/>
              <w:rPr>
                <w:lang w:eastAsia="zh-CN"/>
              </w:rPr>
            </w:pPr>
            <w:r w:rsidRPr="00AC3C0F">
              <w:rPr>
                <w:rFonts w:hint="eastAsia"/>
                <w:lang w:eastAsia="zh-CN"/>
              </w:rPr>
              <w:t>Exception ID and description</w:t>
            </w:r>
          </w:p>
        </w:tc>
        <w:tc>
          <w:tcPr>
            <w:tcW w:w="2046" w:type="dxa"/>
            <w:shd w:val="clear" w:color="auto" w:fill="auto"/>
          </w:tcPr>
          <w:p w14:paraId="2E4C92E3" w14:textId="77777777" w:rsidR="006C71C6" w:rsidRPr="00AC3C0F" w:rsidRDefault="006C71C6" w:rsidP="00100B8D">
            <w:pPr>
              <w:pStyle w:val="TAH"/>
              <w:rPr>
                <w:lang w:eastAsia="zh-CN"/>
              </w:rPr>
            </w:pPr>
            <w:r>
              <w:rPr>
                <w:lang w:eastAsia="zh-CN"/>
              </w:rPr>
              <w:t>Additional measurement</w:t>
            </w:r>
          </w:p>
        </w:tc>
        <w:tc>
          <w:tcPr>
            <w:tcW w:w="2550" w:type="dxa"/>
          </w:tcPr>
          <w:p w14:paraId="4AABEAB4" w14:textId="77777777" w:rsidR="006C71C6" w:rsidRPr="00AC3C0F" w:rsidRDefault="006C71C6" w:rsidP="00100B8D">
            <w:pPr>
              <w:pStyle w:val="TAH"/>
              <w:rPr>
                <w:lang w:eastAsia="zh-CN"/>
              </w:rPr>
            </w:pPr>
            <w:r w:rsidRPr="00AC3C0F">
              <w:rPr>
                <w:rFonts w:hint="eastAsia"/>
                <w:lang w:eastAsia="zh-CN"/>
              </w:rPr>
              <w:t>AM/SM policy</w:t>
            </w:r>
          </w:p>
        </w:tc>
        <w:tc>
          <w:tcPr>
            <w:tcW w:w="3395" w:type="dxa"/>
            <w:shd w:val="clear" w:color="auto" w:fill="auto"/>
          </w:tcPr>
          <w:p w14:paraId="4057C5DF" w14:textId="77777777" w:rsidR="006C71C6" w:rsidRPr="00AC3C0F" w:rsidRDefault="006C71C6" w:rsidP="00100B8D">
            <w:pPr>
              <w:pStyle w:val="TAH"/>
              <w:rPr>
                <w:lang w:eastAsia="zh-CN"/>
              </w:rPr>
            </w:pPr>
            <w:r w:rsidRPr="00AC3C0F">
              <w:rPr>
                <w:rFonts w:hint="eastAsia"/>
                <w:lang w:eastAsia="zh-CN"/>
              </w:rPr>
              <w:t>Actions of NFs</w:t>
            </w:r>
          </w:p>
        </w:tc>
      </w:tr>
      <w:tr w:rsidR="006C71C6" w:rsidRPr="00AC3C0F" w14:paraId="4C20E7C7" w14:textId="77777777" w:rsidTr="00100B8D">
        <w:tc>
          <w:tcPr>
            <w:tcW w:w="0" w:type="auto"/>
            <w:shd w:val="clear" w:color="auto" w:fill="auto"/>
          </w:tcPr>
          <w:p w14:paraId="22D9BB9D" w14:textId="77777777" w:rsidR="006C71C6" w:rsidRPr="00AC3C0F" w:rsidRDefault="006C71C6" w:rsidP="00100B8D">
            <w:pPr>
              <w:pStyle w:val="TAL"/>
              <w:rPr>
                <w:lang w:eastAsia="zh-CN"/>
              </w:rPr>
            </w:pPr>
            <w:r w:rsidRPr="00AC3C0F">
              <w:rPr>
                <w:rFonts w:hint="eastAsia"/>
                <w:lang w:eastAsia="zh-CN"/>
              </w:rPr>
              <w:t>Unexpected UE location</w:t>
            </w:r>
          </w:p>
        </w:tc>
        <w:tc>
          <w:tcPr>
            <w:tcW w:w="2046" w:type="dxa"/>
            <w:shd w:val="clear" w:color="auto" w:fill="auto"/>
          </w:tcPr>
          <w:p w14:paraId="15FF4431" w14:textId="77777777" w:rsidR="006C71C6" w:rsidRPr="00AC3C0F" w:rsidRDefault="006C71C6" w:rsidP="00100B8D">
            <w:pPr>
              <w:pStyle w:val="TAL"/>
              <w:rPr>
                <w:lang w:eastAsia="zh-CN"/>
              </w:rPr>
            </w:pPr>
            <w:r>
              <w:rPr>
                <w:lang w:eastAsia="zh-CN"/>
              </w:rPr>
              <w:t>Unexpected UE location (TA or cells which the UE stays)</w:t>
            </w:r>
          </w:p>
        </w:tc>
        <w:tc>
          <w:tcPr>
            <w:tcW w:w="2550" w:type="dxa"/>
          </w:tcPr>
          <w:p w14:paraId="7CE7C139" w14:textId="77777777" w:rsidR="006C71C6" w:rsidRPr="00AC3C0F" w:rsidRDefault="006C71C6" w:rsidP="00100B8D">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61EC951A" w14:textId="77777777" w:rsidR="006C71C6" w:rsidRPr="00AC3C0F" w:rsidRDefault="006C71C6" w:rsidP="00100B8D">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6C71C6" w:rsidRPr="00AC3C0F" w14:paraId="60A02E1E" w14:textId="77777777" w:rsidTr="00100B8D">
        <w:tc>
          <w:tcPr>
            <w:tcW w:w="0" w:type="auto"/>
            <w:shd w:val="clear" w:color="auto" w:fill="auto"/>
          </w:tcPr>
          <w:p w14:paraId="25689543" w14:textId="77777777" w:rsidR="006C71C6" w:rsidRPr="00AC3C0F" w:rsidRDefault="006C71C6" w:rsidP="00100B8D">
            <w:pPr>
              <w:pStyle w:val="TAL"/>
              <w:rPr>
                <w:lang w:eastAsia="zh-CN"/>
              </w:rPr>
            </w:pPr>
            <w:r>
              <w:rPr>
                <w:lang w:eastAsia="zh-CN"/>
              </w:rPr>
              <w:t>Ping-ponging across neighbouring cells</w:t>
            </w:r>
          </w:p>
        </w:tc>
        <w:tc>
          <w:tcPr>
            <w:tcW w:w="2046" w:type="dxa"/>
            <w:shd w:val="clear" w:color="auto" w:fill="auto"/>
          </w:tcPr>
          <w:p w14:paraId="3832E842" w14:textId="77777777" w:rsidR="006C71C6" w:rsidRPr="00AC3C0F" w:rsidRDefault="006C71C6" w:rsidP="00100B8D">
            <w:pPr>
              <w:pStyle w:val="TAL"/>
              <w:rPr>
                <w:lang w:eastAsia="zh-CN"/>
              </w:rPr>
            </w:pPr>
            <w:r>
              <w:rPr>
                <w:lang w:eastAsia="zh-CN"/>
              </w:rPr>
              <w:t>Numbers, frequency, time and location information, assumption about the possible circumstances of the ping-ponging</w:t>
            </w:r>
          </w:p>
        </w:tc>
        <w:tc>
          <w:tcPr>
            <w:tcW w:w="2550" w:type="dxa"/>
          </w:tcPr>
          <w:p w14:paraId="1404F94E" w14:textId="77777777" w:rsidR="006C71C6" w:rsidRPr="00AC3C0F" w:rsidRDefault="006C71C6" w:rsidP="00100B8D">
            <w:pPr>
              <w:pStyle w:val="TAL"/>
              <w:rPr>
                <w:lang w:eastAsia="zh-CN"/>
              </w:rPr>
            </w:pPr>
            <w:r>
              <w:rPr>
                <w:lang w:eastAsia="zh-CN"/>
              </w:rPr>
              <w:t>NWDAF notifies the AMF or AF (Service Provider)</w:t>
            </w:r>
          </w:p>
        </w:tc>
        <w:tc>
          <w:tcPr>
            <w:tcW w:w="3395" w:type="dxa"/>
            <w:shd w:val="clear" w:color="auto" w:fill="auto"/>
          </w:tcPr>
          <w:p w14:paraId="1DDCEA33" w14:textId="77777777" w:rsidR="006C71C6" w:rsidRDefault="006C71C6" w:rsidP="00100B8D">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14:paraId="3F11573B" w14:textId="77777777" w:rsidR="006C71C6" w:rsidRDefault="006C71C6" w:rsidP="00100B8D">
            <w:pPr>
              <w:pStyle w:val="TAL"/>
              <w:rPr>
                <w:lang w:eastAsia="zh-CN"/>
              </w:rPr>
            </w:pPr>
            <w:r>
              <w:rPr>
                <w:lang w:eastAsia="zh-CN"/>
              </w:rPr>
              <w:t>If the ping-ponging are per UE, then:</w:t>
            </w:r>
          </w:p>
          <w:p w14:paraId="174C4ED3" w14:textId="77777777" w:rsidR="006C71C6" w:rsidRDefault="006C71C6" w:rsidP="00100B8D">
            <w:pPr>
              <w:pStyle w:val="TAL"/>
              <w:ind w:left="339" w:hanging="339"/>
              <w:rPr>
                <w:lang w:eastAsia="zh-CN"/>
              </w:rPr>
            </w:pPr>
            <w:r>
              <w:rPr>
                <w:lang w:eastAsia="zh-CN"/>
              </w:rPr>
              <w:t>1.</w:t>
            </w:r>
            <w:r>
              <w:rPr>
                <w:lang w:eastAsia="zh-CN"/>
              </w:rPr>
              <w:tab/>
              <w:t>the AMF may adjust the UE (e.g. a stationary UE) registration area.</w:t>
            </w:r>
          </w:p>
          <w:p w14:paraId="6578A6B4" w14:textId="77777777" w:rsidR="006C71C6" w:rsidRPr="00AC3C0F" w:rsidRDefault="006C71C6" w:rsidP="00100B8D">
            <w:pPr>
              <w:pStyle w:val="TAL"/>
              <w:ind w:left="339" w:hanging="339"/>
              <w:rPr>
                <w:lang w:eastAsia="zh-CN"/>
              </w:rPr>
            </w:pPr>
            <w:r>
              <w:rPr>
                <w:lang w:eastAsia="zh-CN"/>
              </w:rPr>
              <w:t>2.</w:t>
            </w:r>
            <w:r>
              <w:rPr>
                <w:lang w:eastAsia="zh-CN"/>
              </w:rPr>
              <w:tab/>
              <w:t>the AMF and/or the AF may allow the use of Coverage Enhancement for the affected UE.</w:t>
            </w:r>
          </w:p>
        </w:tc>
      </w:tr>
      <w:tr w:rsidR="006C71C6" w:rsidRPr="00AC3C0F" w14:paraId="21A10BAB" w14:textId="77777777" w:rsidTr="00100B8D">
        <w:tc>
          <w:tcPr>
            <w:tcW w:w="0" w:type="auto"/>
            <w:shd w:val="clear" w:color="auto" w:fill="auto"/>
          </w:tcPr>
          <w:p w14:paraId="7C160FDC" w14:textId="77777777" w:rsidR="006C71C6" w:rsidRPr="00AC3C0F" w:rsidRDefault="006C71C6" w:rsidP="00100B8D">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756B5864" w14:textId="77777777" w:rsidR="006C71C6" w:rsidRPr="00AC3C0F" w:rsidRDefault="006C71C6" w:rsidP="00100B8D">
            <w:pPr>
              <w:pStyle w:val="TAL"/>
              <w:rPr>
                <w:lang w:eastAsia="zh-CN"/>
              </w:rPr>
            </w:pPr>
            <w:r>
              <w:rPr>
                <w:lang w:eastAsia="zh-CN"/>
              </w:rPr>
              <w:t>Unexpected flow template (IP address 5 tuple)</w:t>
            </w:r>
          </w:p>
        </w:tc>
        <w:tc>
          <w:tcPr>
            <w:tcW w:w="2550" w:type="dxa"/>
          </w:tcPr>
          <w:p w14:paraId="322ADCB4" w14:textId="77777777" w:rsidR="006C71C6" w:rsidRPr="00AC3C0F" w:rsidRDefault="006C71C6" w:rsidP="00100B8D">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3161C048" w14:textId="77777777" w:rsidR="006C71C6" w:rsidRPr="00AC3C0F" w:rsidRDefault="006C71C6" w:rsidP="00100B8D">
            <w:pPr>
              <w:pStyle w:val="TAL"/>
              <w:rPr>
                <w:lang w:eastAsia="zh-CN"/>
              </w:rPr>
            </w:pPr>
            <w:r w:rsidRPr="00AC3C0F">
              <w:rPr>
                <w:rFonts w:hint="eastAsia"/>
                <w:lang w:eastAsia="zh-CN"/>
              </w:rPr>
              <w:t xml:space="preserve">SMF updates the QoS rule. </w:t>
            </w:r>
          </w:p>
          <w:p w14:paraId="0E1A4A4C" w14:textId="77777777" w:rsidR="006C71C6" w:rsidRPr="00AC3C0F" w:rsidRDefault="006C71C6" w:rsidP="00100B8D">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6C71C6" w:rsidRPr="00AC3C0F" w14:paraId="3C53872B" w14:textId="77777777" w:rsidTr="00100B8D">
        <w:tc>
          <w:tcPr>
            <w:tcW w:w="0" w:type="auto"/>
            <w:shd w:val="clear" w:color="auto" w:fill="auto"/>
          </w:tcPr>
          <w:p w14:paraId="3A497298" w14:textId="77777777" w:rsidR="006C71C6" w:rsidRPr="00AC3C0F" w:rsidRDefault="006C71C6" w:rsidP="00100B8D">
            <w:pPr>
              <w:pStyle w:val="TAL"/>
              <w:rPr>
                <w:lang w:eastAsia="zh-CN"/>
              </w:rPr>
            </w:pPr>
            <w:r w:rsidRPr="00AC3C0F">
              <w:rPr>
                <w:rFonts w:hint="eastAsia"/>
                <w:lang w:eastAsia="zh-CN"/>
              </w:rPr>
              <w:t>Unexpected wakeup</w:t>
            </w:r>
          </w:p>
        </w:tc>
        <w:tc>
          <w:tcPr>
            <w:tcW w:w="2046" w:type="dxa"/>
            <w:shd w:val="clear" w:color="auto" w:fill="auto"/>
          </w:tcPr>
          <w:p w14:paraId="2EBDF208" w14:textId="77777777" w:rsidR="006C71C6" w:rsidRPr="00AC3C0F" w:rsidRDefault="006C71C6" w:rsidP="00100B8D">
            <w:pPr>
              <w:pStyle w:val="TAL"/>
              <w:rPr>
                <w:lang w:eastAsia="zh-CN"/>
              </w:rPr>
            </w:pPr>
            <w:r>
              <w:rPr>
                <w:lang w:eastAsia="zh-CN"/>
              </w:rPr>
              <w:t>Time of unexpected wake-up</w:t>
            </w:r>
          </w:p>
        </w:tc>
        <w:tc>
          <w:tcPr>
            <w:tcW w:w="2550" w:type="dxa"/>
          </w:tcPr>
          <w:p w14:paraId="47FAFB51" w14:textId="77777777" w:rsidR="006C71C6" w:rsidRPr="00AC3C0F" w:rsidRDefault="006C71C6" w:rsidP="00100B8D">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0288272C" w14:textId="77777777" w:rsidR="006C71C6" w:rsidRPr="00AC3C0F" w:rsidRDefault="006C71C6" w:rsidP="00100B8D">
            <w:pPr>
              <w:pStyle w:val="TAL"/>
              <w:rPr>
                <w:lang w:eastAsia="zh-CN"/>
              </w:rPr>
            </w:pPr>
            <w:r w:rsidRPr="00AC3C0F">
              <w:rPr>
                <w:rFonts w:hint="eastAsia"/>
                <w:lang w:eastAsia="zh-CN"/>
              </w:rPr>
              <w:t>AMF applies MM back-off timer to the UE</w:t>
            </w:r>
          </w:p>
        </w:tc>
      </w:tr>
      <w:tr w:rsidR="006C71C6" w:rsidRPr="00AC3C0F" w14:paraId="20C972B3" w14:textId="77777777" w:rsidTr="00100B8D">
        <w:tc>
          <w:tcPr>
            <w:tcW w:w="0" w:type="auto"/>
            <w:shd w:val="clear" w:color="auto" w:fill="auto"/>
          </w:tcPr>
          <w:p w14:paraId="6B7561B3" w14:textId="77777777" w:rsidR="006C71C6" w:rsidRPr="00AC3C0F" w:rsidRDefault="006C71C6" w:rsidP="00100B8D">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11320225" w14:textId="77777777" w:rsidR="006C71C6" w:rsidRPr="00AC3C0F" w:rsidRDefault="006C71C6" w:rsidP="00100B8D">
            <w:pPr>
              <w:pStyle w:val="TAL"/>
              <w:rPr>
                <w:lang w:eastAsia="zh-CN"/>
              </w:rPr>
            </w:pPr>
            <w:r>
              <w:rPr>
                <w:lang w:eastAsia="zh-CN"/>
              </w:rPr>
              <w:t>Victim's address (target IP address list)</w:t>
            </w:r>
          </w:p>
        </w:tc>
        <w:tc>
          <w:tcPr>
            <w:tcW w:w="2550" w:type="dxa"/>
          </w:tcPr>
          <w:p w14:paraId="4689117E" w14:textId="77777777" w:rsidR="006C71C6" w:rsidRPr="00AC3C0F" w:rsidRDefault="006C71C6" w:rsidP="00100B8D">
            <w:pPr>
              <w:pStyle w:val="TAL"/>
              <w:rPr>
                <w:lang w:eastAsia="zh-CN"/>
              </w:rPr>
            </w:pPr>
            <w:r w:rsidRPr="00AC3C0F">
              <w:rPr>
                <w:rFonts w:hint="eastAsia"/>
                <w:lang w:eastAsia="zh-CN"/>
              </w:rPr>
              <w:t>Release the PDU session and Apply SM back-off timer</w:t>
            </w:r>
          </w:p>
        </w:tc>
        <w:tc>
          <w:tcPr>
            <w:tcW w:w="3395" w:type="dxa"/>
            <w:shd w:val="clear" w:color="auto" w:fill="auto"/>
          </w:tcPr>
          <w:p w14:paraId="1370F6A1" w14:textId="77777777" w:rsidR="006C71C6" w:rsidRPr="00AC3C0F" w:rsidRDefault="006C71C6" w:rsidP="00100B8D">
            <w:pPr>
              <w:pStyle w:val="TAL"/>
              <w:rPr>
                <w:lang w:eastAsia="zh-CN"/>
              </w:rPr>
            </w:pPr>
            <w:r w:rsidRPr="00AC3C0F">
              <w:rPr>
                <w:lang w:eastAsia="zh-CN"/>
              </w:rPr>
              <w:t>PCF may request SMF to release the PDU session.</w:t>
            </w:r>
          </w:p>
          <w:p w14:paraId="6FB22885" w14:textId="77777777" w:rsidR="006C71C6" w:rsidRPr="00AC3C0F" w:rsidRDefault="006C71C6" w:rsidP="00100B8D">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6C71C6" w:rsidRPr="00AC3C0F" w14:paraId="11EF05E8" w14:textId="77777777" w:rsidTr="00100B8D">
        <w:tc>
          <w:tcPr>
            <w:tcW w:w="0" w:type="auto"/>
            <w:shd w:val="clear" w:color="auto" w:fill="auto"/>
          </w:tcPr>
          <w:p w14:paraId="6B420495" w14:textId="77777777" w:rsidR="006C71C6" w:rsidRPr="00AC3C0F" w:rsidRDefault="006C71C6" w:rsidP="00100B8D">
            <w:pPr>
              <w:pStyle w:val="TAL"/>
              <w:rPr>
                <w:lang w:eastAsia="zh-CN"/>
              </w:rPr>
            </w:pPr>
            <w:r w:rsidRPr="00AC3C0F">
              <w:rPr>
                <w:rFonts w:hint="eastAsia"/>
                <w:lang w:eastAsia="zh-CN"/>
              </w:rPr>
              <w:t>Wrong destination address</w:t>
            </w:r>
          </w:p>
        </w:tc>
        <w:tc>
          <w:tcPr>
            <w:tcW w:w="2046" w:type="dxa"/>
            <w:shd w:val="clear" w:color="auto" w:fill="auto"/>
          </w:tcPr>
          <w:p w14:paraId="5EB6B3E0" w14:textId="77777777" w:rsidR="006C71C6" w:rsidRPr="00AC3C0F" w:rsidRDefault="006C71C6" w:rsidP="00100B8D">
            <w:pPr>
              <w:pStyle w:val="TAL"/>
              <w:rPr>
                <w:lang w:eastAsia="zh-CN"/>
              </w:rPr>
            </w:pPr>
            <w:r>
              <w:rPr>
                <w:lang w:eastAsia="zh-CN"/>
              </w:rPr>
              <w:t>Wrong destination address (target IP address list)</w:t>
            </w:r>
          </w:p>
        </w:tc>
        <w:tc>
          <w:tcPr>
            <w:tcW w:w="2550" w:type="dxa"/>
          </w:tcPr>
          <w:p w14:paraId="221F79DC" w14:textId="77777777" w:rsidR="006C71C6" w:rsidRPr="00AC3C0F" w:rsidRDefault="006C71C6" w:rsidP="00100B8D">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2C92AC76" w14:textId="77777777" w:rsidR="006C71C6" w:rsidRPr="00AC3C0F" w:rsidRDefault="006C71C6" w:rsidP="00100B8D">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6C71C6" w:rsidRPr="00AC3C0F" w14:paraId="7F557043" w14:textId="77777777" w:rsidTr="00100B8D">
        <w:tc>
          <w:tcPr>
            <w:tcW w:w="0" w:type="auto"/>
            <w:shd w:val="clear" w:color="auto" w:fill="auto"/>
          </w:tcPr>
          <w:p w14:paraId="19C2635C" w14:textId="77777777" w:rsidR="006C71C6" w:rsidRPr="00AC3C0F" w:rsidRDefault="006C71C6" w:rsidP="00100B8D">
            <w:pPr>
              <w:pStyle w:val="TAL"/>
              <w:rPr>
                <w:lang w:eastAsia="zh-CN"/>
              </w:rPr>
            </w:pPr>
            <w:r w:rsidRPr="00AC3C0F">
              <w:rPr>
                <w:lang w:eastAsia="zh-CN"/>
              </w:rPr>
              <w:t>Too frequent Service Access/Abnormal traffic volume</w:t>
            </w:r>
          </w:p>
        </w:tc>
        <w:tc>
          <w:tcPr>
            <w:tcW w:w="2046" w:type="dxa"/>
            <w:shd w:val="clear" w:color="auto" w:fill="auto"/>
          </w:tcPr>
          <w:p w14:paraId="516A7E3D" w14:textId="77777777" w:rsidR="006C71C6" w:rsidRPr="00AC3C0F" w:rsidRDefault="006C71C6" w:rsidP="00100B8D">
            <w:pPr>
              <w:pStyle w:val="TAL"/>
              <w:rPr>
                <w:lang w:eastAsia="zh-CN"/>
              </w:rPr>
            </w:pPr>
            <w:r>
              <w:rPr>
                <w:lang w:eastAsia="zh-CN"/>
              </w:rPr>
              <w:t>Volume, frequency, time, assumptions about the possible circumstances</w:t>
            </w:r>
          </w:p>
        </w:tc>
        <w:tc>
          <w:tcPr>
            <w:tcW w:w="2550" w:type="dxa"/>
          </w:tcPr>
          <w:p w14:paraId="7D79BE60" w14:textId="77777777" w:rsidR="006C71C6" w:rsidRPr="00AC3C0F" w:rsidRDefault="006C71C6" w:rsidP="00100B8D">
            <w:pPr>
              <w:pStyle w:val="TAL"/>
              <w:rPr>
                <w:lang w:eastAsia="zh-CN"/>
              </w:rPr>
            </w:pPr>
            <w:r w:rsidRPr="00AC3C0F">
              <w:rPr>
                <w:lang w:eastAsia="zh-CN"/>
              </w:rPr>
              <w:t>NWDAF notifies AF (Service Provider)</w:t>
            </w:r>
          </w:p>
        </w:tc>
        <w:tc>
          <w:tcPr>
            <w:tcW w:w="3395" w:type="dxa"/>
            <w:shd w:val="clear" w:color="auto" w:fill="auto"/>
          </w:tcPr>
          <w:p w14:paraId="42896F5F" w14:textId="77777777" w:rsidR="006C71C6" w:rsidRPr="00AC3C0F" w:rsidRDefault="006C71C6" w:rsidP="00100B8D">
            <w:pPr>
              <w:pStyle w:val="TAL"/>
              <w:rPr>
                <w:lang w:eastAsia="zh-CN"/>
              </w:rPr>
            </w:pPr>
          </w:p>
          <w:p w14:paraId="2D826B27" w14:textId="77777777" w:rsidR="006C71C6" w:rsidRPr="00AC3C0F" w:rsidRDefault="006C71C6" w:rsidP="00100B8D">
            <w:pPr>
              <w:pStyle w:val="TAL"/>
              <w:rPr>
                <w:lang w:eastAsia="zh-CN"/>
              </w:rPr>
            </w:pPr>
          </w:p>
        </w:tc>
      </w:tr>
      <w:tr w:rsidR="006C71C6" w:rsidRPr="00AC3C0F" w14:paraId="7B3EA54F" w14:textId="77777777" w:rsidTr="00100B8D">
        <w:tc>
          <w:tcPr>
            <w:tcW w:w="0" w:type="auto"/>
            <w:shd w:val="clear" w:color="auto" w:fill="auto"/>
          </w:tcPr>
          <w:p w14:paraId="0BC0A3EB" w14:textId="77777777" w:rsidR="006C71C6" w:rsidRPr="00AC3C0F" w:rsidRDefault="006C71C6" w:rsidP="00100B8D">
            <w:pPr>
              <w:pStyle w:val="TAL"/>
              <w:rPr>
                <w:lang w:eastAsia="zh-CN"/>
              </w:rPr>
            </w:pPr>
            <w:r>
              <w:rPr>
                <w:lang w:eastAsia="zh-CN"/>
              </w:rPr>
              <w:t>Unexpected radio link failures</w:t>
            </w:r>
          </w:p>
        </w:tc>
        <w:tc>
          <w:tcPr>
            <w:tcW w:w="2046" w:type="dxa"/>
            <w:shd w:val="clear" w:color="auto" w:fill="auto"/>
          </w:tcPr>
          <w:p w14:paraId="785D1F4C" w14:textId="77777777" w:rsidR="006C71C6" w:rsidRDefault="006C71C6" w:rsidP="00100B8D">
            <w:pPr>
              <w:pStyle w:val="TAL"/>
              <w:rPr>
                <w:lang w:eastAsia="zh-CN"/>
              </w:rPr>
            </w:pPr>
            <w:r>
              <w:rPr>
                <w:lang w:eastAsia="zh-CN"/>
              </w:rPr>
              <w:t>Numbers, frequency, time and location, assumptions about the possible circumstances</w:t>
            </w:r>
          </w:p>
        </w:tc>
        <w:tc>
          <w:tcPr>
            <w:tcW w:w="2550" w:type="dxa"/>
          </w:tcPr>
          <w:p w14:paraId="278697E7" w14:textId="77777777" w:rsidR="006C71C6" w:rsidRPr="00AC3C0F" w:rsidRDefault="006C71C6" w:rsidP="00100B8D">
            <w:pPr>
              <w:pStyle w:val="TAL"/>
              <w:rPr>
                <w:lang w:eastAsia="zh-CN"/>
              </w:rPr>
            </w:pPr>
            <w:r>
              <w:rPr>
                <w:lang w:eastAsia="zh-CN"/>
              </w:rPr>
              <w:t>Not applicable</w:t>
            </w:r>
          </w:p>
        </w:tc>
        <w:tc>
          <w:tcPr>
            <w:tcW w:w="3395" w:type="dxa"/>
            <w:shd w:val="clear" w:color="auto" w:fill="auto"/>
          </w:tcPr>
          <w:p w14:paraId="717E44F8" w14:textId="77777777" w:rsidR="006C71C6" w:rsidRDefault="006C71C6" w:rsidP="00100B8D">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1428C5F3" w14:textId="77777777" w:rsidR="006C71C6" w:rsidRPr="00AC3C0F" w:rsidRDefault="006C71C6" w:rsidP="00100B8D">
            <w:pPr>
              <w:pStyle w:val="TAL"/>
              <w:rPr>
                <w:lang w:eastAsia="zh-CN"/>
              </w:rPr>
            </w:pPr>
            <w:r>
              <w:rPr>
                <w:lang w:eastAsia="zh-CN"/>
              </w:rPr>
              <w:t>If the unexpected radio link failures are per UE bases, then the AMF and/or the AF may allow the use of CE for the affected UE.</w:t>
            </w:r>
          </w:p>
        </w:tc>
      </w:tr>
    </w:tbl>
    <w:p w14:paraId="2D58C415" w14:textId="77777777" w:rsidR="006C71C6" w:rsidRPr="00AC3C0F" w:rsidRDefault="006C71C6" w:rsidP="006C71C6">
      <w:pPr>
        <w:rPr>
          <w:lang w:eastAsia="zh-CN"/>
        </w:rPr>
      </w:pPr>
    </w:p>
    <w:p w14:paraId="33DFC6A4" w14:textId="77777777" w:rsidR="00816737" w:rsidRDefault="00816737" w:rsidP="0081673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666790C" w14:textId="77777777" w:rsidR="00580669" w:rsidRPr="00AC3C0F" w:rsidRDefault="00580669" w:rsidP="00580669">
      <w:pPr>
        <w:pStyle w:val="Titre4"/>
        <w:rPr>
          <w:lang w:val="en-US" w:eastAsia="zh-CN"/>
        </w:rPr>
      </w:pPr>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97"/>
      <w:bookmarkEnd w:id="98"/>
      <w:bookmarkEnd w:id="99"/>
    </w:p>
    <w:p w14:paraId="443E968E" w14:textId="77777777" w:rsidR="00580669" w:rsidRDefault="00580669" w:rsidP="00580669">
      <w:pPr>
        <w:pStyle w:val="TH"/>
      </w:pPr>
      <w:r w:rsidRPr="00AC3C0F">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3.35pt" o:ole="">
            <v:imagedata r:id="rId13" o:title=""/>
          </v:shape>
          <o:OLEObject Type="Embed" ProgID="Visio.Drawing.11" ShapeID="_x0000_i1025" DrawAspect="Content" ObjectID="_1649257908" r:id="rId14"/>
        </w:object>
      </w:r>
    </w:p>
    <w:p w14:paraId="30228D38" w14:textId="77777777" w:rsidR="00580669" w:rsidRPr="00AC3C0F" w:rsidRDefault="00580669" w:rsidP="00580669">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89069B2" w14:textId="6633B5A4" w:rsidR="00580669" w:rsidRPr="00AC3C0F" w:rsidRDefault="00580669" w:rsidP="00580669">
      <w:pPr>
        <w:pStyle w:val="B1"/>
        <w:rPr>
          <w:lang w:eastAsia="zh-CN"/>
        </w:rPr>
      </w:pPr>
      <w:r w:rsidRPr="00AC3C0F">
        <w:rPr>
          <w:rFonts w:hint="eastAsia"/>
          <w:lang w:eastAsia="zh-CN"/>
        </w:rPr>
        <w:t>1</w:t>
      </w:r>
      <w:r w:rsidRPr="00AC3C0F">
        <w:t>a.</w:t>
      </w:r>
      <w:bookmarkStart w:id="109"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p>
    <w:p w14:paraId="1733AF07" w14:textId="77777777" w:rsidR="00580669" w:rsidRPr="00AC3C0F" w:rsidRDefault="00580669" w:rsidP="00580669">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109"/>
    <w:p w14:paraId="34CE5F75" w14:textId="19EA11B4" w:rsidR="00580669" w:rsidRPr="00AC3C0F" w:rsidRDefault="00580669" w:rsidP="00580669">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14:paraId="6C30E305" w14:textId="15ED79FC" w:rsidR="00580669" w:rsidRPr="00AC3C0F" w:rsidRDefault="00580669" w:rsidP="00580669">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r w:rsidRPr="00AC3C0F">
        <w:t>).</w:t>
      </w:r>
    </w:p>
    <w:p w14:paraId="2A8216A7" w14:textId="4EBE46D8" w:rsidR="00580669" w:rsidRPr="00AC3C0F" w:rsidRDefault="00580669" w:rsidP="00580669">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 or a specific UE,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5BABC46E" w14:textId="3B640E48" w:rsidR="00580669" w:rsidRPr="00AC3C0F" w:rsidRDefault="00580669" w:rsidP="00580669">
      <w:pPr>
        <w:pStyle w:val="B1"/>
        <w:rPr>
          <w:lang w:eastAsia="zh-CN"/>
        </w:rPr>
      </w:pPr>
      <w:r w:rsidRPr="00AC3C0F">
        <w:rPr>
          <w:rFonts w:hint="eastAsia"/>
          <w:lang w:eastAsia="zh-CN"/>
        </w:rPr>
        <w:t>2</w:t>
      </w:r>
      <w:r w:rsidRPr="00AC3C0F">
        <w:t>.</w:t>
      </w:r>
      <w:r w:rsidRPr="00AC3C0F">
        <w:tab/>
      </w:r>
      <w:ins w:id="110" w:author="Antoine Mouquet (Orange)" w:date="2020-04-08T19:32:00Z">
        <w:r w:rsidR="00C9703D" w:rsidRPr="00C9703D">
          <w:t xml:space="preserve">[Conditional] </w:t>
        </w:r>
      </w:ins>
      <w:r w:rsidRPr="00AC3C0F">
        <w:rPr>
          <w:lang w:eastAsia="zh-CN"/>
        </w:rPr>
        <w:t>NWDAF</w:t>
      </w:r>
      <w:r w:rsidRPr="00AC3C0F">
        <w:rPr>
          <w:rFonts w:hint="eastAsia"/>
          <w:lang w:eastAsia="zh-CN"/>
        </w:rPr>
        <w:t xml:space="preserve"> to </w:t>
      </w:r>
      <w:r w:rsidRPr="00AC3C0F">
        <w:rPr>
          <w:lang w:eastAsia="zh-CN"/>
        </w:rPr>
        <w:t>AMF</w:t>
      </w:r>
      <w:del w:id="111" w:author="Antoine Mouquet (Orange)" w:date="2020-04-08T19:33:00Z">
        <w:r w:rsidRPr="00AC3C0F" w:rsidDel="00C9703D">
          <w:rPr>
            <w:rFonts w:hint="eastAsia"/>
            <w:lang w:eastAsia="zh-CN"/>
          </w:rPr>
          <w:delText xml:space="preserve"> (Conditional)</w:delText>
        </w:r>
      </w:del>
      <w:r w:rsidRPr="00AC3C0F">
        <w:rPr>
          <w:rFonts w:hint="eastAsia"/>
          <w:lang w:eastAsia="zh-CN"/>
        </w:rPr>
        <w:t>:</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679B9FE7" w14:textId="2605D9DD" w:rsidR="00580669" w:rsidRPr="00F16AD4" w:rsidRDefault="00580669" w:rsidP="009B6693">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w:t>
      </w:r>
    </w:p>
    <w:p w14:paraId="585248FE" w14:textId="7EAB972F" w:rsidR="00580669" w:rsidRDefault="002C1709" w:rsidP="00580669">
      <w:pPr>
        <w:pStyle w:val="NO"/>
        <w:rPr>
          <w:lang w:eastAsia="zh-CN"/>
        </w:rPr>
      </w:pPr>
      <w:ins w:id="112" w:author="Antoine Mouquet (Orange)" w:date="2020-04-09T14:24:00Z">
        <w:r>
          <w:rPr>
            <w:lang w:eastAsia="zh-CN"/>
          </w:rPr>
          <w:tab/>
        </w:r>
      </w:ins>
      <w:r w:rsidR="00580669">
        <w:rPr>
          <w:lang w:eastAsia="zh-CN"/>
        </w:rPr>
        <w:t>NOTE 1:</w:t>
      </w:r>
      <w:r w:rsidR="00580669">
        <w:rPr>
          <w:lang w:eastAsia="zh-CN"/>
        </w:rPr>
        <w:tab/>
        <w:t>The NWDAF determines the AMF serving the UE as described in clause 6.2.2.1.</w:t>
      </w:r>
    </w:p>
    <w:p w14:paraId="67C71D93"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5CC6806B" w14:textId="77777777" w:rsidR="00580669" w:rsidRDefault="00580669" w:rsidP="00580669">
      <w:pPr>
        <w:pStyle w:val="B1"/>
        <w:rPr>
          <w:ins w:id="113" w:author="Antoine Mouquet (Orange)" w:date="2020-04-08T19:37:00Z"/>
        </w:rPr>
      </w:pPr>
      <w:r>
        <w:lastRenderedPageBreak/>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01BB8CAF" w14:textId="5E531A63" w:rsidR="00CD18B4" w:rsidRPr="00CD18B4" w:rsidRDefault="00CD18B4" w:rsidP="00CD18B4">
      <w:pPr>
        <w:pStyle w:val="B1"/>
      </w:pPr>
      <w:ins w:id="114" w:author="Antoine Mouquet (Orange)" w:date="2020-04-08T19:37:00Z">
        <w:r>
          <w:tab/>
        </w:r>
        <w:r w:rsidRPr="00CD18B4">
          <w:t>Depending on the Exception ID, the NWDAF may</w:t>
        </w:r>
        <w:r>
          <w:t xml:space="preserve"> in addition</w:t>
        </w:r>
        <w:r w:rsidRPr="00CD18B4">
          <w:t xml:space="preserve"> </w:t>
        </w:r>
        <w:r w:rsidR="00786BE4">
          <w:t>perform data collection from</w:t>
        </w:r>
        <w:r w:rsidRPr="00CD18B4">
          <w:t xml:space="preserve"> OAM</w:t>
        </w:r>
        <w:r w:rsidR="00786BE4">
          <w:t xml:space="preserve"> as specified in clause 6.2.3.2</w:t>
        </w:r>
        <w:r w:rsidRPr="00CD18B4">
          <w:t>.</w:t>
        </w:r>
      </w:ins>
    </w:p>
    <w:p w14:paraId="463977EA" w14:textId="25B39E1D" w:rsidR="00580669" w:rsidRPr="00AC3C0F" w:rsidRDefault="00580669" w:rsidP="00580669">
      <w:pPr>
        <w:pStyle w:val="B1"/>
        <w:rPr>
          <w:lang w:eastAsia="zh-CN"/>
        </w:rPr>
      </w:pPr>
      <w:r w:rsidRPr="00AC3C0F">
        <w:rPr>
          <w:rFonts w:hint="eastAsia"/>
          <w:lang w:eastAsia="zh-CN"/>
        </w:rPr>
        <w:t>3</w:t>
      </w:r>
      <w:r w:rsidRPr="00AC3C0F">
        <w:t>.</w:t>
      </w:r>
      <w:r w:rsidRPr="00AC3C0F">
        <w:tab/>
      </w:r>
      <w:ins w:id="115" w:author="Antoine Mouquet (Orange)" w:date="2020-04-08T19:38:00Z">
        <w:r w:rsidR="003D13A5" w:rsidRPr="003D13A5">
          <w:t xml:space="preserve">[Conditional] </w:t>
        </w:r>
      </w:ins>
      <w:r w:rsidRPr="00AC3C0F">
        <w:rPr>
          <w:lang w:eastAsia="zh-CN"/>
        </w:rPr>
        <w:t>NWDAF</w:t>
      </w:r>
      <w:r w:rsidRPr="00AC3C0F">
        <w:rPr>
          <w:rFonts w:hint="eastAsia"/>
          <w:lang w:eastAsia="zh-CN"/>
        </w:rPr>
        <w:t xml:space="preserve"> to </w:t>
      </w:r>
      <w:r w:rsidRPr="00AC3C0F">
        <w:rPr>
          <w:lang w:eastAsia="zh-CN"/>
        </w:rPr>
        <w:t>SMF</w:t>
      </w:r>
      <w:del w:id="116" w:author="Antoine Mouquet (Orange)" w:date="2020-04-08T19:39:00Z">
        <w:r w:rsidRPr="00AC3C0F" w:rsidDel="003D13A5">
          <w:rPr>
            <w:rFonts w:hint="eastAsia"/>
            <w:lang w:eastAsia="zh-CN"/>
          </w:rPr>
          <w:delText xml:space="preserve"> (Conditional)</w:delText>
        </w:r>
      </w:del>
      <w:r w:rsidRPr="00AC3C0F">
        <w:rPr>
          <w:rFonts w:hint="eastAsia"/>
          <w:lang w:eastAsia="zh-CN"/>
        </w:rPr>
        <w:t>:</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72647AD4" w14:textId="4F2A2A1B" w:rsidR="00580669" w:rsidRDefault="00580669" w:rsidP="00F16AD4">
      <w:pPr>
        <w:pStyle w:val="NO"/>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w:t>
      </w:r>
      <w:proofErr w:type="spellStart"/>
      <w:r w:rsidRPr="00AC3C0F">
        <w:rPr>
          <w:rFonts w:hint="eastAsia"/>
          <w:lang w:eastAsia="zh-CN"/>
        </w:rPr>
        <w:t>data.</w:t>
      </w:r>
      <w:r>
        <w:rPr>
          <w:lang w:eastAsia="zh-CN"/>
        </w:rPr>
        <w:t>NOTE</w:t>
      </w:r>
      <w:proofErr w:type="spellEnd"/>
      <w:r>
        <w:rPr>
          <w:lang w:eastAsia="zh-CN"/>
        </w:rPr>
        <w:t> 2:</w:t>
      </w:r>
      <w:r>
        <w:rPr>
          <w:lang w:eastAsia="zh-CN"/>
        </w:rPr>
        <w:tab/>
        <w:t>The NWDAF determines the SMF serving the UE as described in clause 6.2.2.1.</w:t>
      </w:r>
    </w:p>
    <w:p w14:paraId="13C9028A"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217334C9" w14:textId="77777777" w:rsidR="00580669" w:rsidRDefault="00580669" w:rsidP="00580669">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2A5FC561" w:rsidR="00580669" w:rsidRPr="00AC3C0F" w:rsidRDefault="00580669" w:rsidP="00580669">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 xml:space="preserve">s policies the NWDAF determines whether to send a notification to </w:t>
      </w:r>
      <w:ins w:id="117" w:author="Antoine Mouquet (Orange)" w:date="2020-04-07T19:36:00Z">
        <w:r w:rsidR="009842CF">
          <w:rPr>
            <w:lang w:eastAsia="zh-CN"/>
          </w:rPr>
          <w:t>the consumer NF or AF</w:t>
        </w:r>
      </w:ins>
      <w:del w:id="118" w:author="Antoine Mouquet (Orange)" w:date="2020-04-07T19:36:00Z">
        <w:r w:rsidRPr="00AC3C0F" w:rsidDel="009842CF">
          <w:rPr>
            <w:rFonts w:hint="eastAsia"/>
            <w:lang w:eastAsia="zh-CN"/>
          </w:rPr>
          <w:delText>5GC NFs or the AF</w:delText>
        </w:r>
      </w:del>
      <w:r w:rsidRPr="00AC3C0F">
        <w:t>.</w:t>
      </w:r>
    </w:p>
    <w:p w14:paraId="7666619E" w14:textId="11231A09" w:rsidR="00580669" w:rsidRPr="00AC3C0F" w:rsidRDefault="00580669" w:rsidP="00580669">
      <w:pPr>
        <w:pStyle w:val="B1"/>
        <w:rPr>
          <w:lang w:eastAsia="zh-CN"/>
        </w:rPr>
      </w:pPr>
      <w:r w:rsidRPr="00AC3C0F">
        <w:rPr>
          <w:rFonts w:hint="eastAsia"/>
          <w:lang w:eastAsia="zh-CN"/>
        </w:rPr>
        <w:t>5a</w:t>
      </w:r>
      <w:r w:rsidRPr="00AC3C0F">
        <w:t>.</w:t>
      </w:r>
      <w:r w:rsidRPr="00AC3C0F">
        <w:tab/>
      </w:r>
      <w:ins w:id="119" w:author="Antoine Mouquet (Orange)" w:date="2020-04-08T19:39:00Z">
        <w:r w:rsidR="003D13A5" w:rsidRPr="003D13A5">
          <w:t xml:space="preserve">[Conditional] </w:t>
        </w:r>
      </w:ins>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w:t>
      </w:r>
      <w:del w:id="120" w:author="Antoine Mouquet (Orange)" w:date="2020-04-08T19:39:00Z">
        <w:r w:rsidRPr="00AC3C0F" w:rsidDel="0094529F">
          <w:rPr>
            <w:rFonts w:hint="eastAsia"/>
            <w:lang w:eastAsia="zh-CN"/>
          </w:rPr>
          <w:delText xml:space="preserve"> (Conditional)</w:delText>
        </w:r>
      </w:del>
      <w:r w:rsidRPr="00AC3C0F">
        <w:rPr>
          <w:rFonts w:hint="eastAsia"/>
          <w:lang w:eastAsia="zh-CN"/>
        </w:rPr>
        <w:t xml:space="preserve">: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w:t>
      </w:r>
      <w:del w:id="121" w:author="Antoine Mouquet (Orange)" w:date="2020-04-09T14:27:00Z">
        <w:r w:rsidRPr="00AC3C0F" w:rsidDel="009D1124">
          <w:rPr>
            <w:rFonts w:hint="eastAsia"/>
            <w:lang w:eastAsia="zh-CN"/>
          </w:rPr>
          <w:delText>(</w:delText>
        </w:r>
      </w:del>
      <w:r w:rsidRPr="00AC3C0F">
        <w:rPr>
          <w:rFonts w:hint="eastAsia"/>
          <w:lang w:eastAsia="zh-CN"/>
        </w:rPr>
        <w:t xml:space="preserve">Exception ID, </w:t>
      </w:r>
      <w:r w:rsidRPr="00AC3C0F">
        <w:rPr>
          <w:lang w:eastAsia="zh-CN"/>
        </w:rPr>
        <w:t>Internal-Group-</w:t>
      </w:r>
      <w:r w:rsidRPr="00AC3C0F">
        <w:rPr>
          <w:rFonts w:hint="eastAsia"/>
          <w:lang w:eastAsia="zh-CN"/>
        </w:rPr>
        <w:t>Identifier or SUPI, Exception level</w:t>
      </w:r>
      <w:del w:id="122" w:author="Antoine Mouquet (Orange)" w:date="2020-04-09T14:27:00Z">
        <w:r w:rsidRPr="00AC3C0F" w:rsidDel="009D1124">
          <w:rPr>
            <w:rFonts w:hint="eastAsia"/>
            <w:lang w:eastAsia="zh-CN"/>
          </w:rPr>
          <w:delText>)</w:delText>
        </w:r>
      </w:del>
      <w:r w:rsidRPr="00AC3C0F">
        <w:rPr>
          <w:rFonts w:hint="eastAsia"/>
          <w:lang w:eastAsia="zh-CN"/>
        </w:rPr>
        <w:t>)</w:t>
      </w:r>
      <w:r>
        <w:rPr>
          <w:lang w:eastAsia="zh-CN"/>
        </w:rPr>
        <w:t xml:space="preserve"> (which is used depending on the service used in step 1a)</w:t>
      </w:r>
      <w:r w:rsidRPr="00AC3C0F">
        <w:rPr>
          <w:rFonts w:hint="eastAsia"/>
          <w:lang w:eastAsia="zh-CN"/>
        </w:rPr>
        <w:t>.</w:t>
      </w:r>
    </w:p>
    <w:p w14:paraId="50BBE9C7"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5404490A" w14:textId="1CB60601" w:rsidR="00580669" w:rsidRPr="00AC3C0F" w:rsidRDefault="00580669" w:rsidP="00580669">
      <w:pPr>
        <w:pStyle w:val="B1"/>
        <w:rPr>
          <w:lang w:eastAsia="zh-CN"/>
        </w:rPr>
      </w:pPr>
      <w:r w:rsidRPr="00AC3C0F">
        <w:rPr>
          <w:rFonts w:hint="eastAsia"/>
          <w:lang w:eastAsia="zh-CN"/>
        </w:rPr>
        <w:t>5b</w:t>
      </w:r>
      <w:r w:rsidRPr="00AC3C0F">
        <w:t>.</w:t>
      </w:r>
      <w:r w:rsidRPr="00AC3C0F">
        <w:tab/>
      </w:r>
      <w:ins w:id="123" w:author="Antoine Mouquet (Orange)" w:date="2020-04-08T19:40:00Z">
        <w:r w:rsidR="00D7039C" w:rsidRPr="00D7039C">
          <w:t xml:space="preserve">[Conditional] </w:t>
        </w:r>
      </w:ins>
      <w:r w:rsidRPr="00AC3C0F">
        <w:rPr>
          <w:lang w:eastAsia="zh-CN"/>
        </w:rPr>
        <w:t>NWDAF</w:t>
      </w:r>
      <w:r w:rsidRPr="00AC3C0F">
        <w:rPr>
          <w:rFonts w:hint="eastAsia"/>
          <w:lang w:eastAsia="zh-CN"/>
        </w:rPr>
        <w:t xml:space="preserve"> to AF</w:t>
      </w:r>
      <w:del w:id="124" w:author="Antoine Mouquet (Orange)" w:date="2020-04-08T19:40:00Z">
        <w:r w:rsidRPr="00AC3C0F" w:rsidDel="00D7039C">
          <w:rPr>
            <w:rFonts w:hint="eastAsia"/>
            <w:lang w:eastAsia="zh-CN"/>
          </w:rPr>
          <w:delText xml:space="preserve"> (Conditional)</w:delText>
        </w:r>
      </w:del>
      <w:r w:rsidRPr="00AC3C0F">
        <w:rPr>
          <w:rFonts w:hint="eastAsia"/>
          <w:lang w:eastAsia="zh-CN"/>
        </w:rPr>
        <w:t xml:space="preserve">: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w:t>
      </w:r>
      <w:del w:id="125" w:author="Antoine Mouquet (Orange)" w:date="2020-04-08T19:40:00Z">
        <w:r w:rsidRPr="00AC3C0F" w:rsidDel="00A365DD">
          <w:rPr>
            <w:rFonts w:hint="eastAsia"/>
            <w:lang w:eastAsia="zh-CN"/>
          </w:rPr>
          <w:delText>(</w:delText>
        </w:r>
      </w:del>
      <w:r w:rsidRPr="00AC3C0F">
        <w:rPr>
          <w:rFonts w:hint="eastAsia"/>
          <w:lang w:eastAsia="zh-CN"/>
        </w:rPr>
        <w:t>Exception ID, External UE ID</w:t>
      </w:r>
      <w:ins w:id="126" w:author="Antoine Mouquet (Orange)" w:date="2020-04-07T19:38:00Z">
        <w:r w:rsidR="00642272" w:rsidRPr="00642272">
          <w:rPr>
            <w:lang w:eastAsia="zh-CN"/>
          </w:rPr>
          <w:t>, Exception level</w:t>
        </w:r>
      </w:ins>
      <w:del w:id="127" w:author="Antoine Mouquet (Orange)" w:date="2020-04-08T19:40:00Z">
        <w:r w:rsidRPr="00AC3C0F" w:rsidDel="00A365DD">
          <w:rPr>
            <w:rFonts w:hint="eastAsia"/>
            <w:lang w:eastAsia="zh-CN"/>
          </w:rPr>
          <w:delText>)</w:delText>
        </w:r>
      </w:del>
      <w:r w:rsidRPr="00AC3C0F">
        <w:rPr>
          <w:rFonts w:hint="eastAsia"/>
          <w:lang w:eastAsia="zh-CN"/>
        </w:rPr>
        <w:t>)</w:t>
      </w:r>
      <w:r>
        <w:rPr>
          <w:lang w:eastAsia="zh-CN"/>
        </w:rPr>
        <w:t xml:space="preserve"> (which is used depending on the service used in step 1b)</w:t>
      </w:r>
      <w:r w:rsidRPr="00AC3C0F">
        <w:rPr>
          <w:rFonts w:hint="eastAsia"/>
          <w:lang w:eastAsia="zh-CN"/>
        </w:rPr>
        <w:t>.</w:t>
      </w:r>
    </w:p>
    <w:p w14:paraId="4372E4FE"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9C7AE61" w14:textId="77777777" w:rsidR="00580669" w:rsidRPr="00AC3C0F" w:rsidRDefault="00580669" w:rsidP="00580669">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6C798B5D" w14:textId="77777777" w:rsidR="00580669" w:rsidRPr="00AC3C0F" w:rsidRDefault="00580669" w:rsidP="00580669">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950099" w14:textId="77777777" w:rsidR="003176F4" w:rsidRDefault="003176F4">
      <w:r>
        <w:separator/>
      </w:r>
    </w:p>
  </w:endnote>
  <w:endnote w:type="continuationSeparator" w:id="0">
    <w:p w14:paraId="33A0EE91" w14:textId="77777777" w:rsidR="003176F4" w:rsidRDefault="0031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3C95C" w14:textId="77777777" w:rsidR="003176F4" w:rsidRDefault="003176F4">
      <w:r>
        <w:separator/>
      </w:r>
    </w:p>
  </w:footnote>
  <w:footnote w:type="continuationSeparator" w:id="0">
    <w:p w14:paraId="457DCD40" w14:textId="77777777" w:rsidR="003176F4" w:rsidRDefault="003176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C6580" w14:textId="77777777"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09C2C" w14:textId="77777777"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AFFB9"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12A69C"/>
    <w:lvl w:ilvl="0">
      <w:start w:val="1"/>
      <w:numFmt w:val="decimal"/>
      <w:lvlText w:val="%1."/>
      <w:lvlJc w:val="left"/>
      <w:pPr>
        <w:tabs>
          <w:tab w:val="num" w:pos="1492"/>
        </w:tabs>
        <w:ind w:left="1492" w:hanging="360"/>
      </w:pPr>
    </w:lvl>
  </w:abstractNum>
  <w:abstractNum w:abstractNumId="1">
    <w:nsid w:val="FFFFFF7D"/>
    <w:multiLevelType w:val="singleLevel"/>
    <w:tmpl w:val="5FFA5832"/>
    <w:lvl w:ilvl="0">
      <w:start w:val="1"/>
      <w:numFmt w:val="decimal"/>
      <w:lvlText w:val="%1."/>
      <w:lvlJc w:val="left"/>
      <w:pPr>
        <w:tabs>
          <w:tab w:val="num" w:pos="1209"/>
        </w:tabs>
        <w:ind w:left="1209" w:hanging="360"/>
      </w:pPr>
    </w:lvl>
  </w:abstractNum>
  <w:abstractNum w:abstractNumId="2">
    <w:nsid w:val="FFFFFF7E"/>
    <w:multiLevelType w:val="singleLevel"/>
    <w:tmpl w:val="DFA66626"/>
    <w:lvl w:ilvl="0">
      <w:start w:val="1"/>
      <w:numFmt w:val="decimal"/>
      <w:lvlText w:val="%1."/>
      <w:lvlJc w:val="left"/>
      <w:pPr>
        <w:tabs>
          <w:tab w:val="num" w:pos="926"/>
        </w:tabs>
        <w:ind w:left="926" w:hanging="360"/>
      </w:pPr>
    </w:lvl>
  </w:abstractNum>
  <w:abstractNum w:abstractNumId="3">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B1"/>
    <w:rsid w:val="00004C45"/>
    <w:rsid w:val="0000750B"/>
    <w:rsid w:val="00022E4A"/>
    <w:rsid w:val="000367CD"/>
    <w:rsid w:val="00044207"/>
    <w:rsid w:val="000525FE"/>
    <w:rsid w:val="00062524"/>
    <w:rsid w:val="000813F7"/>
    <w:rsid w:val="00086F9A"/>
    <w:rsid w:val="00087619"/>
    <w:rsid w:val="000A6394"/>
    <w:rsid w:val="000B7FED"/>
    <w:rsid w:val="000C038A"/>
    <w:rsid w:val="000C09C1"/>
    <w:rsid w:val="000C2A4E"/>
    <w:rsid w:val="000C6598"/>
    <w:rsid w:val="000E268E"/>
    <w:rsid w:val="000E31D5"/>
    <w:rsid w:val="000E4B3C"/>
    <w:rsid w:val="001347F7"/>
    <w:rsid w:val="00145D43"/>
    <w:rsid w:val="001514BB"/>
    <w:rsid w:val="0015625A"/>
    <w:rsid w:val="00171620"/>
    <w:rsid w:val="00177043"/>
    <w:rsid w:val="00192C46"/>
    <w:rsid w:val="00193769"/>
    <w:rsid w:val="001A08B3"/>
    <w:rsid w:val="001A7B60"/>
    <w:rsid w:val="001B0336"/>
    <w:rsid w:val="001B52F0"/>
    <w:rsid w:val="001B5984"/>
    <w:rsid w:val="001B7A65"/>
    <w:rsid w:val="001C583B"/>
    <w:rsid w:val="001D7286"/>
    <w:rsid w:val="001E005B"/>
    <w:rsid w:val="001E41F3"/>
    <w:rsid w:val="00203B44"/>
    <w:rsid w:val="00211DC6"/>
    <w:rsid w:val="00222152"/>
    <w:rsid w:val="002402A2"/>
    <w:rsid w:val="002444CC"/>
    <w:rsid w:val="002469E8"/>
    <w:rsid w:val="00251279"/>
    <w:rsid w:val="002535F5"/>
    <w:rsid w:val="0026004D"/>
    <w:rsid w:val="00260341"/>
    <w:rsid w:val="002640DD"/>
    <w:rsid w:val="00273F09"/>
    <w:rsid w:val="00275D12"/>
    <w:rsid w:val="002831F6"/>
    <w:rsid w:val="00284FEB"/>
    <w:rsid w:val="002860C4"/>
    <w:rsid w:val="00292A54"/>
    <w:rsid w:val="002B0D96"/>
    <w:rsid w:val="002B24AA"/>
    <w:rsid w:val="002B5741"/>
    <w:rsid w:val="002C1709"/>
    <w:rsid w:val="002D76AF"/>
    <w:rsid w:val="00305025"/>
    <w:rsid w:val="00305409"/>
    <w:rsid w:val="003102B5"/>
    <w:rsid w:val="0031350F"/>
    <w:rsid w:val="003176F4"/>
    <w:rsid w:val="00322841"/>
    <w:rsid w:val="003348A3"/>
    <w:rsid w:val="00340709"/>
    <w:rsid w:val="003609EF"/>
    <w:rsid w:val="0036231A"/>
    <w:rsid w:val="00373986"/>
    <w:rsid w:val="003748A3"/>
    <w:rsid w:val="00374DD4"/>
    <w:rsid w:val="003808E9"/>
    <w:rsid w:val="00391F5C"/>
    <w:rsid w:val="003A2BE4"/>
    <w:rsid w:val="003C7009"/>
    <w:rsid w:val="003D13A5"/>
    <w:rsid w:val="003D4A6B"/>
    <w:rsid w:val="003E12EF"/>
    <w:rsid w:val="003E1A36"/>
    <w:rsid w:val="003E56ED"/>
    <w:rsid w:val="003E7D28"/>
    <w:rsid w:val="003E7E6E"/>
    <w:rsid w:val="003F5FDA"/>
    <w:rsid w:val="003F79A7"/>
    <w:rsid w:val="00406C29"/>
    <w:rsid w:val="00410371"/>
    <w:rsid w:val="00420219"/>
    <w:rsid w:val="0042063F"/>
    <w:rsid w:val="004242F1"/>
    <w:rsid w:val="004254AC"/>
    <w:rsid w:val="00431AA0"/>
    <w:rsid w:val="00437B0D"/>
    <w:rsid w:val="00447F38"/>
    <w:rsid w:val="00452FDC"/>
    <w:rsid w:val="00455C30"/>
    <w:rsid w:val="004724A1"/>
    <w:rsid w:val="0047657C"/>
    <w:rsid w:val="004B3BC7"/>
    <w:rsid w:val="004B3C71"/>
    <w:rsid w:val="004B6486"/>
    <w:rsid w:val="004B75B7"/>
    <w:rsid w:val="004C351F"/>
    <w:rsid w:val="004C625E"/>
    <w:rsid w:val="004E6D32"/>
    <w:rsid w:val="004E76C1"/>
    <w:rsid w:val="004F00A6"/>
    <w:rsid w:val="004F72B3"/>
    <w:rsid w:val="0050435D"/>
    <w:rsid w:val="00514818"/>
    <w:rsid w:val="0051580D"/>
    <w:rsid w:val="00515A91"/>
    <w:rsid w:val="005211E5"/>
    <w:rsid w:val="00547111"/>
    <w:rsid w:val="00560699"/>
    <w:rsid w:val="00580669"/>
    <w:rsid w:val="00592D74"/>
    <w:rsid w:val="00597E10"/>
    <w:rsid w:val="005A117F"/>
    <w:rsid w:val="005A2382"/>
    <w:rsid w:val="005A63B2"/>
    <w:rsid w:val="005B0127"/>
    <w:rsid w:val="005B669B"/>
    <w:rsid w:val="005C565F"/>
    <w:rsid w:val="005C7731"/>
    <w:rsid w:val="005E2C44"/>
    <w:rsid w:val="00621188"/>
    <w:rsid w:val="006257ED"/>
    <w:rsid w:val="00627014"/>
    <w:rsid w:val="006329AC"/>
    <w:rsid w:val="00642272"/>
    <w:rsid w:val="00643D1B"/>
    <w:rsid w:val="00645B36"/>
    <w:rsid w:val="00645EAB"/>
    <w:rsid w:val="00647287"/>
    <w:rsid w:val="00691851"/>
    <w:rsid w:val="00695808"/>
    <w:rsid w:val="006B2C94"/>
    <w:rsid w:val="006B46FB"/>
    <w:rsid w:val="006C71C6"/>
    <w:rsid w:val="006D18D3"/>
    <w:rsid w:val="006E21FB"/>
    <w:rsid w:val="006E3AB2"/>
    <w:rsid w:val="006F7405"/>
    <w:rsid w:val="0070388D"/>
    <w:rsid w:val="00705A2D"/>
    <w:rsid w:val="00733A7A"/>
    <w:rsid w:val="00746EAD"/>
    <w:rsid w:val="007777A5"/>
    <w:rsid w:val="00786BE4"/>
    <w:rsid w:val="00792342"/>
    <w:rsid w:val="00793035"/>
    <w:rsid w:val="00793EC4"/>
    <w:rsid w:val="007977A8"/>
    <w:rsid w:val="007A0501"/>
    <w:rsid w:val="007B1CAF"/>
    <w:rsid w:val="007B47D9"/>
    <w:rsid w:val="007B512A"/>
    <w:rsid w:val="007B5D8E"/>
    <w:rsid w:val="007C2097"/>
    <w:rsid w:val="007D6A07"/>
    <w:rsid w:val="007D6A0C"/>
    <w:rsid w:val="007F2012"/>
    <w:rsid w:val="007F6CB4"/>
    <w:rsid w:val="007F7259"/>
    <w:rsid w:val="008040A8"/>
    <w:rsid w:val="00816737"/>
    <w:rsid w:val="008279FA"/>
    <w:rsid w:val="00861A46"/>
    <w:rsid w:val="008626E7"/>
    <w:rsid w:val="00866F41"/>
    <w:rsid w:val="00870EE7"/>
    <w:rsid w:val="008863B9"/>
    <w:rsid w:val="0089119E"/>
    <w:rsid w:val="008A03FB"/>
    <w:rsid w:val="008A298E"/>
    <w:rsid w:val="008A45A6"/>
    <w:rsid w:val="008B470E"/>
    <w:rsid w:val="008C4715"/>
    <w:rsid w:val="008D75D7"/>
    <w:rsid w:val="008D7D70"/>
    <w:rsid w:val="008E28C3"/>
    <w:rsid w:val="008E5929"/>
    <w:rsid w:val="008F5A3A"/>
    <w:rsid w:val="008F686C"/>
    <w:rsid w:val="00906FCD"/>
    <w:rsid w:val="00907720"/>
    <w:rsid w:val="00907D10"/>
    <w:rsid w:val="009148DE"/>
    <w:rsid w:val="00925264"/>
    <w:rsid w:val="00941E30"/>
    <w:rsid w:val="0094529F"/>
    <w:rsid w:val="009777D9"/>
    <w:rsid w:val="009842CF"/>
    <w:rsid w:val="00991B88"/>
    <w:rsid w:val="00996CF9"/>
    <w:rsid w:val="009A5753"/>
    <w:rsid w:val="009A579D"/>
    <w:rsid w:val="009B3C7F"/>
    <w:rsid w:val="009B5800"/>
    <w:rsid w:val="009B6693"/>
    <w:rsid w:val="009C7D8B"/>
    <w:rsid w:val="009D1124"/>
    <w:rsid w:val="009E13A2"/>
    <w:rsid w:val="009E3297"/>
    <w:rsid w:val="009E3DEB"/>
    <w:rsid w:val="009F734F"/>
    <w:rsid w:val="009F78B9"/>
    <w:rsid w:val="00A245B7"/>
    <w:rsid w:val="00A246B6"/>
    <w:rsid w:val="00A365DD"/>
    <w:rsid w:val="00A46DCA"/>
    <w:rsid w:val="00A47E70"/>
    <w:rsid w:val="00A50CF0"/>
    <w:rsid w:val="00A549DD"/>
    <w:rsid w:val="00A56B03"/>
    <w:rsid w:val="00A60A6B"/>
    <w:rsid w:val="00A7671C"/>
    <w:rsid w:val="00A814D0"/>
    <w:rsid w:val="00A97E50"/>
    <w:rsid w:val="00AA2CBC"/>
    <w:rsid w:val="00AA314D"/>
    <w:rsid w:val="00AA6232"/>
    <w:rsid w:val="00AB67C5"/>
    <w:rsid w:val="00AC31EF"/>
    <w:rsid w:val="00AC5508"/>
    <w:rsid w:val="00AC5820"/>
    <w:rsid w:val="00AD1CD8"/>
    <w:rsid w:val="00AF1A6F"/>
    <w:rsid w:val="00B06055"/>
    <w:rsid w:val="00B068A1"/>
    <w:rsid w:val="00B25583"/>
    <w:rsid w:val="00B258BB"/>
    <w:rsid w:val="00B25E3C"/>
    <w:rsid w:val="00B423CB"/>
    <w:rsid w:val="00B4272A"/>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C39EF"/>
    <w:rsid w:val="00BD279D"/>
    <w:rsid w:val="00BD6BB8"/>
    <w:rsid w:val="00BE277E"/>
    <w:rsid w:val="00BF371E"/>
    <w:rsid w:val="00BF619E"/>
    <w:rsid w:val="00C20D83"/>
    <w:rsid w:val="00C20FF3"/>
    <w:rsid w:val="00C277B4"/>
    <w:rsid w:val="00C40CB8"/>
    <w:rsid w:val="00C55CE4"/>
    <w:rsid w:val="00C61CE9"/>
    <w:rsid w:val="00C64742"/>
    <w:rsid w:val="00C66BA2"/>
    <w:rsid w:val="00C91630"/>
    <w:rsid w:val="00C9575C"/>
    <w:rsid w:val="00C95985"/>
    <w:rsid w:val="00C95FE4"/>
    <w:rsid w:val="00C9703D"/>
    <w:rsid w:val="00CB0C9B"/>
    <w:rsid w:val="00CC5026"/>
    <w:rsid w:val="00CC68D0"/>
    <w:rsid w:val="00CD18B4"/>
    <w:rsid w:val="00CD5681"/>
    <w:rsid w:val="00CD7F99"/>
    <w:rsid w:val="00CE0240"/>
    <w:rsid w:val="00D01F77"/>
    <w:rsid w:val="00D03F9A"/>
    <w:rsid w:val="00D059B2"/>
    <w:rsid w:val="00D0690E"/>
    <w:rsid w:val="00D06D51"/>
    <w:rsid w:val="00D15E43"/>
    <w:rsid w:val="00D24991"/>
    <w:rsid w:val="00D2684E"/>
    <w:rsid w:val="00D34D8A"/>
    <w:rsid w:val="00D40800"/>
    <w:rsid w:val="00D50255"/>
    <w:rsid w:val="00D66520"/>
    <w:rsid w:val="00D7039C"/>
    <w:rsid w:val="00D96DB7"/>
    <w:rsid w:val="00DA196E"/>
    <w:rsid w:val="00DB5EF0"/>
    <w:rsid w:val="00DC58AF"/>
    <w:rsid w:val="00DE34CF"/>
    <w:rsid w:val="00DF7D9D"/>
    <w:rsid w:val="00E13904"/>
    <w:rsid w:val="00E13F3D"/>
    <w:rsid w:val="00E32339"/>
    <w:rsid w:val="00E34898"/>
    <w:rsid w:val="00E5160F"/>
    <w:rsid w:val="00E533D9"/>
    <w:rsid w:val="00E65814"/>
    <w:rsid w:val="00E848D2"/>
    <w:rsid w:val="00E84926"/>
    <w:rsid w:val="00E94D8E"/>
    <w:rsid w:val="00E972D8"/>
    <w:rsid w:val="00EB09B7"/>
    <w:rsid w:val="00ED2E25"/>
    <w:rsid w:val="00EE7D7C"/>
    <w:rsid w:val="00F022B6"/>
    <w:rsid w:val="00F051E9"/>
    <w:rsid w:val="00F16AD4"/>
    <w:rsid w:val="00F25D98"/>
    <w:rsid w:val="00F300FB"/>
    <w:rsid w:val="00F34164"/>
    <w:rsid w:val="00F5794E"/>
    <w:rsid w:val="00FA4001"/>
    <w:rsid w:val="00FA6F26"/>
    <w:rsid w:val="00FB6386"/>
    <w:rsid w:val="00FE02CB"/>
    <w:rsid w:val="00FE1A26"/>
    <w:rsid w:val="00FE200D"/>
    <w:rsid w:val="00FE3999"/>
    <w:rsid w:val="00FF419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7609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99F82-3B08-490D-954B-16191F308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2982</Words>
  <Characters>16402</Characters>
  <Application>Microsoft Office Word</Application>
  <DocSecurity>0</DocSecurity>
  <Lines>136</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Antoine Mouquet (Orange) final clean-up</cp:lastModifiedBy>
  <cp:revision>6</cp:revision>
  <cp:lastPrinted>1900-12-31T23:00:00Z</cp:lastPrinted>
  <dcterms:created xsi:type="dcterms:W3CDTF">2020-04-24T16:21:00Z</dcterms:created>
  <dcterms:modified xsi:type="dcterms:W3CDTF">2020-04-24T16:24:00Z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ies>
</file>