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A80C8" w14:textId="56776E04" w:rsidR="001E41F3" w:rsidRDefault="001E41F3">
      <w:pPr>
        <w:pStyle w:val="CRCoverPage"/>
        <w:tabs>
          <w:tab w:val="right" w:pos="9639"/>
        </w:tabs>
        <w:spacing w:after="0"/>
        <w:rPr>
          <w:b/>
          <w:i/>
          <w:noProof/>
          <w:sz w:val="28"/>
        </w:rPr>
      </w:pPr>
      <w:r>
        <w:rPr>
          <w:b/>
          <w:noProof/>
          <w:sz w:val="24"/>
        </w:rPr>
        <w:t>3GPP TSG-</w:t>
      </w:r>
      <w:r w:rsidR="003A1660">
        <w:rPr>
          <w:b/>
          <w:noProof/>
          <w:sz w:val="24"/>
        </w:rPr>
        <w:fldChar w:fldCharType="begin"/>
      </w:r>
      <w:r w:rsidR="003A1660">
        <w:rPr>
          <w:b/>
          <w:noProof/>
          <w:sz w:val="24"/>
        </w:rPr>
        <w:instrText xml:space="preserve"> DOCPROPERTY  TSG/WGRef  \* MERGEFORMAT </w:instrText>
      </w:r>
      <w:r w:rsidR="003A1660">
        <w:rPr>
          <w:b/>
          <w:noProof/>
          <w:sz w:val="24"/>
        </w:rPr>
        <w:fldChar w:fldCharType="separate"/>
      </w:r>
      <w:r w:rsidR="003609EF">
        <w:rPr>
          <w:b/>
          <w:noProof/>
          <w:sz w:val="24"/>
        </w:rPr>
        <w:t>SA2</w:t>
      </w:r>
      <w:r w:rsidR="003A1660">
        <w:rPr>
          <w:b/>
          <w:noProof/>
          <w:sz w:val="24"/>
        </w:rPr>
        <w:fldChar w:fldCharType="end"/>
      </w:r>
      <w:r w:rsidR="00C66BA2">
        <w:rPr>
          <w:b/>
          <w:noProof/>
          <w:sz w:val="24"/>
        </w:rPr>
        <w:t xml:space="preserve"> </w:t>
      </w:r>
      <w:r>
        <w:rPr>
          <w:b/>
          <w:noProof/>
          <w:sz w:val="24"/>
        </w:rPr>
        <w:t>Meeting #</w:t>
      </w:r>
      <w:r w:rsidR="00983FA9">
        <w:rPr>
          <w:b/>
          <w:noProof/>
          <w:sz w:val="24"/>
        </w:rPr>
        <w:t>132</w:t>
      </w:r>
      <w:r w:rsidR="00941E30">
        <w:fldChar w:fldCharType="begin"/>
      </w:r>
      <w:r w:rsidR="00941E30">
        <w:instrText xml:space="preserve"> DOCPROPERTY  MtgTitle  \* MERGEFORMAT </w:instrText>
      </w:r>
      <w:r w:rsidR="00941E30">
        <w:fldChar w:fldCharType="end"/>
      </w:r>
      <w:r>
        <w:rPr>
          <w:b/>
          <w:i/>
          <w:noProof/>
          <w:sz w:val="28"/>
        </w:rPr>
        <w:tab/>
      </w:r>
      <w:r w:rsidR="00B04C78" w:rsidRPr="00B04C78">
        <w:rPr>
          <w:b/>
          <w:i/>
          <w:noProof/>
          <w:sz w:val="28"/>
        </w:rPr>
        <w:t>S2-1904598</w:t>
      </w:r>
    </w:p>
    <w:p w14:paraId="5D6B234A" w14:textId="5BB0E3CE" w:rsidR="001E41F3" w:rsidRPr="00A86264" w:rsidRDefault="00983FA9" w:rsidP="005E2C44">
      <w:pPr>
        <w:pStyle w:val="CRCoverPage"/>
        <w:outlineLvl w:val="0"/>
        <w:rPr>
          <w:b/>
          <w:noProof/>
          <w:sz w:val="24"/>
        </w:rPr>
      </w:pPr>
      <w:r w:rsidRPr="00983FA9">
        <w:rPr>
          <w:b/>
          <w:noProof/>
          <w:sz w:val="24"/>
        </w:rPr>
        <w:t>April 8 - 12, 2019, Xi’an, China</w:t>
      </w:r>
      <w:r w:rsidR="00A86264">
        <w:rPr>
          <w:b/>
          <w:noProof/>
          <w:sz w:val="24"/>
        </w:rPr>
        <w:t xml:space="preserve">                                                    </w:t>
      </w:r>
      <w:r w:rsidR="00A86264" w:rsidRPr="00A86264">
        <w:rPr>
          <w:b/>
          <w:noProof/>
          <w:sz w:val="24"/>
        </w:rPr>
        <w:t>(revision of S2-1903237)</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4B29BAA" w14:textId="77777777" w:rsidTr="006159E8">
        <w:tc>
          <w:tcPr>
            <w:tcW w:w="9641" w:type="dxa"/>
            <w:gridSpan w:val="9"/>
            <w:tcBorders>
              <w:top w:val="single" w:sz="4" w:space="0" w:color="auto"/>
              <w:left w:val="single" w:sz="4" w:space="0" w:color="auto"/>
              <w:right w:val="single" w:sz="4" w:space="0" w:color="auto"/>
            </w:tcBorders>
          </w:tcPr>
          <w:p w14:paraId="087DFF2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3A79D457" w14:textId="77777777" w:rsidTr="006159E8">
        <w:tc>
          <w:tcPr>
            <w:tcW w:w="9641" w:type="dxa"/>
            <w:gridSpan w:val="9"/>
            <w:tcBorders>
              <w:left w:val="single" w:sz="4" w:space="0" w:color="auto"/>
              <w:right w:val="single" w:sz="4" w:space="0" w:color="auto"/>
            </w:tcBorders>
          </w:tcPr>
          <w:p w14:paraId="330AA572"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1D8D84B" w14:textId="77777777" w:rsidTr="006159E8">
        <w:tc>
          <w:tcPr>
            <w:tcW w:w="9641" w:type="dxa"/>
            <w:gridSpan w:val="9"/>
            <w:tcBorders>
              <w:left w:val="single" w:sz="4" w:space="0" w:color="auto"/>
              <w:right w:val="single" w:sz="4" w:space="0" w:color="auto"/>
            </w:tcBorders>
          </w:tcPr>
          <w:p w14:paraId="6ED3E3D8" w14:textId="77777777" w:rsidR="006159E8" w:rsidRPr="00806DD4" w:rsidRDefault="006159E8" w:rsidP="00F6214A">
            <w:pPr>
              <w:pStyle w:val="CRCoverPage"/>
              <w:spacing w:after="0"/>
              <w:rPr>
                <w:noProof/>
                <w:sz w:val="8"/>
                <w:szCs w:val="8"/>
              </w:rPr>
            </w:pPr>
          </w:p>
        </w:tc>
      </w:tr>
      <w:tr w:rsidR="006159E8" w:rsidRPr="00806DD4" w14:paraId="3741F68D" w14:textId="77777777" w:rsidTr="006159E8">
        <w:tc>
          <w:tcPr>
            <w:tcW w:w="142" w:type="dxa"/>
            <w:tcBorders>
              <w:left w:val="single" w:sz="4" w:space="0" w:color="auto"/>
            </w:tcBorders>
          </w:tcPr>
          <w:p w14:paraId="06EE94C9" w14:textId="77777777" w:rsidR="006159E8" w:rsidRPr="00806DD4" w:rsidRDefault="006159E8" w:rsidP="00F6214A">
            <w:pPr>
              <w:pStyle w:val="CRCoverPage"/>
              <w:spacing w:after="0"/>
              <w:jc w:val="right"/>
              <w:rPr>
                <w:noProof/>
              </w:rPr>
            </w:pPr>
          </w:p>
        </w:tc>
        <w:tc>
          <w:tcPr>
            <w:tcW w:w="2126" w:type="dxa"/>
            <w:shd w:val="pct30" w:color="FFFF00" w:fill="auto"/>
          </w:tcPr>
          <w:p w14:paraId="09CE86D7" w14:textId="77777777" w:rsidR="006159E8" w:rsidRPr="00806DD4" w:rsidRDefault="006159E8" w:rsidP="00F6214A">
            <w:pPr>
              <w:pStyle w:val="CRCoverPage"/>
              <w:spacing w:after="0"/>
              <w:rPr>
                <w:b/>
                <w:noProof/>
                <w:sz w:val="28"/>
              </w:rPr>
            </w:pPr>
            <w:r>
              <w:rPr>
                <w:b/>
                <w:noProof/>
                <w:sz w:val="28"/>
              </w:rPr>
              <w:t>23.501</w:t>
            </w:r>
          </w:p>
        </w:tc>
        <w:tc>
          <w:tcPr>
            <w:tcW w:w="709" w:type="dxa"/>
          </w:tcPr>
          <w:p w14:paraId="531792D6"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4A690671" w14:textId="767E4FB6" w:rsidR="006159E8" w:rsidRPr="00806DD4" w:rsidRDefault="00117EED" w:rsidP="00F6214A">
            <w:pPr>
              <w:pStyle w:val="CRCoverPage"/>
              <w:spacing w:after="0"/>
              <w:rPr>
                <w:noProof/>
                <w:lang w:eastAsia="zh-CN"/>
              </w:rPr>
            </w:pPr>
            <w:r w:rsidRPr="00117EED">
              <w:rPr>
                <w:b/>
                <w:noProof/>
                <w:sz w:val="28"/>
              </w:rPr>
              <w:t>1084</w:t>
            </w:r>
          </w:p>
        </w:tc>
        <w:tc>
          <w:tcPr>
            <w:tcW w:w="709" w:type="dxa"/>
          </w:tcPr>
          <w:p w14:paraId="3A28E9B4"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4E9A7143" w14:textId="1C41D6BD" w:rsidR="006159E8" w:rsidRPr="00806DD4" w:rsidRDefault="00687A26" w:rsidP="00F6214A">
            <w:pPr>
              <w:pStyle w:val="CRCoverPage"/>
              <w:spacing w:after="0"/>
              <w:jc w:val="center"/>
              <w:rPr>
                <w:b/>
                <w:noProof/>
              </w:rPr>
            </w:pPr>
            <w:r>
              <w:rPr>
                <w:rFonts w:hint="eastAsia"/>
                <w:b/>
                <w:noProof/>
                <w:sz w:val="32"/>
                <w:lang w:eastAsia="zh-CN"/>
              </w:rPr>
              <w:t>1</w:t>
            </w:r>
          </w:p>
        </w:tc>
        <w:tc>
          <w:tcPr>
            <w:tcW w:w="2693" w:type="dxa"/>
          </w:tcPr>
          <w:p w14:paraId="15F7ED23"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63510A5D" w14:textId="20A7F056" w:rsidR="006159E8" w:rsidRPr="00806DD4" w:rsidRDefault="006159E8" w:rsidP="00117EED">
            <w:pPr>
              <w:pStyle w:val="CRCoverPage"/>
              <w:spacing w:after="0"/>
              <w:jc w:val="center"/>
              <w:rPr>
                <w:noProof/>
              </w:rPr>
            </w:pPr>
            <w:r w:rsidRPr="008C2C44">
              <w:rPr>
                <w:b/>
                <w:noProof/>
                <w:sz w:val="32"/>
              </w:rPr>
              <w:t>1</w:t>
            </w:r>
            <w:r w:rsidR="00117EED">
              <w:rPr>
                <w:b/>
                <w:noProof/>
                <w:sz w:val="32"/>
              </w:rPr>
              <w:t>6</w:t>
            </w:r>
            <w:r w:rsidRPr="006F6C9B">
              <w:rPr>
                <w:b/>
                <w:noProof/>
                <w:sz w:val="32"/>
              </w:rPr>
              <w:t>.</w:t>
            </w:r>
            <w:r w:rsidR="00117EED">
              <w:rPr>
                <w:b/>
                <w:noProof/>
                <w:sz w:val="32"/>
                <w:lang w:eastAsia="zh-CN"/>
              </w:rPr>
              <w:t>0</w:t>
            </w:r>
            <w:r w:rsidRPr="006F6C9B">
              <w:rPr>
                <w:b/>
                <w:noProof/>
                <w:sz w:val="32"/>
              </w:rPr>
              <w:t>.</w:t>
            </w:r>
            <w:r>
              <w:rPr>
                <w:b/>
                <w:noProof/>
                <w:sz w:val="32"/>
              </w:rPr>
              <w:t>0</w:t>
            </w:r>
          </w:p>
        </w:tc>
        <w:tc>
          <w:tcPr>
            <w:tcW w:w="143" w:type="dxa"/>
            <w:tcBorders>
              <w:right w:val="single" w:sz="4" w:space="0" w:color="auto"/>
            </w:tcBorders>
          </w:tcPr>
          <w:p w14:paraId="370789E5" w14:textId="77777777" w:rsidR="006159E8" w:rsidRPr="00806DD4" w:rsidRDefault="006159E8" w:rsidP="00F6214A">
            <w:pPr>
              <w:pStyle w:val="CRCoverPage"/>
              <w:spacing w:after="0"/>
              <w:rPr>
                <w:noProof/>
              </w:rPr>
            </w:pPr>
          </w:p>
        </w:tc>
      </w:tr>
      <w:tr w:rsidR="001E41F3" w14:paraId="62C04364" w14:textId="77777777" w:rsidTr="006159E8">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6159E8">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39A69CC8" w:rsidR="00F25D98" w:rsidRDefault="00F25D98" w:rsidP="001E41F3">
            <w:pPr>
              <w:pStyle w:val="CRCoverPage"/>
              <w:spacing w:after="0"/>
              <w:jc w:val="center"/>
              <w:rPr>
                <w:b/>
                <w:caps/>
                <w:noProof/>
              </w:rPr>
            </w:pP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5502E42E" w:rsidR="00F25D98" w:rsidRDefault="006F6C9B" w:rsidP="001E41F3">
            <w:pPr>
              <w:pStyle w:val="CRCoverPage"/>
              <w:spacing w:after="0"/>
              <w:jc w:val="center"/>
              <w:rPr>
                <w:b/>
                <w:bCs/>
                <w:caps/>
                <w:noProof/>
              </w:rPr>
            </w:pPr>
            <w:r>
              <w:rPr>
                <w:rFonts w:hint="eastAsia"/>
                <w:b/>
                <w:bCs/>
                <w:caps/>
                <w:noProof/>
                <w:lang w:eastAsia="zh-CN"/>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68604554" w:rsidR="001E41F3" w:rsidRDefault="00117EED" w:rsidP="00FB3AD4">
            <w:pPr>
              <w:pStyle w:val="CRCoverPage"/>
              <w:spacing w:after="0"/>
              <w:ind w:left="100"/>
              <w:rPr>
                <w:noProof/>
              </w:rPr>
            </w:pPr>
            <w:r w:rsidRPr="00117EED">
              <w:t xml:space="preserve">Introducing </w:t>
            </w:r>
            <w:proofErr w:type="spellStart"/>
            <w:r w:rsidRPr="00117EED">
              <w:t>QoS</w:t>
            </w:r>
            <w:proofErr w:type="spellEnd"/>
            <w:r w:rsidRPr="00117EED">
              <w:t xml:space="preserve"> differentiation for access to PLMN services via non-public networks and vice versa_option1</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42C05699" w:rsidR="001E41F3" w:rsidRPr="002014DA" w:rsidRDefault="00977099" w:rsidP="004E0BF1">
            <w:pPr>
              <w:pStyle w:val="CRCoverPage"/>
              <w:spacing w:after="0"/>
              <w:ind w:left="100"/>
              <w:rPr>
                <w:noProof/>
                <w:lang w:eastAsia="zh-CN"/>
              </w:rPr>
            </w:pPr>
            <w:r>
              <w:rPr>
                <w:noProof/>
              </w:rPr>
              <w:t>vivo</w:t>
            </w:r>
            <w:r w:rsidR="00415D20">
              <w:rPr>
                <w:rFonts w:hint="eastAsia"/>
                <w:noProof/>
                <w:lang w:eastAsia="zh-CN"/>
              </w:rPr>
              <w:t>,</w:t>
            </w:r>
            <w:r w:rsidR="007B224A">
              <w:rPr>
                <w:noProof/>
              </w:rPr>
              <w:t xml:space="preserve"> </w:t>
            </w:r>
            <w:r w:rsidR="00415D20" w:rsidRPr="00415D20">
              <w:rPr>
                <w:noProof/>
              </w:rPr>
              <w:t>Charter Communications</w:t>
            </w:r>
            <w:r w:rsidR="0003516F">
              <w:rPr>
                <w:noProof/>
              </w:rPr>
              <w:t xml:space="preserve">, </w:t>
            </w:r>
            <w:r w:rsidR="004A218C">
              <w:rPr>
                <w:noProof/>
              </w:rPr>
              <w:t>Orange</w:t>
            </w:r>
            <w:r w:rsidR="002014DA">
              <w:rPr>
                <w:noProof/>
              </w:rPr>
              <w:t>, China Telecom</w:t>
            </w:r>
            <w:r w:rsidR="006159E8">
              <w:rPr>
                <w:noProof/>
              </w:rPr>
              <w:t>, China Unicom</w:t>
            </w:r>
            <w:r w:rsidR="00A05EBA">
              <w:rPr>
                <w:noProof/>
              </w:rPr>
              <w:t>, KDDI</w:t>
            </w:r>
            <w:r w:rsidR="00687A26">
              <w:rPr>
                <w:rFonts w:hint="eastAsia"/>
                <w:noProof/>
                <w:lang w:eastAsia="zh-CN"/>
              </w:rPr>
              <w:t>,</w:t>
            </w:r>
            <w:r w:rsidR="00687A26">
              <w:rPr>
                <w:noProof/>
              </w:rPr>
              <w:t xml:space="preserve"> Ericsson</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4621115A" w:rsidR="001E41F3" w:rsidRDefault="001940F1" w:rsidP="00547111">
            <w:pPr>
              <w:pStyle w:val="CRCoverPage"/>
              <w:spacing w:after="0"/>
              <w:ind w:left="100"/>
              <w:rPr>
                <w:noProof/>
              </w:rPr>
            </w:pPr>
            <w:r>
              <w:t>SA</w:t>
            </w:r>
            <w:r w:rsidR="00DF4095">
              <w:t xml:space="preserve"> WG</w:t>
            </w:r>
            <w:r>
              <w:t>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275E9570" w:rsidR="001E41F3" w:rsidRDefault="003A1660" w:rsidP="002F06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3AD4">
              <w:rPr>
                <w:noProof/>
              </w:rPr>
              <w:t>2019-0</w:t>
            </w:r>
            <w:r w:rsidR="00983FA9">
              <w:rPr>
                <w:noProof/>
              </w:rPr>
              <w:t>3</w:t>
            </w:r>
            <w:r w:rsidR="00D24991">
              <w:rPr>
                <w:noProof/>
              </w:rPr>
              <w:t>-</w:t>
            </w:r>
            <w:r>
              <w:rPr>
                <w:noProof/>
              </w:rPr>
              <w:fldChar w:fldCharType="end"/>
            </w:r>
            <w:r w:rsidR="002F063A">
              <w:rPr>
                <w:noProof/>
              </w:rPr>
              <w:t>27</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F4BA8" w14:textId="77777777" w:rsidR="0002052D" w:rsidRDefault="007B224A">
            <w:pPr>
              <w:pStyle w:val="CRCoverPage"/>
              <w:spacing w:after="0"/>
              <w:ind w:left="100"/>
            </w:pPr>
            <w:r>
              <w:rPr>
                <w:rFonts w:hint="eastAsia"/>
                <w:noProof/>
                <w:lang w:eastAsia="zh-CN"/>
              </w:rPr>
              <w:t xml:space="preserve">It is still FFS for support of </w:t>
            </w:r>
            <w:proofErr w:type="spellStart"/>
            <w:r>
              <w:t>QoS</w:t>
            </w:r>
            <w:proofErr w:type="spellEnd"/>
            <w:r>
              <w:t xml:space="preserve"> differentiation for access to PLMN services via non-public networks and vice versa.</w:t>
            </w:r>
            <w:r w:rsidR="0002052D">
              <w:t xml:space="preserve"> </w:t>
            </w:r>
          </w:p>
          <w:p w14:paraId="265751B8" w14:textId="360223CA" w:rsidR="00AC41C1" w:rsidRDefault="0002052D">
            <w:pPr>
              <w:pStyle w:val="CRCoverPage"/>
              <w:spacing w:after="0"/>
              <w:ind w:left="100"/>
            </w:pPr>
            <w:r w:rsidRPr="0002052D">
              <w:t xml:space="preserve">In order to support "Accessing PLMN services via SNPN networks and vice versa", the N3IWF based architecture was reused. </w:t>
            </w:r>
            <w:r w:rsidR="00AC41C1">
              <w:t xml:space="preserve">The </w:t>
            </w:r>
            <w:r w:rsidR="00AC41C1" w:rsidRPr="00AC41C1">
              <w:t xml:space="preserve">N3IWF is used for N3GPP before, </w:t>
            </w:r>
            <w:r w:rsidR="00AC41C1">
              <w:t xml:space="preserve">the </w:t>
            </w:r>
            <w:proofErr w:type="spellStart"/>
            <w:r w:rsidR="00AC41C1">
              <w:t>QoS</w:t>
            </w:r>
            <w:proofErr w:type="spellEnd"/>
            <w:r w:rsidR="00AC41C1">
              <w:t xml:space="preserve"> is not guaranteed</w:t>
            </w:r>
            <w:r w:rsidR="00742ED2">
              <w:t xml:space="preserve"> by N3GPP</w:t>
            </w:r>
            <w:r w:rsidR="00AC41C1">
              <w:t>, b</w:t>
            </w:r>
            <w:r w:rsidR="00AC41C1" w:rsidRPr="00AC41C1">
              <w:t xml:space="preserve">ut </w:t>
            </w:r>
            <w:proofErr w:type="spellStart"/>
            <w:r w:rsidR="00AC41C1">
              <w:t>QoS</w:t>
            </w:r>
            <w:proofErr w:type="spellEnd"/>
            <w:r w:rsidR="00AC41C1">
              <w:t xml:space="preserve"> can be</w:t>
            </w:r>
            <w:r w:rsidR="00AC41C1" w:rsidRPr="00AC41C1">
              <w:t xml:space="preserve"> guaranteed</w:t>
            </w:r>
            <w:r w:rsidR="00AC41C1">
              <w:t xml:space="preserve"> by the SNPN</w:t>
            </w:r>
            <w:r w:rsidR="00AC41C1" w:rsidRPr="00AC41C1">
              <w:t>.</w:t>
            </w:r>
          </w:p>
          <w:p w14:paraId="49D35C2A" w14:textId="58AE8D1E" w:rsidR="0002052D" w:rsidRDefault="00AC41C1" w:rsidP="00ED07A5">
            <w:pPr>
              <w:pStyle w:val="CRCoverPage"/>
              <w:spacing w:after="0"/>
              <w:ind w:left="100"/>
              <w:rPr>
                <w:noProof/>
                <w:lang w:eastAsia="zh-CN"/>
              </w:rPr>
            </w:pPr>
            <w:r>
              <w:t>T</w:t>
            </w:r>
            <w:r w:rsidR="0002052D" w:rsidRPr="0002052D">
              <w:t xml:space="preserve">he UE’s PLMN PDU session and PLMN NAS signalling are carried over the IPsec SA over </w:t>
            </w:r>
            <w:proofErr w:type="spellStart"/>
            <w:r w:rsidR="0002052D" w:rsidRPr="0002052D">
              <w:t>Nwu</w:t>
            </w:r>
            <w:proofErr w:type="spellEnd"/>
            <w:r w:rsidR="0002052D" w:rsidRPr="0002052D">
              <w:t xml:space="preserve"> interface. And the related IPsec SA data will be transmitted over the SNPN PDU </w:t>
            </w:r>
            <w:proofErr w:type="spellStart"/>
            <w:r w:rsidR="0002052D" w:rsidRPr="0002052D">
              <w:t>session.</w:t>
            </w:r>
            <w:r w:rsidR="0002052D">
              <w:rPr>
                <w:lang w:eastAsia="zh-CN"/>
              </w:rPr>
              <w:t>The</w:t>
            </w:r>
            <w:proofErr w:type="spellEnd"/>
            <w:r w:rsidR="0002052D">
              <w:rPr>
                <w:lang w:eastAsia="zh-CN"/>
              </w:rPr>
              <w:t xml:space="preserve"> SNPN will be transparent to the PLMN’s NAS signalling and user plane data and </w:t>
            </w:r>
            <w:proofErr w:type="spellStart"/>
            <w:r w:rsidR="0002052D">
              <w:rPr>
                <w:lang w:eastAsia="zh-CN"/>
              </w:rPr>
              <w:t>QoS</w:t>
            </w:r>
            <w:proofErr w:type="spellEnd"/>
            <w:r w:rsidR="0002052D">
              <w:rPr>
                <w:lang w:eastAsia="zh-CN"/>
              </w:rPr>
              <w:t xml:space="preserve"> differentiation within the SNPN for PLMN’s services</w:t>
            </w:r>
            <w:r w:rsidR="00984C4E">
              <w:rPr>
                <w:lang w:eastAsia="zh-CN"/>
              </w:rPr>
              <w:t xml:space="preserve"> </w:t>
            </w:r>
            <w:r w:rsidR="00ED07A5">
              <w:rPr>
                <w:lang w:eastAsia="zh-CN"/>
              </w:rPr>
              <w:t>(e.g. IMS voice)</w:t>
            </w:r>
            <w:r w:rsidR="0002052D">
              <w:rPr>
                <w:lang w:eastAsia="zh-CN"/>
              </w:rPr>
              <w:t xml:space="preserve"> is unspecified. </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CDF1E48" w:rsidR="001E41F3" w:rsidRDefault="007B224A">
            <w:pPr>
              <w:pStyle w:val="CRCoverPage"/>
              <w:spacing w:after="0"/>
              <w:ind w:left="100"/>
              <w:rPr>
                <w:noProof/>
              </w:rPr>
            </w:pPr>
            <w:r w:rsidRPr="007B224A">
              <w:rPr>
                <w:noProof/>
              </w:rPr>
              <w:t>Introducing QoS differentiation for access to PLMN services via non-public networks and vice versa</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44139E4A" w:rsidR="001E41F3" w:rsidRDefault="00AF5B5E" w:rsidP="000C12CA">
            <w:pPr>
              <w:pStyle w:val="CRCoverPage"/>
              <w:spacing w:after="0"/>
              <w:ind w:left="100"/>
              <w:rPr>
                <w:noProof/>
              </w:rPr>
            </w:pPr>
            <w:r>
              <w:rPr>
                <w:noProof/>
              </w:rPr>
              <w:t xml:space="preserve">No support </w:t>
            </w:r>
            <w:r w:rsidR="000C12CA">
              <w:rPr>
                <w:noProof/>
              </w:rPr>
              <w:t xml:space="preserve">of </w:t>
            </w:r>
            <w:r w:rsidR="007B224A">
              <w:rPr>
                <w:noProof/>
              </w:rPr>
              <w:t xml:space="preserve">QoS </w:t>
            </w:r>
            <w:r w:rsidR="007B224A" w:rsidRPr="007B224A">
              <w:rPr>
                <w:noProof/>
              </w:rPr>
              <w:t>differentiation for access to PLMN services via non-public networks and vice versa</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6BBBFB97" w:rsidR="001E41F3" w:rsidRDefault="00144C5C" w:rsidP="000522C4">
            <w:pPr>
              <w:pStyle w:val="CRCoverPage"/>
              <w:spacing w:after="0"/>
              <w:ind w:left="100"/>
              <w:rPr>
                <w:noProof/>
                <w:lang w:eastAsia="zh-CN"/>
              </w:rPr>
            </w:pPr>
            <w:r>
              <w:rPr>
                <w:noProof/>
              </w:rPr>
              <w:t xml:space="preserve">New clause </w:t>
            </w:r>
            <w:r w:rsidR="000522C4">
              <w:rPr>
                <w:noProof/>
              </w:rPr>
              <w:t>5.30</w:t>
            </w:r>
            <w:r w:rsidR="007B224A">
              <w:rPr>
                <w:noProof/>
              </w:rPr>
              <w:t>.2.7</w:t>
            </w:r>
            <w:r>
              <w:rPr>
                <w:noProof/>
              </w:rPr>
              <w:t>.Y</w:t>
            </w:r>
            <w:r w:rsidR="007B224A">
              <w:rPr>
                <w:noProof/>
              </w:rPr>
              <w:t>, 5.</w:t>
            </w:r>
            <w:r w:rsidR="000522C4">
              <w:rPr>
                <w:noProof/>
              </w:rPr>
              <w:t>30</w:t>
            </w:r>
            <w:r w:rsidR="007B224A">
              <w:rPr>
                <w:noProof/>
              </w:rPr>
              <w:t>.2.8</w:t>
            </w:r>
            <w:r>
              <w:rPr>
                <w:rFonts w:hint="eastAsia"/>
                <w:noProof/>
                <w:lang w:eastAsia="zh-CN"/>
              </w:rPr>
              <w:t>.X</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FD0D5" w14:textId="77777777"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13630B2A" w14:textId="77777777" w:rsidR="004465AB" w:rsidRDefault="004465AB" w:rsidP="004465AB">
      <w:pPr>
        <w:pStyle w:val="4"/>
      </w:pPr>
      <w:bookmarkStart w:id="2" w:name="_Toc5026441"/>
      <w:r>
        <w:t>5.30.2.7</w:t>
      </w:r>
      <w:r>
        <w:tab/>
        <w:t>Access to PLMN services via stand-alone non-public networks</w:t>
      </w:r>
      <w:bookmarkEnd w:id="2"/>
    </w:p>
    <w:p w14:paraId="59B01735" w14:textId="77777777" w:rsidR="004465AB" w:rsidRDefault="004465AB" w:rsidP="004465AB">
      <w:r>
        <w:t>To access PLMN services, a UE in SNPN access mode that has successfully registered with an SNPN may perform another registration via the SNPN with a PLMN (using the credentials of that PLMN) following the same architectural principles as specified in clause 4.2.8 and the SNPN taking the role of "Untrusted non-3GPP access".</w:t>
      </w:r>
    </w:p>
    <w:p w14:paraId="53773AFF" w14:textId="7F477198" w:rsidR="004465AB" w:rsidDel="00117EED" w:rsidRDefault="004465AB" w:rsidP="004465AB">
      <w:pPr>
        <w:pStyle w:val="EditorsNote"/>
        <w:rPr>
          <w:del w:id="3" w:author="vivo" w:date="2019-04-02T17:37:00Z"/>
        </w:rPr>
      </w:pPr>
      <w:bookmarkStart w:id="4" w:name="_GoBack"/>
      <w:del w:id="5" w:author="vivo" w:date="2019-04-02T17:37:00Z">
        <w:r w:rsidDel="00117EED">
          <w:delText>Editor's note:</w:delText>
        </w:r>
        <w:r w:rsidDel="00117EED">
          <w:tab/>
          <w:delText>The need to support QoS differentiation for access to PLMN services via non-public networks is FFS.</w:delText>
        </w:r>
      </w:del>
    </w:p>
    <w:bookmarkEnd w:id="4"/>
    <w:p w14:paraId="353033F9" w14:textId="77777777" w:rsidR="004465AB" w:rsidRDefault="004465AB" w:rsidP="004465AB">
      <w:pPr>
        <w:pStyle w:val="4"/>
        <w:rPr>
          <w:ins w:id="6" w:author="vivo" w:date="2019-04-02T17:23:00Z"/>
        </w:rPr>
      </w:pPr>
      <w:ins w:id="7" w:author="vivo" w:date="2019-04-02T17:23:00Z">
        <w:r>
          <w:t>5.30.2.7</w:t>
        </w:r>
        <w:proofErr w:type="gramStart"/>
        <w:r>
          <w:t>.X</w:t>
        </w:r>
        <w:proofErr w:type="gramEnd"/>
        <w:r>
          <w:tab/>
          <w:t xml:space="preserve">Support for </w:t>
        </w:r>
        <w:proofErr w:type="spellStart"/>
        <w:r>
          <w:t>QoS</w:t>
        </w:r>
        <w:proofErr w:type="spellEnd"/>
        <w:r>
          <w:t xml:space="preserve"> differentiation when access to PLMN services via stand-alone non-public networks</w:t>
        </w:r>
      </w:ins>
    </w:p>
    <w:p w14:paraId="7144D54B" w14:textId="709DFDCE" w:rsidR="000522C4" w:rsidRDefault="000522C4" w:rsidP="000522C4">
      <w:pPr>
        <w:rPr>
          <w:ins w:id="8" w:author="vivo" w:date="2019-04-02T17:27:00Z"/>
          <w:lang w:eastAsia="zh-CN"/>
        </w:rPr>
      </w:pPr>
      <w:ins w:id="9" w:author="vivo" w:date="2019-04-02T17:27:00Z">
        <w:r>
          <w:rPr>
            <w:rFonts w:hint="eastAsia"/>
            <w:lang w:eastAsia="zh-CN"/>
          </w:rPr>
          <w:t>W</w:t>
        </w:r>
        <w:r>
          <w:rPr>
            <w:lang w:eastAsia="zh-CN"/>
          </w:rPr>
          <w:t>hen a UE accesses a PLMN’s services via a SNPN, in order to achieve</w:t>
        </w:r>
        <w:r w:rsidDel="007D0159">
          <w:t xml:space="preserve"> </w:t>
        </w:r>
        <w:proofErr w:type="spellStart"/>
        <w:r>
          <w:t>QoS</w:t>
        </w:r>
        <w:proofErr w:type="spellEnd"/>
        <w:r>
          <w:t xml:space="preserve"> differentiation of the NAS </w:t>
        </w:r>
        <w:proofErr w:type="spellStart"/>
        <w:r>
          <w:t>signaling</w:t>
        </w:r>
        <w:proofErr w:type="spellEnd"/>
        <w:r>
          <w:t xml:space="preserve"> and User Plane data of the PLMN, the follow</w:t>
        </w:r>
      </w:ins>
      <w:ins w:id="10" w:author="vivo1" w:date="2019-04-04T13:23:00Z">
        <w:r w:rsidR="007216E0">
          <w:t>ing</w:t>
        </w:r>
      </w:ins>
      <w:ins w:id="11" w:author="vivo" w:date="2019-04-02T17:27:00Z">
        <w:del w:id="12" w:author="vivo1" w:date="2019-04-04T13:23:00Z">
          <w:r w:rsidDel="007216E0">
            <w:delText>s</w:delText>
          </w:r>
        </w:del>
        <w:r>
          <w:t xml:space="preserve"> are applied:</w:t>
        </w:r>
      </w:ins>
    </w:p>
    <w:p w14:paraId="78B7832C" w14:textId="5E45748F" w:rsidR="000522C4" w:rsidRDefault="000522C4" w:rsidP="000522C4">
      <w:pPr>
        <w:pStyle w:val="B1"/>
        <w:rPr>
          <w:ins w:id="13" w:author="vivo" w:date="2019-04-02T17:27:00Z"/>
          <w:lang w:eastAsia="zh-CN"/>
        </w:rPr>
      </w:pPr>
      <w:ins w:id="14" w:author="vivo" w:date="2019-04-02T17:27:00Z">
        <w:r>
          <w:rPr>
            <w:lang w:eastAsia="zh-CN"/>
          </w:rPr>
          <w:t>-</w:t>
        </w:r>
        <w:r>
          <w:rPr>
            <w:lang w:eastAsia="zh-CN"/>
          </w:rPr>
          <w:tab/>
        </w:r>
        <w:r>
          <w:t>The</w:t>
        </w:r>
        <w:r w:rsidRPr="00232BAC">
          <w:t xml:space="preserve"> UE gets access to </w:t>
        </w:r>
        <w:r>
          <w:t>the PLMN’s</w:t>
        </w:r>
        <w:r w:rsidRPr="00232BAC">
          <w:t xml:space="preserve"> services via a PDU Session</w:t>
        </w:r>
        <w:r>
          <w:t xml:space="preserve"> established with the DNN for accessing the PLMN</w:t>
        </w:r>
        <w:r>
          <w:rPr>
            <w:rFonts w:hint="eastAsia"/>
            <w:lang w:eastAsia="zh-CN"/>
          </w:rPr>
          <w:t>.</w:t>
        </w:r>
        <w:r>
          <w:rPr>
            <w:lang w:eastAsia="zh-CN"/>
          </w:rPr>
          <w:t xml:space="preserve"> </w:t>
        </w:r>
      </w:ins>
      <w:ins w:id="15" w:author="vivo1" w:date="2019-04-04T13:23:00Z">
        <w:r w:rsidR="007216E0">
          <w:rPr>
            <w:lang w:eastAsia="zh-CN"/>
          </w:rPr>
          <w:t xml:space="preserve">This DNN can be dedicated for accessing PLMN services or any other DNN (e.g., Internet DNN). </w:t>
        </w:r>
      </w:ins>
      <w:ins w:id="16" w:author="vivo" w:date="2019-04-02T17:27:00Z">
        <w:r>
          <w:rPr>
            <w:lang w:eastAsia="zh-CN"/>
          </w:rPr>
          <w:t>For the PDU session established with the DNN for accessing the PLMN, the UE applies as follows:</w:t>
        </w:r>
      </w:ins>
    </w:p>
    <w:p w14:paraId="3330229A" w14:textId="67AD8F83" w:rsidR="000522C4" w:rsidRDefault="000522C4" w:rsidP="000522C4">
      <w:pPr>
        <w:pStyle w:val="B1"/>
        <w:ind w:left="848" w:hanging="280"/>
        <w:rPr>
          <w:ins w:id="17" w:author="vivo" w:date="2019-04-02T17:27:00Z"/>
          <w:lang w:eastAsia="zh-CN"/>
        </w:rPr>
      </w:pPr>
      <w:ins w:id="18" w:author="vivo" w:date="2019-04-02T17:27:00Z">
        <w:r>
          <w:rPr>
            <w:lang w:eastAsia="zh-CN"/>
          </w:rPr>
          <w:t>-</w:t>
        </w:r>
        <w:r>
          <w:rPr>
            <w:lang w:eastAsia="zh-CN"/>
          </w:rPr>
          <w:tab/>
          <w:t>U</w:t>
        </w:r>
        <w:r w:rsidRPr="00977099">
          <w:rPr>
            <w:lang w:eastAsia="zh-CN"/>
          </w:rPr>
          <w:t xml:space="preserve">pon reception of the </w:t>
        </w:r>
        <w:r>
          <w:rPr>
            <w:lang w:eastAsia="zh-CN"/>
          </w:rPr>
          <w:t>signalling</w:t>
        </w:r>
        <w:r w:rsidRPr="00977099">
          <w:rPr>
            <w:lang w:eastAsia="zh-CN"/>
          </w:rPr>
          <w:t xml:space="preserve"> IPsec SA setup</w:t>
        </w:r>
        <w:r>
          <w:t xml:space="preserve"> (i.e. for NAS signalling)</w:t>
        </w:r>
        <w:r w:rsidRPr="00977099">
          <w:rPr>
            <w:lang w:eastAsia="zh-CN"/>
          </w:rPr>
          <w:t xml:space="preserve"> from the N3IWF</w:t>
        </w:r>
        <w:r>
          <w:rPr>
            <w:rFonts w:hint="eastAsia"/>
            <w:lang w:eastAsia="zh-CN"/>
          </w:rPr>
          <w:t xml:space="preserve"> </w:t>
        </w:r>
        <w:r>
          <w:rPr>
            <w:lang w:eastAsia="zh-CN"/>
          </w:rPr>
          <w:t>of the PLMN</w:t>
        </w:r>
        <w:r w:rsidRPr="00977099">
          <w:rPr>
            <w:lang w:eastAsia="zh-CN"/>
          </w:rPr>
          <w:t xml:space="preserve">, the UE </w:t>
        </w:r>
        <w:r w:rsidRPr="004E0BF1">
          <w:rPr>
            <w:lang w:eastAsia="zh-CN"/>
          </w:rPr>
          <w:t xml:space="preserve">may request the SNPN to setup a </w:t>
        </w:r>
        <w:proofErr w:type="spellStart"/>
        <w:r w:rsidRPr="004E0BF1">
          <w:rPr>
            <w:lang w:eastAsia="zh-CN"/>
          </w:rPr>
          <w:t>QoS</w:t>
        </w:r>
        <w:proofErr w:type="spellEnd"/>
        <w:r w:rsidRPr="004E0BF1">
          <w:rPr>
            <w:lang w:eastAsia="zh-CN"/>
          </w:rPr>
          <w:t xml:space="preserve"> flow solely used for the signalling IPsec SA. For the requested </w:t>
        </w:r>
        <w:proofErr w:type="spellStart"/>
        <w:r w:rsidRPr="004E0BF1">
          <w:rPr>
            <w:lang w:eastAsia="zh-CN"/>
          </w:rPr>
          <w:t>QoS</w:t>
        </w:r>
        <w:proofErr w:type="spellEnd"/>
        <w:r w:rsidRPr="004E0BF1">
          <w:rPr>
            <w:lang w:eastAsia="zh-CN"/>
          </w:rPr>
          <w:t xml:space="preserve"> flow, the UE shall provide</w:t>
        </w:r>
        <w:r>
          <w:rPr>
            <w:lang w:eastAsia="zh-CN"/>
          </w:rPr>
          <w:t xml:space="preserve"> </w:t>
        </w:r>
        <w:r w:rsidRPr="004E0BF1">
          <w:rPr>
            <w:lang w:eastAsia="zh-CN"/>
          </w:rPr>
          <w:t xml:space="preserve">the SPI of the signalling IPsec SA as the packet filter and </w:t>
        </w:r>
        <w:r>
          <w:rPr>
            <w:lang w:eastAsia="zh-CN"/>
          </w:rPr>
          <w:t xml:space="preserve">a </w:t>
        </w:r>
      </w:ins>
      <w:ins w:id="19" w:author="vivo1" w:date="2019-04-04T13:23:00Z">
        <w:r w:rsidR="007216E0">
          <w:rPr>
            <w:lang w:eastAsia="zh-CN"/>
          </w:rPr>
          <w:t xml:space="preserve">standardized </w:t>
        </w:r>
      </w:ins>
      <w:ins w:id="20" w:author="vivo" w:date="2019-04-02T17:27:00Z">
        <w:r w:rsidRPr="004E0BF1">
          <w:rPr>
            <w:lang w:eastAsia="zh-CN"/>
          </w:rPr>
          <w:t>5QI</w:t>
        </w:r>
        <w:r>
          <w:rPr>
            <w:lang w:eastAsia="zh-CN"/>
          </w:rPr>
          <w:t xml:space="preserve"> used for the signalling</w:t>
        </w:r>
        <w:r w:rsidRPr="004E0BF1">
          <w:rPr>
            <w:lang w:eastAsia="zh-CN"/>
          </w:rPr>
          <w:t xml:space="preserve">. </w:t>
        </w:r>
      </w:ins>
    </w:p>
    <w:p w14:paraId="58AC2BE9" w14:textId="6C2EF921" w:rsidR="000522C4" w:rsidRPr="007216E0" w:rsidRDefault="000522C4" w:rsidP="000522C4">
      <w:pPr>
        <w:pStyle w:val="B1"/>
        <w:ind w:left="848" w:hanging="280"/>
        <w:rPr>
          <w:ins w:id="21" w:author="vivo" w:date="2019-04-02T17:27:00Z"/>
          <w:lang w:eastAsia="zh-CN"/>
        </w:rPr>
      </w:pPr>
      <w:ins w:id="22" w:author="vivo" w:date="2019-04-02T17:27:00Z">
        <w:r>
          <w:t>-</w:t>
        </w:r>
        <w:r>
          <w:tab/>
        </w:r>
        <w:r w:rsidRPr="004E0BF1">
          <w:t>Upon reception of the IPsec child SA setup (i.e</w:t>
        </w:r>
        <w:r>
          <w:t>.</w:t>
        </w:r>
        <w:r w:rsidRPr="004E0BF1">
          <w:t xml:space="preserve"> for user plane data) </w:t>
        </w:r>
        <w:r w:rsidRPr="004E0BF1">
          <w:rPr>
            <w:lang w:eastAsia="ko-KR"/>
          </w:rPr>
          <w:t>from the N3IWF of the PLMN</w:t>
        </w:r>
        <w:r w:rsidRPr="004E0BF1">
          <w:t xml:space="preserve">, the UE may request the SNPN to setup the </w:t>
        </w:r>
        <w:proofErr w:type="spellStart"/>
        <w:r w:rsidRPr="004E0BF1">
          <w:t>QoS</w:t>
        </w:r>
        <w:proofErr w:type="spellEnd"/>
        <w:r w:rsidRPr="004E0BF1">
          <w:t xml:space="preserve"> flow for each IPsec child SA. </w:t>
        </w:r>
        <w:r w:rsidRPr="004E0BF1">
          <w:rPr>
            <w:lang w:eastAsia="zh-CN"/>
          </w:rPr>
          <w:t xml:space="preserve">For the requested </w:t>
        </w:r>
        <w:proofErr w:type="spellStart"/>
        <w:r w:rsidRPr="004E0BF1">
          <w:rPr>
            <w:lang w:eastAsia="zh-CN"/>
          </w:rPr>
          <w:t>QoS</w:t>
        </w:r>
        <w:proofErr w:type="spellEnd"/>
        <w:r w:rsidRPr="004E0BF1">
          <w:rPr>
            <w:lang w:eastAsia="zh-CN"/>
          </w:rPr>
          <w:t xml:space="preserve"> flow, </w:t>
        </w:r>
        <w:r w:rsidRPr="004E0BF1">
          <w:rPr>
            <w:lang w:eastAsia="ko-KR"/>
          </w:rPr>
          <w:t xml:space="preserve">the UE </w:t>
        </w:r>
        <w:r w:rsidRPr="004E0BF1">
          <w:rPr>
            <w:lang w:eastAsia="zh-CN"/>
          </w:rPr>
          <w:t>shall</w:t>
        </w:r>
        <w:r w:rsidRPr="004E0BF1">
          <w:rPr>
            <w:lang w:eastAsia="ko-KR"/>
          </w:rPr>
          <w:t xml:space="preserve"> provide the requested </w:t>
        </w:r>
        <w:proofErr w:type="spellStart"/>
        <w:r w:rsidRPr="004E0BF1">
          <w:rPr>
            <w:lang w:eastAsia="ko-KR"/>
          </w:rPr>
          <w:t>QoS</w:t>
        </w:r>
        <w:proofErr w:type="spellEnd"/>
        <w:r w:rsidRPr="004E0BF1">
          <w:rPr>
            <w:lang w:eastAsia="ko-KR"/>
          </w:rPr>
          <w:t xml:space="preserve"> flow description based on the </w:t>
        </w:r>
        <w:proofErr w:type="spellStart"/>
        <w:r w:rsidRPr="004E0BF1">
          <w:rPr>
            <w:lang w:eastAsia="ko-KR"/>
          </w:rPr>
          <w:t>QoS</w:t>
        </w:r>
        <w:proofErr w:type="spellEnd"/>
        <w:r w:rsidRPr="004E0BF1">
          <w:rPr>
            <w:lang w:eastAsia="ko-KR"/>
          </w:rPr>
          <w:t xml:space="preserve"> flow description (e.g</w:t>
        </w:r>
        <w:r>
          <w:rPr>
            <w:lang w:eastAsia="ko-KR"/>
          </w:rPr>
          <w:t>.</w:t>
        </w:r>
        <w:r w:rsidRPr="004E0BF1">
          <w:rPr>
            <w:lang w:eastAsia="ko-KR"/>
          </w:rPr>
          <w:t xml:space="preserve"> </w:t>
        </w:r>
        <w:r>
          <w:rPr>
            <w:lang w:eastAsia="ko-KR"/>
          </w:rPr>
          <w:t xml:space="preserve">standardized </w:t>
        </w:r>
        <w:r w:rsidRPr="00983FA9">
          <w:rPr>
            <w:lang w:eastAsia="ko-KR"/>
          </w:rPr>
          <w:t>5QI(s)</w:t>
        </w:r>
        <w:r w:rsidRPr="004E0BF1">
          <w:rPr>
            <w:lang w:eastAsia="ko-KR"/>
          </w:rPr>
          <w:t>) associated with the IPsec child SA and the SPI of the IPsec child SA as the packet filter.</w:t>
        </w:r>
        <w:r w:rsidRPr="004E0BF1">
          <w:rPr>
            <w:lang w:eastAsia="zh-CN"/>
          </w:rPr>
          <w:t xml:space="preserve"> </w:t>
        </w:r>
      </w:ins>
      <w:ins w:id="23" w:author="vivo1" w:date="2019-04-04T13:24:00Z">
        <w:r w:rsidR="007216E0">
          <w:rPr>
            <w:lang w:eastAsia="zh-CN"/>
          </w:rPr>
          <w:t>The PLMN provides a standardized 5QI value in the PDU session modification and UE use the same 5QI value in the resource request to the SNPN.</w:t>
        </w:r>
      </w:ins>
    </w:p>
    <w:p w14:paraId="601D6BCD" w14:textId="77777777" w:rsidR="000522C4" w:rsidRDefault="000522C4" w:rsidP="000522C4">
      <w:pPr>
        <w:pStyle w:val="B1"/>
        <w:ind w:left="848" w:hanging="280"/>
        <w:rPr>
          <w:ins w:id="24" w:author="vivo" w:date="2019-04-02T17:27:00Z"/>
          <w:lang w:eastAsia="zh-CN"/>
        </w:rPr>
      </w:pPr>
      <w:ins w:id="25" w:author="vivo" w:date="2019-04-02T17:27:00Z">
        <w:r>
          <w:t>-</w:t>
        </w:r>
        <w:r>
          <w:tab/>
        </w:r>
        <w:r w:rsidRPr="004E0BF1">
          <w:rPr>
            <w:lang w:eastAsia="zh-CN"/>
          </w:rPr>
          <w:t>If the SPI is updated for the IPsec</w:t>
        </w:r>
        <w:r>
          <w:rPr>
            <w:lang w:eastAsia="zh-CN"/>
          </w:rPr>
          <w:t xml:space="preserve"> </w:t>
        </w:r>
        <w:r w:rsidRPr="004E0BF1">
          <w:rPr>
            <w:lang w:eastAsia="zh-CN"/>
          </w:rPr>
          <w:t xml:space="preserve">SA (e.g. due to SA rekey), </w:t>
        </w:r>
        <w:r w:rsidRPr="004E0BF1">
          <w:t xml:space="preserve">the UE shall update the packet filter of the </w:t>
        </w:r>
        <w:proofErr w:type="spellStart"/>
        <w:r w:rsidRPr="004E0BF1">
          <w:t>QoS</w:t>
        </w:r>
        <w:proofErr w:type="spellEnd"/>
        <w:r w:rsidRPr="004E0BF1">
          <w:t xml:space="preserve"> flow used for the</w:t>
        </w:r>
        <w:r w:rsidRPr="004E0BF1">
          <w:rPr>
            <w:lang w:eastAsia="zh-CN"/>
          </w:rPr>
          <w:t xml:space="preserve"> IPsec SA</w:t>
        </w:r>
        <w:r w:rsidRPr="004E0BF1">
          <w:t xml:space="preserve"> </w:t>
        </w:r>
        <w:r w:rsidRPr="004E0BF1">
          <w:rPr>
            <w:lang w:eastAsia="zh-CN"/>
          </w:rPr>
          <w:t xml:space="preserve">accordingly. </w:t>
        </w:r>
      </w:ins>
    </w:p>
    <w:p w14:paraId="63BD6F5D" w14:textId="36366D39" w:rsidR="000522C4" w:rsidRDefault="000522C4" w:rsidP="000522C4">
      <w:pPr>
        <w:pStyle w:val="B1"/>
        <w:rPr>
          <w:ins w:id="26" w:author="vivo" w:date="2019-04-02T17:27:00Z"/>
          <w:lang w:eastAsia="zh-CN"/>
        </w:rPr>
      </w:pPr>
      <w:ins w:id="27" w:author="vivo" w:date="2019-04-02T17:27:00Z">
        <w:r>
          <w:rPr>
            <w:lang w:eastAsia="zh-CN"/>
          </w:rPr>
          <w:t>-</w:t>
        </w:r>
        <w:r>
          <w:rPr>
            <w:lang w:eastAsia="zh-CN"/>
          </w:rPr>
          <w:tab/>
          <w:t>The PLMN’s N3IWF may be configured by the OAM to allocate different</w:t>
        </w:r>
      </w:ins>
      <w:ins w:id="28" w:author="vivo1" w:date="2019-04-04T13:24:00Z">
        <w:r w:rsidR="007216E0">
          <w:rPr>
            <w:lang w:eastAsia="zh-CN"/>
          </w:rPr>
          <w:t xml:space="preserve"> </w:t>
        </w:r>
        <w:proofErr w:type="spellStart"/>
        <w:r w:rsidR="007216E0">
          <w:rPr>
            <w:lang w:eastAsia="zh-CN"/>
          </w:rPr>
          <w:t>userplane</w:t>
        </w:r>
      </w:ins>
      <w:proofErr w:type="spellEnd"/>
      <w:ins w:id="29" w:author="vivo" w:date="2019-04-02T17:27:00Z">
        <w:r>
          <w:rPr>
            <w:lang w:eastAsia="zh-CN"/>
          </w:rPr>
          <w:t xml:space="preserve"> IPsec child SA</w:t>
        </w:r>
      </w:ins>
      <w:ins w:id="30" w:author="vivo1" w:date="2019-04-04T13:24:00Z">
        <w:r w:rsidR="007216E0">
          <w:rPr>
            <w:lang w:eastAsia="zh-CN"/>
          </w:rPr>
          <w:t>s</w:t>
        </w:r>
      </w:ins>
      <w:ins w:id="31" w:author="vivo" w:date="2019-04-02T17:27:00Z">
        <w:r>
          <w:rPr>
            <w:lang w:eastAsia="zh-CN"/>
          </w:rPr>
          <w:t xml:space="preserve"> for different </w:t>
        </w:r>
        <w:proofErr w:type="spellStart"/>
        <w:r>
          <w:rPr>
            <w:lang w:eastAsia="zh-CN"/>
          </w:rPr>
          <w:t>QoS</w:t>
        </w:r>
        <w:proofErr w:type="spellEnd"/>
        <w:r>
          <w:rPr>
            <w:lang w:eastAsia="zh-CN"/>
          </w:rPr>
          <w:t xml:space="preserve"> flow</w:t>
        </w:r>
      </w:ins>
      <w:ins w:id="32" w:author="vivo1" w:date="2019-04-04T13:24:00Z">
        <w:r w:rsidR="007216E0">
          <w:rPr>
            <w:lang w:eastAsia="zh-CN"/>
          </w:rPr>
          <w:t>s</w:t>
        </w:r>
      </w:ins>
      <w:ins w:id="33" w:author="vivo" w:date="2019-04-02T17:27:00Z">
        <w:r>
          <w:rPr>
            <w:lang w:eastAsia="zh-CN"/>
          </w:rPr>
          <w:t>.</w:t>
        </w:r>
      </w:ins>
      <w:ins w:id="34" w:author="vivo1" w:date="2019-04-04T13:25:00Z">
        <w:r w:rsidR="007216E0">
          <w:rPr>
            <w:lang w:eastAsia="zh-CN"/>
          </w:rPr>
          <w:t xml:space="preserve"> N3IWF can be configured to do that based on 5QI of the requested </w:t>
        </w:r>
        <w:proofErr w:type="spellStart"/>
        <w:r w:rsidR="007216E0">
          <w:rPr>
            <w:lang w:eastAsia="zh-CN"/>
          </w:rPr>
          <w:t>QoS</w:t>
        </w:r>
        <w:proofErr w:type="spellEnd"/>
        <w:r w:rsidR="007216E0">
          <w:rPr>
            <w:lang w:eastAsia="zh-CN"/>
          </w:rPr>
          <w:t xml:space="preserve"> </w:t>
        </w:r>
        <w:r w:rsidR="007216E0" w:rsidRPr="00031125">
          <w:rPr>
            <w:lang w:eastAsia="zh-CN"/>
          </w:rPr>
          <w:t>profile</w:t>
        </w:r>
        <w:r w:rsidR="007216E0">
          <w:rPr>
            <w:lang w:eastAsia="zh-CN"/>
          </w:rPr>
          <w:t xml:space="preserve">. Either the N3IWF can treat all UEs equally over </w:t>
        </w:r>
        <w:proofErr w:type="spellStart"/>
        <w:r w:rsidR="007216E0">
          <w:rPr>
            <w:lang w:eastAsia="zh-CN"/>
          </w:rPr>
          <w:t>NWu</w:t>
        </w:r>
        <w:proofErr w:type="spellEnd"/>
        <w:r w:rsidR="007216E0">
          <w:rPr>
            <w:lang w:eastAsia="zh-CN"/>
          </w:rPr>
          <w:t xml:space="preserve"> and create child SAs for all UEs or there can be a local policy in the N3IWF to do that for a subset of all UEs.</w:t>
        </w:r>
      </w:ins>
    </w:p>
    <w:p w14:paraId="75661F18" w14:textId="282032FE" w:rsidR="000522C4" w:rsidDel="007216E0" w:rsidRDefault="000522C4" w:rsidP="007216E0">
      <w:pPr>
        <w:ind w:firstLine="284"/>
        <w:rPr>
          <w:ins w:id="35" w:author="vivo" w:date="2019-04-02T17:27:00Z"/>
          <w:del w:id="36" w:author="vivo1" w:date="2019-04-04T13:26:00Z"/>
        </w:rPr>
      </w:pPr>
      <w:ins w:id="37" w:author="vivo" w:date="2019-04-02T17:27:00Z">
        <w:r>
          <w:rPr>
            <w:lang w:eastAsia="zh-CN"/>
          </w:rPr>
          <w:t>-</w:t>
        </w:r>
        <w:r>
          <w:rPr>
            <w:lang w:eastAsia="zh-CN"/>
          </w:rPr>
          <w:tab/>
        </w:r>
        <w:del w:id="38" w:author="vivo1" w:date="2019-04-04T13:26:00Z">
          <w:r w:rsidDel="007216E0">
            <w:rPr>
              <w:lang w:eastAsia="zh-CN"/>
            </w:rPr>
            <w:delText>T</w:delText>
          </w:r>
          <w:r w:rsidDel="007216E0">
            <w:delText>he SNPN PCF or SMF applies as follows:</w:delText>
          </w:r>
        </w:del>
      </w:ins>
    </w:p>
    <w:p w14:paraId="27DD8CFB" w14:textId="395A1773" w:rsidR="007216E0" w:rsidRDefault="000522C4" w:rsidP="00031125">
      <w:pPr>
        <w:pStyle w:val="B1"/>
        <w:ind w:left="567" w:hanging="283"/>
        <w:rPr>
          <w:ins w:id="39" w:author="vivo1" w:date="2019-04-04T13:27:00Z"/>
          <w:lang w:eastAsia="zh-CN"/>
        </w:rPr>
      </w:pPr>
      <w:ins w:id="40" w:author="vivo" w:date="2019-04-02T17:27:00Z">
        <w:del w:id="41" w:author="vivo1" w:date="2019-04-04T13:26:00Z">
          <w:r w:rsidRPr="00232BAC" w:rsidDel="007216E0">
            <w:rPr>
              <w:lang w:val="en-US" w:eastAsia="zh-CN"/>
            </w:rPr>
            <w:delText>-</w:delText>
          </w:r>
          <w:r w:rsidRPr="00232BAC" w:rsidDel="007216E0">
            <w:rPr>
              <w:lang w:val="en-US" w:eastAsia="zh-CN"/>
            </w:rPr>
            <w:tab/>
          </w:r>
        </w:del>
      </w:ins>
      <w:ins w:id="42" w:author="vivo1" w:date="2019-04-04T13:25:00Z">
        <w:r w:rsidR="007216E0">
          <w:rPr>
            <w:lang w:val="en-US" w:eastAsia="zh-CN"/>
          </w:rPr>
          <w:t>The</w:t>
        </w:r>
      </w:ins>
      <w:ins w:id="43" w:author="vivo1" w:date="2019-04-04T13:27:00Z">
        <w:r w:rsidR="007216E0">
          <w:rPr>
            <w:lang w:val="en-US" w:eastAsia="zh-CN"/>
          </w:rPr>
          <w:t xml:space="preserve"> SNPN’s</w:t>
        </w:r>
      </w:ins>
      <w:ins w:id="44" w:author="vivo1" w:date="2019-04-04T13:25:00Z">
        <w:r w:rsidR="007216E0">
          <w:rPr>
            <w:lang w:val="en-US" w:eastAsia="zh-CN"/>
          </w:rPr>
          <w:t xml:space="preserve"> PCF </w:t>
        </w:r>
      </w:ins>
      <w:ins w:id="45" w:author="vivo" w:date="2019-04-02T17:27:00Z">
        <w:del w:id="46" w:author="vivo1" w:date="2019-04-04T13:25:00Z">
          <w:r w:rsidDel="007216E0">
            <w:rPr>
              <w:lang w:val="en-US" w:eastAsia="zh-CN"/>
            </w:rPr>
            <w:delText>B</w:delText>
          </w:r>
        </w:del>
      </w:ins>
      <w:ins w:id="47" w:author="vivo1" w:date="2019-04-04T13:26:00Z">
        <w:r w:rsidR="007216E0">
          <w:rPr>
            <w:lang w:val="en-US" w:eastAsia="zh-CN"/>
          </w:rPr>
          <w:t>b</w:t>
        </w:r>
      </w:ins>
      <w:ins w:id="48" w:author="vivo" w:date="2019-04-02T17:27:00Z">
        <w:r>
          <w:rPr>
            <w:lang w:val="en-US" w:eastAsia="zh-CN"/>
          </w:rPr>
          <w:t xml:space="preserve">e configured with </w:t>
        </w:r>
      </w:ins>
      <w:ins w:id="49" w:author="vivo1" w:date="2019-04-04T13:26:00Z">
        <w:r w:rsidR="007216E0" w:rsidRPr="007216E0">
          <w:rPr>
            <w:lang w:val="en-US" w:eastAsia="zh-CN"/>
          </w:rPr>
          <w:t xml:space="preserve">static or dynamic policies and </w:t>
        </w:r>
        <w:r w:rsidR="007216E0" w:rsidRPr="0057397F">
          <w:rPr>
            <w:lang w:val="en-US" w:eastAsia="zh-CN"/>
          </w:rPr>
          <w:t xml:space="preserve">subscription data (possibly based on </w:t>
        </w:r>
      </w:ins>
      <w:ins w:id="50" w:author="vivo" w:date="2019-04-02T17:27:00Z">
        <w:r w:rsidRPr="007216E0">
          <w:rPr>
            <w:lang w:val="en-US" w:eastAsia="zh-CN"/>
          </w:rPr>
          <w:t>an</w:t>
        </w:r>
        <w:r w:rsidRPr="007216E0">
          <w:t xml:space="preserve"> inter-operator agreement between the SNPN and the PLMN</w:t>
        </w:r>
      </w:ins>
      <w:ins w:id="51" w:author="vivo1" w:date="2019-04-04T13:26:00Z">
        <w:r w:rsidR="007216E0" w:rsidRPr="007216E0">
          <w:t>)</w:t>
        </w:r>
      </w:ins>
      <w:ins w:id="52" w:author="vivo" w:date="2019-04-02T17:27:00Z">
        <w:r w:rsidRPr="007216E0">
          <w:t xml:space="preserve">, including </w:t>
        </w:r>
      </w:ins>
      <w:ins w:id="53" w:author="vivo1" w:date="2019-04-04T13:27:00Z">
        <w:r w:rsidR="007216E0" w:rsidRPr="007216E0">
          <w:t>policies to</w:t>
        </w:r>
      </w:ins>
      <w:ins w:id="54" w:author="vivo" w:date="2019-04-02T17:27:00Z">
        <w:del w:id="55" w:author="vivo1" w:date="2019-04-04T13:27:00Z">
          <w:r w:rsidRPr="007216E0" w:rsidDel="007216E0">
            <w:delText>whether</w:delText>
          </w:r>
        </w:del>
        <w:r w:rsidRPr="007216E0">
          <w:t xml:space="preserve"> authorize the </w:t>
        </w:r>
        <w:proofErr w:type="spellStart"/>
        <w:r w:rsidRPr="007216E0">
          <w:t>QoS</w:t>
        </w:r>
        <w:proofErr w:type="spellEnd"/>
        <w:r w:rsidRPr="007216E0">
          <w:t xml:space="preserve"> request</w:t>
        </w:r>
      </w:ins>
      <w:ins w:id="56" w:author="vivo1" w:date="2019-04-04T13:51:00Z">
        <w:r w:rsidR="00424711">
          <w:t>s</w:t>
        </w:r>
      </w:ins>
      <w:ins w:id="57" w:author="vivo" w:date="2019-04-02T17:27:00Z">
        <w:r w:rsidRPr="007216E0">
          <w:t xml:space="preserve"> from the UE</w:t>
        </w:r>
        <w:r w:rsidRPr="007216E0">
          <w:rPr>
            <w:lang w:eastAsia="zh-CN"/>
          </w:rPr>
          <w:t>.</w:t>
        </w:r>
      </w:ins>
      <w:ins w:id="58" w:author="vivo1" w:date="2019-04-04T13:27:00Z">
        <w:r w:rsidR="007216E0" w:rsidRPr="007216E0">
          <w:rPr>
            <w:lang w:eastAsia="zh-CN"/>
          </w:rPr>
          <w:t xml:space="preserve"> This can be realized with static or dynamic </w:t>
        </w:r>
        <w:r w:rsidR="007216E0" w:rsidRPr="0057397F">
          <w:rPr>
            <w:lang w:eastAsia="zh-CN"/>
          </w:rPr>
          <w:t xml:space="preserve">policies in </w:t>
        </w:r>
      </w:ins>
      <w:ins w:id="59" w:author="vivo1" w:date="2019-04-04T13:48:00Z">
        <w:r w:rsidR="00424711">
          <w:rPr>
            <w:lang w:val="en-US" w:eastAsia="zh-CN"/>
          </w:rPr>
          <w:t xml:space="preserve">SNPN’s </w:t>
        </w:r>
      </w:ins>
      <w:ins w:id="60" w:author="vivo1" w:date="2019-04-04T13:27:00Z">
        <w:r w:rsidR="007216E0" w:rsidRPr="0057397F">
          <w:rPr>
            <w:lang w:eastAsia="zh-CN"/>
          </w:rPr>
          <w:t xml:space="preserve">PCF or static policies in </w:t>
        </w:r>
      </w:ins>
      <w:ins w:id="61" w:author="vivo1" w:date="2019-04-04T13:48:00Z">
        <w:r w:rsidR="00424711">
          <w:rPr>
            <w:lang w:val="en-US" w:eastAsia="zh-CN"/>
          </w:rPr>
          <w:t xml:space="preserve">SNPN’s </w:t>
        </w:r>
      </w:ins>
      <w:ins w:id="62" w:author="vivo1" w:date="2019-04-04T13:27:00Z">
        <w:r w:rsidR="007216E0" w:rsidRPr="0057397F">
          <w:rPr>
            <w:lang w:eastAsia="zh-CN"/>
          </w:rPr>
          <w:t>SMF.</w:t>
        </w:r>
        <w:r w:rsidR="007216E0">
          <w:rPr>
            <w:lang w:eastAsia="zh-CN"/>
          </w:rPr>
          <w:t xml:space="preserve"> </w:t>
        </w:r>
      </w:ins>
    </w:p>
    <w:p w14:paraId="1896CCF8" w14:textId="616045DC" w:rsidR="000522C4" w:rsidRDefault="000522C4" w:rsidP="00031125">
      <w:pPr>
        <w:ind w:left="567" w:hanging="283"/>
        <w:rPr>
          <w:ins w:id="63" w:author="vivo" w:date="2019-04-02T17:27:00Z"/>
          <w:lang w:eastAsia="zh-CN"/>
        </w:rPr>
      </w:pPr>
      <w:ins w:id="64" w:author="vivo" w:date="2019-04-02T17:27:00Z">
        <w:r w:rsidRPr="00232BAC">
          <w:rPr>
            <w:lang w:val="en-US" w:eastAsia="zh-CN"/>
          </w:rPr>
          <w:t>-</w:t>
        </w:r>
        <w:r w:rsidRPr="00232BAC">
          <w:rPr>
            <w:lang w:val="en-US" w:eastAsia="zh-CN"/>
          </w:rPr>
          <w:tab/>
        </w:r>
      </w:ins>
      <w:ins w:id="65" w:author="vivo1" w:date="2019-04-04T13:25:00Z">
        <w:r w:rsidR="007216E0">
          <w:rPr>
            <w:lang w:val="en-US" w:eastAsia="zh-CN"/>
          </w:rPr>
          <w:t>The</w:t>
        </w:r>
      </w:ins>
      <w:ins w:id="66" w:author="vivo1" w:date="2019-04-04T13:27:00Z">
        <w:r w:rsidR="007216E0">
          <w:rPr>
            <w:lang w:val="en-US" w:eastAsia="zh-CN"/>
          </w:rPr>
          <w:t xml:space="preserve"> SNPN’s</w:t>
        </w:r>
      </w:ins>
      <w:ins w:id="67" w:author="vivo1" w:date="2019-04-04T13:29:00Z">
        <w:r w:rsidR="007216E0">
          <w:rPr>
            <w:lang w:val="en-US" w:eastAsia="zh-CN"/>
          </w:rPr>
          <w:t xml:space="preserve"> </w:t>
        </w:r>
      </w:ins>
      <w:ins w:id="68" w:author="vivo1" w:date="2019-04-04T13:27:00Z">
        <w:r w:rsidR="007216E0">
          <w:rPr>
            <w:lang w:val="en-US" w:eastAsia="zh-CN"/>
          </w:rPr>
          <w:t xml:space="preserve">UDM and UE to be configured with subscription data for UE to access the </w:t>
        </w:r>
      </w:ins>
      <w:ins w:id="69" w:author="vivo" w:date="2019-04-02T17:27:00Z">
        <w:del w:id="70" w:author="vivo1" w:date="2019-04-04T13:32:00Z">
          <w:r w:rsidDel="0057397F">
            <w:rPr>
              <w:lang w:val="en-US" w:eastAsia="zh-CN"/>
            </w:rPr>
            <w:delText>Configure to the UE a</w:delText>
          </w:r>
          <w:r w:rsidDel="0057397F">
            <w:rPr>
              <w:lang w:eastAsia="zh-CN"/>
            </w:rPr>
            <w:delText xml:space="preserve"> </w:delText>
          </w:r>
        </w:del>
        <w:r>
          <w:rPr>
            <w:lang w:eastAsia="zh-CN"/>
          </w:rPr>
          <w:t>DNN used for accessing the PLMN.</w:t>
        </w:r>
      </w:ins>
    </w:p>
    <w:p w14:paraId="62667EA2" w14:textId="0C47B6A4" w:rsidR="00246B37" w:rsidRDefault="007216E0" w:rsidP="00031125">
      <w:pPr>
        <w:ind w:left="568" w:hanging="284"/>
      </w:pPr>
      <w:ins w:id="71" w:author="vivo" w:date="2019-03-18T17:30:00Z">
        <w:r w:rsidRPr="00232BAC">
          <w:rPr>
            <w:lang w:val="en-US" w:eastAsia="zh-CN"/>
          </w:rPr>
          <w:t>-</w:t>
        </w:r>
        <w:r w:rsidRPr="00232BAC">
          <w:rPr>
            <w:lang w:val="en-US" w:eastAsia="zh-CN"/>
          </w:rPr>
          <w:tab/>
        </w:r>
      </w:ins>
      <w:ins w:id="72" w:author="vivo1" w:date="2019-04-04T13:25:00Z">
        <w:r>
          <w:rPr>
            <w:lang w:val="en-US" w:eastAsia="zh-CN"/>
          </w:rPr>
          <w:t>The</w:t>
        </w:r>
      </w:ins>
      <w:ins w:id="73" w:author="vivo1" w:date="2019-04-04T13:27:00Z">
        <w:r>
          <w:rPr>
            <w:lang w:val="en-US" w:eastAsia="zh-CN"/>
          </w:rPr>
          <w:t xml:space="preserve"> SNPN’s</w:t>
        </w:r>
      </w:ins>
      <w:ins w:id="74" w:author="vivo1" w:date="2019-04-04T13:29:00Z">
        <w:r>
          <w:rPr>
            <w:lang w:val="en-US" w:eastAsia="zh-CN"/>
          </w:rPr>
          <w:t xml:space="preserve"> </w:t>
        </w:r>
      </w:ins>
      <w:ins w:id="75" w:author="Ericsson" w:date="2019-03-28T11:23:00Z">
        <w:r>
          <w:rPr>
            <w:lang w:val="en-US" w:eastAsia="zh-CN"/>
          </w:rPr>
          <w:t xml:space="preserve">PCF and </w:t>
        </w:r>
      </w:ins>
      <w:ins w:id="76" w:author="vivo1" w:date="2019-04-04T13:28:00Z">
        <w:r>
          <w:rPr>
            <w:lang w:val="en-US" w:eastAsia="zh-CN"/>
          </w:rPr>
          <w:t>t</w:t>
        </w:r>
      </w:ins>
      <w:ins w:id="77" w:author="vivo1" w:date="2019-04-04T13:25:00Z">
        <w:r>
          <w:rPr>
            <w:lang w:val="en-US" w:eastAsia="zh-CN"/>
          </w:rPr>
          <w:t>he</w:t>
        </w:r>
      </w:ins>
      <w:ins w:id="78" w:author="vivo1" w:date="2019-04-04T13:27:00Z">
        <w:r>
          <w:rPr>
            <w:lang w:val="en-US" w:eastAsia="zh-CN"/>
          </w:rPr>
          <w:t xml:space="preserve"> SNPN’s</w:t>
        </w:r>
      </w:ins>
      <w:ins w:id="79" w:author="vivo1" w:date="2019-04-04T13:29:00Z">
        <w:r>
          <w:rPr>
            <w:lang w:val="en-US" w:eastAsia="zh-CN"/>
          </w:rPr>
          <w:t xml:space="preserve"> </w:t>
        </w:r>
      </w:ins>
      <w:ins w:id="80" w:author="Ericsson" w:date="2019-03-28T11:23:00Z">
        <w:r>
          <w:rPr>
            <w:lang w:val="en-US" w:eastAsia="zh-CN"/>
          </w:rPr>
          <w:t xml:space="preserve">SMF </w:t>
        </w:r>
        <w:del w:id="81" w:author="vivo1" w:date="2019-04-04T13:48:00Z">
          <w:r w:rsidDel="00424711">
            <w:rPr>
              <w:lang w:val="en-US" w:eastAsia="zh-CN"/>
            </w:rPr>
            <w:delText>to</w:delText>
          </w:r>
        </w:del>
      </w:ins>
      <w:proofErr w:type="gramStart"/>
      <w:ins w:id="82" w:author="vivo1" w:date="2019-04-04T13:29:00Z">
        <w:r>
          <w:rPr>
            <w:lang w:val="en-US" w:eastAsia="zh-CN"/>
          </w:rPr>
          <w:t>a</w:t>
        </w:r>
      </w:ins>
      <w:proofErr w:type="gramEnd"/>
      <w:ins w:id="83" w:author="vivo" w:date="2019-04-02T17:27:00Z">
        <w:del w:id="84" w:author="vivo1" w:date="2019-04-04T13:29:00Z">
          <w:r w:rsidR="000522C4" w:rsidDel="007216E0">
            <w:rPr>
              <w:lang w:eastAsia="zh-CN"/>
            </w:rPr>
            <w:delText>A</w:delText>
          </w:r>
        </w:del>
        <w:proofErr w:type="spellStart"/>
        <w:r w:rsidR="000522C4">
          <w:rPr>
            <w:lang w:eastAsia="zh-CN"/>
          </w:rPr>
          <w:t>uthorize</w:t>
        </w:r>
        <w:proofErr w:type="spellEnd"/>
        <w:r w:rsidR="000522C4">
          <w:rPr>
            <w:lang w:eastAsia="zh-CN"/>
          </w:rPr>
          <w:t xml:space="preserve"> the UE’s requested </w:t>
        </w:r>
        <w:proofErr w:type="spellStart"/>
        <w:r w:rsidR="000522C4">
          <w:rPr>
            <w:lang w:eastAsia="zh-CN"/>
          </w:rPr>
          <w:t>QoS</w:t>
        </w:r>
        <w:proofErr w:type="spellEnd"/>
        <w:r w:rsidR="000522C4">
          <w:rPr>
            <w:lang w:eastAsia="zh-CN"/>
          </w:rPr>
          <w:t xml:space="preserve"> flow </w:t>
        </w:r>
        <w:r w:rsidR="000522C4">
          <w:t>description</w:t>
        </w:r>
        <w:r w:rsidR="000522C4">
          <w:rPr>
            <w:lang w:eastAsia="zh-CN"/>
          </w:rPr>
          <w:t xml:space="preserve"> and requested </w:t>
        </w:r>
        <w:proofErr w:type="spellStart"/>
        <w:r w:rsidR="000522C4">
          <w:rPr>
            <w:lang w:eastAsia="zh-CN"/>
          </w:rPr>
          <w:t>QoS</w:t>
        </w:r>
        <w:proofErr w:type="spellEnd"/>
        <w:r w:rsidR="000522C4">
          <w:rPr>
            <w:lang w:eastAsia="zh-CN"/>
          </w:rPr>
          <w:t xml:space="preserve"> rule</w:t>
        </w:r>
      </w:ins>
      <w:ins w:id="85" w:author="vivo1" w:date="2019-04-04T13:46:00Z">
        <w:r w:rsidR="00424711">
          <w:rPr>
            <w:lang w:eastAsia="zh-CN"/>
          </w:rPr>
          <w:t xml:space="preserve"> according to the polic</w:t>
        </w:r>
      </w:ins>
      <w:ins w:id="86" w:author="vivo1" w:date="2019-04-04T13:49:00Z">
        <w:r w:rsidR="00424711">
          <w:rPr>
            <w:lang w:eastAsia="zh-CN"/>
          </w:rPr>
          <w:t>i</w:t>
        </w:r>
      </w:ins>
      <w:ins w:id="87" w:author="vivo1" w:date="2019-04-04T13:46:00Z">
        <w:r w:rsidR="00424711">
          <w:rPr>
            <w:lang w:eastAsia="zh-CN"/>
          </w:rPr>
          <w:t>es</w:t>
        </w:r>
        <w:r w:rsidR="00424711" w:rsidRPr="00424711">
          <w:rPr>
            <w:lang w:val="en-US" w:eastAsia="zh-CN"/>
          </w:rPr>
          <w:t xml:space="preserve"> </w:t>
        </w:r>
        <w:r w:rsidR="00424711" w:rsidRPr="007216E0">
          <w:rPr>
            <w:lang w:val="en-US" w:eastAsia="zh-CN"/>
          </w:rPr>
          <w:t xml:space="preserve">and </w:t>
        </w:r>
        <w:r w:rsidR="00424711" w:rsidRPr="0057397F">
          <w:rPr>
            <w:lang w:val="en-US" w:eastAsia="zh-CN"/>
          </w:rPr>
          <w:t>subscription data</w:t>
        </w:r>
        <w:r w:rsidR="00424711">
          <w:rPr>
            <w:lang w:eastAsia="zh-CN"/>
          </w:rPr>
          <w:t xml:space="preserve"> above</w:t>
        </w:r>
      </w:ins>
      <w:ins w:id="88" w:author="vivo" w:date="2019-04-02T17:27:00Z">
        <w:del w:id="89" w:author="vivo1" w:date="2019-04-04T13:46:00Z">
          <w:r w:rsidR="000522C4" w:rsidDel="00424711">
            <w:rPr>
              <w:lang w:eastAsia="zh-CN"/>
            </w:rPr>
            <w:delText xml:space="preserve"> in the PDU session with the DNN for accessing the PLMN, based on the</w:delText>
          </w:r>
          <w:r w:rsidR="000522C4" w:rsidDel="00424711">
            <w:delText xml:space="preserve"> inter-operator agreement between the SNPN and PLMN</w:delText>
          </w:r>
        </w:del>
        <w:r w:rsidR="000522C4">
          <w:t>.</w:t>
        </w:r>
      </w:ins>
    </w:p>
    <w:p w14:paraId="00D5821B" w14:textId="77777777" w:rsidR="0057397F" w:rsidRPr="000522C4" w:rsidDel="000522C4" w:rsidRDefault="0057397F" w:rsidP="0057397F">
      <w:pPr>
        <w:ind w:left="568" w:hanging="284"/>
        <w:rPr>
          <w:ins w:id="90" w:author="Ericsson" w:date="2019-03-05T12:26:00Z"/>
          <w:del w:id="91" w:author="vivo" w:date="2019-04-02T17:27:00Z"/>
          <w:lang w:eastAsia="zh-CN"/>
        </w:rPr>
      </w:pPr>
    </w:p>
    <w:p w14:paraId="34577018" w14:textId="77777777" w:rsidR="004465AB" w:rsidRDefault="004465AB" w:rsidP="004465AB">
      <w:pPr>
        <w:pStyle w:val="4"/>
      </w:pPr>
      <w:bookmarkStart w:id="92" w:name="_Toc5026442"/>
      <w:r>
        <w:t>5.30.2.8</w:t>
      </w:r>
      <w:r>
        <w:tab/>
        <w:t>Access to stand-alone non-public network services via PLMN</w:t>
      </w:r>
      <w:bookmarkEnd w:id="92"/>
    </w:p>
    <w:p w14:paraId="1974275B" w14:textId="77777777" w:rsidR="004465AB" w:rsidRDefault="004465AB" w:rsidP="004465AB">
      <w:r>
        <w:t>To access SNPN services, a UE that has successfully registered with a PLMN may perform another registration via the PLMN with an SNPN (using the credentials of that SNPN) following the same architectural principles as specified in clause 4.2.8 and the PLMN taking the role of "Untrusted non-3GPP access".</w:t>
      </w:r>
    </w:p>
    <w:p w14:paraId="18169159" w14:textId="0ED1C824" w:rsidR="004465AB" w:rsidDel="004465AB" w:rsidRDefault="004465AB" w:rsidP="004465AB">
      <w:pPr>
        <w:pStyle w:val="EditorsNote"/>
        <w:rPr>
          <w:del w:id="93" w:author="vivo" w:date="2019-04-02T17:23:00Z"/>
        </w:rPr>
      </w:pPr>
      <w:del w:id="94" w:author="vivo" w:date="2019-04-02T17:23:00Z">
        <w:r w:rsidDel="004465AB">
          <w:delText>Editor's note:</w:delText>
        </w:r>
        <w:r w:rsidDel="004465AB">
          <w:tab/>
          <w:delText>The need to support QoS differentiation for access to SNPN services via PLMN is FFS.</w:delText>
        </w:r>
      </w:del>
    </w:p>
    <w:p w14:paraId="6B2C3A6C" w14:textId="77777777" w:rsidR="004465AB" w:rsidRDefault="004465AB" w:rsidP="004465AB">
      <w:pPr>
        <w:pStyle w:val="4"/>
        <w:rPr>
          <w:ins w:id="95" w:author="vivo" w:date="2019-04-02T17:24:00Z"/>
        </w:rPr>
      </w:pPr>
      <w:ins w:id="96" w:author="vivo" w:date="2019-04-02T17:24:00Z">
        <w:r w:rsidRPr="004E0BF1">
          <w:lastRenderedPageBreak/>
          <w:t>5.</w:t>
        </w:r>
        <w:r>
          <w:t>30</w:t>
        </w:r>
        <w:r w:rsidRPr="004E0BF1">
          <w:t>.2.8</w:t>
        </w:r>
        <w:proofErr w:type="gramStart"/>
        <w:r w:rsidRPr="004E0BF1">
          <w:t>.</w:t>
        </w:r>
        <w:r>
          <w:t>X</w:t>
        </w:r>
        <w:proofErr w:type="gramEnd"/>
        <w:r w:rsidRPr="004E0BF1">
          <w:tab/>
        </w:r>
        <w:proofErr w:type="spellStart"/>
        <w:r w:rsidRPr="004E0BF1">
          <w:t>QoS</w:t>
        </w:r>
        <w:proofErr w:type="spellEnd"/>
        <w:r w:rsidRPr="004E0BF1">
          <w:t xml:space="preserve"> differentiation when access to stand-alone non-public network services via PLMN</w:t>
        </w:r>
      </w:ins>
    </w:p>
    <w:p w14:paraId="4CF0D739" w14:textId="3FA3C8B4" w:rsidR="000522C4" w:rsidRPr="005314E4" w:rsidRDefault="000522C4" w:rsidP="000522C4">
      <w:pPr>
        <w:rPr>
          <w:ins w:id="97" w:author="vivo" w:date="2019-04-02T17:28:00Z"/>
          <w:lang w:eastAsia="zh-CN"/>
        </w:rPr>
      </w:pPr>
      <w:ins w:id="98" w:author="vivo" w:date="2019-04-02T17:28:00Z">
        <w:r w:rsidRPr="005314E4">
          <w:rPr>
            <w:lang w:eastAsia="zh-CN"/>
          </w:rPr>
          <w:t xml:space="preserve">When a UE accesses a </w:t>
        </w:r>
        <w:r w:rsidRPr="005314E4">
          <w:t>SNPN</w:t>
        </w:r>
        <w:r w:rsidRPr="005314E4">
          <w:rPr>
            <w:lang w:eastAsia="zh-CN"/>
          </w:rPr>
          <w:t xml:space="preserve">’s services via a </w:t>
        </w:r>
        <w:r w:rsidRPr="005314E4">
          <w:t>PLMN</w:t>
        </w:r>
        <w:r w:rsidRPr="005314E4">
          <w:rPr>
            <w:lang w:eastAsia="zh-CN"/>
          </w:rPr>
          <w:t>, in order to achieve</w:t>
        </w:r>
        <w:r w:rsidRPr="005314E4" w:rsidDel="007D0159">
          <w:t xml:space="preserve"> </w:t>
        </w:r>
        <w:proofErr w:type="spellStart"/>
        <w:r w:rsidRPr="005314E4">
          <w:t>QoS</w:t>
        </w:r>
        <w:proofErr w:type="spellEnd"/>
        <w:r w:rsidRPr="005314E4">
          <w:t xml:space="preserve"> differentiation of the NAS </w:t>
        </w:r>
        <w:proofErr w:type="spellStart"/>
        <w:r w:rsidRPr="005314E4">
          <w:t>signaling</w:t>
        </w:r>
        <w:proofErr w:type="spellEnd"/>
        <w:r w:rsidRPr="005314E4">
          <w:t xml:space="preserve"> and User Plane data of the SNPN, the follow</w:t>
        </w:r>
      </w:ins>
      <w:ins w:id="99" w:author="vivo1" w:date="2019-04-04T13:35:00Z">
        <w:r w:rsidR="0057397F">
          <w:t>ing</w:t>
        </w:r>
      </w:ins>
      <w:ins w:id="100" w:author="vivo" w:date="2019-04-02T17:28:00Z">
        <w:del w:id="101" w:author="vivo1" w:date="2019-04-04T13:35:00Z">
          <w:r w:rsidRPr="005314E4" w:rsidDel="0057397F">
            <w:delText>s</w:delText>
          </w:r>
        </w:del>
        <w:r w:rsidRPr="005314E4">
          <w:t xml:space="preserve"> are applied:</w:t>
        </w:r>
      </w:ins>
    </w:p>
    <w:p w14:paraId="4E7D755B" w14:textId="298BB862" w:rsidR="000522C4" w:rsidRPr="005314E4" w:rsidRDefault="000522C4" w:rsidP="000522C4">
      <w:pPr>
        <w:pStyle w:val="B1"/>
        <w:rPr>
          <w:ins w:id="102" w:author="vivo" w:date="2019-04-02T17:28:00Z"/>
          <w:lang w:eastAsia="zh-CN"/>
        </w:rPr>
      </w:pPr>
      <w:ins w:id="103" w:author="vivo" w:date="2019-04-02T17:28:00Z">
        <w:r w:rsidRPr="00F82786">
          <w:rPr>
            <w:lang w:eastAsia="zh-CN"/>
          </w:rPr>
          <w:t>-</w:t>
        </w:r>
        <w:r w:rsidRPr="00F82786">
          <w:rPr>
            <w:lang w:eastAsia="zh-CN"/>
          </w:rPr>
          <w:tab/>
        </w:r>
        <w:r w:rsidRPr="00F82786">
          <w:t xml:space="preserve">The UE gets access to </w:t>
        </w:r>
        <w:r w:rsidRPr="005314E4">
          <w:t>the SNPN’s services via a PDU Session established with the DNN for accessing the SNPN</w:t>
        </w:r>
        <w:r w:rsidRPr="005314E4">
          <w:rPr>
            <w:lang w:eastAsia="zh-CN"/>
          </w:rPr>
          <w:t>.</w:t>
        </w:r>
      </w:ins>
      <w:ins w:id="104" w:author="vivo1" w:date="2019-04-04T13:36:00Z">
        <w:r w:rsidR="0057397F" w:rsidRPr="0057397F">
          <w:rPr>
            <w:lang w:eastAsia="zh-CN"/>
          </w:rPr>
          <w:t xml:space="preserve"> </w:t>
        </w:r>
        <w:r w:rsidR="0057397F">
          <w:rPr>
            <w:lang w:eastAsia="zh-CN"/>
          </w:rPr>
          <w:t>This DNN can be dedicated for accessing SNPN services or any other DNN (e.g., Internet DNN).</w:t>
        </w:r>
      </w:ins>
      <w:ins w:id="105" w:author="vivo" w:date="2019-04-02T17:28:00Z">
        <w:r w:rsidRPr="005314E4">
          <w:rPr>
            <w:lang w:eastAsia="zh-CN"/>
          </w:rPr>
          <w:t xml:space="preserve"> For the PDU session established with the DNN for accessing the SNPN, the UE applies as follows:</w:t>
        </w:r>
      </w:ins>
    </w:p>
    <w:p w14:paraId="3E0C011F" w14:textId="7A53C756" w:rsidR="000522C4" w:rsidRPr="005314E4" w:rsidRDefault="000522C4" w:rsidP="000522C4">
      <w:pPr>
        <w:pStyle w:val="B1"/>
        <w:ind w:left="848" w:hanging="280"/>
        <w:rPr>
          <w:ins w:id="106" w:author="vivo" w:date="2019-04-02T17:28:00Z"/>
          <w:lang w:eastAsia="zh-CN"/>
        </w:rPr>
      </w:pPr>
      <w:ins w:id="107" w:author="vivo" w:date="2019-04-02T17:28:00Z">
        <w:r w:rsidRPr="005314E4">
          <w:rPr>
            <w:lang w:eastAsia="zh-CN"/>
          </w:rPr>
          <w:t>-</w:t>
        </w:r>
        <w:r w:rsidRPr="005314E4">
          <w:rPr>
            <w:lang w:eastAsia="zh-CN"/>
          </w:rPr>
          <w:tab/>
          <w:t>Upon reception of the signalling IPsec SA setup</w:t>
        </w:r>
        <w:r w:rsidRPr="005314E4">
          <w:t xml:space="preserve"> (i.e. for NAS signalling)</w:t>
        </w:r>
        <w:r w:rsidRPr="005314E4">
          <w:rPr>
            <w:lang w:eastAsia="zh-CN"/>
          </w:rPr>
          <w:t xml:space="preserve"> from the N3IWF of the SNPN, the UE may request the PLMN to setup a </w:t>
        </w:r>
        <w:proofErr w:type="spellStart"/>
        <w:r w:rsidRPr="005314E4">
          <w:rPr>
            <w:lang w:eastAsia="zh-CN"/>
          </w:rPr>
          <w:t>QoS</w:t>
        </w:r>
        <w:proofErr w:type="spellEnd"/>
        <w:r w:rsidRPr="005314E4">
          <w:rPr>
            <w:lang w:eastAsia="zh-CN"/>
          </w:rPr>
          <w:t xml:space="preserve"> flow solely used for the signalling IPsec SA. For the requested </w:t>
        </w:r>
        <w:proofErr w:type="spellStart"/>
        <w:r w:rsidRPr="005314E4">
          <w:rPr>
            <w:lang w:eastAsia="zh-CN"/>
          </w:rPr>
          <w:t>QoS</w:t>
        </w:r>
        <w:proofErr w:type="spellEnd"/>
        <w:r w:rsidRPr="005314E4">
          <w:rPr>
            <w:lang w:eastAsia="zh-CN"/>
          </w:rPr>
          <w:t xml:space="preserve"> flow, the UE shall provide the SPI of the signalling IPsec SA as the packet filter and a </w:t>
        </w:r>
      </w:ins>
      <w:ins w:id="108" w:author="vivo1" w:date="2019-04-04T13:36:00Z">
        <w:r w:rsidR="0057397F">
          <w:rPr>
            <w:lang w:eastAsia="zh-CN"/>
          </w:rPr>
          <w:t xml:space="preserve">standardized </w:t>
        </w:r>
      </w:ins>
      <w:ins w:id="109" w:author="vivo" w:date="2019-04-02T17:28:00Z">
        <w:r w:rsidRPr="005314E4">
          <w:rPr>
            <w:lang w:eastAsia="zh-CN"/>
          </w:rPr>
          <w:t xml:space="preserve">5QI used for the signalling. </w:t>
        </w:r>
      </w:ins>
    </w:p>
    <w:p w14:paraId="6D93CCAA" w14:textId="168B01F6" w:rsidR="000522C4" w:rsidRPr="0057397F" w:rsidRDefault="000522C4" w:rsidP="000522C4">
      <w:pPr>
        <w:pStyle w:val="B1"/>
        <w:ind w:left="848" w:hanging="280"/>
        <w:rPr>
          <w:ins w:id="110" w:author="vivo" w:date="2019-04-02T17:28:00Z"/>
          <w:lang w:eastAsia="zh-CN"/>
        </w:rPr>
      </w:pPr>
      <w:ins w:id="111" w:author="vivo" w:date="2019-04-02T17:28:00Z">
        <w:r w:rsidRPr="005314E4">
          <w:t>-</w:t>
        </w:r>
        <w:r w:rsidRPr="005314E4">
          <w:tab/>
          <w:t xml:space="preserve">Upon reception of the IPsec child SA setup (i.e. for user plane data) </w:t>
        </w:r>
        <w:r w:rsidRPr="005314E4">
          <w:rPr>
            <w:lang w:eastAsia="ko-KR"/>
          </w:rPr>
          <w:t>from the N3IWF of the SNPN</w:t>
        </w:r>
        <w:r w:rsidRPr="005314E4">
          <w:t xml:space="preserve">, the UE may request the PLMN to setup the </w:t>
        </w:r>
        <w:proofErr w:type="spellStart"/>
        <w:r w:rsidRPr="005314E4">
          <w:t>QoS</w:t>
        </w:r>
        <w:proofErr w:type="spellEnd"/>
        <w:r w:rsidRPr="005314E4">
          <w:t xml:space="preserve"> flow for each IPsec child SA. </w:t>
        </w:r>
        <w:r w:rsidRPr="005314E4">
          <w:rPr>
            <w:lang w:eastAsia="zh-CN"/>
          </w:rPr>
          <w:t xml:space="preserve">For the requested </w:t>
        </w:r>
        <w:proofErr w:type="spellStart"/>
        <w:r w:rsidRPr="005314E4">
          <w:rPr>
            <w:lang w:eastAsia="zh-CN"/>
          </w:rPr>
          <w:t>QoS</w:t>
        </w:r>
        <w:proofErr w:type="spellEnd"/>
        <w:r w:rsidRPr="005314E4">
          <w:rPr>
            <w:lang w:eastAsia="zh-CN"/>
          </w:rPr>
          <w:t xml:space="preserve"> flow, </w:t>
        </w:r>
        <w:r w:rsidRPr="005314E4">
          <w:rPr>
            <w:lang w:eastAsia="ko-KR"/>
          </w:rPr>
          <w:t xml:space="preserve">the UE </w:t>
        </w:r>
        <w:r w:rsidRPr="005314E4">
          <w:rPr>
            <w:lang w:eastAsia="zh-CN"/>
          </w:rPr>
          <w:t>shall</w:t>
        </w:r>
        <w:r w:rsidRPr="005314E4">
          <w:rPr>
            <w:lang w:eastAsia="ko-KR"/>
          </w:rPr>
          <w:t xml:space="preserve"> provide the requested </w:t>
        </w:r>
        <w:proofErr w:type="spellStart"/>
        <w:r w:rsidRPr="005314E4">
          <w:rPr>
            <w:lang w:eastAsia="ko-KR"/>
          </w:rPr>
          <w:t>QoS</w:t>
        </w:r>
        <w:proofErr w:type="spellEnd"/>
        <w:r w:rsidRPr="005314E4">
          <w:rPr>
            <w:lang w:eastAsia="ko-KR"/>
          </w:rPr>
          <w:t xml:space="preserve"> flow description based on the </w:t>
        </w:r>
        <w:proofErr w:type="spellStart"/>
        <w:r w:rsidRPr="005314E4">
          <w:rPr>
            <w:lang w:eastAsia="ko-KR"/>
          </w:rPr>
          <w:t>QoS</w:t>
        </w:r>
        <w:proofErr w:type="spellEnd"/>
        <w:r w:rsidRPr="005314E4">
          <w:rPr>
            <w:lang w:eastAsia="ko-KR"/>
          </w:rPr>
          <w:t xml:space="preserve"> flow description (e.g. standardized 5QI(s)) associated with the IPsec child SA and the SPI of the IPsec child SA as the packet filter.</w:t>
        </w:r>
        <w:r w:rsidRPr="005314E4">
          <w:rPr>
            <w:lang w:eastAsia="zh-CN"/>
          </w:rPr>
          <w:t xml:space="preserve"> </w:t>
        </w:r>
      </w:ins>
      <w:ins w:id="112" w:author="vivo1" w:date="2019-04-04T13:36:00Z">
        <w:r w:rsidR="0057397F">
          <w:rPr>
            <w:lang w:eastAsia="zh-CN"/>
          </w:rPr>
          <w:t>The SNPN provides a standardized 5QI value in the PDU session modification and UE use the same 5QI value in the resource request to the PLMN.</w:t>
        </w:r>
      </w:ins>
    </w:p>
    <w:p w14:paraId="5A1F7DC2" w14:textId="77777777" w:rsidR="000522C4" w:rsidRPr="005314E4" w:rsidRDefault="000522C4" w:rsidP="000522C4">
      <w:pPr>
        <w:pStyle w:val="B1"/>
        <w:ind w:left="848" w:hanging="280"/>
        <w:rPr>
          <w:ins w:id="113" w:author="vivo" w:date="2019-04-02T17:28:00Z"/>
          <w:lang w:eastAsia="zh-CN"/>
        </w:rPr>
      </w:pPr>
      <w:ins w:id="114" w:author="vivo" w:date="2019-04-02T17:28:00Z">
        <w:r w:rsidRPr="005314E4">
          <w:t>-</w:t>
        </w:r>
        <w:r w:rsidRPr="005314E4">
          <w:tab/>
        </w:r>
        <w:r w:rsidRPr="005314E4">
          <w:rPr>
            <w:lang w:eastAsia="zh-CN"/>
          </w:rPr>
          <w:t xml:space="preserve">If the SPI is updated for the IPsec SA (e.g. due to SA rekey), </w:t>
        </w:r>
        <w:r w:rsidRPr="005314E4">
          <w:t xml:space="preserve">the UE shall update the packet filter of the </w:t>
        </w:r>
        <w:proofErr w:type="spellStart"/>
        <w:r w:rsidRPr="005314E4">
          <w:t>QoS</w:t>
        </w:r>
        <w:proofErr w:type="spellEnd"/>
        <w:r w:rsidRPr="005314E4">
          <w:t xml:space="preserve"> flow used for the</w:t>
        </w:r>
        <w:r w:rsidRPr="005314E4">
          <w:rPr>
            <w:lang w:eastAsia="zh-CN"/>
          </w:rPr>
          <w:t xml:space="preserve"> IPsec SA</w:t>
        </w:r>
        <w:r w:rsidRPr="005314E4">
          <w:t xml:space="preserve"> </w:t>
        </w:r>
        <w:r w:rsidRPr="005314E4">
          <w:rPr>
            <w:lang w:eastAsia="zh-CN"/>
          </w:rPr>
          <w:t xml:space="preserve">accordingly. </w:t>
        </w:r>
      </w:ins>
    </w:p>
    <w:p w14:paraId="052859D1" w14:textId="398BEF36" w:rsidR="000522C4" w:rsidRPr="0057397F" w:rsidRDefault="000522C4" w:rsidP="000522C4">
      <w:pPr>
        <w:pStyle w:val="B1"/>
        <w:rPr>
          <w:ins w:id="115" w:author="vivo" w:date="2019-04-02T17:28:00Z"/>
          <w:lang w:eastAsia="zh-CN"/>
        </w:rPr>
      </w:pPr>
      <w:ins w:id="116" w:author="vivo" w:date="2019-04-02T17:28:00Z">
        <w:r w:rsidRPr="005314E4">
          <w:rPr>
            <w:lang w:eastAsia="zh-CN"/>
          </w:rPr>
          <w:t>-</w:t>
        </w:r>
        <w:r w:rsidRPr="005314E4">
          <w:rPr>
            <w:lang w:eastAsia="zh-CN"/>
          </w:rPr>
          <w:tab/>
          <w:t xml:space="preserve">The SNPN’s N3IWF may be configured by the OAM to allocate different IPsec </w:t>
        </w:r>
      </w:ins>
      <w:proofErr w:type="spellStart"/>
      <w:ins w:id="117" w:author="vivo1" w:date="2019-04-04T13:37:00Z">
        <w:r w:rsidR="0057397F">
          <w:rPr>
            <w:lang w:eastAsia="zh-CN"/>
          </w:rPr>
          <w:t>userplane</w:t>
        </w:r>
        <w:proofErr w:type="spellEnd"/>
        <w:r w:rsidR="0057397F" w:rsidRPr="005314E4">
          <w:rPr>
            <w:lang w:eastAsia="zh-CN"/>
          </w:rPr>
          <w:t xml:space="preserve"> </w:t>
        </w:r>
      </w:ins>
      <w:ins w:id="118" w:author="vivo" w:date="2019-04-02T17:28:00Z">
        <w:r w:rsidRPr="005314E4">
          <w:rPr>
            <w:lang w:eastAsia="zh-CN"/>
          </w:rPr>
          <w:t xml:space="preserve">child SA for different </w:t>
        </w:r>
        <w:proofErr w:type="spellStart"/>
        <w:r w:rsidRPr="005314E4">
          <w:rPr>
            <w:lang w:eastAsia="zh-CN"/>
          </w:rPr>
          <w:t>QoS</w:t>
        </w:r>
        <w:proofErr w:type="spellEnd"/>
        <w:r w:rsidRPr="005314E4">
          <w:rPr>
            <w:lang w:eastAsia="zh-CN"/>
          </w:rPr>
          <w:t xml:space="preserve"> flow</w:t>
        </w:r>
      </w:ins>
      <w:ins w:id="119" w:author="vivo1" w:date="2019-04-04T13:37:00Z">
        <w:r w:rsidR="0057397F">
          <w:rPr>
            <w:lang w:eastAsia="zh-CN"/>
          </w:rPr>
          <w:t>s</w:t>
        </w:r>
      </w:ins>
      <w:ins w:id="120" w:author="vivo" w:date="2019-04-02T17:28:00Z">
        <w:r w:rsidRPr="005314E4">
          <w:rPr>
            <w:lang w:eastAsia="zh-CN"/>
          </w:rPr>
          <w:t>.</w:t>
        </w:r>
      </w:ins>
      <w:ins w:id="121" w:author="vivo1" w:date="2019-04-04T13:37:00Z">
        <w:r w:rsidR="0057397F" w:rsidRPr="0057397F">
          <w:rPr>
            <w:lang w:eastAsia="zh-CN"/>
          </w:rPr>
          <w:t xml:space="preserve"> </w:t>
        </w:r>
        <w:r w:rsidR="0057397F">
          <w:rPr>
            <w:lang w:eastAsia="zh-CN"/>
          </w:rPr>
          <w:t xml:space="preserve">N3IWF can be configured to do that based on 5QI of the requested </w:t>
        </w:r>
        <w:proofErr w:type="spellStart"/>
        <w:r w:rsidR="0057397F">
          <w:rPr>
            <w:lang w:eastAsia="zh-CN"/>
          </w:rPr>
          <w:t>QoS</w:t>
        </w:r>
        <w:proofErr w:type="spellEnd"/>
        <w:r w:rsidR="0057397F">
          <w:rPr>
            <w:lang w:eastAsia="zh-CN"/>
          </w:rPr>
          <w:t xml:space="preserve"> </w:t>
        </w:r>
        <w:r w:rsidR="0057397F" w:rsidRPr="00031125">
          <w:rPr>
            <w:lang w:eastAsia="zh-CN"/>
          </w:rPr>
          <w:t>profile</w:t>
        </w:r>
        <w:r w:rsidR="0057397F">
          <w:rPr>
            <w:lang w:eastAsia="zh-CN"/>
          </w:rPr>
          <w:t xml:space="preserve">. Either the N3IWF can treat all UEs equally over </w:t>
        </w:r>
        <w:proofErr w:type="spellStart"/>
        <w:r w:rsidR="0057397F">
          <w:rPr>
            <w:lang w:eastAsia="zh-CN"/>
          </w:rPr>
          <w:t>NWu</w:t>
        </w:r>
        <w:proofErr w:type="spellEnd"/>
        <w:r w:rsidR="0057397F">
          <w:rPr>
            <w:lang w:eastAsia="zh-CN"/>
          </w:rPr>
          <w:t xml:space="preserve"> and create child SAs for all UEs or there can be a local policy in the N3IWF to do that for a subset of all UEs.</w:t>
        </w:r>
      </w:ins>
    </w:p>
    <w:p w14:paraId="780A4E56" w14:textId="7C9D342B" w:rsidR="000522C4" w:rsidRPr="005314E4" w:rsidDel="0057397F" w:rsidRDefault="000522C4" w:rsidP="000522C4">
      <w:pPr>
        <w:ind w:firstLine="284"/>
        <w:rPr>
          <w:ins w:id="122" w:author="vivo" w:date="2019-04-02T17:28:00Z"/>
          <w:del w:id="123" w:author="vivo1" w:date="2019-04-04T13:37:00Z"/>
        </w:rPr>
      </w:pPr>
      <w:ins w:id="124" w:author="vivo" w:date="2019-04-02T17:28:00Z">
        <w:r w:rsidRPr="005314E4">
          <w:rPr>
            <w:lang w:eastAsia="zh-CN"/>
          </w:rPr>
          <w:t>-</w:t>
        </w:r>
        <w:r w:rsidRPr="005314E4">
          <w:rPr>
            <w:lang w:eastAsia="zh-CN"/>
          </w:rPr>
          <w:tab/>
        </w:r>
        <w:del w:id="125" w:author="vivo1" w:date="2019-04-04T13:37:00Z">
          <w:r w:rsidRPr="005314E4" w:rsidDel="0057397F">
            <w:rPr>
              <w:lang w:eastAsia="zh-CN"/>
            </w:rPr>
            <w:delText>T</w:delText>
          </w:r>
          <w:r w:rsidRPr="005314E4" w:rsidDel="0057397F">
            <w:delText xml:space="preserve">he PLMN </w:delText>
          </w:r>
        </w:del>
        <w:r w:rsidRPr="005314E4">
          <w:t xml:space="preserve">PCF </w:t>
        </w:r>
        <w:del w:id="126" w:author="vivo1" w:date="2019-04-04T13:37:00Z">
          <w:r w:rsidRPr="005314E4" w:rsidDel="0057397F">
            <w:delText>or SMF applies as follows:</w:delText>
          </w:r>
        </w:del>
      </w:ins>
    </w:p>
    <w:p w14:paraId="3E6C27E9" w14:textId="78B8F64A" w:rsidR="000522C4" w:rsidRPr="0057397F" w:rsidRDefault="000522C4" w:rsidP="00031125">
      <w:pPr>
        <w:pStyle w:val="B1"/>
        <w:ind w:left="567" w:hanging="283"/>
        <w:rPr>
          <w:ins w:id="127" w:author="vivo" w:date="2019-04-02T17:28:00Z"/>
          <w:lang w:eastAsia="zh-CN"/>
        </w:rPr>
      </w:pPr>
      <w:ins w:id="128" w:author="vivo" w:date="2019-04-02T17:28:00Z">
        <w:del w:id="129" w:author="vivo1" w:date="2019-04-04T13:37:00Z">
          <w:r w:rsidRPr="00F82786" w:rsidDel="0057397F">
            <w:rPr>
              <w:lang w:val="en-US" w:eastAsia="zh-CN"/>
            </w:rPr>
            <w:delText>-</w:delText>
          </w:r>
        </w:del>
        <w:r w:rsidRPr="00F82786">
          <w:rPr>
            <w:lang w:val="en-US" w:eastAsia="zh-CN"/>
          </w:rPr>
          <w:tab/>
        </w:r>
      </w:ins>
      <w:ins w:id="130" w:author="vivo1" w:date="2019-04-04T13:37:00Z">
        <w:r w:rsidR="0057397F">
          <w:rPr>
            <w:lang w:val="en-US" w:eastAsia="zh-CN"/>
          </w:rPr>
          <w:t xml:space="preserve">The </w:t>
        </w:r>
      </w:ins>
      <w:ins w:id="131" w:author="vivo1" w:date="2019-04-04T13:38:00Z">
        <w:r w:rsidR="0057397F">
          <w:rPr>
            <w:lang w:val="en-US" w:eastAsia="zh-CN"/>
          </w:rPr>
          <w:t xml:space="preserve">PLMN’s </w:t>
        </w:r>
      </w:ins>
      <w:ins w:id="132" w:author="vivo1" w:date="2019-04-04T13:37:00Z">
        <w:r w:rsidR="0057397F">
          <w:rPr>
            <w:lang w:val="en-US" w:eastAsia="zh-CN"/>
          </w:rPr>
          <w:t xml:space="preserve">PCF </w:t>
        </w:r>
      </w:ins>
      <w:ins w:id="133" w:author="vivo" w:date="2019-04-02T17:28:00Z">
        <w:del w:id="134" w:author="vivo1" w:date="2019-04-04T13:38:00Z">
          <w:r w:rsidRPr="00F82786" w:rsidDel="0057397F">
            <w:rPr>
              <w:lang w:val="en-US" w:eastAsia="zh-CN"/>
            </w:rPr>
            <w:delText>B</w:delText>
          </w:r>
        </w:del>
      </w:ins>
      <w:ins w:id="135" w:author="vivo1" w:date="2019-04-04T13:38:00Z">
        <w:r w:rsidR="0057397F">
          <w:rPr>
            <w:lang w:val="en-US" w:eastAsia="zh-CN"/>
          </w:rPr>
          <w:t>b</w:t>
        </w:r>
      </w:ins>
      <w:ins w:id="136" w:author="vivo" w:date="2019-04-02T17:28:00Z">
        <w:r w:rsidRPr="00F82786">
          <w:rPr>
            <w:lang w:val="en-US" w:eastAsia="zh-CN"/>
          </w:rPr>
          <w:t xml:space="preserve">e configured with </w:t>
        </w:r>
      </w:ins>
      <w:ins w:id="137" w:author="vivo1" w:date="2019-04-04T13:38:00Z">
        <w:r w:rsidR="0057397F" w:rsidRPr="00424711">
          <w:rPr>
            <w:lang w:val="en-US" w:eastAsia="zh-CN"/>
          </w:rPr>
          <w:t xml:space="preserve">static or dynamic policies and subscription data (possibly based on </w:t>
        </w:r>
      </w:ins>
      <w:ins w:id="138" w:author="vivo" w:date="2019-04-02T17:28:00Z">
        <w:r w:rsidRPr="00031125">
          <w:rPr>
            <w:lang w:val="en-US" w:eastAsia="zh-CN"/>
          </w:rPr>
          <w:t>an</w:t>
        </w:r>
        <w:r w:rsidRPr="00031125">
          <w:t xml:space="preserve"> inter-operator agreement between the PLMN and the SNPN</w:t>
        </w:r>
      </w:ins>
      <w:ins w:id="139" w:author="vivo1" w:date="2019-04-04T13:38:00Z">
        <w:r w:rsidR="0057397F" w:rsidRPr="00031125">
          <w:t>)</w:t>
        </w:r>
      </w:ins>
      <w:ins w:id="140" w:author="vivo" w:date="2019-04-02T17:28:00Z">
        <w:r w:rsidRPr="00031125">
          <w:t xml:space="preserve">, including </w:t>
        </w:r>
      </w:ins>
      <w:ins w:id="141" w:author="vivo1" w:date="2019-04-04T13:38:00Z">
        <w:r w:rsidR="0057397F" w:rsidRPr="00031125">
          <w:t>policies to</w:t>
        </w:r>
      </w:ins>
      <w:ins w:id="142" w:author="vivo" w:date="2019-04-02T17:28:00Z">
        <w:del w:id="143" w:author="vivo1" w:date="2019-04-04T13:38:00Z">
          <w:r w:rsidRPr="00031125" w:rsidDel="0057397F">
            <w:delText>whether</w:delText>
          </w:r>
        </w:del>
        <w:r w:rsidRPr="00031125">
          <w:t xml:space="preserve"> authorize the </w:t>
        </w:r>
        <w:proofErr w:type="spellStart"/>
        <w:r w:rsidRPr="00031125">
          <w:t>QoS</w:t>
        </w:r>
        <w:proofErr w:type="spellEnd"/>
        <w:r w:rsidRPr="00031125">
          <w:t xml:space="preserve"> request</w:t>
        </w:r>
      </w:ins>
      <w:ins w:id="144" w:author="vivo1" w:date="2019-04-04T13:39:00Z">
        <w:r w:rsidR="0057397F" w:rsidRPr="00031125">
          <w:t>s</w:t>
        </w:r>
      </w:ins>
      <w:ins w:id="145" w:author="vivo" w:date="2019-04-02T17:28:00Z">
        <w:r w:rsidRPr="00031125">
          <w:t xml:space="preserve"> from the UE</w:t>
        </w:r>
        <w:r w:rsidRPr="00031125">
          <w:rPr>
            <w:lang w:eastAsia="zh-CN"/>
          </w:rPr>
          <w:t>.</w:t>
        </w:r>
      </w:ins>
      <w:ins w:id="146" w:author="vivo1" w:date="2019-04-04T13:39:00Z">
        <w:r w:rsidR="0057397F" w:rsidRPr="00031125">
          <w:rPr>
            <w:lang w:eastAsia="zh-CN"/>
          </w:rPr>
          <w:t xml:space="preserve"> </w:t>
        </w:r>
        <w:r w:rsidR="0057397F" w:rsidRPr="00424711">
          <w:rPr>
            <w:lang w:eastAsia="zh-CN"/>
          </w:rPr>
          <w:t>This can be realized with static or dynamic policies in PCF or static policies in SMF.</w:t>
        </w:r>
        <w:r w:rsidR="0057397F">
          <w:rPr>
            <w:lang w:eastAsia="zh-CN"/>
          </w:rPr>
          <w:t xml:space="preserve"> </w:t>
        </w:r>
      </w:ins>
    </w:p>
    <w:p w14:paraId="5643FA6C" w14:textId="7AA0FA30" w:rsidR="000522C4" w:rsidRPr="005314E4" w:rsidRDefault="000522C4" w:rsidP="00031125">
      <w:pPr>
        <w:pStyle w:val="B1"/>
        <w:ind w:left="567" w:hanging="283"/>
        <w:rPr>
          <w:ins w:id="147" w:author="vivo" w:date="2019-04-02T17:28:00Z"/>
          <w:lang w:eastAsia="zh-CN"/>
        </w:rPr>
      </w:pPr>
      <w:ins w:id="148" w:author="vivo" w:date="2019-04-02T17:28:00Z">
        <w:r w:rsidRPr="005314E4">
          <w:rPr>
            <w:lang w:val="en-US" w:eastAsia="zh-CN"/>
          </w:rPr>
          <w:t>-</w:t>
        </w:r>
        <w:r w:rsidRPr="005314E4">
          <w:rPr>
            <w:lang w:val="en-US" w:eastAsia="zh-CN"/>
          </w:rPr>
          <w:tab/>
        </w:r>
      </w:ins>
      <w:ins w:id="149" w:author="vivo1" w:date="2019-04-04T13:40:00Z">
        <w:r w:rsidR="0057397F">
          <w:rPr>
            <w:lang w:val="en-US" w:eastAsia="zh-CN"/>
          </w:rPr>
          <w:t xml:space="preserve">The PLMN’s </w:t>
        </w:r>
      </w:ins>
      <w:ins w:id="150" w:author="vivo1" w:date="2019-04-04T13:39:00Z">
        <w:r w:rsidR="0057397F">
          <w:rPr>
            <w:lang w:val="en-US" w:eastAsia="zh-CN"/>
          </w:rPr>
          <w:t xml:space="preserve">UDM and </w:t>
        </w:r>
        <w:r w:rsidR="0057397F" w:rsidRPr="00031125">
          <w:t>UE</w:t>
        </w:r>
        <w:r w:rsidR="0057397F">
          <w:rPr>
            <w:lang w:val="en-US" w:eastAsia="zh-CN"/>
          </w:rPr>
          <w:t xml:space="preserve"> to be configured with subscription data for UE to access the </w:t>
        </w:r>
      </w:ins>
      <w:ins w:id="151" w:author="vivo" w:date="2019-04-02T17:28:00Z">
        <w:del w:id="152" w:author="vivo1" w:date="2019-04-04T13:39:00Z">
          <w:r w:rsidRPr="005314E4" w:rsidDel="0057397F">
            <w:rPr>
              <w:lang w:val="en-US" w:eastAsia="zh-CN"/>
            </w:rPr>
            <w:delText xml:space="preserve">Configure to the UE </w:delText>
          </w:r>
        </w:del>
        <w:del w:id="153" w:author="vivo1" w:date="2019-04-04T13:41:00Z">
          <w:r w:rsidRPr="005314E4" w:rsidDel="00424711">
            <w:rPr>
              <w:lang w:val="en-US" w:eastAsia="zh-CN"/>
            </w:rPr>
            <w:delText>a</w:delText>
          </w:r>
        </w:del>
        <w:r w:rsidRPr="005314E4">
          <w:rPr>
            <w:lang w:eastAsia="zh-CN"/>
          </w:rPr>
          <w:t xml:space="preserve"> </w:t>
        </w:r>
        <w:proofErr w:type="spellStart"/>
        <w:r w:rsidRPr="005314E4">
          <w:rPr>
            <w:lang w:eastAsia="zh-CN"/>
          </w:rPr>
          <w:t>DNN</w:t>
        </w:r>
        <w:del w:id="154" w:author="vivo1" w:date="2019-04-04T13:39:00Z">
          <w:r w:rsidRPr="005314E4" w:rsidDel="0057397F">
            <w:rPr>
              <w:lang w:eastAsia="zh-CN"/>
            </w:rPr>
            <w:delText xml:space="preserve"> used for</w:delText>
          </w:r>
        </w:del>
      </w:ins>
      <w:ins w:id="155" w:author="vivo1" w:date="2019-04-04T13:40:00Z">
        <w:r w:rsidR="0057397F">
          <w:rPr>
            <w:lang w:eastAsia="zh-CN"/>
          </w:rPr>
          <w:t>where</w:t>
        </w:r>
        <w:proofErr w:type="spellEnd"/>
        <w:r w:rsidR="0057397F">
          <w:rPr>
            <w:lang w:eastAsia="zh-CN"/>
          </w:rPr>
          <w:t xml:space="preserve"> the</w:t>
        </w:r>
      </w:ins>
      <w:ins w:id="156" w:author="vivo" w:date="2019-04-02T17:28:00Z">
        <w:r w:rsidRPr="005314E4">
          <w:rPr>
            <w:lang w:eastAsia="zh-CN"/>
          </w:rPr>
          <w:t xml:space="preserve"> </w:t>
        </w:r>
        <w:del w:id="157" w:author="vivo1" w:date="2019-04-04T13:40:00Z">
          <w:r w:rsidRPr="005314E4" w:rsidDel="0057397F">
            <w:rPr>
              <w:lang w:eastAsia="zh-CN"/>
            </w:rPr>
            <w:delText xml:space="preserve">accessing </w:delText>
          </w:r>
        </w:del>
        <w:proofErr w:type="spellStart"/>
        <w:r w:rsidRPr="005314E4">
          <w:rPr>
            <w:lang w:eastAsia="zh-CN"/>
          </w:rPr>
          <w:t>the</w:t>
        </w:r>
        <w:proofErr w:type="spellEnd"/>
        <w:r w:rsidRPr="005314E4">
          <w:rPr>
            <w:lang w:eastAsia="zh-CN"/>
          </w:rPr>
          <w:t xml:space="preserve"> </w:t>
        </w:r>
        <w:r w:rsidRPr="005314E4">
          <w:t>SNPN</w:t>
        </w:r>
      </w:ins>
      <w:ins w:id="158" w:author="vivo1" w:date="2019-04-04T13:40:00Z">
        <w:r w:rsidR="0057397F">
          <w:t xml:space="preserve"> services are available</w:t>
        </w:r>
      </w:ins>
      <w:ins w:id="159" w:author="vivo" w:date="2019-04-02T17:28:00Z">
        <w:r w:rsidRPr="005314E4">
          <w:rPr>
            <w:lang w:eastAsia="zh-CN"/>
          </w:rPr>
          <w:t>.</w:t>
        </w:r>
      </w:ins>
    </w:p>
    <w:p w14:paraId="28BDB7D8" w14:textId="52F496BD" w:rsidR="004465AB" w:rsidRPr="000522C4" w:rsidRDefault="000522C4" w:rsidP="00031125">
      <w:pPr>
        <w:ind w:left="567" w:hanging="283"/>
        <w:rPr>
          <w:ins w:id="160" w:author="vivo" w:date="2019-04-02T17:24:00Z"/>
        </w:rPr>
      </w:pPr>
      <w:ins w:id="161" w:author="vivo" w:date="2019-04-02T17:28:00Z">
        <w:r w:rsidRPr="005314E4">
          <w:rPr>
            <w:lang w:val="en-US" w:eastAsia="zh-CN"/>
          </w:rPr>
          <w:t>-</w:t>
        </w:r>
        <w:r w:rsidRPr="005314E4">
          <w:rPr>
            <w:lang w:val="en-US" w:eastAsia="zh-CN"/>
          </w:rPr>
          <w:tab/>
        </w:r>
      </w:ins>
      <w:ins w:id="162" w:author="vivo1" w:date="2019-04-04T13:42:00Z">
        <w:r w:rsidR="00424711">
          <w:rPr>
            <w:lang w:val="en-US" w:eastAsia="zh-CN"/>
          </w:rPr>
          <w:t>PCF and SMF</w:t>
        </w:r>
        <w:r w:rsidR="00424711" w:rsidRPr="005314E4">
          <w:rPr>
            <w:lang w:eastAsia="zh-CN"/>
          </w:rPr>
          <w:t xml:space="preserve"> </w:t>
        </w:r>
        <w:proofErr w:type="gramStart"/>
        <w:r w:rsidR="00424711">
          <w:rPr>
            <w:lang w:eastAsia="zh-CN"/>
          </w:rPr>
          <w:t>a</w:t>
        </w:r>
      </w:ins>
      <w:proofErr w:type="gramEnd"/>
      <w:ins w:id="163" w:author="vivo" w:date="2019-04-02T17:28:00Z">
        <w:del w:id="164" w:author="vivo1" w:date="2019-04-04T13:42:00Z">
          <w:r w:rsidRPr="005314E4" w:rsidDel="00424711">
            <w:rPr>
              <w:lang w:eastAsia="zh-CN"/>
            </w:rPr>
            <w:delText>A</w:delText>
          </w:r>
        </w:del>
        <w:r w:rsidRPr="005314E4">
          <w:rPr>
            <w:lang w:eastAsia="zh-CN"/>
          </w:rPr>
          <w:t xml:space="preserve">uthorize the UE’s requested </w:t>
        </w:r>
        <w:proofErr w:type="spellStart"/>
        <w:r w:rsidRPr="005314E4">
          <w:rPr>
            <w:lang w:eastAsia="zh-CN"/>
          </w:rPr>
          <w:t>QoS</w:t>
        </w:r>
        <w:proofErr w:type="spellEnd"/>
        <w:r w:rsidRPr="005314E4">
          <w:rPr>
            <w:lang w:eastAsia="zh-CN"/>
          </w:rPr>
          <w:t xml:space="preserve"> flow </w:t>
        </w:r>
        <w:r w:rsidRPr="005314E4">
          <w:t>description</w:t>
        </w:r>
        <w:r w:rsidRPr="005314E4">
          <w:rPr>
            <w:lang w:eastAsia="zh-CN"/>
          </w:rPr>
          <w:t xml:space="preserve"> and requested </w:t>
        </w:r>
        <w:proofErr w:type="spellStart"/>
        <w:r w:rsidRPr="005314E4">
          <w:rPr>
            <w:lang w:eastAsia="zh-CN"/>
          </w:rPr>
          <w:t>QoS</w:t>
        </w:r>
        <w:proofErr w:type="spellEnd"/>
        <w:r w:rsidRPr="005314E4">
          <w:rPr>
            <w:lang w:eastAsia="zh-CN"/>
          </w:rPr>
          <w:t xml:space="preserve"> rule</w:t>
        </w:r>
      </w:ins>
      <w:ins w:id="165" w:author="vivo1" w:date="2019-04-04T13:49:00Z">
        <w:r w:rsidR="00424711">
          <w:rPr>
            <w:lang w:eastAsia="zh-CN"/>
          </w:rPr>
          <w:t xml:space="preserve"> according to the policies</w:t>
        </w:r>
        <w:r w:rsidR="00424711" w:rsidRPr="00424711">
          <w:rPr>
            <w:lang w:val="en-US" w:eastAsia="zh-CN"/>
          </w:rPr>
          <w:t xml:space="preserve"> </w:t>
        </w:r>
        <w:r w:rsidR="00424711" w:rsidRPr="007216E0">
          <w:rPr>
            <w:lang w:val="en-US" w:eastAsia="zh-CN"/>
          </w:rPr>
          <w:t xml:space="preserve">and </w:t>
        </w:r>
        <w:r w:rsidR="00424711" w:rsidRPr="0057397F">
          <w:rPr>
            <w:lang w:val="en-US" w:eastAsia="zh-CN"/>
          </w:rPr>
          <w:t>subscription data</w:t>
        </w:r>
        <w:r w:rsidR="00424711">
          <w:rPr>
            <w:lang w:eastAsia="zh-CN"/>
          </w:rPr>
          <w:t xml:space="preserve"> above</w:t>
        </w:r>
      </w:ins>
      <w:ins w:id="166" w:author="vivo" w:date="2019-04-02T17:28:00Z">
        <w:del w:id="167" w:author="vivo1" w:date="2019-04-04T13:42:00Z">
          <w:r w:rsidRPr="005314E4" w:rsidDel="00424711">
            <w:rPr>
              <w:lang w:eastAsia="zh-CN"/>
            </w:rPr>
            <w:delText xml:space="preserve"> in the PDU session with the DNN for accessing the </w:delText>
          </w:r>
          <w:r w:rsidRPr="005314E4" w:rsidDel="00424711">
            <w:delText>SNPN</w:delText>
          </w:r>
          <w:r w:rsidRPr="005314E4" w:rsidDel="00424711">
            <w:rPr>
              <w:lang w:eastAsia="zh-CN"/>
            </w:rPr>
            <w:delText>, based on the</w:delText>
          </w:r>
          <w:r w:rsidRPr="005314E4" w:rsidDel="00424711">
            <w:delText xml:space="preserve"> inter-operator agreement between the PLMN and SNPN</w:delText>
          </w:r>
        </w:del>
        <w:r w:rsidRPr="005314E4">
          <w:t>.</w:t>
        </w:r>
      </w:ins>
    </w:p>
    <w:p w14:paraId="32B412A5" w14:textId="4738C76C"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8C439" w14:textId="77777777" w:rsidR="00BE2382" w:rsidRDefault="00BE2382">
      <w:r>
        <w:separator/>
      </w:r>
    </w:p>
  </w:endnote>
  <w:endnote w:type="continuationSeparator" w:id="0">
    <w:p w14:paraId="2B8AAD92" w14:textId="77777777" w:rsidR="00BE2382" w:rsidRDefault="00BE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0D861" w14:textId="77777777" w:rsidR="00BE2382" w:rsidRDefault="00BE2382">
      <w:r>
        <w:separator/>
      </w:r>
    </w:p>
  </w:footnote>
  <w:footnote w:type="continuationSeparator" w:id="0">
    <w:p w14:paraId="36BAB4F2" w14:textId="77777777" w:rsidR="00BE2382" w:rsidRDefault="00BE23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F6214A" w:rsidRDefault="00F62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F6214A" w:rsidRDefault="00F62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F6214A" w:rsidRDefault="00F62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F6214A" w:rsidRDefault="00F62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vivo1">
    <w15:presenceInfo w15:providerId="None" w15:userId="vivo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31125"/>
    <w:rsid w:val="0003516F"/>
    <w:rsid w:val="00037319"/>
    <w:rsid w:val="00043AF0"/>
    <w:rsid w:val="00046DF8"/>
    <w:rsid w:val="00047B7B"/>
    <w:rsid w:val="000522C4"/>
    <w:rsid w:val="0005707D"/>
    <w:rsid w:val="00066895"/>
    <w:rsid w:val="00066905"/>
    <w:rsid w:val="00072230"/>
    <w:rsid w:val="00091856"/>
    <w:rsid w:val="000A5A4A"/>
    <w:rsid w:val="000A6394"/>
    <w:rsid w:val="000B728F"/>
    <w:rsid w:val="000B7FED"/>
    <w:rsid w:val="000C038A"/>
    <w:rsid w:val="000C12CA"/>
    <w:rsid w:val="000C518E"/>
    <w:rsid w:val="000C6598"/>
    <w:rsid w:val="000D1EE5"/>
    <w:rsid w:val="000D2E5A"/>
    <w:rsid w:val="000E6C6C"/>
    <w:rsid w:val="000E776B"/>
    <w:rsid w:val="000E77CF"/>
    <w:rsid w:val="00117EED"/>
    <w:rsid w:val="001345AC"/>
    <w:rsid w:val="00144C5C"/>
    <w:rsid w:val="00145D43"/>
    <w:rsid w:val="00152D04"/>
    <w:rsid w:val="001575D2"/>
    <w:rsid w:val="00161F07"/>
    <w:rsid w:val="0016430C"/>
    <w:rsid w:val="001665B3"/>
    <w:rsid w:val="00192C46"/>
    <w:rsid w:val="00193FEF"/>
    <w:rsid w:val="001940F1"/>
    <w:rsid w:val="001A08B3"/>
    <w:rsid w:val="001A1C52"/>
    <w:rsid w:val="001A2B04"/>
    <w:rsid w:val="001A7B60"/>
    <w:rsid w:val="001B52F0"/>
    <w:rsid w:val="001B7A65"/>
    <w:rsid w:val="001C2D79"/>
    <w:rsid w:val="001C6AC6"/>
    <w:rsid w:val="001C784B"/>
    <w:rsid w:val="001D5611"/>
    <w:rsid w:val="001D69D3"/>
    <w:rsid w:val="001E19FA"/>
    <w:rsid w:val="001E41F3"/>
    <w:rsid w:val="002009BD"/>
    <w:rsid w:val="002014DA"/>
    <w:rsid w:val="0022201A"/>
    <w:rsid w:val="0022699D"/>
    <w:rsid w:val="0023053A"/>
    <w:rsid w:val="00232532"/>
    <w:rsid w:val="002401E2"/>
    <w:rsid w:val="00246B37"/>
    <w:rsid w:val="00257A7E"/>
    <w:rsid w:val="0026004D"/>
    <w:rsid w:val="002640DD"/>
    <w:rsid w:val="00264292"/>
    <w:rsid w:val="0026467B"/>
    <w:rsid w:val="00275D12"/>
    <w:rsid w:val="00284142"/>
    <w:rsid w:val="00284FEB"/>
    <w:rsid w:val="002860C4"/>
    <w:rsid w:val="0028739C"/>
    <w:rsid w:val="00294939"/>
    <w:rsid w:val="002B0414"/>
    <w:rsid w:val="002B213E"/>
    <w:rsid w:val="002B5741"/>
    <w:rsid w:val="002C26A2"/>
    <w:rsid w:val="002C2D72"/>
    <w:rsid w:val="002D517F"/>
    <w:rsid w:val="002D51FE"/>
    <w:rsid w:val="002D6974"/>
    <w:rsid w:val="002E16F0"/>
    <w:rsid w:val="002E269C"/>
    <w:rsid w:val="002F063A"/>
    <w:rsid w:val="00305409"/>
    <w:rsid w:val="00315EFF"/>
    <w:rsid w:val="0031795A"/>
    <w:rsid w:val="0032317E"/>
    <w:rsid w:val="003409FD"/>
    <w:rsid w:val="003609EF"/>
    <w:rsid w:val="0036231A"/>
    <w:rsid w:val="0037477B"/>
    <w:rsid w:val="00374DD4"/>
    <w:rsid w:val="0037783E"/>
    <w:rsid w:val="00393EA3"/>
    <w:rsid w:val="00394283"/>
    <w:rsid w:val="003A1660"/>
    <w:rsid w:val="003A3C94"/>
    <w:rsid w:val="003A640A"/>
    <w:rsid w:val="003B3AC7"/>
    <w:rsid w:val="003B62CF"/>
    <w:rsid w:val="003C4085"/>
    <w:rsid w:val="003D2B6F"/>
    <w:rsid w:val="003D44C8"/>
    <w:rsid w:val="003D6D51"/>
    <w:rsid w:val="003E05A6"/>
    <w:rsid w:val="003E1A36"/>
    <w:rsid w:val="003E6A8A"/>
    <w:rsid w:val="003F594F"/>
    <w:rsid w:val="00410371"/>
    <w:rsid w:val="00415D20"/>
    <w:rsid w:val="004242F1"/>
    <w:rsid w:val="00424711"/>
    <w:rsid w:val="00425DB7"/>
    <w:rsid w:val="00427E5B"/>
    <w:rsid w:val="00433E6C"/>
    <w:rsid w:val="0044223C"/>
    <w:rsid w:val="00444BFC"/>
    <w:rsid w:val="004465AB"/>
    <w:rsid w:val="00456676"/>
    <w:rsid w:val="004601BA"/>
    <w:rsid w:val="00461DEC"/>
    <w:rsid w:val="004A218C"/>
    <w:rsid w:val="004B0F58"/>
    <w:rsid w:val="004B1CF7"/>
    <w:rsid w:val="004B75B7"/>
    <w:rsid w:val="004D1682"/>
    <w:rsid w:val="004D1A9C"/>
    <w:rsid w:val="004E0BF1"/>
    <w:rsid w:val="004F3D11"/>
    <w:rsid w:val="004F710B"/>
    <w:rsid w:val="005074E5"/>
    <w:rsid w:val="00514D1D"/>
    <w:rsid w:val="0051580D"/>
    <w:rsid w:val="0051611C"/>
    <w:rsid w:val="00530204"/>
    <w:rsid w:val="00531665"/>
    <w:rsid w:val="00540441"/>
    <w:rsid w:val="00547111"/>
    <w:rsid w:val="00555A3C"/>
    <w:rsid w:val="0055647C"/>
    <w:rsid w:val="0055692E"/>
    <w:rsid w:val="00556DC0"/>
    <w:rsid w:val="00562261"/>
    <w:rsid w:val="00564062"/>
    <w:rsid w:val="0057397F"/>
    <w:rsid w:val="00574B8E"/>
    <w:rsid w:val="00584B57"/>
    <w:rsid w:val="00592D74"/>
    <w:rsid w:val="005B17EE"/>
    <w:rsid w:val="005B1BB4"/>
    <w:rsid w:val="005E2C44"/>
    <w:rsid w:val="005E4C9D"/>
    <w:rsid w:val="005E6760"/>
    <w:rsid w:val="005F190C"/>
    <w:rsid w:val="005F19CE"/>
    <w:rsid w:val="00612800"/>
    <w:rsid w:val="00612E54"/>
    <w:rsid w:val="006159E8"/>
    <w:rsid w:val="00621188"/>
    <w:rsid w:val="0062380C"/>
    <w:rsid w:val="006257ED"/>
    <w:rsid w:val="00653115"/>
    <w:rsid w:val="00655CDD"/>
    <w:rsid w:val="006647A8"/>
    <w:rsid w:val="00671B86"/>
    <w:rsid w:val="00674DED"/>
    <w:rsid w:val="0068249F"/>
    <w:rsid w:val="00687A26"/>
    <w:rsid w:val="00692747"/>
    <w:rsid w:val="00694552"/>
    <w:rsid w:val="00695808"/>
    <w:rsid w:val="006B46FB"/>
    <w:rsid w:val="006E21FB"/>
    <w:rsid w:val="006E4A03"/>
    <w:rsid w:val="006F3DE2"/>
    <w:rsid w:val="006F5A9E"/>
    <w:rsid w:val="006F6C9B"/>
    <w:rsid w:val="00700FD2"/>
    <w:rsid w:val="007036A1"/>
    <w:rsid w:val="00706081"/>
    <w:rsid w:val="00711859"/>
    <w:rsid w:val="007213B0"/>
    <w:rsid w:val="007216E0"/>
    <w:rsid w:val="00722EC6"/>
    <w:rsid w:val="00724233"/>
    <w:rsid w:val="0073000C"/>
    <w:rsid w:val="0073037E"/>
    <w:rsid w:val="0073746B"/>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F7259"/>
    <w:rsid w:val="008040A8"/>
    <w:rsid w:val="008279FA"/>
    <w:rsid w:val="008339E9"/>
    <w:rsid w:val="008375EF"/>
    <w:rsid w:val="008626E7"/>
    <w:rsid w:val="0086444B"/>
    <w:rsid w:val="008660C7"/>
    <w:rsid w:val="00870EE7"/>
    <w:rsid w:val="00876E5A"/>
    <w:rsid w:val="00887877"/>
    <w:rsid w:val="008915A2"/>
    <w:rsid w:val="00895F32"/>
    <w:rsid w:val="0089688D"/>
    <w:rsid w:val="00897C90"/>
    <w:rsid w:val="008A4325"/>
    <w:rsid w:val="008A45A6"/>
    <w:rsid w:val="008B38AA"/>
    <w:rsid w:val="008B5769"/>
    <w:rsid w:val="008C1B8D"/>
    <w:rsid w:val="008C5D86"/>
    <w:rsid w:val="008C7F37"/>
    <w:rsid w:val="008D3930"/>
    <w:rsid w:val="008D754C"/>
    <w:rsid w:val="008E3816"/>
    <w:rsid w:val="008E3935"/>
    <w:rsid w:val="008F686C"/>
    <w:rsid w:val="009000C4"/>
    <w:rsid w:val="00900C33"/>
    <w:rsid w:val="00905ABC"/>
    <w:rsid w:val="00912AEC"/>
    <w:rsid w:val="009148DE"/>
    <w:rsid w:val="009216D8"/>
    <w:rsid w:val="00923720"/>
    <w:rsid w:val="0092514B"/>
    <w:rsid w:val="009378D7"/>
    <w:rsid w:val="00941E30"/>
    <w:rsid w:val="00946A6B"/>
    <w:rsid w:val="00951EEF"/>
    <w:rsid w:val="009710CB"/>
    <w:rsid w:val="00973EF6"/>
    <w:rsid w:val="00977099"/>
    <w:rsid w:val="009777D9"/>
    <w:rsid w:val="00983FA9"/>
    <w:rsid w:val="00984C4E"/>
    <w:rsid w:val="00991B88"/>
    <w:rsid w:val="00995805"/>
    <w:rsid w:val="009A2513"/>
    <w:rsid w:val="009A5753"/>
    <w:rsid w:val="009A579D"/>
    <w:rsid w:val="009A741A"/>
    <w:rsid w:val="009A7EE7"/>
    <w:rsid w:val="009B07A2"/>
    <w:rsid w:val="009C0BFF"/>
    <w:rsid w:val="009C5597"/>
    <w:rsid w:val="009E1419"/>
    <w:rsid w:val="009E3297"/>
    <w:rsid w:val="009F43FB"/>
    <w:rsid w:val="009F734F"/>
    <w:rsid w:val="00A0180D"/>
    <w:rsid w:val="00A020B3"/>
    <w:rsid w:val="00A0323F"/>
    <w:rsid w:val="00A05EBA"/>
    <w:rsid w:val="00A10FCE"/>
    <w:rsid w:val="00A13CF8"/>
    <w:rsid w:val="00A246B6"/>
    <w:rsid w:val="00A47E70"/>
    <w:rsid w:val="00A50CF0"/>
    <w:rsid w:val="00A6462C"/>
    <w:rsid w:val="00A703F4"/>
    <w:rsid w:val="00A72856"/>
    <w:rsid w:val="00A7671C"/>
    <w:rsid w:val="00A778F0"/>
    <w:rsid w:val="00A86264"/>
    <w:rsid w:val="00AA0102"/>
    <w:rsid w:val="00AA2CBC"/>
    <w:rsid w:val="00AA3827"/>
    <w:rsid w:val="00AA3F4B"/>
    <w:rsid w:val="00AA64CF"/>
    <w:rsid w:val="00AB0BF4"/>
    <w:rsid w:val="00AC41C1"/>
    <w:rsid w:val="00AC5820"/>
    <w:rsid w:val="00AD1CD8"/>
    <w:rsid w:val="00AD394C"/>
    <w:rsid w:val="00AE6F92"/>
    <w:rsid w:val="00AF579B"/>
    <w:rsid w:val="00AF5B5E"/>
    <w:rsid w:val="00B04C78"/>
    <w:rsid w:val="00B135E8"/>
    <w:rsid w:val="00B178C5"/>
    <w:rsid w:val="00B258BB"/>
    <w:rsid w:val="00B36A1E"/>
    <w:rsid w:val="00B37FD4"/>
    <w:rsid w:val="00B5062A"/>
    <w:rsid w:val="00B51F9E"/>
    <w:rsid w:val="00B5226F"/>
    <w:rsid w:val="00B56F1C"/>
    <w:rsid w:val="00B6741B"/>
    <w:rsid w:val="00B67B97"/>
    <w:rsid w:val="00B90EAD"/>
    <w:rsid w:val="00B94595"/>
    <w:rsid w:val="00B966AE"/>
    <w:rsid w:val="00B968C8"/>
    <w:rsid w:val="00BA3EC5"/>
    <w:rsid w:val="00BA51D9"/>
    <w:rsid w:val="00BB5DFC"/>
    <w:rsid w:val="00BB727F"/>
    <w:rsid w:val="00BC36DF"/>
    <w:rsid w:val="00BC6A31"/>
    <w:rsid w:val="00BC7C38"/>
    <w:rsid w:val="00BD279D"/>
    <w:rsid w:val="00BD6BB8"/>
    <w:rsid w:val="00BE2382"/>
    <w:rsid w:val="00BF686A"/>
    <w:rsid w:val="00C03004"/>
    <w:rsid w:val="00C13F2D"/>
    <w:rsid w:val="00C27CCE"/>
    <w:rsid w:val="00C36B09"/>
    <w:rsid w:val="00C52345"/>
    <w:rsid w:val="00C66BA2"/>
    <w:rsid w:val="00C819D7"/>
    <w:rsid w:val="00C95985"/>
    <w:rsid w:val="00C97146"/>
    <w:rsid w:val="00CB31DF"/>
    <w:rsid w:val="00CC5026"/>
    <w:rsid w:val="00CC67AB"/>
    <w:rsid w:val="00CC68D0"/>
    <w:rsid w:val="00CE2C58"/>
    <w:rsid w:val="00CF321F"/>
    <w:rsid w:val="00D00054"/>
    <w:rsid w:val="00D03E0C"/>
    <w:rsid w:val="00D03F9A"/>
    <w:rsid w:val="00D06D51"/>
    <w:rsid w:val="00D11ABD"/>
    <w:rsid w:val="00D22D51"/>
    <w:rsid w:val="00D24991"/>
    <w:rsid w:val="00D35C6C"/>
    <w:rsid w:val="00D36E9E"/>
    <w:rsid w:val="00D3754E"/>
    <w:rsid w:val="00D45ACE"/>
    <w:rsid w:val="00D50255"/>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7E0F"/>
    <w:rsid w:val="00F23B9C"/>
    <w:rsid w:val="00F25D98"/>
    <w:rsid w:val="00F26857"/>
    <w:rsid w:val="00F300FB"/>
    <w:rsid w:val="00F37BB4"/>
    <w:rsid w:val="00F55818"/>
    <w:rsid w:val="00F6214A"/>
    <w:rsid w:val="00F65055"/>
    <w:rsid w:val="00F77AE0"/>
    <w:rsid w:val="00F91411"/>
    <w:rsid w:val="00FA4333"/>
    <w:rsid w:val="00FA61E4"/>
    <w:rsid w:val="00FB19C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4465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3D9DF-6785-4E65-B00D-246EFD600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1430</Words>
  <Characters>8156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vivo1</cp:lastModifiedBy>
  <cp:revision>3</cp:revision>
  <cp:lastPrinted>1900-01-01T07:00:00Z</cp:lastPrinted>
  <dcterms:created xsi:type="dcterms:W3CDTF">2019-04-10T01:58:00Z</dcterms:created>
  <dcterms:modified xsi:type="dcterms:W3CDTF">2019-04-10T02:15:00Z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