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5FF6B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FF5AF0">
        <w:rPr>
          <w:b/>
          <w:noProof/>
          <w:sz w:val="24"/>
        </w:rPr>
        <w:t>93e</w:t>
      </w:r>
      <w:r>
        <w:rPr>
          <w:b/>
          <w:i/>
          <w:noProof/>
          <w:sz w:val="28"/>
        </w:rPr>
        <w:tab/>
      </w:r>
      <w:r w:rsidR="0093507C" w:rsidRPr="0093507C">
        <w:rPr>
          <w:b/>
          <w:i/>
          <w:noProof/>
          <w:sz w:val="28"/>
        </w:rPr>
        <w:t>S1-210</w:t>
      </w:r>
      <w:r w:rsidR="0093507C">
        <w:rPr>
          <w:b/>
          <w:i/>
          <w:noProof/>
          <w:sz w:val="28"/>
        </w:rPr>
        <w:t>207</w:t>
      </w:r>
    </w:p>
    <w:p w14:paraId="6C0AFDA5" w14:textId="2BA85500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3507C" w:rsidRPr="0093507C">
        <w:rPr>
          <w:rFonts w:ascii="Arial" w:hAnsi="Arial"/>
          <w:b/>
          <w:noProof/>
          <w:sz w:val="24"/>
        </w:rPr>
        <w:t xml:space="preserve">22 Febrary - 4 March  </w:t>
      </w:r>
      <w:r w:rsidR="00CB7C12" w:rsidRPr="0093507C">
        <w:rPr>
          <w:rFonts w:ascii="Arial" w:hAnsi="Arial"/>
          <w:b/>
          <w:noProof/>
          <w:sz w:val="24"/>
        </w:rPr>
        <w:t>202</w:t>
      </w:r>
      <w:r w:rsidR="00CB7C12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FEDAD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57518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59DFF3" w:rsidR="001E41F3" w:rsidRPr="00410371" w:rsidRDefault="000C19F2" w:rsidP="003F16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A0803" w:rsidR="001E41F3" w:rsidRPr="00410371" w:rsidRDefault="002617FB" w:rsidP="006715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1546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FF5AF0">
                <w:rPr>
                  <w:b/>
                  <w:noProof/>
                  <w:sz w:val="28"/>
                  <w:lang w:eastAsia="zh-CN"/>
                </w:rPr>
                <w:t>1</w:t>
              </w:r>
              <w:r w:rsidR="0067154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3507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E39A9D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A2435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D474D" w:rsidR="001E41F3" w:rsidRDefault="009350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 w:rsidRPr="0093507C">
              <w:rPr>
                <w:lang w:eastAsia="zh-CN"/>
              </w:rPr>
              <w:t>KPI  for</w:t>
            </w:r>
            <w:proofErr w:type="gramEnd"/>
            <w:r w:rsidRPr="0093507C">
              <w:rPr>
                <w:lang w:eastAsia="zh-CN"/>
              </w:rPr>
              <w:t xml:space="preserve"> 5G system with HAPS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74CD8" w:rsidR="001E41F3" w:rsidRDefault="00FF5AF0" w:rsidP="00671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345E4" w:rsidR="001E41F3" w:rsidRDefault="0067154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AC8D6" w:rsidR="001E41F3" w:rsidRDefault="003F16BC" w:rsidP="00671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1E1B00" w:rsidR="001E41F3" w:rsidRDefault="0093507C" w:rsidP="00671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1</w:t>
            </w:r>
            <w:r w:rsidR="00671546">
              <w:rPr>
                <w:rFonts w:hint="eastAsia"/>
                <w:lang w:eastAsia="zh-CN"/>
              </w:rPr>
              <w:t>-</w:t>
            </w:r>
            <w:r w:rsidR="00FF5AF0">
              <w:rPr>
                <w:rFonts w:hint="eastAsia"/>
                <w:lang w:eastAsia="zh-CN"/>
              </w:rPr>
              <w:t>1</w:t>
            </w:r>
            <w:r w:rsidR="00671546">
              <w:rPr>
                <w:rFonts w:hint="eastAsia"/>
                <w:lang w:eastAsia="zh-CN"/>
              </w:rPr>
              <w:t>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BFAA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2F837" w:rsidR="001E41F3" w:rsidRPr="00671546" w:rsidRDefault="0067154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R</w:t>
            </w:r>
            <w:r>
              <w:rPr>
                <w:rFonts w:hint="eastAsia"/>
                <w:b/>
                <w:lang w:eastAsia="zh-CN"/>
              </w:rPr>
              <w:t>el-</w:t>
            </w:r>
            <w:r w:rsidRPr="00671546">
              <w:rPr>
                <w:rFonts w:hint="eastAsia"/>
                <w:b/>
                <w:lang w:eastAsia="zh-CN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A3BC3" w14:textId="3A547367" w:rsidR="00C60D92" w:rsidRPr="003E392B" w:rsidRDefault="00C60D92" w:rsidP="003E392B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92B">
              <w:rPr>
                <w:rFonts w:hint="eastAsia"/>
                <w:noProof/>
                <w:lang w:eastAsia="zh-CN"/>
              </w:rPr>
              <w:t>As discussed in the S1-</w:t>
            </w:r>
            <w:r w:rsidR="0030733B" w:rsidRPr="003E392B">
              <w:rPr>
                <w:noProof/>
                <w:lang w:eastAsia="zh-CN"/>
              </w:rPr>
              <w:t>210256</w:t>
            </w:r>
            <w:r w:rsidRPr="003E392B">
              <w:rPr>
                <w:rFonts w:hint="eastAsia"/>
                <w:noProof/>
                <w:lang w:eastAsia="zh-CN"/>
              </w:rPr>
              <w:t xml:space="preserve">, it is proposed to </w:t>
            </w:r>
            <w:r w:rsidR="003E392B">
              <w:rPr>
                <w:noProof/>
                <w:lang w:eastAsia="zh-CN"/>
              </w:rPr>
              <w:t>add the</w:t>
            </w:r>
            <w:r w:rsidR="0025199A" w:rsidRPr="003E392B">
              <w:rPr>
                <w:noProof/>
                <w:lang w:eastAsia="zh-CN"/>
              </w:rPr>
              <w:t xml:space="preserve"> </w:t>
            </w:r>
            <w:r w:rsidR="0025199A" w:rsidRPr="003E392B">
              <w:rPr>
                <w:rFonts w:hint="eastAsia"/>
                <w:noProof/>
                <w:lang w:eastAsia="zh-CN"/>
              </w:rPr>
              <w:t>KPI</w:t>
            </w:r>
            <w:r w:rsidR="0025199A" w:rsidRPr="003E392B">
              <w:rPr>
                <w:noProof/>
                <w:lang w:eastAsia="zh-CN"/>
              </w:rPr>
              <w:t xml:space="preserve"> </w:t>
            </w:r>
            <w:r w:rsidR="0025199A" w:rsidRPr="003E392B">
              <w:rPr>
                <w:rFonts w:hint="eastAsia"/>
                <w:noProof/>
                <w:lang w:eastAsia="zh-CN"/>
              </w:rPr>
              <w:t>requirement</w:t>
            </w:r>
            <w:r w:rsidR="0025199A" w:rsidRPr="003E392B">
              <w:rPr>
                <w:noProof/>
                <w:lang w:eastAsia="zh-CN"/>
              </w:rPr>
              <w:t>s in</w:t>
            </w:r>
            <w:r w:rsidRPr="003E392B">
              <w:rPr>
                <w:rFonts w:hint="eastAsia"/>
                <w:noProof/>
                <w:lang w:eastAsia="zh-CN"/>
              </w:rPr>
              <w:t xml:space="preserve"> TS 22.261 to support </w:t>
            </w:r>
            <w:r w:rsidR="00C96D54" w:rsidRPr="003E392B">
              <w:rPr>
                <w:noProof/>
                <w:lang w:eastAsia="zh-CN"/>
              </w:rPr>
              <w:t>HAPS</w:t>
            </w:r>
            <w:r w:rsidRPr="003E392B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77777777" w:rsidR="001E41F3" w:rsidRPr="003902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B642C" w:rsidR="008E3B47" w:rsidRDefault="008E3B47" w:rsidP="004A35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A3581" w:rsidRPr="004A3581">
              <w:rPr>
                <w:noProof/>
                <w:lang w:eastAsia="zh-CN"/>
              </w:rPr>
              <w:t xml:space="preserve">Add </w:t>
            </w:r>
            <w:r w:rsidR="0093507C">
              <w:rPr>
                <w:noProof/>
                <w:lang w:eastAsia="zh-CN"/>
              </w:rPr>
              <w:t>KPI requirements support for 5G systems with HAPS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74A3C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599BA" w14:textId="68E46BD1" w:rsidR="008E3B47" w:rsidRDefault="003E392B" w:rsidP="005443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3GPP</w:t>
            </w:r>
            <w:r w:rsidR="008E3B47">
              <w:rPr>
                <w:rFonts w:hint="eastAsia"/>
                <w:noProof/>
                <w:lang w:eastAsia="zh-CN"/>
              </w:rPr>
              <w:t xml:space="preserve"> does not consider</w:t>
            </w:r>
            <w:r>
              <w:rPr>
                <w:noProof/>
                <w:lang w:eastAsia="zh-CN"/>
              </w:rPr>
              <w:t xml:space="preserve"> </w:t>
            </w:r>
            <w:r w:rsidR="0093507C">
              <w:rPr>
                <w:noProof/>
                <w:lang w:eastAsia="zh-CN"/>
              </w:rPr>
              <w:t>5G systems with HA</w:t>
            </w:r>
            <w:r>
              <w:rPr>
                <w:noProof/>
                <w:lang w:eastAsia="zh-CN"/>
              </w:rPr>
              <w:t xml:space="preserve">PS </w:t>
            </w:r>
            <w:r>
              <w:rPr>
                <w:rFonts w:hint="eastAsia"/>
                <w:noProof/>
                <w:lang w:eastAsia="zh-CN"/>
              </w:rPr>
              <w:t>yet</w:t>
            </w:r>
            <w:r>
              <w:rPr>
                <w:noProof/>
                <w:lang w:eastAsia="zh-CN"/>
              </w:rPr>
              <w:t>.</w:t>
            </w:r>
          </w:p>
          <w:p w14:paraId="5C4BEB44" w14:textId="4A62EE10" w:rsidR="001E41F3" w:rsidRPr="008E3B47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A074F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4A097" w:rsidR="001E41F3" w:rsidRDefault="002974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3,</w:t>
            </w:r>
            <w:r w:rsidR="00AD623E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BF45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905AB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B521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85B99" w14:textId="77777777" w:rsidR="00C1728C" w:rsidRDefault="00C1728C" w:rsidP="00C1728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**************************the first change**************************************</w:t>
      </w:r>
    </w:p>
    <w:p w14:paraId="575ED0E0" w14:textId="77777777" w:rsidR="00C1728C" w:rsidRDefault="00C1728C" w:rsidP="00C1728C">
      <w:pPr>
        <w:pStyle w:val="1"/>
      </w:pPr>
      <w:bookmarkStart w:id="1" w:name="_Toc45387617"/>
      <w:bookmarkStart w:id="2" w:name="_Toc52638662"/>
      <w:bookmarkStart w:id="3" w:name="_Toc59116747"/>
      <w:r>
        <w:t>3</w:t>
      </w:r>
      <w:r>
        <w:tab/>
        <w:t>Definitions, symbols and abbreviations</w:t>
      </w:r>
      <w:bookmarkEnd w:id="1"/>
      <w:bookmarkEnd w:id="2"/>
      <w:bookmarkEnd w:id="3"/>
    </w:p>
    <w:p w14:paraId="6B800879" w14:textId="77777777" w:rsidR="00C1728C" w:rsidRDefault="00C1728C" w:rsidP="00C1728C">
      <w:pPr>
        <w:pStyle w:val="2"/>
      </w:pPr>
      <w:bookmarkStart w:id="4" w:name="_Toc45387618"/>
      <w:bookmarkStart w:id="5" w:name="_Toc52638663"/>
      <w:bookmarkStart w:id="6" w:name="_Toc59116748"/>
      <w:r>
        <w:t>3.1</w:t>
      </w:r>
      <w:r>
        <w:tab/>
        <w:t>Definitions</w:t>
      </w:r>
      <w:bookmarkEnd w:id="4"/>
      <w:bookmarkEnd w:id="5"/>
      <w:bookmarkEnd w:id="6"/>
    </w:p>
    <w:p w14:paraId="29D207C3" w14:textId="77777777" w:rsidR="00C1728C" w:rsidRDefault="00C1728C" w:rsidP="00C1728C">
      <w:pPr>
        <w:rPr>
          <w:b/>
        </w:rPr>
      </w:pPr>
      <w:r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>
        <w:t xml:space="preserve">3GPP </w:t>
      </w:r>
      <w:bookmarkEnd w:id="7"/>
      <w:bookmarkEnd w:id="8"/>
      <w:bookmarkEnd w:id="9"/>
      <w:r>
        <w:t>TR 21.905 [1] and the following apply. A term defined in the present document takes precedence over the definition of the same term, if any, in 3GPP TR 21.905 [1].</w:t>
      </w:r>
    </w:p>
    <w:p w14:paraId="79809CC7" w14:textId="77777777" w:rsidR="00C1728C" w:rsidRDefault="00C1728C" w:rsidP="00C1728C">
      <w:pPr>
        <w:rPr>
          <w:lang w:eastAsia="zh-CN"/>
        </w:rPr>
      </w:pPr>
      <w:r>
        <w:rPr>
          <w:b/>
          <w:lang w:eastAsia="zh-CN"/>
        </w:rPr>
        <w:t xml:space="preserve">5G enhanced positioning area: </w:t>
      </w:r>
      <w:r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560B6F6F" w14:textId="77777777" w:rsidR="00C1728C" w:rsidRDefault="00C1728C" w:rsidP="00C1728C">
      <w:pPr>
        <w:pStyle w:val="NO"/>
      </w:pPr>
      <w:r>
        <w:rPr>
          <w:lang w:eastAsia="zh-CN"/>
        </w:rPr>
        <w:t xml:space="preserve">NOTE 1: </w:t>
      </w:r>
      <w:r>
        <w:rPr>
          <w:lang w:eastAsia="zh-CN"/>
        </w:rPr>
        <w:tab/>
      </w:r>
      <w:r>
        <w:t xml:space="preserve">The enhanced positioning service area represents for example a factory plant, a dense urban area, an area along a road or railway track, a tunnel and covers both </w:t>
      </w:r>
      <w:r>
        <w:rPr>
          <w:lang w:eastAsia="zh-CN"/>
        </w:rPr>
        <w:t>indoor and outdoor environments.</w:t>
      </w:r>
    </w:p>
    <w:p w14:paraId="0FBED9F5" w14:textId="77777777" w:rsidR="00C1728C" w:rsidRDefault="00C1728C" w:rsidP="00C1728C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r>
        <w:rPr>
          <w:rFonts w:eastAsia="Calibri"/>
        </w:rPr>
        <w:t xml:space="preserve">, </w:t>
      </w:r>
      <w:proofErr w:type="gramStart"/>
      <w:r>
        <w:rPr>
          <w:rFonts w:eastAsia="Calibri"/>
        </w:rPr>
        <w:t>i.e.</w:t>
      </w:r>
      <w:proofErr w:type="gramEnd"/>
      <w:r>
        <w:rPr>
          <w:rFonts w:eastAsia="Calibri"/>
        </w:rPr>
        <w:t xml:space="preserve"> UEs that are members of the same 5G LAN-VN</w:t>
      </w:r>
      <w:r>
        <w:rPr>
          <w:rFonts w:eastAsia="Calibri"/>
          <w:lang w:val="en-US"/>
        </w:rPr>
        <w:t xml:space="preserve"> IP type communications.</w:t>
      </w:r>
    </w:p>
    <w:p w14:paraId="27BC3D4F" w14:textId="77777777" w:rsidR="00C1728C" w:rsidRDefault="00C1728C" w:rsidP="00C1728C">
      <w:pPr>
        <w:rPr>
          <w:lang w:val="en" w:eastAsia="zh-CN"/>
        </w:rPr>
      </w:pPr>
      <w:bookmarkStart w:id="10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</w:p>
    <w:bookmarkEnd w:id="10"/>
    <w:p w14:paraId="7B88C71A" w14:textId="77777777" w:rsidR="00C1728C" w:rsidRDefault="00C1728C" w:rsidP="00C1728C">
      <w:r>
        <w:rPr>
          <w:b/>
        </w:rPr>
        <w:t>5G satellite access network</w:t>
      </w:r>
      <w:r>
        <w:t xml:space="preserve">: 5G access network using at least one satellite. </w:t>
      </w:r>
    </w:p>
    <w:p w14:paraId="494B349E" w14:textId="77777777" w:rsidR="00C1728C" w:rsidRDefault="00C1728C" w:rsidP="00C1728C">
      <w:pPr>
        <w:rPr>
          <w:lang w:eastAsia="zh-CN"/>
        </w:rPr>
      </w:pPr>
      <w:r>
        <w:rPr>
          <w:b/>
          <w:lang w:eastAsia="zh-CN"/>
        </w:rPr>
        <w:t xml:space="preserve">5G positioning service area: </w:t>
      </w:r>
      <w:r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 country-wide operator-supplied 5G network, GNSS, position/motion sensors). </w:t>
      </w:r>
    </w:p>
    <w:p w14:paraId="652E7B1F" w14:textId="77777777" w:rsidR="00C1728C" w:rsidRDefault="00C1728C" w:rsidP="00C1728C">
      <w:pPr>
        <w:pStyle w:val="NO"/>
        <w:rPr>
          <w:b/>
          <w:lang w:eastAsia="zh-CN"/>
        </w:rPr>
      </w:pPr>
      <w:r>
        <w:rPr>
          <w:lang w:eastAsia="zh-CN"/>
        </w:rPr>
        <w:t xml:space="preserve">NOTE 2: </w:t>
      </w:r>
      <w:r>
        <w:rPr>
          <w:lang w:eastAsia="zh-CN"/>
        </w:rPr>
        <w:tab/>
        <w:t>This includes both indoor and any outdoor environments.</w:t>
      </w:r>
    </w:p>
    <w:p w14:paraId="4336396A" w14:textId="77777777" w:rsidR="00C1728C" w:rsidRDefault="00C1728C" w:rsidP="00C1728C">
      <w:r>
        <w:rPr>
          <w:b/>
        </w:rPr>
        <w:t>active communication:</w:t>
      </w:r>
      <w:r>
        <w:t xml:space="preserve"> a UE is in active communication when it has </w:t>
      </w:r>
      <w:r>
        <w:rPr>
          <w:lang w:eastAsia="zh-CN"/>
        </w:rPr>
        <w:t xml:space="preserve">one or more </w:t>
      </w:r>
      <w:r>
        <w:t>connection</w:t>
      </w:r>
      <w:r>
        <w:rPr>
          <w:lang w:eastAsia="zh-CN"/>
        </w:rPr>
        <w:t>s</w:t>
      </w:r>
      <w:r>
        <w:t xml:space="preserve"> established. A UE may have any combination of PS connections (</w:t>
      </w:r>
      <w:proofErr w:type="gramStart"/>
      <w:r>
        <w:t>e.g.</w:t>
      </w:r>
      <w:proofErr w:type="gramEnd"/>
      <w:r>
        <w:t xml:space="preserve"> PDP contexts, active PDN connections).</w:t>
      </w:r>
    </w:p>
    <w:p w14:paraId="12457998" w14:textId="77777777" w:rsidR="00C1728C" w:rsidRDefault="00C1728C" w:rsidP="00C1728C">
      <w:r>
        <w:rPr>
          <w:b/>
        </w:rPr>
        <w:t>activity factor:</w:t>
      </w:r>
      <w:r>
        <w:t xml:space="preserve"> percentage value of the amount of simultaneous active UEs to the total number of UEs where active means the UEs are exchanging data with the network.</w:t>
      </w:r>
    </w:p>
    <w:p w14:paraId="0E5666C8" w14:textId="77777777" w:rsidR="00C1728C" w:rsidRDefault="00C1728C" w:rsidP="00C1728C">
      <w:r>
        <w:rPr>
          <w:b/>
        </w:rPr>
        <w:t>area traffic capacity:</w:t>
      </w:r>
      <w:r>
        <w:t xml:space="preserve"> total traffic throughput served per geographic area.</w:t>
      </w:r>
    </w:p>
    <w:p w14:paraId="23B1C0BA" w14:textId="77777777" w:rsidR="00C1728C" w:rsidRDefault="00C1728C" w:rsidP="00C1728C">
      <w:r>
        <w:rPr>
          <w:b/>
        </w:rPr>
        <w:t>communication service availability</w:t>
      </w:r>
      <w:r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753B70A4" w14:textId="77777777" w:rsidR="00C1728C" w:rsidRDefault="00C1728C" w:rsidP="00C1728C">
      <w:pPr>
        <w:pStyle w:val="NO"/>
      </w:pPr>
      <w:r>
        <w:t>NOTE 3: The end point in "end-to-end" is assumed to be the communication service interface.</w:t>
      </w:r>
    </w:p>
    <w:p w14:paraId="045D31F4" w14:textId="77777777" w:rsidR="00C1728C" w:rsidRDefault="00C1728C" w:rsidP="00C1728C">
      <w:pPr>
        <w:pStyle w:val="NO"/>
      </w:pPr>
      <w:r>
        <w:t>NOTE 4: The communication service is considered unavailable if it does not meet the pertinent QoS requirements. If availability is one of these requirements, the following rule applies: the system is considered unavailable if an expected message is not received within a specified time, which, at minimum, is the sum of maximum allowed end-to-end latency and survival time.</w:t>
      </w:r>
    </w:p>
    <w:p w14:paraId="06520030" w14:textId="77777777" w:rsidR="00C1728C" w:rsidRDefault="00C1728C" w:rsidP="00C1728C">
      <w:r>
        <w:rPr>
          <w:b/>
        </w:rPr>
        <w:t>direct device connection:</w:t>
      </w:r>
      <w:r>
        <w:t xml:space="preserve"> the connection between two UEs without any network entity in the middle.</w:t>
      </w:r>
    </w:p>
    <w:p w14:paraId="12DDDACD" w14:textId="77777777" w:rsidR="00C1728C" w:rsidRDefault="00C1728C" w:rsidP="00C1728C">
      <w:r>
        <w:rPr>
          <w:b/>
        </w:rPr>
        <w:t>direct network connection:</w:t>
      </w:r>
      <w:r>
        <w:t xml:space="preserve"> one mode of network connection, where there is no relay UE between a UE and the 5G network.</w:t>
      </w:r>
    </w:p>
    <w:p w14:paraId="641FA823" w14:textId="77777777" w:rsidR="00C1728C" w:rsidRDefault="00C1728C" w:rsidP="00C1728C">
      <w:r>
        <w:rPr>
          <w:b/>
        </w:rPr>
        <w:t>Disaster Condition:</w:t>
      </w:r>
      <w:r>
        <w:t xml:space="preserve"> This is the condition that a government decides when to initiate and terminate, </w:t>
      </w:r>
      <w:proofErr w:type="gramStart"/>
      <w:r>
        <w:t>e.g.</w:t>
      </w:r>
      <w:proofErr w:type="gramEnd"/>
      <w:r>
        <w:t xml:space="preserve"> a natural disaster. When this condition applies, users may have the opportunity to mitigate service interruptions and failures.</w:t>
      </w:r>
    </w:p>
    <w:p w14:paraId="2D82335D" w14:textId="77777777" w:rsidR="00C1728C" w:rsidRDefault="00C1728C" w:rsidP="00C1728C">
      <w:r>
        <w:rPr>
          <w:b/>
        </w:rPr>
        <w:t>Disaster Inbound Roamer:</w:t>
      </w:r>
      <w:r>
        <w:t xml:space="preserve"> A user that (a) cannot get service from the PLMN it would normally be served by, due to failure of service during a Disaster Condition, and (b) is able to register with other PLMNs.</w:t>
      </w:r>
    </w:p>
    <w:p w14:paraId="76F938CB" w14:textId="77777777" w:rsidR="00C1728C" w:rsidRDefault="00C1728C" w:rsidP="00C1728C">
      <w:r>
        <w:rPr>
          <w:b/>
        </w:rPr>
        <w:t>Disaster Roaming:</w:t>
      </w:r>
      <w:r>
        <w:t xml:space="preserve"> This is the special roaming policy that applies during a Disaster Condition.</w:t>
      </w:r>
    </w:p>
    <w:p w14:paraId="5204C4EC" w14:textId="77777777" w:rsidR="00C1728C" w:rsidRDefault="00C1728C" w:rsidP="00C1728C">
      <w:r>
        <w:rPr>
          <w:b/>
        </w:rPr>
        <w:t>end-to-end latency:</w:t>
      </w:r>
      <w:r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1C037145" w14:textId="77777777" w:rsidR="00C1728C" w:rsidRDefault="00C1728C" w:rsidP="00C1728C">
      <w:r>
        <w:rPr>
          <w:b/>
        </w:rPr>
        <w:lastRenderedPageBreak/>
        <w:t>Hosted Service: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 w14:paraId="4B1D2E3F" w14:textId="77777777" w:rsidR="00C1728C" w:rsidRDefault="00C1728C" w:rsidP="00C1728C">
      <w:r>
        <w:rPr>
          <w:b/>
        </w:rPr>
        <w:t>indirect network connection:</w:t>
      </w:r>
      <w:r>
        <w:t xml:space="preserve"> one mode of network connection, where there is a relay UE between a UE and the 5G network.</w:t>
      </w:r>
    </w:p>
    <w:p w14:paraId="3983F9FC" w14:textId="77777777" w:rsidR="00C1728C" w:rsidRDefault="00C1728C" w:rsidP="00C1728C">
      <w:r>
        <w:rPr>
          <w:b/>
        </w:rPr>
        <w:t>IoT device:</w:t>
      </w:r>
      <w:r>
        <w:t xml:space="preserve"> a type of UE which is dedicated for a set of specific use cases or services and which is allowed to make use of certain features restricted to this type of UEs.</w:t>
      </w:r>
    </w:p>
    <w:p w14:paraId="1719FCE2" w14:textId="77777777" w:rsidR="00C1728C" w:rsidRDefault="00C1728C" w:rsidP="00C1728C">
      <w:pPr>
        <w:pStyle w:val="NO"/>
      </w:pPr>
      <w:r>
        <w:t>NOTE 5: An IoT device may be optimized for the specific needs of services and application being executed (</w:t>
      </w:r>
      <w:proofErr w:type="gramStart"/>
      <w:r>
        <w:t>e.g.</w:t>
      </w:r>
      <w:proofErr w:type="gramEnd"/>
      <w:r>
        <w:t xml:space="preserve"> smart home/city, smart utilities, e-Health and smart wearables). Some IoT devices are not intended for human type communications.</w:t>
      </w:r>
    </w:p>
    <w:p w14:paraId="5B0736C0" w14:textId="77777777" w:rsidR="00C1728C" w:rsidRDefault="00C1728C" w:rsidP="00C1728C">
      <w:r>
        <w:rPr>
          <w:b/>
        </w:rPr>
        <w:t>network slice:</w:t>
      </w:r>
      <w:r>
        <w:t xml:space="preserve"> a set of network functions and corresponding resources necessary to provide the required telecommunication services and network capabilities.</w:t>
      </w:r>
    </w:p>
    <w:p w14:paraId="3ECC5CFC" w14:textId="77777777" w:rsidR="00C1728C" w:rsidRDefault="00C1728C" w:rsidP="00C1728C">
      <w:r>
        <w:rPr>
          <w:b/>
        </w:rPr>
        <w:t xml:space="preserve">NG-RAN: </w:t>
      </w:r>
      <w:r>
        <w:t xml:space="preserve">a radio access network connecting to the 5G core network which uses NR, E-UTRA, or both. </w:t>
      </w:r>
    </w:p>
    <w:p w14:paraId="41180557" w14:textId="77777777" w:rsidR="00C1728C" w:rsidRDefault="00C1728C" w:rsidP="00C1728C">
      <w:r>
        <w:rPr>
          <w:b/>
        </w:rPr>
        <w:t>non-public network:</w:t>
      </w:r>
      <w:r>
        <w:t xml:space="preserve"> a network that is intended for non-public use.</w:t>
      </w:r>
    </w:p>
    <w:p w14:paraId="5191B39F" w14:textId="77777777" w:rsidR="00C1728C" w:rsidRDefault="00C1728C" w:rsidP="00C1728C">
      <w:r>
        <w:rPr>
          <w:b/>
        </w:rPr>
        <w:t>NR:</w:t>
      </w:r>
      <w:r>
        <w:t xml:space="preserve"> the new 5G radio access technology. </w:t>
      </w:r>
    </w:p>
    <w:p w14:paraId="5DA4AC82" w14:textId="77777777" w:rsidR="00C1728C" w:rsidRDefault="00C1728C" w:rsidP="00C1728C">
      <w:r>
        <w:rPr>
          <w:b/>
        </w:rPr>
        <w:t>positioning service availability:</w:t>
      </w:r>
      <w:r>
        <w:t xml:space="preserve"> 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117AD796" w14:textId="77777777" w:rsidR="00C1728C" w:rsidRDefault="00C1728C" w:rsidP="00C1728C">
      <w:r>
        <w:rPr>
          <w:b/>
        </w:rPr>
        <w:t>positioning service latency:</w:t>
      </w:r>
      <w:r>
        <w:t xml:space="preserve"> time elapsed between the event that triggers the determination of the position-related data and the availability of the position-related data at the system interface.</w:t>
      </w:r>
    </w:p>
    <w:p w14:paraId="30AD5F99" w14:textId="77777777" w:rsidR="00C1728C" w:rsidRDefault="00C1728C" w:rsidP="00C1728C">
      <w:r>
        <w:rPr>
          <w:b/>
        </w:rPr>
        <w:t>priority service:</w:t>
      </w:r>
      <w:r>
        <w:t xml:space="preserve"> a service that requires priority treatment based on regional/national or operator policies.</w:t>
      </w:r>
    </w:p>
    <w:p w14:paraId="06393CB7" w14:textId="77777777" w:rsidR="00C1728C" w:rsidRDefault="00C1728C" w:rsidP="00C1728C">
      <w:pPr>
        <w:rPr>
          <w:b/>
        </w:rPr>
      </w:pPr>
      <w:r>
        <w:rPr>
          <w:rFonts w:eastAsia="Calibri"/>
          <w:b/>
        </w:rPr>
        <w:t>private communication</w:t>
      </w:r>
      <w:r>
        <w:rPr>
          <w:rFonts w:eastAsia="Calibri"/>
        </w:rPr>
        <w:t>: a communication between two or more UEs belonging to a restricted set of UEs</w:t>
      </w:r>
      <w:r>
        <w:rPr>
          <w:b/>
        </w:rPr>
        <w:t>.</w:t>
      </w:r>
    </w:p>
    <w:p w14:paraId="5CDADA92" w14:textId="77777777" w:rsidR="00C1728C" w:rsidRDefault="00C1728C" w:rsidP="00C1728C">
      <w:r>
        <w:rPr>
          <w:b/>
        </w:rPr>
        <w:t>private network:</w:t>
      </w:r>
      <w:r>
        <w:t xml:space="preserve"> an isolated network deployment that does not interact with a public network.</w:t>
      </w:r>
    </w:p>
    <w:p w14:paraId="530005AE" w14:textId="77777777" w:rsidR="00C1728C" w:rsidRDefault="00C1728C" w:rsidP="00C1728C">
      <w:r>
        <w:rPr>
          <w:b/>
        </w:rPr>
        <w:t>private slice:</w:t>
      </w:r>
      <w:r>
        <w:t xml:space="preserve"> a dedicated network slice deployment for the sole use by a specific third-party.</w:t>
      </w:r>
    </w:p>
    <w:p w14:paraId="42E6BA9A" w14:textId="77777777" w:rsidR="00C1728C" w:rsidRDefault="00C1728C" w:rsidP="00C1728C">
      <w:r>
        <w:rPr>
          <w:b/>
          <w:lang w:val="en-US"/>
        </w:rPr>
        <w:t>r</w:t>
      </w:r>
      <w:r>
        <w:rPr>
          <w:b/>
        </w:rPr>
        <w:t>elative positioning:</w:t>
      </w:r>
      <w:r>
        <w:t xml:space="preserve"> relative positioning is to estimate position relatively to other network elements or relatively to other UEs.</w:t>
      </w:r>
    </w:p>
    <w:p w14:paraId="28919058" w14:textId="77777777" w:rsidR="00C1728C" w:rsidRDefault="00C1728C" w:rsidP="00C1728C">
      <w:r>
        <w:rPr>
          <w:b/>
        </w:rPr>
        <w:t>reliability</w:t>
      </w:r>
      <w:r>
        <w:t>: 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packets.</w:t>
      </w:r>
    </w:p>
    <w:p w14:paraId="735B571C" w14:textId="77777777" w:rsidR="00C1728C" w:rsidRDefault="00C1728C" w:rsidP="00C1728C">
      <w:r>
        <w:rPr>
          <w:b/>
        </w:rPr>
        <w:t>satellite</w:t>
      </w:r>
      <w:r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 m, or Geostationary satellite Earth Orbit (GEO) at 35 786 km altitude.</w:t>
      </w:r>
    </w:p>
    <w:p w14:paraId="33E2AC36" w14:textId="77777777" w:rsidR="00C1728C" w:rsidRPr="00CA42F0" w:rsidRDefault="00C1728C" w:rsidP="00C1728C">
      <w:pPr>
        <w:rPr>
          <w:ins w:id="11" w:author="裴郁杉" w:date="2021-02-13T05:42:00Z"/>
          <w:lang w:eastAsia="zh-CN"/>
        </w:rPr>
      </w:pPr>
      <w:ins w:id="12" w:author="裴郁杉" w:date="2021-02-13T05:42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AP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:  a</w:t>
        </w:r>
        <w:r>
          <w:rPr>
            <w:bCs/>
            <w:iCs/>
            <w:lang w:eastAsia="zh-CN"/>
          </w:rPr>
          <w:t xml:space="preserve">n </w:t>
        </w:r>
        <w:proofErr w:type="gramStart"/>
        <w:r>
          <w:rPr>
            <w:bCs/>
            <w:iCs/>
            <w:lang w:eastAsia="zh-CN"/>
          </w:rPr>
          <w:t>a</w:t>
        </w:r>
        <w:r w:rsidRPr="009D6353">
          <w:rPr>
            <w:bCs/>
            <w:iCs/>
          </w:rPr>
          <w:t>irborne</w:t>
        </w:r>
        <w:r w:rsidRPr="00CA42F0">
          <w:rPr>
            <w:lang w:eastAsia="zh-CN"/>
          </w:rPr>
          <w:t xml:space="preserve"> </w:t>
        </w:r>
        <w:r>
          <w:rPr>
            <w:lang w:eastAsia="zh-CN"/>
          </w:rPr>
          <w:t xml:space="preserve"> vehicles</w:t>
        </w:r>
        <w:proofErr w:type="gramEnd"/>
        <w:r>
          <w:rPr>
            <w:lang w:eastAsia="zh-CN"/>
          </w:rPr>
          <w:t xml:space="preserve"> </w:t>
        </w:r>
        <w:r w:rsidRPr="00CA42F0">
          <w:rPr>
            <w:lang w:eastAsia="zh-CN"/>
          </w:rPr>
          <w:t xml:space="preserve">operating in altitudes typically between </w:t>
        </w:r>
        <w:r>
          <w:rPr>
            <w:lang w:eastAsia="zh-CN"/>
          </w:rPr>
          <w:t>20</w:t>
        </w:r>
        <w:r w:rsidRPr="00CA42F0">
          <w:rPr>
            <w:lang w:eastAsia="zh-CN"/>
          </w:rPr>
          <w:t xml:space="preserve"> and 50 km including High Altitude Platforms </w:t>
        </w:r>
      </w:ins>
    </w:p>
    <w:p w14:paraId="6465FF7C" w14:textId="77777777" w:rsidR="00C1728C" w:rsidRDefault="00C1728C" w:rsidP="00C1728C">
      <w:r>
        <w:rPr>
          <w:b/>
        </w:rPr>
        <w:t>satellite access:</w:t>
      </w:r>
      <w:r>
        <w:t xml:space="preserve"> direct connectivity between the UE and the satellite.</w:t>
      </w:r>
    </w:p>
    <w:p w14:paraId="73953FCA" w14:textId="77777777" w:rsidR="00C1728C" w:rsidRDefault="00C1728C" w:rsidP="00C1728C">
      <w:pPr>
        <w:rPr>
          <w:ins w:id="13" w:author="裴郁杉" w:date="2021-02-13T05:42:00Z"/>
          <w:lang w:eastAsia="zh-CN"/>
        </w:rPr>
      </w:pPr>
      <w:ins w:id="14" w:author="裴郁杉" w:date="2021-02-13T05:42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APS access: direct connectivity between the UE and HAPS node.</w:t>
        </w:r>
      </w:ins>
    </w:p>
    <w:p w14:paraId="06597432" w14:textId="77777777" w:rsidR="00C1728C" w:rsidRDefault="00C1728C" w:rsidP="00C1728C">
      <w:r>
        <w:rPr>
          <w:b/>
        </w:rPr>
        <w:t>satellite NG-RAN:</w:t>
      </w:r>
      <w:r>
        <w:t xml:space="preserve"> a NG-RAN which uses NR in providing satellite access to UEs. </w:t>
      </w:r>
    </w:p>
    <w:p w14:paraId="588BD363" w14:textId="77777777" w:rsidR="00C1728C" w:rsidRDefault="00C1728C" w:rsidP="00C1728C">
      <w:pPr>
        <w:rPr>
          <w:ins w:id="15" w:author="裴郁杉" w:date="2021-02-13T05:42:00Z"/>
          <w:lang w:eastAsia="zh-CN"/>
        </w:rPr>
      </w:pPr>
      <w:ins w:id="16" w:author="裴郁杉" w:date="2021-02-13T05:42:00Z">
        <w:r>
          <w:rPr>
            <w:b/>
          </w:rPr>
          <w:t>HAPS NG-RAN:</w:t>
        </w:r>
        <w:r>
          <w:t xml:space="preserve"> a NG-RAN which uses NR in providing HAPS access to UEs. </w:t>
        </w:r>
        <w:r>
          <w:rPr>
            <w:b/>
            <w:lang w:eastAsia="zh-CN"/>
          </w:rPr>
          <w:t>service area:</w:t>
        </w:r>
        <w:r>
          <w:rPr>
            <w:lang w:eastAsia="zh-CN"/>
          </w:rPr>
          <w:t xml:space="preserve"> geographic region where a 3GPP communication service is accessible. </w:t>
        </w:r>
      </w:ins>
    </w:p>
    <w:p w14:paraId="0398A6A4" w14:textId="77777777" w:rsidR="00C1728C" w:rsidRDefault="00C1728C" w:rsidP="00C1728C">
      <w:pPr>
        <w:pStyle w:val="NO"/>
        <w:rPr>
          <w:lang w:eastAsia="zh-CN"/>
        </w:rPr>
      </w:pPr>
      <w:r>
        <w:rPr>
          <w:lang w:eastAsia="zh-CN"/>
        </w:rPr>
        <w:t>NOTE 6: The service area can be indoors.</w:t>
      </w:r>
    </w:p>
    <w:p w14:paraId="123DA0F8" w14:textId="77777777" w:rsidR="00C1728C" w:rsidRDefault="00C1728C" w:rsidP="00C1728C">
      <w:pPr>
        <w:pStyle w:val="NO"/>
        <w:rPr>
          <w:lang w:eastAsia="zh-CN"/>
        </w:rPr>
      </w:pPr>
      <w:r>
        <w:rPr>
          <w:lang w:eastAsia="zh-CN"/>
        </w:rPr>
        <w:t xml:space="preserve">NOTE 7: For some deployments,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 process industry, the vertical dimension of the service area can be considerable. </w:t>
      </w:r>
    </w:p>
    <w:p w14:paraId="61551731" w14:textId="77777777" w:rsidR="00C1728C" w:rsidRDefault="00C1728C" w:rsidP="00C1728C">
      <w:r>
        <w:rPr>
          <w:b/>
        </w:rPr>
        <w:t>service continuity:</w:t>
      </w:r>
      <w:r>
        <w:t xml:space="preserve"> the uninterrupted user experience of a service that is using an active communication when a UE undergoes an access change without, as far as possible, the user noticing the change.</w:t>
      </w:r>
    </w:p>
    <w:p w14:paraId="1867AF7C" w14:textId="77777777" w:rsidR="00C1728C" w:rsidRDefault="00C1728C" w:rsidP="00C1728C">
      <w:pPr>
        <w:pStyle w:val="NO"/>
        <w:rPr>
          <w:snapToGrid w:val="0"/>
        </w:rPr>
      </w:pPr>
      <w:r>
        <w:lastRenderedPageBreak/>
        <w:t xml:space="preserve">NOTE 8: </w:t>
      </w:r>
      <w:r>
        <w:tab/>
        <w:t>In particular service continuity encompasses the possibility that after a change the user experience is maintained by a different telecommunication service (</w:t>
      </w:r>
      <w:proofErr w:type="gramStart"/>
      <w:r>
        <w:t>e.g.</w:t>
      </w:r>
      <w:proofErr w:type="gramEnd"/>
      <w:r>
        <w:t xml:space="preserve"> tele- or bearer service) than before the change.</w:t>
      </w:r>
    </w:p>
    <w:p w14:paraId="5CC3E51D" w14:textId="77777777" w:rsidR="00C1728C" w:rsidRDefault="00C1728C" w:rsidP="00C1728C">
      <w:pPr>
        <w:pStyle w:val="NO"/>
        <w:rPr>
          <w:lang w:eastAsia="zh-CN"/>
        </w:rPr>
      </w:pPr>
      <w:r>
        <w:t xml:space="preserve">NOTE 9: </w:t>
      </w:r>
      <w:r>
        <w:tab/>
        <w:t>Examples of access changes include the following. For EPS: CS/PS domain change. For EPS and 5G: radio access change, switching between a direct network connection and an indirect network connection.</w:t>
      </w:r>
    </w:p>
    <w:p w14:paraId="623964CC" w14:textId="77777777" w:rsidR="00C1728C" w:rsidRDefault="00C1728C" w:rsidP="00C1728C">
      <w:r>
        <w:rPr>
          <w:b/>
        </w:rPr>
        <w:t xml:space="preserve">Service Hosting Environment: </w:t>
      </w:r>
      <w:r>
        <w:t>the environment, located inside of 5G network and fully controlled by the operator, where Hosted Services are offered from.</w:t>
      </w:r>
    </w:p>
    <w:p w14:paraId="4EDCC917" w14:textId="77777777" w:rsidR="00C1728C" w:rsidRDefault="00C1728C" w:rsidP="00C1728C">
      <w:pPr>
        <w:rPr>
          <w:b/>
        </w:rPr>
      </w:pPr>
      <w:r>
        <w:rPr>
          <w:b/>
        </w:rPr>
        <w:t xml:space="preserve">survival time: </w:t>
      </w:r>
      <w:r>
        <w:t>the time that an application consuming a communication service may continue without an anticipated message.</w:t>
      </w:r>
    </w:p>
    <w:p w14:paraId="071B4F2D" w14:textId="77777777" w:rsidR="00C1728C" w:rsidRDefault="00C1728C" w:rsidP="00C1728C">
      <w:pPr>
        <w:rPr>
          <w:b/>
        </w:rPr>
      </w:pPr>
      <w:r>
        <w:rPr>
          <w:b/>
        </w:rPr>
        <w:t xml:space="preserve">Time to First Fix (TTFF): </w:t>
      </w:r>
      <w:r>
        <w:t>time elapsed between the event triggering for the first time the determination of the position-related data and the availability of the position-related data at the positioning system interface.</w:t>
      </w:r>
    </w:p>
    <w:p w14:paraId="3DB92054" w14:textId="77777777" w:rsidR="00C1728C" w:rsidRDefault="00C1728C" w:rsidP="00C1728C">
      <w:r>
        <w:rPr>
          <w:b/>
        </w:rPr>
        <w:t>User Equipment:</w:t>
      </w:r>
      <w:r>
        <w:t xml:space="preserve"> An equipment that allows a user access to network services via 3GPP and/or non-3GPP accesses.</w:t>
      </w:r>
    </w:p>
    <w:p w14:paraId="021A0C16" w14:textId="77777777" w:rsidR="00C1728C" w:rsidRDefault="00C1728C" w:rsidP="00C1728C">
      <w:r>
        <w:rPr>
          <w:b/>
        </w:rPr>
        <w:t>user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3C4E6C1A" w14:textId="77777777" w:rsidR="00C1728C" w:rsidRDefault="00C1728C" w:rsidP="00C1728C">
      <w:pPr>
        <w:rPr>
          <w:b/>
          <w:lang w:eastAsia="zh-CN"/>
        </w:rPr>
      </w:pPr>
      <w:r>
        <w:rPr>
          <w:b/>
          <w:lang w:eastAsia="zh-CN"/>
        </w:rPr>
        <w:t xml:space="preserve">wireless backhaul: </w:t>
      </w:r>
      <w:r>
        <w:rPr>
          <w:lang w:eastAsia="zh-CN"/>
        </w:rPr>
        <w:t>a link which provides an interconnection between 5G network nodes and/or transport network using 5G radio access technology</w:t>
      </w:r>
      <w:r>
        <w:rPr>
          <w:b/>
          <w:lang w:eastAsia="zh-CN"/>
        </w:rPr>
        <w:t xml:space="preserve">. </w:t>
      </w:r>
    </w:p>
    <w:p w14:paraId="2795FF8F" w14:textId="77777777" w:rsidR="00C1728C" w:rsidRDefault="00C1728C" w:rsidP="00C1728C">
      <w:pPr>
        <w:pStyle w:val="2"/>
      </w:pPr>
      <w:bookmarkStart w:id="17" w:name="_Toc45387619"/>
      <w:bookmarkStart w:id="18" w:name="_Toc52638664"/>
      <w:bookmarkStart w:id="19" w:name="_Toc59116749"/>
      <w:r>
        <w:t>3.2</w:t>
      </w:r>
      <w:r>
        <w:tab/>
        <w:t>Abbreviations</w:t>
      </w:r>
      <w:bookmarkEnd w:id="17"/>
      <w:bookmarkEnd w:id="18"/>
      <w:bookmarkEnd w:id="19"/>
    </w:p>
    <w:p w14:paraId="4079E0D3" w14:textId="77777777" w:rsidR="00C1728C" w:rsidRDefault="00C1728C" w:rsidP="00C1728C">
      <w:pPr>
        <w:keepNext/>
      </w:pPr>
      <w:r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1EB2CA42" w14:textId="77777777" w:rsidR="00C1728C" w:rsidRDefault="00C1728C" w:rsidP="00C1728C">
      <w:pPr>
        <w:pStyle w:val="EW"/>
      </w:pPr>
      <w:r>
        <w:t>3D</w:t>
      </w:r>
      <w:r>
        <w:tab/>
        <w:t>Three Dimensional</w:t>
      </w:r>
    </w:p>
    <w:p w14:paraId="4C060404" w14:textId="77777777" w:rsidR="00C1728C" w:rsidRDefault="00C1728C" w:rsidP="00C1728C">
      <w:pPr>
        <w:pStyle w:val="EW"/>
      </w:pPr>
      <w:r>
        <w:t>5G</w:t>
      </w:r>
      <w:r>
        <w:tab/>
        <w:t>Fifth Generation</w:t>
      </w:r>
    </w:p>
    <w:p w14:paraId="1DD4F694" w14:textId="77777777" w:rsidR="00C1728C" w:rsidRDefault="00C1728C" w:rsidP="00C1728C">
      <w:pPr>
        <w:pStyle w:val="EW"/>
      </w:pPr>
      <w:r>
        <w:t>5G LAN-VN</w:t>
      </w:r>
      <w:r>
        <w:tab/>
        <w:t>5G LAN-</w:t>
      </w:r>
      <w:r>
        <w:rPr>
          <w:lang w:eastAsia="zh-CN"/>
        </w:rPr>
        <w:t>V</w:t>
      </w:r>
      <w:r>
        <w:t xml:space="preserve">irtual </w:t>
      </w:r>
      <w:r>
        <w:rPr>
          <w:lang w:eastAsia="zh-CN"/>
        </w:rPr>
        <w:t>N</w:t>
      </w:r>
      <w:r>
        <w:t>etwork</w:t>
      </w:r>
    </w:p>
    <w:p w14:paraId="0E045F8A" w14:textId="77777777" w:rsidR="00C1728C" w:rsidRDefault="00C1728C" w:rsidP="00C1728C">
      <w:pPr>
        <w:pStyle w:val="EW"/>
      </w:pPr>
      <w:r>
        <w:t>AR</w:t>
      </w:r>
      <w:r>
        <w:tab/>
        <w:t>Augmented Reality</w:t>
      </w:r>
    </w:p>
    <w:p w14:paraId="58D1E774" w14:textId="77777777" w:rsidR="00C1728C" w:rsidRDefault="00C1728C" w:rsidP="00C1728C">
      <w:pPr>
        <w:pStyle w:val="EW"/>
      </w:pPr>
      <w:r>
        <w:t>A/S</w:t>
      </w:r>
      <w:r>
        <w:tab/>
        <w:t>Actuator/</w:t>
      </w:r>
      <w:r>
        <w:rPr>
          <w:lang w:eastAsia="zh-CN"/>
        </w:rPr>
        <w:t>S</w:t>
      </w:r>
      <w:r>
        <w:t>ensor</w:t>
      </w:r>
    </w:p>
    <w:p w14:paraId="07A9416F" w14:textId="77777777" w:rsidR="00C1728C" w:rsidRDefault="00C1728C" w:rsidP="00C1728C">
      <w:pPr>
        <w:pStyle w:val="EW"/>
      </w:pPr>
      <w:r>
        <w:t>E2E</w:t>
      </w:r>
      <w:r>
        <w:tab/>
        <w:t>End to End</w:t>
      </w:r>
    </w:p>
    <w:p w14:paraId="033FEF35" w14:textId="77777777" w:rsidR="00C1728C" w:rsidRDefault="00C1728C" w:rsidP="00C1728C">
      <w:pPr>
        <w:pStyle w:val="EW"/>
      </w:pPr>
      <w:proofErr w:type="spellStart"/>
      <w:r>
        <w:t>eFMSS</w:t>
      </w:r>
      <w:proofErr w:type="spellEnd"/>
      <w:r>
        <w:tab/>
        <w:t>Enhancement to Flexible Mobile Service Steering</w:t>
      </w:r>
    </w:p>
    <w:p w14:paraId="46C87A5A" w14:textId="77777777" w:rsidR="00C1728C" w:rsidRDefault="00C1728C" w:rsidP="00C1728C">
      <w:pPr>
        <w:pStyle w:val="EW"/>
      </w:pPr>
      <w:r>
        <w:t>eV2X</w:t>
      </w:r>
      <w:r>
        <w:tab/>
        <w:t xml:space="preserve">Enhanced V2X </w:t>
      </w:r>
    </w:p>
    <w:p w14:paraId="140AAE16" w14:textId="77777777" w:rsidR="00C1728C" w:rsidRDefault="00C1728C" w:rsidP="00C1728C">
      <w:pPr>
        <w:pStyle w:val="EW"/>
      </w:pPr>
      <w:r>
        <w:t>FMSS</w:t>
      </w:r>
      <w:r>
        <w:tab/>
        <w:t>Flexible Mobile Service Steering</w:t>
      </w:r>
    </w:p>
    <w:p w14:paraId="78C52EDF" w14:textId="77777777" w:rsidR="00C1728C" w:rsidRDefault="00C1728C" w:rsidP="00C1728C">
      <w:pPr>
        <w:pStyle w:val="EW"/>
      </w:pPr>
      <w:r>
        <w:t>GEO</w:t>
      </w:r>
      <w:r>
        <w:tab/>
        <w:t>Geostationary satellite Earth Orbit</w:t>
      </w:r>
    </w:p>
    <w:p w14:paraId="254DD7CA" w14:textId="77777777" w:rsidR="00C1728C" w:rsidDel="00C1728C" w:rsidRDefault="00C1728C" w:rsidP="00C1728C">
      <w:pPr>
        <w:pStyle w:val="EW"/>
        <w:rPr>
          <w:ins w:id="20" w:author="裴郁杉" w:date="2021-02-13T05:43:00Z"/>
          <w:lang w:eastAsia="zh-CN"/>
        </w:rPr>
      </w:pPr>
      <w:ins w:id="21" w:author="裴郁杉" w:date="2021-02-13T05:43:00Z">
        <w:r w:rsidRPr="00C1728C" w:rsidDel="00C1728C">
          <w:rPr>
            <w:lang w:eastAsia="zh-CN"/>
          </w:rPr>
          <w:t>HAPS</w:t>
        </w:r>
        <w:r w:rsidRPr="00C1728C" w:rsidDel="00C1728C">
          <w:rPr>
            <w:lang w:eastAsia="zh-CN"/>
          </w:rPr>
          <w:tab/>
          <w:t>High Attitude Platform</w:t>
        </w:r>
        <w:r w:rsidRPr="00C1728C" w:rsidDel="00C1728C">
          <w:rPr>
            <w:rFonts w:hint="eastAsia"/>
            <w:lang w:eastAsia="zh-CN"/>
          </w:rPr>
          <w:t>s</w:t>
        </w:r>
        <w:r w:rsidRPr="00C1728C" w:rsidDel="00C1728C">
          <w:rPr>
            <w:lang w:eastAsia="zh-CN"/>
          </w:rPr>
          <w:t xml:space="preserve"> </w:t>
        </w:r>
      </w:ins>
    </w:p>
    <w:p w14:paraId="1578B9DE" w14:textId="77777777" w:rsidR="00C1728C" w:rsidRDefault="00C1728C" w:rsidP="00C1728C">
      <w:pPr>
        <w:pStyle w:val="EW"/>
      </w:pPr>
      <w:r>
        <w:t>ICP</w:t>
      </w:r>
      <w:r>
        <w:tab/>
        <w:t>Internet Content Provider</w:t>
      </w:r>
    </w:p>
    <w:p w14:paraId="537F34D7" w14:textId="77777777" w:rsidR="00C1728C" w:rsidRDefault="00C1728C" w:rsidP="00C1728C">
      <w:pPr>
        <w:pStyle w:val="EW"/>
      </w:pPr>
      <w:r>
        <w:t>ID</w:t>
      </w:r>
      <w:r>
        <w:tab/>
        <w:t>Identification</w:t>
      </w:r>
    </w:p>
    <w:p w14:paraId="521B08FA" w14:textId="77777777" w:rsidR="00C1728C" w:rsidRDefault="00C1728C" w:rsidP="00C1728C">
      <w:pPr>
        <w:pStyle w:val="EW"/>
      </w:pPr>
      <w:r>
        <w:t>IMU</w:t>
      </w:r>
      <w:r>
        <w:tab/>
        <w:t xml:space="preserve">Inertial Measurement Unit </w:t>
      </w:r>
    </w:p>
    <w:p w14:paraId="723435BC" w14:textId="77777777" w:rsidR="00C1728C" w:rsidRDefault="00C1728C" w:rsidP="00C1728C">
      <w:pPr>
        <w:pStyle w:val="EW"/>
        <w:rPr>
          <w:lang w:eastAsia="zh-CN"/>
        </w:rPr>
      </w:pPr>
      <w:r>
        <w:t>IOPS</w:t>
      </w:r>
      <w:r>
        <w:tab/>
        <w:t>Isolated E-UTRAN Operation for Public Safety</w:t>
      </w:r>
    </w:p>
    <w:p w14:paraId="57FE621C" w14:textId="77777777" w:rsidR="00C1728C" w:rsidRDefault="00C1728C" w:rsidP="00C1728C">
      <w:pPr>
        <w:pStyle w:val="EW"/>
      </w:pPr>
      <w:r>
        <w:t>IoT</w:t>
      </w:r>
      <w:r>
        <w:tab/>
        <w:t>Internet of Things</w:t>
      </w:r>
    </w:p>
    <w:p w14:paraId="5506ACE7" w14:textId="77777777" w:rsidR="00C1728C" w:rsidRDefault="00C1728C" w:rsidP="00C1728C">
      <w:pPr>
        <w:pStyle w:val="EW"/>
      </w:pPr>
      <w:r>
        <w:t>KPI</w:t>
      </w:r>
      <w:r>
        <w:tab/>
        <w:t xml:space="preserve">Key Performance Indicator </w:t>
      </w:r>
    </w:p>
    <w:p w14:paraId="7C2406DC" w14:textId="77777777" w:rsidR="00C1728C" w:rsidRDefault="00C1728C" w:rsidP="00C1728C">
      <w:pPr>
        <w:pStyle w:val="EW"/>
      </w:pPr>
      <w:r>
        <w:t>LCS</w:t>
      </w:r>
      <w:r>
        <w:tab/>
        <w:t xml:space="preserve">Location Services </w:t>
      </w:r>
    </w:p>
    <w:p w14:paraId="0D282A2C" w14:textId="77777777" w:rsidR="00C1728C" w:rsidRDefault="00C1728C" w:rsidP="00C1728C">
      <w:pPr>
        <w:pStyle w:val="EW"/>
      </w:pPr>
      <w:r>
        <w:t>LEO</w:t>
      </w:r>
      <w:r>
        <w:tab/>
        <w:t>Low-Earth Orbit</w:t>
      </w:r>
    </w:p>
    <w:p w14:paraId="58E6A463" w14:textId="77777777" w:rsidR="00C1728C" w:rsidRDefault="00C1728C" w:rsidP="00C1728C">
      <w:pPr>
        <w:pStyle w:val="EW"/>
      </w:pPr>
      <w:r>
        <w:t>MBB</w:t>
      </w:r>
      <w:r>
        <w:tab/>
        <w:t>Mobile Broadband</w:t>
      </w:r>
    </w:p>
    <w:p w14:paraId="233D51F8" w14:textId="77777777" w:rsidR="00C1728C" w:rsidRDefault="00C1728C" w:rsidP="00C1728C">
      <w:pPr>
        <w:pStyle w:val="EW"/>
      </w:pPr>
      <w:r>
        <w:t>MCS</w:t>
      </w:r>
      <w:r>
        <w:tab/>
        <w:t>Mission Critical Services</w:t>
      </w:r>
    </w:p>
    <w:p w14:paraId="027E4F12" w14:textId="77777777" w:rsidR="00C1728C" w:rsidRDefault="00C1728C" w:rsidP="00C1728C">
      <w:pPr>
        <w:pStyle w:val="EW"/>
      </w:pPr>
      <w:r>
        <w:t>MCX</w:t>
      </w:r>
      <w:r>
        <w:tab/>
        <w:t>Mission Critical X, with X = PTT or X = Video or X = Data</w:t>
      </w:r>
    </w:p>
    <w:p w14:paraId="42AC0CF4" w14:textId="77777777" w:rsidR="00C1728C" w:rsidRDefault="00C1728C" w:rsidP="00C1728C">
      <w:pPr>
        <w:pStyle w:val="EW"/>
      </w:pPr>
      <w:r>
        <w:t>MEO</w:t>
      </w:r>
      <w:r>
        <w:tab/>
        <w:t>Medium-Earth Orbit</w:t>
      </w:r>
    </w:p>
    <w:p w14:paraId="5D79B4F3" w14:textId="77777777" w:rsidR="00C1728C" w:rsidRDefault="00C1728C" w:rsidP="00C1728C">
      <w:pPr>
        <w:pStyle w:val="EW"/>
      </w:pPr>
      <w:proofErr w:type="spellStart"/>
      <w:r>
        <w:t>MIoT</w:t>
      </w:r>
      <w:proofErr w:type="spellEnd"/>
      <w:r>
        <w:tab/>
        <w:t>Massive Internet of Things</w:t>
      </w:r>
    </w:p>
    <w:p w14:paraId="211FA39F" w14:textId="77777777" w:rsidR="00C1728C" w:rsidRDefault="00C1728C" w:rsidP="00C1728C">
      <w:pPr>
        <w:pStyle w:val="EW"/>
      </w:pPr>
      <w:r>
        <w:t>MMTEL</w:t>
      </w:r>
      <w:r>
        <w:tab/>
        <w:t>Multimedia Telephony</w:t>
      </w:r>
    </w:p>
    <w:p w14:paraId="55D4E054" w14:textId="77777777" w:rsidR="00C1728C" w:rsidRDefault="00C1728C" w:rsidP="00C1728C">
      <w:pPr>
        <w:pStyle w:val="EW"/>
      </w:pPr>
      <w:r>
        <w:t>MNO</w:t>
      </w:r>
      <w:r>
        <w:tab/>
        <w:t>Mobile Network Operator</w:t>
      </w:r>
    </w:p>
    <w:p w14:paraId="62AEE0FD" w14:textId="77777777" w:rsidR="00C1728C" w:rsidRDefault="00C1728C" w:rsidP="00C1728C">
      <w:pPr>
        <w:pStyle w:val="EW"/>
      </w:pPr>
      <w:r>
        <w:t>MPS</w:t>
      </w:r>
      <w:r>
        <w:tab/>
        <w:t>Multimedia Priority Service</w:t>
      </w:r>
    </w:p>
    <w:p w14:paraId="69FA2805" w14:textId="77777777" w:rsidR="00C1728C" w:rsidRDefault="00C1728C" w:rsidP="00C1728C">
      <w:pPr>
        <w:pStyle w:val="EW"/>
      </w:pPr>
      <w:r>
        <w:t>MSGin5G</w:t>
      </w:r>
      <w:r>
        <w:tab/>
        <w:t>Message Service Within the 5G System</w:t>
      </w:r>
    </w:p>
    <w:p w14:paraId="3CDE270D" w14:textId="77777777" w:rsidR="00C1728C" w:rsidRDefault="00C1728C" w:rsidP="00C1728C">
      <w:pPr>
        <w:pStyle w:val="EW"/>
      </w:pPr>
      <w:r>
        <w:t>MVNO</w:t>
      </w:r>
      <w:r>
        <w:tab/>
        <w:t>Mobile Virtual Network Operator</w:t>
      </w:r>
    </w:p>
    <w:p w14:paraId="318CF265" w14:textId="77777777" w:rsidR="00C1728C" w:rsidRDefault="00C1728C" w:rsidP="00C1728C">
      <w:pPr>
        <w:pStyle w:val="EW"/>
      </w:pPr>
      <w:r>
        <w:t>NGMN</w:t>
      </w:r>
      <w:r>
        <w:tab/>
        <w:t xml:space="preserve">Next Generation Mobile Networks </w:t>
      </w:r>
    </w:p>
    <w:p w14:paraId="073BC9E9" w14:textId="77777777" w:rsidR="00C1728C" w:rsidRDefault="00C1728C" w:rsidP="00C1728C">
      <w:pPr>
        <w:pStyle w:val="EW"/>
      </w:pPr>
      <w:r>
        <w:t>NPN</w:t>
      </w:r>
      <w:r>
        <w:tab/>
        <w:t>Non-Public Network</w:t>
      </w:r>
    </w:p>
    <w:p w14:paraId="1BBDB27C" w14:textId="77777777" w:rsidR="00C1728C" w:rsidRDefault="00C1728C" w:rsidP="00C1728C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5774F36C" w14:textId="77777777" w:rsidR="00C1728C" w:rsidRDefault="00C1728C" w:rsidP="00C1728C">
      <w:pPr>
        <w:pStyle w:val="EW"/>
      </w:pPr>
      <w:r>
        <w:t>RSTP</w:t>
      </w:r>
      <w:r>
        <w:tab/>
        <w:t>Rapid Spanning Tree Protocol</w:t>
      </w:r>
    </w:p>
    <w:p w14:paraId="3CAB4ECD" w14:textId="77777777" w:rsidR="00C1728C" w:rsidRDefault="00C1728C" w:rsidP="00C1728C">
      <w:pPr>
        <w:pStyle w:val="EW"/>
      </w:pPr>
      <w:r>
        <w:t>SEES</w:t>
      </w:r>
      <w:r>
        <w:tab/>
        <w:t xml:space="preserve">Service Exposure and Enablement S </w:t>
      </w:r>
    </w:p>
    <w:p w14:paraId="12FADCC7" w14:textId="77777777" w:rsidR="00C1728C" w:rsidRDefault="00C1728C" w:rsidP="00C1728C">
      <w:pPr>
        <w:pStyle w:val="EW"/>
      </w:pPr>
      <w:r>
        <w:lastRenderedPageBreak/>
        <w:t>URLLC</w:t>
      </w:r>
      <w:r>
        <w:tab/>
        <w:t>Ultra Reliable Low Latency Communication Support</w:t>
      </w:r>
    </w:p>
    <w:p w14:paraId="3CF46AA7" w14:textId="77777777" w:rsidR="00C1728C" w:rsidRDefault="00C1728C" w:rsidP="00C1728C">
      <w:pPr>
        <w:pStyle w:val="EW"/>
        <w:rPr>
          <w:lang w:eastAsia="zh-CN"/>
        </w:rPr>
      </w:pPr>
      <w:r>
        <w:rPr>
          <w:lang w:eastAsia="zh-CN"/>
        </w:rPr>
        <w:t>SST</w:t>
      </w:r>
      <w:r>
        <w:rPr>
          <w:lang w:eastAsia="zh-CN"/>
        </w:rPr>
        <w:tab/>
        <w:t>Slice/Service Type</w:t>
      </w:r>
    </w:p>
    <w:p w14:paraId="07AC5087" w14:textId="77777777" w:rsidR="00C1728C" w:rsidRDefault="00C1728C" w:rsidP="00C1728C">
      <w:pPr>
        <w:pStyle w:val="EW"/>
        <w:rPr>
          <w:lang w:eastAsia="zh-CN"/>
        </w:rPr>
      </w:pPr>
      <w:r>
        <w:rPr>
          <w:lang w:eastAsia="zh-CN"/>
        </w:rPr>
        <w:t>TTFF</w:t>
      </w:r>
      <w:r>
        <w:rPr>
          <w:lang w:eastAsia="zh-CN"/>
        </w:rPr>
        <w:tab/>
        <w:t>Time To First Fix</w:t>
      </w:r>
    </w:p>
    <w:p w14:paraId="789A05EF" w14:textId="77777777" w:rsidR="00C1728C" w:rsidRDefault="00C1728C" w:rsidP="00C1728C">
      <w:pPr>
        <w:pStyle w:val="EW"/>
      </w:pPr>
      <w:r>
        <w:t>UAV</w:t>
      </w:r>
      <w:r>
        <w:tab/>
        <w:t>Unmanned Aerial Vehicle</w:t>
      </w:r>
    </w:p>
    <w:p w14:paraId="47E2992F" w14:textId="77777777" w:rsidR="00C1728C" w:rsidRDefault="00C1728C" w:rsidP="00C1728C">
      <w:pPr>
        <w:pStyle w:val="EW"/>
      </w:pPr>
      <w:r>
        <w:t>UHD</w:t>
      </w:r>
      <w:r>
        <w:tab/>
        <w:t>Ultra High Definition</w:t>
      </w:r>
    </w:p>
    <w:p w14:paraId="5B1B878D" w14:textId="77777777" w:rsidR="00C1728C" w:rsidRDefault="00C1728C" w:rsidP="00C1728C">
      <w:pPr>
        <w:pStyle w:val="EW"/>
      </w:pPr>
      <w:r>
        <w:t>VR</w:t>
      </w:r>
      <w:r>
        <w:tab/>
        <w:t>Virtual Reality</w:t>
      </w:r>
    </w:p>
    <w:p w14:paraId="4A2C0024" w14:textId="77777777" w:rsidR="00C1728C" w:rsidRDefault="00C1728C" w:rsidP="00C1728C">
      <w:pPr>
        <w:rPr>
          <w:noProof/>
          <w:lang w:eastAsia="zh-CN"/>
        </w:rPr>
      </w:pPr>
    </w:p>
    <w:p w14:paraId="150E4FB4" w14:textId="77777777" w:rsidR="00C1728C" w:rsidRDefault="00C1728C" w:rsidP="00C1728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**************************************end of the first change*************************************</w:t>
      </w:r>
    </w:p>
    <w:p w14:paraId="71B95E5B" w14:textId="6C780406" w:rsidR="005A7D78" w:rsidRPr="00C1728C" w:rsidRDefault="005A7D78">
      <w:pPr>
        <w:rPr>
          <w:noProof/>
          <w:lang w:eastAsia="zh-CN"/>
        </w:rPr>
      </w:pPr>
    </w:p>
    <w:p w14:paraId="0F7927D2" w14:textId="12AED29C" w:rsidR="00C0795A" w:rsidRDefault="00C0795A" w:rsidP="00C0795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*************************</w:t>
      </w:r>
      <w:r w:rsidR="00C1728C">
        <w:rPr>
          <w:rFonts w:hint="eastAsia"/>
          <w:noProof/>
          <w:lang w:eastAsia="zh-CN"/>
        </w:rPr>
        <w:t>*********</w:t>
      </w:r>
      <w:r>
        <w:rPr>
          <w:rFonts w:hint="eastAsia"/>
          <w:noProof/>
          <w:lang w:eastAsia="zh-CN"/>
        </w:rPr>
        <w:t xml:space="preserve">******the </w:t>
      </w:r>
      <w:r w:rsidR="00C1728C">
        <w:rPr>
          <w:noProof/>
          <w:lang w:eastAsia="zh-CN"/>
        </w:rPr>
        <w:t>second</w:t>
      </w:r>
      <w:r>
        <w:rPr>
          <w:rFonts w:hint="eastAsia"/>
          <w:noProof/>
          <w:lang w:eastAsia="zh-CN"/>
        </w:rPr>
        <w:t xml:space="preserve"> change***************************************</w:t>
      </w:r>
    </w:p>
    <w:p w14:paraId="4867BDCC" w14:textId="4EE92030" w:rsidR="00C0795A" w:rsidRDefault="00C0795A">
      <w:pPr>
        <w:rPr>
          <w:ins w:id="22" w:author="裴郁杉" w:date="2021-01-18T13:48:00Z"/>
          <w:noProof/>
          <w:lang w:eastAsia="zh-CN"/>
        </w:rPr>
      </w:pPr>
    </w:p>
    <w:p w14:paraId="5CDC7244" w14:textId="56E2ED1B" w:rsidR="00C0795A" w:rsidRDefault="00C0795A" w:rsidP="00C0795A">
      <w:pPr>
        <w:pStyle w:val="2"/>
        <w:rPr>
          <w:ins w:id="23" w:author="裴郁杉" w:date="2021-01-18T13:48:00Z"/>
        </w:rPr>
      </w:pPr>
      <w:ins w:id="24" w:author="裴郁杉" w:date="2021-01-18T13:48:00Z">
        <w:r>
          <w:t>7.5</w:t>
        </w:r>
        <w:r>
          <w:tab/>
          <w:t xml:space="preserve">KPIs for a 5G system with </w:t>
        </w:r>
        <w:r>
          <w:rPr>
            <w:rFonts w:hint="eastAsia"/>
            <w:lang w:eastAsia="zh-CN"/>
          </w:rPr>
          <w:t>HAPS</w:t>
        </w:r>
        <w:r>
          <w:t xml:space="preserve"> access</w:t>
        </w:r>
      </w:ins>
    </w:p>
    <w:p w14:paraId="10187AC4" w14:textId="77777777" w:rsidR="00C0795A" w:rsidRDefault="00C0795A" w:rsidP="00C0795A">
      <w:pPr>
        <w:pStyle w:val="3"/>
        <w:rPr>
          <w:ins w:id="25" w:author="裴郁杉" w:date="2021-01-18T13:48:00Z"/>
        </w:rPr>
      </w:pPr>
      <w:ins w:id="26" w:author="裴郁杉" w:date="2021-01-18T13:48:00Z">
        <w:r>
          <w:t>7.5.1</w:t>
        </w:r>
        <w:r>
          <w:tab/>
          <w:t>Description</w:t>
        </w:r>
      </w:ins>
    </w:p>
    <w:p w14:paraId="162A5F70" w14:textId="757D4775" w:rsidR="00C0795A" w:rsidRDefault="00C0795A" w:rsidP="00C0795A">
      <w:pPr>
        <w:rPr>
          <w:ins w:id="27" w:author="裴郁杉" w:date="2021-01-18T13:48:00Z"/>
          <w:lang w:val="en-US"/>
        </w:rPr>
      </w:pPr>
      <w:ins w:id="28" w:author="裴郁杉" w:date="2021-01-18T13:48:00Z">
        <w:r>
          <w:rPr>
            <w:rFonts w:hint="eastAsia"/>
            <w:lang w:val="en-US" w:eastAsia="zh-CN"/>
          </w:rPr>
          <w:t>HAPS</w:t>
        </w:r>
        <w:r>
          <w:rPr>
            <w:lang w:val="en-US"/>
          </w:rPr>
          <w:t xml:space="preserve"> access networks are based on infrastructures integrated on a minimum of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</w:t>
        </w:r>
      </w:ins>
      <w:ins w:id="29" w:author="裴郁杉" w:date="2021-02-13T01:44:00Z">
        <w:r w:rsidR="00AD623E">
          <w:rPr>
            <w:lang w:val="en-US" w:eastAsia="zh-CN"/>
          </w:rPr>
          <w:t xml:space="preserve">or relay </w:t>
        </w:r>
      </w:ins>
      <w:ins w:id="30" w:author="裴郁杉" w:date="2021-01-18T13:48:00Z">
        <w:r>
          <w:rPr>
            <w:rFonts w:hint="eastAsia"/>
            <w:lang w:val="en-US" w:eastAsia="zh-CN"/>
          </w:rPr>
          <w:t>placed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HAPS</w:t>
        </w:r>
        <w:r>
          <w:rPr>
            <w:lang w:val="en-US"/>
          </w:rPr>
          <w:t>.</w:t>
        </w:r>
      </w:ins>
    </w:p>
    <w:p w14:paraId="729C01EF" w14:textId="77777777" w:rsidR="00C0795A" w:rsidRDefault="00C0795A" w:rsidP="00C0795A">
      <w:pPr>
        <w:rPr>
          <w:ins w:id="31" w:author="裴郁杉" w:date="2021-01-18T13:48:00Z"/>
          <w:lang w:eastAsia="zh-CN"/>
        </w:rPr>
      </w:pPr>
      <w:ins w:id="32" w:author="裴郁杉" w:date="2021-01-18T13:48:00Z">
        <w:r>
          <w:rPr>
            <w:lang w:val="en-US"/>
          </w:rPr>
          <w:t>For the UE to the HAPS path, the propagation delay associated with HAPS is 1.6ms</w:t>
        </w:r>
        <w:r>
          <w:rPr>
            <w:lang w:eastAsia="zh-CN"/>
          </w:rPr>
          <w:t xml:space="preserve"> at 5° elevation angle while the </w:t>
        </w:r>
        <w:proofErr w:type="gramStart"/>
        <w:r w:rsidRPr="00174638">
          <w:rPr>
            <w:lang w:eastAsia="zh-CN"/>
          </w:rPr>
          <w:t>Round Trip</w:t>
        </w:r>
        <w:proofErr w:type="gramEnd"/>
        <w:r w:rsidRPr="00174638">
          <w:rPr>
            <w:lang w:eastAsia="zh-CN"/>
          </w:rPr>
          <w:t xml:space="preserve"> Time is 3.</w:t>
        </w:r>
        <w:r>
          <w:rPr>
            <w:lang w:eastAsia="zh-CN"/>
          </w:rPr>
          <w:t>1</w:t>
        </w:r>
        <w:r w:rsidRPr="00174638">
          <w:rPr>
            <w:lang w:eastAsia="zh-CN"/>
          </w:rPr>
          <w:t xml:space="preserve"> </w:t>
        </w:r>
        <w:proofErr w:type="spellStart"/>
        <w:r w:rsidRPr="00174638">
          <w:rPr>
            <w:lang w:eastAsia="zh-CN"/>
          </w:rPr>
          <w:t>ms</w:t>
        </w:r>
        <w:proofErr w:type="spellEnd"/>
        <w:r>
          <w:rPr>
            <w:lang w:eastAsia="zh-CN"/>
          </w:rPr>
          <w:t>. The d</w:t>
        </w:r>
        <w:r w:rsidRPr="00174638">
          <w:rPr>
            <w:lang w:eastAsia="zh-CN"/>
          </w:rPr>
          <w:t>ifferential delay between nadir and Edge of Coverage</w:t>
        </w:r>
        <w:r>
          <w:rPr>
            <w:lang w:eastAsia="zh-CN"/>
          </w:rPr>
          <w:t xml:space="preserve"> is 0.7ms.</w:t>
        </w:r>
      </w:ins>
    </w:p>
    <w:p w14:paraId="66031B25" w14:textId="77777777" w:rsidR="00C0795A" w:rsidRDefault="00C0795A" w:rsidP="00C0795A">
      <w:pPr>
        <w:pStyle w:val="3"/>
        <w:rPr>
          <w:ins w:id="33" w:author="裴郁杉" w:date="2021-01-18T13:48:00Z"/>
        </w:rPr>
      </w:pPr>
      <w:ins w:id="34" w:author="裴郁杉" w:date="2021-01-18T13:48:00Z">
        <w:r>
          <w:t>7.5.2</w:t>
        </w:r>
        <w:r>
          <w:tab/>
          <w:t>Requirements</w:t>
        </w:r>
      </w:ins>
    </w:p>
    <w:p w14:paraId="203534E2" w14:textId="5CC3E88C" w:rsidR="00C0795A" w:rsidRDefault="00C0795A" w:rsidP="00C0795A">
      <w:pPr>
        <w:rPr>
          <w:ins w:id="35" w:author="裴郁杉" w:date="2021-01-18T13:48:00Z"/>
          <w:lang w:val="en-US"/>
        </w:rPr>
      </w:pPr>
      <w:ins w:id="36" w:author="裴郁杉" w:date="2021-01-18T13:48:00Z">
        <w:r>
          <w:rPr>
            <w:lang w:val="en-US"/>
          </w:rPr>
          <w:t xml:space="preserve">A 5G system with HAPS access shall be able to support 5G access with up to 3.1 </w:t>
        </w:r>
        <w:proofErr w:type="spellStart"/>
        <w:r>
          <w:rPr>
            <w:lang w:val="en-US"/>
          </w:rPr>
          <w:t>ms</w:t>
        </w:r>
        <w:proofErr w:type="spellEnd"/>
        <w:r>
          <w:rPr>
            <w:lang w:val="en-US"/>
          </w:rPr>
          <w:t xml:space="preserve"> end-to-end latency.</w:t>
        </w:r>
      </w:ins>
    </w:p>
    <w:p w14:paraId="343A7ECB" w14:textId="77777777" w:rsidR="00C0795A" w:rsidRDefault="00C0795A" w:rsidP="00C0795A">
      <w:pPr>
        <w:pStyle w:val="NO"/>
        <w:rPr>
          <w:ins w:id="37" w:author="裴郁杉" w:date="2021-01-18T13:48:00Z"/>
        </w:rPr>
      </w:pPr>
      <w:ins w:id="38" w:author="裴郁杉" w:date="2021-01-18T13:48:00Z">
        <w:r>
          <w:t>NOTE 1:</w:t>
        </w:r>
        <w:r>
          <w:tab/>
          <w:t xml:space="preserve"> 5 </w:t>
        </w:r>
        <w:proofErr w:type="spellStart"/>
        <w:r>
          <w:t>ms</w:t>
        </w:r>
        <w:proofErr w:type="spellEnd"/>
        <w:r>
          <w:t xml:space="preserve"> network latency is assumed and added to satellite one-way delay.</w:t>
        </w:r>
      </w:ins>
    </w:p>
    <w:p w14:paraId="431F1088" w14:textId="77777777" w:rsidR="00C0795A" w:rsidRDefault="00C0795A" w:rsidP="00C0795A">
      <w:pPr>
        <w:rPr>
          <w:ins w:id="39" w:author="裴郁杉" w:date="2021-01-18T13:48:00Z"/>
        </w:rPr>
      </w:pPr>
      <w:ins w:id="40" w:author="裴郁杉" w:date="2021-01-18T13:48:00Z">
        <w:r>
          <w:t>The 5G system with HAPS access shall support high uplink data rates for 5G UEs.</w:t>
        </w:r>
      </w:ins>
    </w:p>
    <w:p w14:paraId="19CA02A2" w14:textId="77777777" w:rsidR="00C0795A" w:rsidRPr="0093507C" w:rsidRDefault="00C0795A" w:rsidP="00C0795A">
      <w:pPr>
        <w:rPr>
          <w:ins w:id="41" w:author="裴郁杉" w:date="2021-01-18T13:48:00Z"/>
        </w:rPr>
      </w:pPr>
      <w:ins w:id="42" w:author="裴郁杉" w:date="2021-01-18T13:48:00Z">
        <w:r>
          <w:t xml:space="preserve">The 5G system with HAPS access shall support high downlink data rates </w:t>
        </w:r>
        <w:r w:rsidRPr="0093507C">
          <w:t>for 5G UEs.</w:t>
        </w:r>
      </w:ins>
    </w:p>
    <w:p w14:paraId="75D3B06E" w14:textId="77777777" w:rsidR="00C0795A" w:rsidRDefault="00C0795A" w:rsidP="00C0795A">
      <w:pPr>
        <w:rPr>
          <w:ins w:id="43" w:author="裴郁杉" w:date="2021-01-18T13:48:00Z"/>
        </w:rPr>
      </w:pPr>
      <w:ins w:id="44" w:author="裴郁杉" w:date="2021-01-18T13:48:00Z">
        <w:r w:rsidRPr="0093507C">
          <w:t xml:space="preserve">The 5G system with HAPS access shall support communication service availabilities of at least </w:t>
        </w:r>
        <w:r w:rsidRPr="00075E42">
          <w:t>99,99%.</w:t>
        </w:r>
      </w:ins>
    </w:p>
    <w:p w14:paraId="552452E9" w14:textId="77777777" w:rsidR="00C0795A" w:rsidRPr="00C72BFE" w:rsidRDefault="00C0795A" w:rsidP="00C0795A">
      <w:pPr>
        <w:pStyle w:val="TH"/>
        <w:rPr>
          <w:ins w:id="45" w:author="裴郁杉" w:date="2021-01-18T13:48:00Z"/>
          <w:lang w:val="en-US"/>
        </w:rPr>
      </w:pPr>
      <w:ins w:id="46" w:author="裴郁杉" w:date="2021-01-18T13:48:00Z">
        <w:r>
          <w:lastRenderedPageBreak/>
          <w:t xml:space="preserve">Table 7.5.2-1: </w:t>
        </w:r>
        <w:bookmarkStart w:id="47" w:name="_Hlk64078688"/>
        <w:r>
          <w:rPr>
            <w:lang w:val="en-US"/>
          </w:rPr>
          <w:t>Performance requirements for HAPS access</w:t>
        </w:r>
        <w:bookmarkEnd w:id="47"/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C0795A" w:rsidRPr="0078096B" w14:paraId="1581679F" w14:textId="77777777" w:rsidTr="00004FB6">
        <w:trPr>
          <w:ins w:id="48" w:author="裴郁杉" w:date="2021-01-18T13:48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D8DA4A9" w14:textId="77777777" w:rsidR="00C0795A" w:rsidRPr="0078096B" w:rsidRDefault="00C0795A" w:rsidP="00004FB6">
            <w:pPr>
              <w:pStyle w:val="TAH"/>
              <w:rPr>
                <w:ins w:id="49" w:author="裴郁杉" w:date="2021-01-18T13:48:00Z"/>
                <w:sz w:val="16"/>
              </w:rPr>
            </w:pPr>
            <w:bookmarkStart w:id="50" w:name="_Hlk64078725"/>
            <w:ins w:id="51" w:author="裴郁杉" w:date="2021-01-18T13:48:00Z">
              <w:r w:rsidRPr="0078096B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DF2D670" w14:textId="77777777" w:rsidR="00C0795A" w:rsidRPr="0078096B" w:rsidRDefault="00C0795A" w:rsidP="00004FB6">
            <w:pPr>
              <w:pStyle w:val="TAH"/>
              <w:rPr>
                <w:ins w:id="52" w:author="裴郁杉" w:date="2021-01-18T13:48:00Z"/>
                <w:sz w:val="16"/>
              </w:rPr>
            </w:pPr>
            <w:ins w:id="53" w:author="裴郁杉" w:date="2021-01-18T13:48:00Z">
              <w:r w:rsidRPr="0078096B">
                <w:rPr>
                  <w:sz w:val="16"/>
                </w:rPr>
                <w:t>Experienced data rate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196806" w14:textId="77777777" w:rsidR="00C0795A" w:rsidRPr="0078096B" w:rsidRDefault="00C0795A" w:rsidP="00004FB6">
            <w:pPr>
              <w:pStyle w:val="TAH"/>
              <w:rPr>
                <w:ins w:id="54" w:author="裴郁杉" w:date="2021-01-18T13:48:00Z"/>
                <w:sz w:val="16"/>
              </w:rPr>
            </w:pPr>
            <w:ins w:id="55" w:author="裴郁杉" w:date="2021-01-18T13:48:00Z">
              <w:r w:rsidRPr="0078096B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1B85FDC" w14:textId="77777777" w:rsidR="00C0795A" w:rsidRPr="0078096B" w:rsidRDefault="00C0795A" w:rsidP="00004FB6">
            <w:pPr>
              <w:pStyle w:val="TAH"/>
              <w:rPr>
                <w:ins w:id="56" w:author="裴郁杉" w:date="2021-01-18T13:48:00Z"/>
                <w:sz w:val="16"/>
              </w:rPr>
            </w:pPr>
            <w:ins w:id="57" w:author="裴郁杉" w:date="2021-01-18T13:48:00Z">
              <w:r w:rsidRPr="0078096B">
                <w:rPr>
                  <w:sz w:val="16"/>
                </w:rPr>
                <w:t>Area traffic capacity</w:t>
              </w:r>
            </w:ins>
          </w:p>
          <w:p w14:paraId="39423ECF" w14:textId="77777777" w:rsidR="00C0795A" w:rsidRPr="0078096B" w:rsidRDefault="00C0795A" w:rsidP="00004FB6">
            <w:pPr>
              <w:pStyle w:val="TAH"/>
              <w:rPr>
                <w:ins w:id="58" w:author="裴郁杉" w:date="2021-01-18T13:48:00Z"/>
                <w:sz w:val="16"/>
              </w:rPr>
            </w:pPr>
            <w:ins w:id="59" w:author="裴郁杉" w:date="2021-01-18T13:48:00Z">
              <w:r w:rsidRPr="0078096B">
                <w:rPr>
                  <w:sz w:val="16"/>
                </w:rPr>
                <w:t xml:space="preserve">(DL) </w:t>
              </w:r>
            </w:ins>
          </w:p>
          <w:p w14:paraId="3D705468" w14:textId="77777777" w:rsidR="00C0795A" w:rsidRPr="0078096B" w:rsidRDefault="00C0795A" w:rsidP="00004FB6">
            <w:pPr>
              <w:pStyle w:val="TAH"/>
              <w:rPr>
                <w:ins w:id="60" w:author="裴郁杉" w:date="2021-01-18T13:48:00Z"/>
                <w:sz w:val="16"/>
              </w:rPr>
            </w:pPr>
            <w:ins w:id="61" w:author="裴郁杉" w:date="2021-01-18T13:48:00Z">
              <w:r w:rsidRPr="0078096B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962DF05" w14:textId="77777777" w:rsidR="00C0795A" w:rsidRPr="0078096B" w:rsidRDefault="00C0795A" w:rsidP="00004FB6">
            <w:pPr>
              <w:pStyle w:val="TAH"/>
              <w:rPr>
                <w:ins w:id="62" w:author="裴郁杉" w:date="2021-01-18T13:48:00Z"/>
                <w:sz w:val="16"/>
              </w:rPr>
            </w:pPr>
            <w:ins w:id="63" w:author="裴郁杉" w:date="2021-01-18T13:48:00Z">
              <w:r w:rsidRPr="0078096B">
                <w:rPr>
                  <w:sz w:val="16"/>
                </w:rPr>
                <w:t>Area traffic capacity</w:t>
              </w:r>
            </w:ins>
          </w:p>
          <w:p w14:paraId="01127001" w14:textId="77777777" w:rsidR="00C0795A" w:rsidRPr="0078096B" w:rsidRDefault="00C0795A" w:rsidP="00004FB6">
            <w:pPr>
              <w:pStyle w:val="TAH"/>
              <w:rPr>
                <w:ins w:id="64" w:author="裴郁杉" w:date="2021-01-18T13:48:00Z"/>
                <w:sz w:val="16"/>
              </w:rPr>
            </w:pPr>
            <w:ins w:id="65" w:author="裴郁杉" w:date="2021-01-18T13:48:00Z">
              <w:r w:rsidRPr="0078096B">
                <w:rPr>
                  <w:sz w:val="16"/>
                </w:rPr>
                <w:t xml:space="preserve">(UL) </w:t>
              </w:r>
            </w:ins>
          </w:p>
          <w:p w14:paraId="3B5F77C8" w14:textId="3FC8A034" w:rsidR="00C0795A" w:rsidRPr="0078096B" w:rsidRDefault="00C0795A" w:rsidP="00004FB6">
            <w:pPr>
              <w:pStyle w:val="TAH"/>
              <w:rPr>
                <w:ins w:id="66" w:author="裴郁杉" w:date="2021-01-18T13:48:00Z"/>
                <w:sz w:val="16"/>
              </w:rPr>
            </w:pPr>
            <w:ins w:id="67" w:author="裴郁杉" w:date="2021-01-18T13:48:00Z">
              <w:r w:rsidRPr="0078096B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8830DF2" w14:textId="77777777" w:rsidR="00C0795A" w:rsidRPr="0078096B" w:rsidRDefault="00C0795A" w:rsidP="00004FB6">
            <w:pPr>
              <w:pStyle w:val="TAH"/>
              <w:rPr>
                <w:ins w:id="68" w:author="裴郁杉" w:date="2021-01-18T13:48:00Z"/>
                <w:sz w:val="16"/>
              </w:rPr>
            </w:pPr>
            <w:ins w:id="69" w:author="裴郁杉" w:date="2021-01-18T13:48:00Z">
              <w:r w:rsidRPr="0078096B">
                <w:rPr>
                  <w:sz w:val="16"/>
                </w:rPr>
                <w:t xml:space="preserve">Overall user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6BADD7F" w14:textId="77777777" w:rsidR="00C0795A" w:rsidRPr="0078096B" w:rsidRDefault="00C0795A" w:rsidP="00004FB6">
            <w:pPr>
              <w:pStyle w:val="TAH"/>
              <w:rPr>
                <w:ins w:id="70" w:author="裴郁杉" w:date="2021-01-18T13:48:00Z"/>
                <w:sz w:val="16"/>
              </w:rPr>
            </w:pPr>
            <w:ins w:id="71" w:author="裴郁杉" w:date="2021-01-18T13:48:00Z">
              <w:r w:rsidRPr="0078096B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9D03026" w14:textId="77777777" w:rsidR="00C0795A" w:rsidRPr="0078096B" w:rsidRDefault="00C0795A" w:rsidP="00004FB6">
            <w:pPr>
              <w:pStyle w:val="TAH"/>
              <w:rPr>
                <w:ins w:id="72" w:author="裴郁杉" w:date="2021-01-18T13:48:00Z"/>
                <w:sz w:val="16"/>
              </w:rPr>
            </w:pPr>
            <w:ins w:id="73" w:author="裴郁杉" w:date="2021-01-18T13:48:00Z">
              <w:r w:rsidRPr="0078096B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2D3E193" w14:textId="77777777" w:rsidR="00C0795A" w:rsidRPr="0078096B" w:rsidRDefault="00C0795A" w:rsidP="00004FB6">
            <w:pPr>
              <w:pStyle w:val="TAH"/>
              <w:rPr>
                <w:ins w:id="74" w:author="裴郁杉" w:date="2021-01-18T13:48:00Z"/>
                <w:sz w:val="16"/>
              </w:rPr>
            </w:pPr>
            <w:ins w:id="75" w:author="裴郁杉" w:date="2021-01-18T13:48:00Z">
              <w:r w:rsidRPr="0078096B">
                <w:rPr>
                  <w:sz w:val="16"/>
                </w:rPr>
                <w:t>UE type</w:t>
              </w:r>
            </w:ins>
          </w:p>
        </w:tc>
      </w:tr>
      <w:tr w:rsidR="00FE65EA" w:rsidRPr="0078096B" w14:paraId="2C4BEC0A" w14:textId="77777777" w:rsidTr="00004FB6">
        <w:trPr>
          <w:ins w:id="76" w:author="裴郁杉" w:date="2021-01-18T13:48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071007A" w14:textId="77777777" w:rsidR="00FE65EA" w:rsidRPr="0078096B" w:rsidRDefault="00FE65EA" w:rsidP="00FE65EA">
            <w:pPr>
              <w:pStyle w:val="TAC"/>
              <w:rPr>
                <w:ins w:id="77" w:author="裴郁杉" w:date="2021-01-18T13:48:00Z"/>
                <w:sz w:val="16"/>
              </w:rPr>
            </w:pPr>
            <w:bookmarkStart w:id="78" w:name="_Hlk64078012"/>
            <w:ins w:id="79" w:author="裴郁杉" w:date="2021-01-18T13:48:00Z">
              <w:r w:rsidRPr="0078096B">
                <w:rPr>
                  <w:sz w:val="16"/>
                </w:rPr>
                <w:t>Pedestrian</w:t>
              </w:r>
            </w:ins>
          </w:p>
          <w:bookmarkEnd w:id="78"/>
          <w:p w14:paraId="2A2C1E44" w14:textId="77777777" w:rsidR="00FE65EA" w:rsidRPr="0078096B" w:rsidRDefault="00FE65EA" w:rsidP="00FE65EA">
            <w:pPr>
              <w:pStyle w:val="TAC"/>
              <w:rPr>
                <w:ins w:id="80" w:author="裴郁杉" w:date="2021-01-18T13:48:00Z"/>
                <w:sz w:val="16"/>
              </w:rPr>
            </w:pPr>
            <w:ins w:id="81" w:author="裴郁杉" w:date="2021-01-18T13:48:00Z">
              <w:r w:rsidRPr="0078096B">
                <w:rPr>
                  <w:sz w:val="16"/>
                </w:rPr>
                <w:t>(note 2)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991D74A" w14:textId="74647AEE" w:rsidR="00FE65EA" w:rsidRPr="0078096B" w:rsidRDefault="00C26421" w:rsidP="00FE65EA">
            <w:pPr>
              <w:pStyle w:val="TAC"/>
              <w:rPr>
                <w:ins w:id="82" w:author="裴郁杉" w:date="2021-01-18T13:48:00Z"/>
              </w:rPr>
            </w:pPr>
            <w:ins w:id="83" w:author="裴郁杉" w:date="2021-02-13T03:13:00Z">
              <w:r>
                <w:t>1</w:t>
              </w:r>
            </w:ins>
            <w:ins w:id="84" w:author="裴郁杉" w:date="2021-02-13T02:20:00Z">
              <w:r w:rsidR="00FE65EA" w:rsidRPr="0078096B">
                <w:t xml:space="preserve">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AFD21C0" w14:textId="1A365D5F" w:rsidR="00FE65EA" w:rsidRPr="0078096B" w:rsidRDefault="00C26421" w:rsidP="00FE65EA">
            <w:pPr>
              <w:pStyle w:val="TAC"/>
              <w:rPr>
                <w:ins w:id="85" w:author="裴郁杉" w:date="2021-01-18T13:48:00Z"/>
              </w:rPr>
            </w:pPr>
            <w:ins w:id="86" w:author="裴郁杉" w:date="2021-02-13T03:13:00Z">
              <w:r>
                <w:t>100K</w:t>
              </w:r>
            </w:ins>
            <w:ins w:id="87" w:author="裴郁杉" w:date="2021-02-13T02:20:00Z">
              <w:r w:rsidR="00FE65EA" w:rsidRPr="0078096B"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04A3EF" w14:textId="38F81F58" w:rsidR="00FE65EA" w:rsidRPr="0078096B" w:rsidRDefault="00095758" w:rsidP="00FE65EA">
            <w:pPr>
              <w:pStyle w:val="TAC"/>
              <w:rPr>
                <w:ins w:id="88" w:author="裴郁杉" w:date="2021-01-18T13:48:00Z"/>
                <w:vertAlign w:val="superscript"/>
              </w:rPr>
            </w:pPr>
            <w:ins w:id="89" w:author="裴郁杉" w:date="2021-02-13T02:32:00Z">
              <w:r>
                <w:t>[</w:t>
              </w:r>
            </w:ins>
            <w:ins w:id="90" w:author="裴郁杉" w:date="2021-02-13T03:15:00Z">
              <w:r w:rsidR="00C26421">
                <w:t>20</w:t>
              </w:r>
            </w:ins>
            <w:proofErr w:type="gramStart"/>
            <w:ins w:id="91" w:author="裴郁杉" w:date="2021-02-13T02:31:00Z">
              <w:r>
                <w:t>M</w:t>
              </w:r>
            </w:ins>
            <w:ins w:id="92" w:author="裴郁杉" w:date="2021-02-13T02:32:00Z">
              <w:r>
                <w:t>]</w:t>
              </w:r>
            </w:ins>
            <w:ins w:id="93" w:author="裴郁杉" w:date="2021-02-13T02:28:00Z">
              <w:r w:rsidR="00FE65EA">
                <w:t>bit</w:t>
              </w:r>
            </w:ins>
            <w:proofErr w:type="gramEnd"/>
            <w:ins w:id="94" w:author="裴郁杉" w:date="2021-01-18T13:48:00Z">
              <w:r w:rsidR="00FE65EA" w:rsidRPr="0078096B">
                <w:t>/s/km</w:t>
              </w:r>
              <w:r w:rsidR="00FE65EA" w:rsidRPr="0078096B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911D1EE" w14:textId="5BE9B006" w:rsidR="00FE65EA" w:rsidRPr="0078096B" w:rsidRDefault="00095758" w:rsidP="00FE65EA">
            <w:pPr>
              <w:pStyle w:val="TAC"/>
              <w:rPr>
                <w:ins w:id="95" w:author="裴郁杉" w:date="2021-01-18T13:48:00Z"/>
                <w:vertAlign w:val="superscript"/>
              </w:rPr>
            </w:pPr>
            <w:ins w:id="96" w:author="裴郁杉" w:date="2021-02-13T02:32:00Z">
              <w:r>
                <w:t>[</w:t>
              </w:r>
            </w:ins>
            <w:ins w:id="97" w:author="裴郁杉" w:date="2021-02-13T03:15:00Z">
              <w:r w:rsidR="00C26421">
                <w:t>2</w:t>
              </w:r>
            </w:ins>
            <w:proofErr w:type="gramStart"/>
            <w:ins w:id="98" w:author="裴郁杉" w:date="2021-02-13T02:28:00Z">
              <w:r w:rsidR="00FE65EA">
                <w:t>M</w:t>
              </w:r>
            </w:ins>
            <w:ins w:id="99" w:author="裴郁杉" w:date="2021-02-13T02:32:00Z">
              <w:r>
                <w:t>]</w:t>
              </w:r>
            </w:ins>
            <w:ins w:id="100" w:author="裴郁杉" w:date="2021-01-18T13:48:00Z">
              <w:r w:rsidR="00FE65EA" w:rsidRPr="0078096B">
                <w:t>bit</w:t>
              </w:r>
              <w:proofErr w:type="gramEnd"/>
              <w:r w:rsidR="00FE65EA" w:rsidRPr="0078096B">
                <w:t>/s/km</w:t>
              </w:r>
              <w:r w:rsidR="00FE65EA" w:rsidRPr="0078096B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AF6397" w14:textId="186FD674" w:rsidR="00FE65EA" w:rsidRPr="0078096B" w:rsidRDefault="00095758" w:rsidP="00075E42">
            <w:pPr>
              <w:pStyle w:val="TAC"/>
              <w:rPr>
                <w:ins w:id="101" w:author="裴郁杉" w:date="2021-01-18T13:48:00Z"/>
              </w:rPr>
            </w:pPr>
            <w:ins w:id="102" w:author="裴郁杉" w:date="2021-02-13T02:32:00Z">
              <w:r>
                <w:t>[</w:t>
              </w:r>
            </w:ins>
            <w:ins w:id="103" w:author="裴郁杉" w:date="2021-02-13T03:14:00Z">
              <w:r w:rsidR="00C26421">
                <w:t>100</w:t>
              </w:r>
            </w:ins>
            <w:ins w:id="104" w:author="裴郁杉" w:date="2021-02-13T02:32:00Z">
              <w:r>
                <w:t>]</w:t>
              </w:r>
            </w:ins>
            <w:ins w:id="105" w:author="裴郁杉" w:date="2021-02-13T02:27:00Z">
              <w:r w:rsidR="00FE65EA" w:rsidRPr="00FF3908">
                <w:t>/km</w:t>
              </w:r>
              <w:r w:rsidR="00FE65EA" w:rsidRPr="00544346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28C6051" w14:textId="6665E2D4" w:rsidR="00FE65EA" w:rsidRPr="0078096B" w:rsidRDefault="00FE65EA" w:rsidP="00075E42">
            <w:pPr>
              <w:pStyle w:val="TAC"/>
              <w:rPr>
                <w:ins w:id="106" w:author="裴郁杉" w:date="2021-01-18T13:48:00Z"/>
              </w:rPr>
            </w:pPr>
            <w:ins w:id="107" w:author="裴郁杉" w:date="2021-02-13T02:27:00Z">
              <w:r>
                <w:t>20 %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E57A957" w14:textId="77777777" w:rsidR="00FE65EA" w:rsidRPr="0078096B" w:rsidRDefault="00FE65EA" w:rsidP="00FE65EA">
            <w:pPr>
              <w:pStyle w:val="TAC"/>
              <w:rPr>
                <w:ins w:id="108" w:author="裴郁杉" w:date="2021-01-18T13:48:00Z"/>
              </w:rPr>
            </w:pPr>
            <w:ins w:id="109" w:author="裴郁杉" w:date="2021-01-18T13:48:00Z">
              <w:r w:rsidRPr="0078096B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4084500" w14:textId="65DCBA8F" w:rsidR="00FE65EA" w:rsidRPr="00004FB6" w:rsidRDefault="00FE65EA" w:rsidP="00FE65EA">
            <w:pPr>
              <w:pStyle w:val="TAL"/>
              <w:jc w:val="center"/>
              <w:rPr>
                <w:ins w:id="110" w:author="裴郁杉" w:date="2021-01-18T13:48:00Z"/>
                <w:highlight w:val="yellow"/>
              </w:rPr>
            </w:pPr>
            <w:ins w:id="111" w:author="裴郁杉" w:date="2021-02-13T01:56:00Z">
              <w:r>
                <w:t>Smart phones</w:t>
              </w:r>
            </w:ins>
          </w:p>
        </w:tc>
      </w:tr>
      <w:tr w:rsidR="00FE65EA" w:rsidRPr="0078096B" w14:paraId="5A16B744" w14:textId="77777777" w:rsidTr="00004FB6">
        <w:trPr>
          <w:ins w:id="112" w:author="裴郁杉" w:date="2021-01-18T13:48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132D9D3" w14:textId="77777777" w:rsidR="00FE65EA" w:rsidRPr="0078096B" w:rsidRDefault="00FE65EA" w:rsidP="00FE65EA">
            <w:pPr>
              <w:pStyle w:val="TAC"/>
              <w:rPr>
                <w:ins w:id="113" w:author="裴郁杉" w:date="2021-01-18T13:48:00Z"/>
                <w:sz w:val="16"/>
              </w:rPr>
            </w:pPr>
            <w:bookmarkStart w:id="114" w:name="_Hlk64078827"/>
            <w:bookmarkEnd w:id="50"/>
            <w:ins w:id="115" w:author="裴郁杉" w:date="2021-01-18T13:48:00Z">
              <w:r w:rsidRPr="0078096B">
                <w:rPr>
                  <w:sz w:val="16"/>
                </w:rPr>
                <w:t>Vehicular</w:t>
              </w:r>
              <w:bookmarkEnd w:id="114"/>
              <w:r w:rsidRPr="0078096B">
                <w:rPr>
                  <w:sz w:val="16"/>
                </w:rPr>
                <w:t xml:space="preserve"> connectivity</w:t>
              </w:r>
            </w:ins>
          </w:p>
          <w:p w14:paraId="36DB483F" w14:textId="77777777" w:rsidR="00FE65EA" w:rsidRPr="0078096B" w:rsidRDefault="00FE65EA" w:rsidP="00FE65EA">
            <w:pPr>
              <w:pStyle w:val="TAC"/>
              <w:rPr>
                <w:ins w:id="116" w:author="裴郁杉" w:date="2021-01-18T13:48:00Z"/>
                <w:sz w:val="16"/>
              </w:rPr>
            </w:pPr>
            <w:ins w:id="117" w:author="裴郁杉" w:date="2021-01-18T13:48:00Z">
              <w:r w:rsidRPr="0078096B">
                <w:rPr>
                  <w:sz w:val="16"/>
                </w:rPr>
                <w:t>(note 3)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56F7580" w14:textId="77777777" w:rsidR="00FE65EA" w:rsidRPr="0078096B" w:rsidRDefault="00FE65EA" w:rsidP="00FE65EA">
            <w:pPr>
              <w:pStyle w:val="TAC"/>
              <w:rPr>
                <w:ins w:id="118" w:author="裴郁杉" w:date="2021-01-18T13:48:00Z"/>
              </w:rPr>
            </w:pPr>
            <w:ins w:id="119" w:author="裴郁杉" w:date="2021-01-18T13:48:00Z">
              <w:r w:rsidRPr="0078096B"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FFB7674" w14:textId="77777777" w:rsidR="00FE65EA" w:rsidRPr="0078096B" w:rsidRDefault="00FE65EA" w:rsidP="00FE65EA">
            <w:pPr>
              <w:pStyle w:val="TAC"/>
              <w:rPr>
                <w:ins w:id="120" w:author="裴郁杉" w:date="2021-01-18T13:48:00Z"/>
              </w:rPr>
            </w:pPr>
            <w:ins w:id="121" w:author="裴郁杉" w:date="2021-01-18T13:48:00Z">
              <w:r w:rsidRPr="0078096B">
                <w:t>25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FC40DF" w14:textId="77777777" w:rsidR="00FE65EA" w:rsidRPr="0078096B" w:rsidRDefault="00FE65EA" w:rsidP="00FE65EA">
            <w:pPr>
              <w:pStyle w:val="TAC"/>
              <w:rPr>
                <w:ins w:id="122" w:author="裴郁杉" w:date="2021-01-18T13:48:00Z"/>
              </w:rPr>
            </w:pPr>
            <w:ins w:id="123" w:author="裴郁杉" w:date="2021-01-18T13:48:00Z">
              <w:r w:rsidRPr="0078096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45160E3" w14:textId="41528C9A" w:rsidR="00FE65EA" w:rsidRPr="0078096B" w:rsidRDefault="00FE65EA" w:rsidP="00FE65EA">
            <w:pPr>
              <w:pStyle w:val="TAC"/>
              <w:rPr>
                <w:ins w:id="124" w:author="裴郁杉" w:date="2021-01-18T13:48:00Z"/>
              </w:rPr>
            </w:pPr>
            <w:ins w:id="125" w:author="裴郁杉" w:date="2021-02-13T02:05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0FEAEF2" w14:textId="77777777" w:rsidR="00FE65EA" w:rsidRPr="0078096B" w:rsidRDefault="00FE65EA" w:rsidP="00FE65EA">
            <w:pPr>
              <w:pStyle w:val="TAC"/>
              <w:rPr>
                <w:ins w:id="126" w:author="裴郁杉" w:date="2021-01-18T13:48:00Z"/>
              </w:rPr>
            </w:pPr>
            <w:ins w:id="127" w:author="裴郁杉" w:date="2021-01-18T13:48:00Z">
              <w:r w:rsidRPr="0078096B">
                <w:t>TBD</w:t>
              </w:r>
            </w:ins>
          </w:p>
          <w:p w14:paraId="158A4286" w14:textId="77777777" w:rsidR="00FE65EA" w:rsidRPr="0078096B" w:rsidRDefault="00FE65EA" w:rsidP="00FE65EA">
            <w:pPr>
              <w:pStyle w:val="TAC"/>
              <w:rPr>
                <w:ins w:id="128" w:author="裴郁杉" w:date="2021-01-18T13:48:00Z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426C287" w14:textId="77777777" w:rsidR="00FE65EA" w:rsidRPr="0078096B" w:rsidRDefault="00FE65EA" w:rsidP="00FE65EA">
            <w:pPr>
              <w:pStyle w:val="TAC"/>
              <w:rPr>
                <w:ins w:id="129" w:author="裴郁杉" w:date="2021-01-18T13:48:00Z"/>
              </w:rPr>
            </w:pPr>
            <w:ins w:id="130" w:author="裴郁杉" w:date="2021-01-18T13:48:00Z">
              <w:r w:rsidRPr="0078096B">
                <w:t>50 %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E01A98F" w14:textId="77777777" w:rsidR="00FE65EA" w:rsidRPr="0078096B" w:rsidRDefault="00FE65EA" w:rsidP="00FE65EA">
            <w:pPr>
              <w:pStyle w:val="TAC"/>
              <w:rPr>
                <w:ins w:id="131" w:author="裴郁杉" w:date="2021-01-18T13:48:00Z"/>
              </w:rPr>
            </w:pPr>
            <w:ins w:id="132" w:author="裴郁杉" w:date="2021-01-18T13:48:00Z">
              <w:r w:rsidRPr="0078096B"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46503AF" w14:textId="77777777" w:rsidR="0077454B" w:rsidRDefault="0077454B" w:rsidP="00FE65EA">
            <w:pPr>
              <w:pStyle w:val="TAL"/>
              <w:jc w:val="center"/>
              <w:rPr>
                <w:ins w:id="133" w:author="裴郁杉" w:date="2021-02-13T03:24:00Z"/>
              </w:rPr>
            </w:pPr>
            <w:ins w:id="134" w:author="裴郁杉" w:date="2021-02-13T03:24:00Z">
              <w:r>
                <w:t>Smart phones</w:t>
              </w:r>
            </w:ins>
          </w:p>
          <w:p w14:paraId="391CD0E1" w14:textId="77777777" w:rsidR="0077454B" w:rsidRDefault="0077454B" w:rsidP="00FE65EA">
            <w:pPr>
              <w:pStyle w:val="TAL"/>
              <w:jc w:val="center"/>
              <w:rPr>
                <w:ins w:id="135" w:author="裴郁杉" w:date="2021-02-13T03:24:00Z"/>
              </w:rPr>
            </w:pPr>
          </w:p>
          <w:p w14:paraId="70D297CE" w14:textId="224B2D7D" w:rsidR="00FE65EA" w:rsidRPr="004023B5" w:rsidRDefault="00FE65EA" w:rsidP="00FE65EA">
            <w:pPr>
              <w:pStyle w:val="TAL"/>
              <w:jc w:val="center"/>
              <w:rPr>
                <w:ins w:id="136" w:author="裴郁杉" w:date="2021-01-18T13:48:00Z"/>
                <w:highlight w:val="yellow"/>
              </w:rPr>
            </w:pPr>
            <w:ins w:id="137" w:author="裴郁杉" w:date="2021-01-18T13:48:00Z">
              <w:r w:rsidRPr="0078096B">
                <w:t>Vehicle mounted</w:t>
              </w:r>
            </w:ins>
          </w:p>
        </w:tc>
      </w:tr>
      <w:tr w:rsidR="00FE65EA" w:rsidRPr="0078096B" w14:paraId="02468639" w14:textId="77777777" w:rsidTr="00004FB6">
        <w:trPr>
          <w:ins w:id="138" w:author="裴郁杉" w:date="2021-01-18T13:48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481883E" w14:textId="77777777" w:rsidR="00FE65EA" w:rsidRPr="0078096B" w:rsidRDefault="00FE65EA" w:rsidP="00FE65EA">
            <w:pPr>
              <w:pStyle w:val="TAC"/>
              <w:rPr>
                <w:ins w:id="139" w:author="裴郁杉" w:date="2021-01-18T13:48:00Z"/>
                <w:sz w:val="16"/>
              </w:rPr>
            </w:pPr>
            <w:bookmarkStart w:id="140" w:name="_Hlk64079223"/>
            <w:ins w:id="141" w:author="裴郁杉" w:date="2021-01-18T13:48:00Z">
              <w:r w:rsidRPr="0078096B">
                <w:rPr>
                  <w:sz w:val="16"/>
                </w:rPr>
                <w:t>Airplanes connectivity</w:t>
              </w:r>
            </w:ins>
          </w:p>
          <w:bookmarkEnd w:id="140"/>
          <w:p w14:paraId="68547283" w14:textId="77777777" w:rsidR="00FE65EA" w:rsidRPr="0078096B" w:rsidRDefault="00FE65EA" w:rsidP="00FE65EA">
            <w:pPr>
              <w:pStyle w:val="TAC"/>
              <w:rPr>
                <w:ins w:id="142" w:author="裴郁杉" w:date="2021-01-18T13:48:00Z"/>
                <w:sz w:val="16"/>
              </w:rPr>
            </w:pPr>
            <w:ins w:id="143" w:author="裴郁杉" w:date="2021-01-18T13:48:00Z">
              <w:r w:rsidRPr="0078096B">
                <w:rPr>
                  <w:sz w:val="16"/>
                </w:rPr>
                <w:t>(note 4)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B9EA14" w14:textId="3511970B" w:rsidR="00FE65EA" w:rsidRPr="0078096B" w:rsidRDefault="00075E42" w:rsidP="00FE65EA">
            <w:pPr>
              <w:pStyle w:val="TAC"/>
              <w:rPr>
                <w:ins w:id="144" w:author="裴郁杉" w:date="2021-01-18T13:48:00Z"/>
              </w:rPr>
            </w:pPr>
            <w:ins w:id="145" w:author="裴郁杉" w:date="2021-02-13T03:05:00Z">
              <w:r>
                <w:t>360M</w:t>
              </w:r>
            </w:ins>
            <w:ins w:id="146" w:author="裴郁杉" w:date="2021-02-13T02:10:00Z">
              <w:r w:rsidR="00FE65EA">
                <w:t>bit/s</w:t>
              </w:r>
              <w:r w:rsidR="00FE65EA" w:rsidRPr="00FF3908">
                <w:t>/plane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955B69E" w14:textId="58D83242" w:rsidR="00FE65EA" w:rsidRPr="0078096B" w:rsidRDefault="00075E42" w:rsidP="00FE65EA">
            <w:pPr>
              <w:pStyle w:val="TAC"/>
              <w:rPr>
                <w:ins w:id="147" w:author="裴郁杉" w:date="2021-01-18T13:48:00Z"/>
              </w:rPr>
            </w:pPr>
            <w:ins w:id="148" w:author="裴郁杉" w:date="2021-02-13T03:05:00Z">
              <w:r>
                <w:t>180</w:t>
              </w:r>
            </w:ins>
            <w:ins w:id="149" w:author="裴郁杉" w:date="2021-02-13T02:10:00Z">
              <w:r w:rsidR="00FE65EA" w:rsidRPr="00FF3908">
                <w:t xml:space="preserve"> M</w:t>
              </w:r>
              <w:r w:rsidR="00FE65EA">
                <w:t>bit/s</w:t>
              </w:r>
              <w:r w:rsidR="00FE65EA" w:rsidRPr="00FF3908">
                <w:t>/plane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4B8B77" w14:textId="77777777" w:rsidR="00FE65EA" w:rsidRPr="0078096B" w:rsidRDefault="00FE65EA" w:rsidP="00FE65EA">
            <w:pPr>
              <w:pStyle w:val="TAC"/>
              <w:rPr>
                <w:ins w:id="150" w:author="裴郁杉" w:date="2021-01-18T13:48:00Z"/>
              </w:rPr>
            </w:pPr>
            <w:ins w:id="151" w:author="裴郁杉" w:date="2021-01-18T13:48:00Z">
              <w:r w:rsidRPr="0078096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5321352" w14:textId="77777777" w:rsidR="00FE65EA" w:rsidRPr="0078096B" w:rsidRDefault="00FE65EA" w:rsidP="00FE65EA">
            <w:pPr>
              <w:pStyle w:val="TAC"/>
              <w:rPr>
                <w:ins w:id="152" w:author="裴郁杉" w:date="2021-01-18T13:48:00Z"/>
              </w:rPr>
            </w:pPr>
            <w:ins w:id="153" w:author="裴郁杉" w:date="2021-01-18T13:48:00Z">
              <w:r w:rsidRPr="0078096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1C0860" w14:textId="11B4C7B4" w:rsidR="00FE65EA" w:rsidRPr="0078096B" w:rsidRDefault="00FE65EA" w:rsidP="00FE65EA">
            <w:pPr>
              <w:pStyle w:val="TAC"/>
              <w:rPr>
                <w:ins w:id="154" w:author="裴郁杉" w:date="2021-01-18T13:48:00Z"/>
              </w:rPr>
            </w:pPr>
            <w:ins w:id="155" w:author="裴郁杉" w:date="2021-02-13T02:11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77A580A" w14:textId="77777777" w:rsidR="00FE65EA" w:rsidRPr="0078096B" w:rsidRDefault="00FE65EA" w:rsidP="00FE65EA">
            <w:pPr>
              <w:pStyle w:val="TAC"/>
              <w:rPr>
                <w:ins w:id="156" w:author="裴郁杉" w:date="2021-01-18T13:48:00Z"/>
              </w:rPr>
            </w:pPr>
            <w:ins w:id="157" w:author="裴郁杉" w:date="2021-01-18T13:48:00Z">
              <w:r w:rsidRPr="0078096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905990" w14:textId="77777777" w:rsidR="00FE65EA" w:rsidRPr="0078096B" w:rsidRDefault="00FE65EA" w:rsidP="00FE65EA">
            <w:pPr>
              <w:pStyle w:val="TAC"/>
              <w:rPr>
                <w:ins w:id="158" w:author="裴郁杉" w:date="2021-01-18T13:48:00Z"/>
              </w:rPr>
            </w:pPr>
            <w:ins w:id="159" w:author="裴郁杉" w:date="2021-01-18T13:48:00Z">
              <w:r w:rsidRPr="0078096B">
                <w:t>Up to 1000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BC8D2AA" w14:textId="77777777" w:rsidR="00FE65EA" w:rsidRPr="0078096B" w:rsidRDefault="00FE65EA" w:rsidP="00FE65EA">
            <w:pPr>
              <w:pStyle w:val="TAL"/>
              <w:jc w:val="center"/>
              <w:rPr>
                <w:ins w:id="160" w:author="裴郁杉" w:date="2021-01-18T13:48:00Z"/>
              </w:rPr>
            </w:pPr>
            <w:ins w:id="161" w:author="裴郁杉" w:date="2021-01-18T13:48:00Z">
              <w:r w:rsidRPr="0078096B">
                <w:t>Airplane mounted</w:t>
              </w:r>
            </w:ins>
          </w:p>
        </w:tc>
      </w:tr>
      <w:tr w:rsidR="00FE65EA" w:rsidRPr="0078096B" w14:paraId="06588B69" w14:textId="77777777" w:rsidTr="00004FB6">
        <w:trPr>
          <w:ins w:id="162" w:author="裴郁杉" w:date="2021-01-18T13:48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697F09A" w14:textId="77777777" w:rsidR="00FE65EA" w:rsidRPr="0078096B" w:rsidRDefault="00FE65EA" w:rsidP="00FE65EA">
            <w:pPr>
              <w:pStyle w:val="TAC"/>
              <w:rPr>
                <w:ins w:id="163" w:author="裴郁杉" w:date="2021-01-18T13:48:00Z"/>
                <w:sz w:val="16"/>
              </w:rPr>
            </w:pPr>
            <w:bookmarkStart w:id="164" w:name="_Hlk64079647"/>
            <w:ins w:id="165" w:author="裴郁杉" w:date="2021-01-18T13:48:00Z">
              <w:r w:rsidRPr="0078096B">
                <w:rPr>
                  <w:sz w:val="16"/>
                </w:rPr>
                <w:t>Stationary</w:t>
              </w:r>
              <w:bookmarkEnd w:id="164"/>
            </w:ins>
          </w:p>
          <w:p w14:paraId="6DF6311E" w14:textId="2668F4B7" w:rsidR="00FE65EA" w:rsidRPr="0078096B" w:rsidRDefault="00AC732F" w:rsidP="00FE65EA">
            <w:pPr>
              <w:pStyle w:val="TAC"/>
              <w:rPr>
                <w:ins w:id="166" w:author="裴郁杉" w:date="2021-01-18T13:48:00Z"/>
                <w:sz w:val="16"/>
              </w:rPr>
            </w:pPr>
            <w:ins w:id="167" w:author="裴郁杉" w:date="2021-02-13T03:38:00Z">
              <w:r w:rsidRPr="0078096B">
                <w:rPr>
                  <w:sz w:val="16"/>
                </w:rPr>
                <w:t xml:space="preserve">(note </w:t>
              </w:r>
              <w:r>
                <w:rPr>
                  <w:sz w:val="16"/>
                </w:rPr>
                <w:t>5</w:t>
              </w:r>
              <w:r w:rsidRPr="0078096B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C72F55" w14:textId="62E8928E" w:rsidR="00FE65EA" w:rsidRPr="0078096B" w:rsidRDefault="00AC732F" w:rsidP="00FE65EA">
            <w:pPr>
              <w:pStyle w:val="TAC"/>
              <w:rPr>
                <w:ins w:id="168" w:author="裴郁杉" w:date="2021-01-18T13:48:00Z"/>
              </w:rPr>
            </w:pPr>
            <w:ins w:id="169" w:author="裴郁杉" w:date="2021-02-13T03:40:00Z">
              <w:r>
                <w:t>100</w:t>
              </w:r>
            </w:ins>
            <w:ins w:id="170" w:author="裴郁杉" w:date="2021-01-18T13:48:00Z">
              <w:r w:rsidR="00FE65EA" w:rsidRPr="0078096B">
                <w:t xml:space="preserve">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C6F84DB" w14:textId="4BE6F6D0" w:rsidR="00FE65EA" w:rsidRPr="0078096B" w:rsidRDefault="00AC732F" w:rsidP="00FE65EA">
            <w:pPr>
              <w:pStyle w:val="TAC"/>
              <w:rPr>
                <w:ins w:id="171" w:author="裴郁杉" w:date="2021-01-18T13:48:00Z"/>
              </w:rPr>
            </w:pPr>
            <w:ins w:id="172" w:author="裴郁杉" w:date="2021-02-13T03:41:00Z">
              <w:r>
                <w:t>50</w:t>
              </w:r>
            </w:ins>
            <w:ins w:id="173" w:author="裴郁杉" w:date="2021-01-18T13:48:00Z">
              <w:r w:rsidR="00FE65EA" w:rsidRPr="0078096B">
                <w:t xml:space="preserve">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488925" w14:textId="77777777" w:rsidR="00FE65EA" w:rsidRPr="0078096B" w:rsidRDefault="00FE65EA" w:rsidP="00FE65EA">
            <w:pPr>
              <w:pStyle w:val="TAC"/>
              <w:rPr>
                <w:ins w:id="174" w:author="裴郁杉" w:date="2021-01-18T13:48:00Z"/>
              </w:rPr>
            </w:pPr>
            <w:ins w:id="175" w:author="裴郁杉" w:date="2021-01-18T13:48:00Z">
              <w:r w:rsidRPr="0078096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2C22422" w14:textId="77777777" w:rsidR="00FE65EA" w:rsidRPr="0078096B" w:rsidRDefault="00FE65EA" w:rsidP="00FE65EA">
            <w:pPr>
              <w:pStyle w:val="TAC"/>
              <w:rPr>
                <w:ins w:id="176" w:author="裴郁杉" w:date="2021-01-18T13:48:00Z"/>
              </w:rPr>
            </w:pPr>
            <w:ins w:id="177" w:author="裴郁杉" w:date="2021-01-18T13:48:00Z">
              <w:r w:rsidRPr="0078096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F1286F" w14:textId="77777777" w:rsidR="00FE65EA" w:rsidRPr="0078096B" w:rsidRDefault="00FE65EA" w:rsidP="00FE65EA">
            <w:pPr>
              <w:pStyle w:val="TAC"/>
              <w:rPr>
                <w:ins w:id="178" w:author="裴郁杉" w:date="2021-01-18T13:48:00Z"/>
              </w:rPr>
            </w:pPr>
            <w:ins w:id="179" w:author="裴郁杉" w:date="2021-01-18T13:48:00Z">
              <w:r w:rsidRPr="0078096B"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AA8FC5E" w14:textId="77777777" w:rsidR="00FE65EA" w:rsidRPr="0078096B" w:rsidRDefault="00FE65EA" w:rsidP="00FE65EA">
            <w:pPr>
              <w:pStyle w:val="TAC"/>
              <w:rPr>
                <w:ins w:id="180" w:author="裴郁杉" w:date="2021-01-18T13:48:00Z"/>
              </w:rPr>
            </w:pPr>
            <w:ins w:id="181" w:author="裴郁杉" w:date="2021-01-18T13:48:00Z">
              <w:r w:rsidRPr="0078096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FE69E60" w14:textId="77777777" w:rsidR="00FE65EA" w:rsidRPr="0078096B" w:rsidRDefault="00FE65EA" w:rsidP="00FE65EA">
            <w:pPr>
              <w:pStyle w:val="TAC"/>
              <w:rPr>
                <w:ins w:id="182" w:author="裴郁杉" w:date="2021-01-18T13:48:00Z"/>
              </w:rPr>
            </w:pPr>
            <w:ins w:id="183" w:author="裴郁杉" w:date="2021-01-18T13:48:00Z">
              <w:r w:rsidRPr="0078096B"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D56CF38" w14:textId="77777777" w:rsidR="00FE65EA" w:rsidRPr="0078096B" w:rsidRDefault="00FE65EA" w:rsidP="00FE65EA">
            <w:pPr>
              <w:pStyle w:val="TAL"/>
              <w:jc w:val="center"/>
              <w:rPr>
                <w:ins w:id="184" w:author="裴郁杉" w:date="2021-01-18T13:48:00Z"/>
              </w:rPr>
            </w:pPr>
            <w:ins w:id="185" w:author="裴郁杉" w:date="2021-01-18T13:48:00Z">
              <w:r w:rsidRPr="0078096B">
                <w:t>Building mounted</w:t>
              </w:r>
            </w:ins>
          </w:p>
        </w:tc>
      </w:tr>
      <w:tr w:rsidR="00FE65EA" w:rsidRPr="00F5138D" w14:paraId="4BA44B62" w14:textId="77777777" w:rsidTr="00004FB6">
        <w:trPr>
          <w:ins w:id="186" w:author="裴郁杉" w:date="2021-01-18T13:48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DE8FC8F" w14:textId="77777777" w:rsidR="00FE65EA" w:rsidRDefault="00FE65EA" w:rsidP="00FE65EA">
            <w:pPr>
              <w:pStyle w:val="TAC"/>
              <w:rPr>
                <w:ins w:id="187" w:author="裴郁杉" w:date="2021-01-18T13:48:00Z"/>
                <w:sz w:val="16"/>
              </w:rPr>
            </w:pPr>
            <w:bookmarkStart w:id="188" w:name="_Hlk64081038"/>
            <w:ins w:id="189" w:author="裴郁杉" w:date="2021-01-18T13:48:00Z">
              <w:r w:rsidRPr="0078096B">
                <w:rPr>
                  <w:sz w:val="16"/>
                </w:rPr>
                <w:t>High-speed train</w:t>
              </w:r>
              <w:r>
                <w:rPr>
                  <w:sz w:val="16"/>
                </w:rPr>
                <w:t xml:space="preserve"> </w:t>
              </w:r>
            </w:ins>
          </w:p>
          <w:p w14:paraId="3E2DC361" w14:textId="208B016A" w:rsidR="00FE65EA" w:rsidRPr="0078096B" w:rsidRDefault="00FE65EA" w:rsidP="00FE65EA">
            <w:pPr>
              <w:pStyle w:val="TAC"/>
              <w:rPr>
                <w:ins w:id="190" w:author="裴郁杉" w:date="2021-01-18T13:48:00Z"/>
                <w:sz w:val="16"/>
              </w:rPr>
            </w:pPr>
            <w:ins w:id="191" w:author="裴郁杉" w:date="2021-01-18T13:48:00Z">
              <w:r>
                <w:rPr>
                  <w:sz w:val="16"/>
                </w:rPr>
                <w:t xml:space="preserve">(note </w:t>
              </w:r>
            </w:ins>
            <w:ins w:id="192" w:author="裴郁杉" w:date="2021-02-13T03:38:00Z">
              <w:r w:rsidR="00AC732F">
                <w:rPr>
                  <w:sz w:val="16"/>
                </w:rPr>
                <w:t>6</w:t>
              </w:r>
            </w:ins>
            <w:ins w:id="193" w:author="裴郁杉" w:date="2021-01-18T13:48:00Z">
              <w:r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CAD3A60" w14:textId="36DFFE96" w:rsidR="00FE65EA" w:rsidRPr="0078096B" w:rsidRDefault="005A24A0" w:rsidP="00FE65EA">
            <w:pPr>
              <w:pStyle w:val="TAC"/>
              <w:rPr>
                <w:ins w:id="194" w:author="裴郁杉" w:date="2021-01-18T13:48:00Z"/>
              </w:rPr>
            </w:pPr>
            <w:ins w:id="195" w:author="裴郁杉" w:date="2021-02-13T03:56:00Z">
              <w:r>
                <w:t>750M</w:t>
              </w:r>
            </w:ins>
            <w:ins w:id="196" w:author="裴郁杉" w:date="2021-01-18T13:48:00Z">
              <w:r w:rsidR="00FE65EA" w:rsidRPr="0078096B">
                <w:t>bit/s/train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A5626C" w14:textId="3FB9B1C0" w:rsidR="00FE65EA" w:rsidRPr="0078096B" w:rsidRDefault="005A24A0" w:rsidP="00FE65EA">
            <w:pPr>
              <w:pStyle w:val="TAC"/>
              <w:rPr>
                <w:ins w:id="197" w:author="裴郁杉" w:date="2021-01-18T13:48:00Z"/>
              </w:rPr>
            </w:pPr>
            <w:ins w:id="198" w:author="裴郁杉" w:date="2021-02-13T03:56:00Z">
              <w:r>
                <w:t>375</w:t>
              </w:r>
            </w:ins>
            <w:ins w:id="199" w:author="裴郁杉" w:date="2021-02-13T03:54:00Z">
              <w:r>
                <w:t>M</w:t>
              </w:r>
            </w:ins>
            <w:ins w:id="200" w:author="裴郁杉" w:date="2021-01-18T13:48:00Z">
              <w:r w:rsidR="00FE65EA" w:rsidRPr="0078096B">
                <w:t>bit/s/train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BD924B" w14:textId="77777777" w:rsidR="00FE65EA" w:rsidRPr="0078096B" w:rsidRDefault="00FE65EA" w:rsidP="00FE65EA">
            <w:pPr>
              <w:pStyle w:val="TAC"/>
              <w:rPr>
                <w:ins w:id="201" w:author="裴郁杉" w:date="2021-01-18T13:48:00Z"/>
              </w:rPr>
            </w:pPr>
            <w:ins w:id="202" w:author="裴郁杉" w:date="2021-01-18T13:48:00Z">
              <w:r w:rsidRPr="0078096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6A1FE8A" w14:textId="77777777" w:rsidR="00FE65EA" w:rsidRPr="0078096B" w:rsidRDefault="00FE65EA" w:rsidP="00FE65EA">
            <w:pPr>
              <w:pStyle w:val="TAC"/>
              <w:rPr>
                <w:ins w:id="203" w:author="裴郁杉" w:date="2021-01-18T13:48:00Z"/>
              </w:rPr>
            </w:pPr>
            <w:ins w:id="204" w:author="裴郁杉" w:date="2021-01-18T13:48:00Z">
              <w:r w:rsidRPr="0078096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FAEF649" w14:textId="77777777" w:rsidR="00FE65EA" w:rsidRPr="0078096B" w:rsidRDefault="00FE65EA" w:rsidP="00FE65EA">
            <w:pPr>
              <w:pStyle w:val="TAC"/>
              <w:rPr>
                <w:ins w:id="205" w:author="裴郁杉" w:date="2021-01-18T13:48:00Z"/>
              </w:rPr>
            </w:pPr>
            <w:ins w:id="206" w:author="裴郁杉" w:date="2021-01-18T13:48:00Z">
              <w:r w:rsidRPr="0078096B">
                <w:t>TBD</w:t>
              </w:r>
            </w:ins>
          </w:p>
          <w:p w14:paraId="362B15A1" w14:textId="77777777" w:rsidR="00FE65EA" w:rsidRPr="0078096B" w:rsidRDefault="00FE65EA" w:rsidP="00FE65EA">
            <w:pPr>
              <w:pStyle w:val="TAC"/>
              <w:rPr>
                <w:ins w:id="207" w:author="裴郁杉" w:date="2021-01-18T13:48:00Z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DE9836D" w14:textId="77777777" w:rsidR="00FE65EA" w:rsidRPr="0078096B" w:rsidRDefault="00FE65EA" w:rsidP="00FE65EA">
            <w:pPr>
              <w:pStyle w:val="TAC"/>
              <w:rPr>
                <w:ins w:id="208" w:author="裴郁杉" w:date="2021-01-18T13:48:00Z"/>
              </w:rPr>
            </w:pPr>
            <w:ins w:id="209" w:author="裴郁杉" w:date="2021-01-18T13:48:00Z">
              <w:r w:rsidRPr="0078096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263C071" w14:textId="77777777" w:rsidR="00FE65EA" w:rsidRPr="0078096B" w:rsidRDefault="00FE65EA" w:rsidP="00FE65EA">
            <w:pPr>
              <w:pStyle w:val="TAC"/>
              <w:rPr>
                <w:ins w:id="210" w:author="裴郁杉" w:date="2021-01-18T13:48:00Z"/>
              </w:rPr>
            </w:pPr>
            <w:ins w:id="211" w:author="裴郁杉" w:date="2021-01-18T13:48:00Z">
              <w:r w:rsidRPr="0078096B">
                <w:t>up to 500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621A841" w14:textId="77777777" w:rsidR="00F6757F" w:rsidRDefault="00F6757F" w:rsidP="00FE65EA">
            <w:pPr>
              <w:pStyle w:val="TAL"/>
              <w:jc w:val="center"/>
              <w:rPr>
                <w:ins w:id="212" w:author="裴郁杉" w:date="2021-02-13T03:45:00Z"/>
                <w:lang w:eastAsia="zh-CN"/>
              </w:rPr>
            </w:pPr>
            <w:ins w:id="213" w:author="裴郁杉" w:date="2021-02-13T03:44:00Z">
              <w:r>
                <w:rPr>
                  <w:lang w:eastAsia="zh-CN"/>
                </w:rPr>
                <w:t>Smart phone</w:t>
              </w:r>
            </w:ins>
            <w:ins w:id="214" w:author="裴郁杉" w:date="2021-02-13T03:45:00Z">
              <w:r>
                <w:rPr>
                  <w:lang w:eastAsia="zh-CN"/>
                </w:rPr>
                <w:t>s</w:t>
              </w:r>
            </w:ins>
          </w:p>
          <w:p w14:paraId="2F3D4AC9" w14:textId="77777777" w:rsidR="00F6757F" w:rsidRDefault="00F6757F" w:rsidP="00FE65EA">
            <w:pPr>
              <w:pStyle w:val="TAL"/>
              <w:jc w:val="center"/>
              <w:rPr>
                <w:ins w:id="215" w:author="裴郁杉" w:date="2021-02-13T03:45:00Z"/>
                <w:lang w:eastAsia="zh-CN"/>
              </w:rPr>
            </w:pPr>
          </w:p>
          <w:p w14:paraId="77DA92B4" w14:textId="3440A66C" w:rsidR="00FE65EA" w:rsidRDefault="00FE65EA" w:rsidP="00FE65EA">
            <w:pPr>
              <w:pStyle w:val="TAL"/>
              <w:jc w:val="center"/>
              <w:rPr>
                <w:ins w:id="216" w:author="裴郁杉" w:date="2021-01-18T13:48:00Z"/>
              </w:rPr>
            </w:pPr>
            <w:ins w:id="217" w:author="裴郁杉" w:date="2021-01-18T13:48:00Z">
              <w:r>
                <w:rPr>
                  <w:rFonts w:hint="eastAsia"/>
                  <w:lang w:eastAsia="zh-CN"/>
                </w:rPr>
                <w:t>Train</w:t>
              </w:r>
            </w:ins>
          </w:p>
          <w:p w14:paraId="173AF3B6" w14:textId="77777777" w:rsidR="00FE65EA" w:rsidRPr="00F5138D" w:rsidRDefault="00FE65EA" w:rsidP="00FE65EA">
            <w:pPr>
              <w:pStyle w:val="TAL"/>
              <w:jc w:val="center"/>
              <w:rPr>
                <w:ins w:id="218" w:author="裴郁杉" w:date="2021-01-18T13:48:00Z"/>
                <w:highlight w:val="yellow"/>
              </w:rPr>
            </w:pPr>
            <w:ins w:id="219" w:author="裴郁杉" w:date="2021-01-18T13:48:00Z">
              <w:r w:rsidRPr="0078096B">
                <w:t>mounted</w:t>
              </w:r>
            </w:ins>
          </w:p>
        </w:tc>
      </w:tr>
      <w:bookmarkEnd w:id="188"/>
      <w:tr w:rsidR="00FE65EA" w:rsidRPr="00F6757F" w14:paraId="14CA38E2" w14:textId="77777777" w:rsidTr="00004FB6">
        <w:trPr>
          <w:ins w:id="220" w:author="裴郁杉" w:date="2021-01-18T13:48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78C6D6" w14:textId="77777777" w:rsidR="00FE65EA" w:rsidRDefault="00FE65EA" w:rsidP="00544346">
            <w:pPr>
              <w:pStyle w:val="TAC"/>
              <w:rPr>
                <w:ins w:id="221" w:author="裴郁杉" w:date="2021-02-13T03:38:00Z"/>
                <w:sz w:val="16"/>
              </w:rPr>
            </w:pPr>
            <w:ins w:id="222" w:author="裴郁杉" w:date="2021-01-18T13:48:00Z">
              <w:r w:rsidRPr="00075E42">
                <w:rPr>
                  <w:sz w:val="16"/>
                </w:rPr>
                <w:t xml:space="preserve">Wide </w:t>
              </w:r>
              <w:bookmarkStart w:id="223" w:name="_Hlk64081133"/>
              <w:r w:rsidRPr="00075E42">
                <w:rPr>
                  <w:sz w:val="16"/>
                </w:rPr>
                <w:t xml:space="preserve">area IoT </w:t>
              </w:r>
            </w:ins>
            <w:ins w:id="224" w:author="裴郁杉" w:date="2021-02-13T02:15:00Z">
              <w:r>
                <w:rPr>
                  <w:sz w:val="16"/>
                </w:rPr>
                <w:t>connectivity</w:t>
              </w:r>
            </w:ins>
            <w:bookmarkEnd w:id="223"/>
          </w:p>
          <w:p w14:paraId="78ECC644" w14:textId="2F87628D" w:rsidR="00AC732F" w:rsidRPr="00544346" w:rsidRDefault="00AC732F" w:rsidP="00544346">
            <w:pPr>
              <w:pStyle w:val="TAC"/>
              <w:rPr>
                <w:ins w:id="225" w:author="裴郁杉" w:date="2021-01-18T13:48:00Z"/>
                <w:sz w:val="16"/>
              </w:rPr>
            </w:pPr>
            <w:ins w:id="226" w:author="裴郁杉" w:date="2021-02-13T03:38:00Z">
              <w:r>
                <w:rPr>
                  <w:rFonts w:hint="eastAsia"/>
                  <w:sz w:val="16"/>
                  <w:lang w:eastAsia="zh-CN"/>
                </w:rPr>
                <w:t>（</w:t>
              </w:r>
              <w:r>
                <w:rPr>
                  <w:rFonts w:hint="eastAsia"/>
                  <w:sz w:val="16"/>
                  <w:lang w:eastAsia="zh-CN"/>
                </w:rPr>
                <w:t>note</w:t>
              </w:r>
              <w:r>
                <w:rPr>
                  <w:sz w:val="16"/>
                  <w:lang w:eastAsia="zh-CN"/>
                </w:rPr>
                <w:t xml:space="preserve"> 7</w:t>
              </w:r>
              <w:r>
                <w:rPr>
                  <w:rFonts w:hint="eastAsia"/>
                  <w:sz w:val="16"/>
                  <w:lang w:eastAsia="zh-CN"/>
                </w:rPr>
                <w:t>）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E7F0C79" w14:textId="64F38DBE" w:rsidR="00FE65EA" w:rsidRPr="00544346" w:rsidRDefault="00FE65EA" w:rsidP="00FE65EA">
            <w:pPr>
              <w:pStyle w:val="TAC"/>
              <w:rPr>
                <w:ins w:id="227" w:author="裴郁杉" w:date="2021-01-18T13:48:00Z"/>
              </w:rPr>
            </w:pPr>
            <w:ins w:id="228" w:author="裴郁杉" w:date="2021-02-13T02:16:00Z">
              <w:r>
                <w:rPr>
                  <w:lang w:eastAsia="zh-CN"/>
                </w:rPr>
                <w:t>&lt;1Mbps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B0E5BD7" w14:textId="0C68CD52" w:rsidR="00FE65EA" w:rsidRPr="00544346" w:rsidRDefault="00FE65EA" w:rsidP="00FE65EA">
            <w:pPr>
              <w:pStyle w:val="TAC"/>
              <w:rPr>
                <w:ins w:id="229" w:author="裴郁杉" w:date="2021-01-18T13:48:00Z"/>
              </w:rPr>
            </w:pPr>
            <w:ins w:id="230" w:author="裴郁杉" w:date="2021-02-13T02:16:00Z">
              <w:r>
                <w:rPr>
                  <w:lang w:eastAsia="zh-CN"/>
                </w:rPr>
                <w:t>&lt;1Mbps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0E637CC" w14:textId="77777777" w:rsidR="00FE65EA" w:rsidRPr="00CB7C12" w:rsidRDefault="00FE65EA" w:rsidP="00FE65EA">
            <w:pPr>
              <w:pStyle w:val="TAC"/>
              <w:rPr>
                <w:ins w:id="231" w:author="裴郁杉" w:date="2021-01-18T13:48:00Z"/>
              </w:rPr>
            </w:pPr>
            <w:ins w:id="232" w:author="裴郁杉" w:date="2021-01-18T13:48:00Z">
              <w:r w:rsidRPr="00CB7C12"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AF76E25" w14:textId="77777777" w:rsidR="00FE65EA" w:rsidRPr="0030733B" w:rsidRDefault="00FE65EA" w:rsidP="00FE65EA">
            <w:pPr>
              <w:pStyle w:val="TAC"/>
              <w:rPr>
                <w:ins w:id="233" w:author="裴郁杉" w:date="2021-01-18T13:48:00Z"/>
              </w:rPr>
            </w:pPr>
            <w:ins w:id="234" w:author="裴郁杉" w:date="2021-01-18T13:48:00Z">
              <w:r w:rsidRPr="0030733B"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493D88" w14:textId="2DC88CD1" w:rsidR="00FE65EA" w:rsidRPr="00C26421" w:rsidRDefault="00725513" w:rsidP="00FE65EA">
            <w:pPr>
              <w:pStyle w:val="TAC"/>
              <w:rPr>
                <w:ins w:id="235" w:author="裴郁杉" w:date="2021-01-18T13:48:00Z"/>
              </w:rPr>
            </w:pPr>
            <w:ins w:id="236" w:author="裴郁杉" w:date="2021-02-13T04:05:00Z">
              <w:r w:rsidRPr="003A65BE">
                <w:t>10/km</w:t>
              </w:r>
              <w:r w:rsidRPr="00E476DA">
                <w:rPr>
                  <w:vertAlign w:val="superscript"/>
                </w:rPr>
                <w:t>2</w:t>
              </w:r>
              <w:r w:rsidRPr="003A65BE">
                <w:t xml:space="preserve"> </w:t>
              </w:r>
              <w:r>
                <w:t>to</w:t>
              </w:r>
              <w:r w:rsidRPr="003A65BE">
                <w:t xml:space="preserve"> 1000/km</w:t>
              </w:r>
              <w:r w:rsidRPr="00E476DA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1CA7E2C" w14:textId="77777777" w:rsidR="00FE65EA" w:rsidRPr="00175DCD" w:rsidRDefault="00FE65EA" w:rsidP="00FE65EA">
            <w:pPr>
              <w:pStyle w:val="TAC"/>
              <w:rPr>
                <w:ins w:id="237" w:author="裴郁杉" w:date="2021-01-18T13:48:00Z"/>
              </w:rPr>
            </w:pPr>
            <w:ins w:id="238" w:author="裴郁杉" w:date="2021-01-18T13:48:00Z">
              <w:r w:rsidRPr="00175DCD">
                <w:rPr>
                  <w:lang w:eastAsia="zh-CN"/>
                </w:rPr>
                <w:t>TBD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05729E2" w14:textId="77777777" w:rsidR="00FE65EA" w:rsidRPr="00175DCD" w:rsidRDefault="00FE65EA" w:rsidP="00FE65EA">
            <w:pPr>
              <w:pStyle w:val="TAC"/>
              <w:rPr>
                <w:ins w:id="239" w:author="裴郁杉" w:date="2021-01-18T13:48:00Z"/>
              </w:rPr>
            </w:pPr>
            <w:ins w:id="240" w:author="裴郁杉" w:date="2021-01-18T13:48:00Z">
              <w:r w:rsidRPr="00175DCD">
                <w:t>TBD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AEEC361" w14:textId="389A57B4" w:rsidR="00FE65EA" w:rsidRPr="00CB7C12" w:rsidRDefault="0077454B" w:rsidP="00FE65EA">
            <w:pPr>
              <w:pStyle w:val="TAL"/>
              <w:jc w:val="center"/>
              <w:rPr>
                <w:ins w:id="241" w:author="裴郁杉" w:date="2021-01-18T13:48:00Z"/>
              </w:rPr>
            </w:pPr>
            <w:ins w:id="242" w:author="裴郁杉" w:date="2021-02-13T03:26:00Z">
              <w:r>
                <w:t xml:space="preserve">All </w:t>
              </w:r>
            </w:ins>
            <w:proofErr w:type="gramStart"/>
            <w:ins w:id="243" w:author="裴郁杉" w:date="2021-02-13T03:45:00Z">
              <w:r w:rsidR="00F6757F">
                <w:rPr>
                  <w:lang w:eastAsia="zh-CN"/>
                </w:rPr>
                <w:t>types</w:t>
              </w:r>
              <w:r w:rsidR="00F6757F">
                <w:t xml:space="preserve">  of</w:t>
              </w:r>
              <w:proofErr w:type="gramEnd"/>
              <w:r w:rsidR="00F6757F">
                <w:t xml:space="preserve"> </w:t>
              </w:r>
            </w:ins>
            <w:ins w:id="244" w:author="裴郁杉" w:date="2021-02-13T02:04:00Z">
              <w:r w:rsidR="00FE65EA">
                <w:t>IoT</w:t>
              </w:r>
            </w:ins>
            <w:ins w:id="245" w:author="裴郁杉" w:date="2021-01-18T13:48:00Z">
              <w:r w:rsidR="00FE65EA" w:rsidRPr="00544346">
                <w:t xml:space="preserve"> </w:t>
              </w:r>
              <w:r w:rsidR="00FE65EA" w:rsidRPr="00544346">
                <w:rPr>
                  <w:rFonts w:hint="eastAsia"/>
                  <w:lang w:eastAsia="zh-CN"/>
                </w:rPr>
                <w:t>UE</w:t>
              </w:r>
            </w:ins>
            <w:ins w:id="246" w:author="裴郁杉" w:date="2021-02-13T03:26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FE65EA" w:rsidRPr="0078096B" w14:paraId="395FCE3D" w14:textId="77777777" w:rsidTr="00004FB6">
        <w:trPr>
          <w:ins w:id="247" w:author="裴郁杉" w:date="2021-01-18T13:48:00Z"/>
        </w:trPr>
        <w:tc>
          <w:tcPr>
            <w:tcW w:w="9923" w:type="dxa"/>
            <w:gridSpan w:val="9"/>
            <w:shd w:val="clear" w:color="auto" w:fill="auto"/>
          </w:tcPr>
          <w:p w14:paraId="2CF4E502" w14:textId="77777777" w:rsidR="00FE65EA" w:rsidRPr="00CB7C12" w:rsidRDefault="00FE65EA" w:rsidP="00FE65EA">
            <w:pPr>
              <w:pStyle w:val="TAL"/>
              <w:rPr>
                <w:ins w:id="248" w:author="裴郁杉" w:date="2021-01-18T13:48:00Z"/>
              </w:rPr>
            </w:pPr>
            <w:ins w:id="249" w:author="裴郁杉" w:date="2021-01-18T13:48:00Z">
              <w:r w:rsidRPr="00544346">
                <w:t>Note 1: Area capacity is averaged over a HAPS</w:t>
              </w:r>
              <w:r w:rsidRPr="00CB7C12">
                <w:t xml:space="preserve"> beam.</w:t>
              </w:r>
            </w:ins>
          </w:p>
          <w:p w14:paraId="4A024C53" w14:textId="143446C7" w:rsidR="00FE65EA" w:rsidRPr="0030733B" w:rsidRDefault="00FE65EA" w:rsidP="00FE65EA">
            <w:pPr>
              <w:pStyle w:val="TAL"/>
              <w:rPr>
                <w:ins w:id="250" w:author="裴郁杉" w:date="2021-01-18T13:48:00Z"/>
              </w:rPr>
            </w:pPr>
            <w:ins w:id="251" w:author="裴郁杉" w:date="2021-01-18T13:48:00Z">
              <w:r w:rsidRPr="0030733B">
                <w:t xml:space="preserve">Note 2: </w:t>
              </w:r>
            </w:ins>
            <w:ins w:id="252" w:author="裴郁杉" w:date="2021-02-13T03:15:00Z">
              <w:r w:rsidR="00C26421">
                <w:t xml:space="preserve">Data rates based on Extreme long-range coverage target values </w:t>
              </w:r>
              <w:r w:rsidR="00C26421" w:rsidRPr="003F05E5">
                <w:t>in clause 6.17.2</w:t>
              </w:r>
              <w:r w:rsidR="00C26421">
                <w:t>. User density and activity based on rural area in Table 7.1-1.</w:t>
              </w:r>
            </w:ins>
          </w:p>
          <w:p w14:paraId="5536FABF" w14:textId="77777777" w:rsidR="00FE65EA" w:rsidRPr="00075E42" w:rsidRDefault="00FE65EA" w:rsidP="00FE65EA">
            <w:pPr>
              <w:pStyle w:val="TAL"/>
              <w:rPr>
                <w:ins w:id="253" w:author="裴郁杉" w:date="2021-01-18T13:48:00Z"/>
              </w:rPr>
            </w:pPr>
            <w:ins w:id="254" w:author="裴郁杉" w:date="2021-01-18T13:48:00Z">
              <w:r w:rsidRPr="00075E42">
                <w:t xml:space="preserve">Note 3: Based on </w:t>
              </w:r>
              <w:bookmarkStart w:id="255" w:name="_Hlk64078998"/>
              <w:r w:rsidRPr="00075E42">
                <w:t>Table 7.1-1</w:t>
              </w:r>
              <w:bookmarkEnd w:id="255"/>
            </w:ins>
          </w:p>
          <w:p w14:paraId="393E4F1F" w14:textId="77777777" w:rsidR="00FE65EA" w:rsidRPr="00075E42" w:rsidRDefault="00FE65EA" w:rsidP="00FE65EA">
            <w:pPr>
              <w:pStyle w:val="TAL"/>
              <w:rPr>
                <w:ins w:id="256" w:author="裴郁杉" w:date="2021-01-18T13:48:00Z"/>
              </w:rPr>
            </w:pPr>
            <w:ins w:id="257" w:author="裴郁杉" w:date="2021-01-18T13:48:00Z">
              <w:r w:rsidRPr="00C26421">
                <w:t>Note 4: Based on an assumption of 120</w:t>
              </w:r>
              <w:r w:rsidRPr="00075E42">
                <w:t xml:space="preserve"> users per plane</w:t>
              </w:r>
              <w:r w:rsidRPr="00075E42">
                <w:rPr>
                  <w:lang w:eastAsia="fr-FR"/>
                </w:rPr>
                <w:t xml:space="preserve"> 15/7.5 Mbit/s data rate </w:t>
              </w:r>
              <w:r w:rsidRPr="00075E42">
                <w:t>and 20 % activity factor per user</w:t>
              </w:r>
            </w:ins>
          </w:p>
          <w:p w14:paraId="6ABF3240" w14:textId="62ED1773" w:rsidR="00AC732F" w:rsidRPr="00075E42" w:rsidRDefault="00FE65EA" w:rsidP="00AC732F">
            <w:pPr>
              <w:pStyle w:val="TAL"/>
              <w:rPr>
                <w:ins w:id="258" w:author="裴郁杉" w:date="2021-02-13T03:39:00Z"/>
              </w:rPr>
            </w:pPr>
            <w:ins w:id="259" w:author="裴郁杉" w:date="2021-01-18T13:48:00Z">
              <w:r w:rsidRPr="00C26421">
                <w:rPr>
                  <w:rFonts w:hint="eastAsia"/>
                  <w:lang w:eastAsia="zh-CN"/>
                </w:rPr>
                <w:t>N</w:t>
              </w:r>
              <w:r w:rsidRPr="00C26421">
                <w:rPr>
                  <w:lang w:eastAsia="zh-CN"/>
                </w:rPr>
                <w:t xml:space="preserve">ote 5: </w:t>
              </w:r>
            </w:ins>
            <w:ins w:id="260" w:author="裴郁杉" w:date="2021-02-13T03:39:00Z">
              <w:r w:rsidR="00AC732F">
                <w:rPr>
                  <w:lang w:eastAsia="zh-CN"/>
                </w:rPr>
                <w:t xml:space="preserve">Based on an </w:t>
              </w:r>
              <w:r w:rsidR="00AC732F" w:rsidRPr="00C26421">
                <w:t>assumption of 10</w:t>
              </w:r>
              <w:r w:rsidR="00AC732F" w:rsidRPr="00075E42">
                <w:t xml:space="preserve"> users per </w:t>
              </w:r>
              <w:r w:rsidR="00AC732F">
                <w:t>building</w:t>
              </w:r>
              <w:r w:rsidR="00AC732F" w:rsidRPr="00075E42">
                <w:rPr>
                  <w:lang w:eastAsia="fr-FR"/>
                </w:rPr>
                <w:t xml:space="preserve"> </w:t>
              </w:r>
            </w:ins>
            <w:ins w:id="261" w:author="裴郁杉" w:date="2021-02-13T03:40:00Z">
              <w:r w:rsidR="00AC732F">
                <w:rPr>
                  <w:lang w:eastAsia="fr-FR"/>
                </w:rPr>
                <w:t>50</w:t>
              </w:r>
            </w:ins>
            <w:ins w:id="262" w:author="裴郁杉" w:date="2021-02-13T03:39:00Z">
              <w:r w:rsidR="00AC732F" w:rsidRPr="00075E42">
                <w:rPr>
                  <w:lang w:eastAsia="fr-FR"/>
                </w:rPr>
                <w:t>/</w:t>
              </w:r>
            </w:ins>
            <w:ins w:id="263" w:author="裴郁杉" w:date="2021-02-13T03:40:00Z">
              <w:r w:rsidR="00AC732F">
                <w:rPr>
                  <w:lang w:eastAsia="fr-FR"/>
                </w:rPr>
                <w:t>25</w:t>
              </w:r>
            </w:ins>
            <w:ins w:id="264" w:author="裴郁杉" w:date="2021-02-13T03:39:00Z">
              <w:r w:rsidR="00AC732F" w:rsidRPr="00075E42">
                <w:rPr>
                  <w:lang w:eastAsia="fr-FR"/>
                </w:rPr>
                <w:t xml:space="preserve"> Mbit/s data rate </w:t>
              </w:r>
              <w:r w:rsidR="00AC732F" w:rsidRPr="00075E42">
                <w:t>and 20 % activity factor per user</w:t>
              </w:r>
            </w:ins>
          </w:p>
          <w:p w14:paraId="6443D900" w14:textId="6CDAD43F" w:rsidR="00AC732F" w:rsidRDefault="00F6757F" w:rsidP="00FE65EA">
            <w:pPr>
              <w:pStyle w:val="TAL"/>
              <w:rPr>
                <w:ins w:id="265" w:author="裴郁杉" w:date="2021-02-13T03:58:00Z"/>
                <w:lang w:eastAsia="zh-CN"/>
              </w:rPr>
            </w:pPr>
            <w:ins w:id="266" w:author="裴郁杉" w:date="2021-02-13T03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6:</w:t>
              </w:r>
            </w:ins>
            <w:ins w:id="267" w:author="裴郁杉" w:date="2021-02-13T03:57:00Z">
              <w:r w:rsidR="005A24A0">
                <w:t xml:space="preserve"> </w:t>
              </w:r>
              <w:r w:rsidR="005A24A0" w:rsidRPr="005A24A0">
                <w:rPr>
                  <w:lang w:eastAsia="zh-CN"/>
                </w:rPr>
                <w:t>Based on an assumption of 500 users per train 15/7.5 Mbit/s data rate and 10 % activity factor per user</w:t>
              </w:r>
            </w:ins>
          </w:p>
          <w:p w14:paraId="220D5339" w14:textId="087EFB3A" w:rsidR="005A24A0" w:rsidRPr="005A24A0" w:rsidRDefault="00725513" w:rsidP="00FE65EA">
            <w:pPr>
              <w:pStyle w:val="TAL"/>
              <w:rPr>
                <w:ins w:id="268" w:author="裴郁杉" w:date="2021-02-13T03:38:00Z"/>
                <w:lang w:eastAsia="zh-CN"/>
              </w:rPr>
            </w:pPr>
            <w:ins w:id="269" w:author="裴郁杉" w:date="2021-02-13T04:0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7: Based on Table 7.6.2-1.</w:t>
              </w:r>
            </w:ins>
          </w:p>
          <w:p w14:paraId="6DDAF1BA" w14:textId="651B3446" w:rsidR="00FE65EA" w:rsidRPr="00175DCD" w:rsidRDefault="00FE65EA" w:rsidP="00FE65EA">
            <w:pPr>
              <w:pStyle w:val="TAL"/>
              <w:rPr>
                <w:ins w:id="270" w:author="裴郁杉" w:date="2021-01-18T13:48:00Z"/>
              </w:rPr>
            </w:pPr>
            <w:ins w:id="271" w:author="裴郁杉" w:date="2021-01-18T13:48:00Z">
              <w:r w:rsidRPr="00175DCD">
                <w:t xml:space="preserve">Note </w:t>
              </w:r>
            </w:ins>
            <w:ins w:id="272" w:author="裴郁杉" w:date="2021-02-13T04:08:00Z">
              <w:r w:rsidR="00B232BF">
                <w:t>8</w:t>
              </w:r>
            </w:ins>
            <w:ins w:id="273" w:author="裴郁杉" w:date="2021-01-18T13:48:00Z">
              <w:r w:rsidRPr="00175DCD">
                <w:t xml:space="preserve">: All the values in this table are targeted values and not strict requirements. </w:t>
              </w:r>
            </w:ins>
          </w:p>
          <w:p w14:paraId="03784E48" w14:textId="327FBB16" w:rsidR="00FE65EA" w:rsidRPr="00175DCD" w:rsidRDefault="00FE65EA" w:rsidP="00FE65EA">
            <w:pPr>
              <w:pStyle w:val="TAL"/>
              <w:rPr>
                <w:ins w:id="274" w:author="裴郁杉" w:date="2021-01-18T13:48:00Z"/>
              </w:rPr>
            </w:pPr>
            <w:ins w:id="275" w:author="裴郁杉" w:date="2021-01-18T13:48:00Z">
              <w:r w:rsidRPr="00175DCD">
                <w:t xml:space="preserve">Note </w:t>
              </w:r>
            </w:ins>
            <w:ins w:id="276" w:author="裴郁杉" w:date="2021-02-13T04:08:00Z">
              <w:r w:rsidR="00B232BF">
                <w:t>9</w:t>
              </w:r>
            </w:ins>
            <w:ins w:id="277" w:author="裴郁杉" w:date="2021-01-18T13:48:00Z">
              <w:r w:rsidRPr="00175DCD">
                <w:t xml:space="preserve">: Performance requirements for all the values in this table should be </w:t>
              </w:r>
              <w:proofErr w:type="spellStart"/>
              <w:r w:rsidRPr="00175DCD">
                <w:t>analyzed</w:t>
              </w:r>
              <w:proofErr w:type="spellEnd"/>
              <w:r w:rsidRPr="00175DCD">
                <w:t xml:space="preserve"> independently for each scenario. </w:t>
              </w:r>
            </w:ins>
          </w:p>
        </w:tc>
      </w:tr>
    </w:tbl>
    <w:p w14:paraId="6084AC8C" w14:textId="77777777" w:rsidR="00C0795A" w:rsidRPr="00C0795A" w:rsidRDefault="00C0795A">
      <w:pPr>
        <w:rPr>
          <w:noProof/>
          <w:lang w:eastAsia="zh-CN"/>
        </w:rPr>
      </w:pPr>
    </w:p>
    <w:p w14:paraId="3862FBCF" w14:textId="31FAF371" w:rsidR="00C0795A" w:rsidRDefault="00C0795A" w:rsidP="00C0795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**************************************end of the </w:t>
      </w:r>
      <w:r w:rsidR="00C1728C">
        <w:rPr>
          <w:noProof/>
          <w:lang w:eastAsia="zh-CN"/>
        </w:rPr>
        <w:t>second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change*************************************</w:t>
      </w:r>
    </w:p>
    <w:p w14:paraId="7E6AA182" w14:textId="735D028F" w:rsidR="005A7D78" w:rsidRPr="005C2F7A" w:rsidRDefault="005A7D78" w:rsidP="00EB0D50">
      <w:pPr>
        <w:rPr>
          <w:noProof/>
          <w:lang w:eastAsia="zh-CN"/>
        </w:rPr>
      </w:pPr>
    </w:p>
    <w:sectPr w:rsidR="005A7D78" w:rsidRPr="005C2F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0AD90" w14:textId="77777777" w:rsidR="00393160" w:rsidRDefault="00393160">
      <w:r>
        <w:separator/>
      </w:r>
    </w:p>
  </w:endnote>
  <w:endnote w:type="continuationSeparator" w:id="0">
    <w:p w14:paraId="19284A6C" w14:textId="77777777" w:rsidR="00393160" w:rsidRDefault="0039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1E09D" w14:textId="77777777" w:rsidR="00393160" w:rsidRDefault="00393160">
      <w:r>
        <w:separator/>
      </w:r>
    </w:p>
  </w:footnote>
  <w:footnote w:type="continuationSeparator" w:id="0">
    <w:p w14:paraId="61019944" w14:textId="77777777" w:rsidR="00393160" w:rsidRDefault="0039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裴郁杉">
    <w15:presenceInfo w15:providerId="None" w15:userId="裴郁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A3NzWwMDa2MLE0NDFT0lEKTi0uzszPAykwrQUAbufsfywAAAA="/>
  </w:docVars>
  <w:rsids>
    <w:rsidRoot w:val="00022E4A"/>
    <w:rsid w:val="00022E4A"/>
    <w:rsid w:val="00025009"/>
    <w:rsid w:val="00044C69"/>
    <w:rsid w:val="00075E42"/>
    <w:rsid w:val="00095758"/>
    <w:rsid w:val="000A4ECF"/>
    <w:rsid w:val="000A6394"/>
    <w:rsid w:val="000B7FED"/>
    <w:rsid w:val="000C038A"/>
    <w:rsid w:val="000C0A75"/>
    <w:rsid w:val="000C19F2"/>
    <w:rsid w:val="000C6598"/>
    <w:rsid w:val="000D44B3"/>
    <w:rsid w:val="000F1B26"/>
    <w:rsid w:val="00145D43"/>
    <w:rsid w:val="00175DCD"/>
    <w:rsid w:val="00176899"/>
    <w:rsid w:val="00192C46"/>
    <w:rsid w:val="001A08B3"/>
    <w:rsid w:val="001A7B60"/>
    <w:rsid w:val="001B52F0"/>
    <w:rsid w:val="001B7A65"/>
    <w:rsid w:val="001E41F3"/>
    <w:rsid w:val="002075BD"/>
    <w:rsid w:val="0025199A"/>
    <w:rsid w:val="00251C86"/>
    <w:rsid w:val="0026004D"/>
    <w:rsid w:val="002617FB"/>
    <w:rsid w:val="002640DD"/>
    <w:rsid w:val="00275D12"/>
    <w:rsid w:val="00284FEB"/>
    <w:rsid w:val="002860C4"/>
    <w:rsid w:val="002974CE"/>
    <w:rsid w:val="002B5741"/>
    <w:rsid w:val="002B6DCB"/>
    <w:rsid w:val="002E472E"/>
    <w:rsid w:val="00305409"/>
    <w:rsid w:val="0030733B"/>
    <w:rsid w:val="00327016"/>
    <w:rsid w:val="00350DE1"/>
    <w:rsid w:val="003609EF"/>
    <w:rsid w:val="0036231A"/>
    <w:rsid w:val="00374DD4"/>
    <w:rsid w:val="003902C6"/>
    <w:rsid w:val="00393160"/>
    <w:rsid w:val="003E1A36"/>
    <w:rsid w:val="003E392B"/>
    <w:rsid w:val="003F16BC"/>
    <w:rsid w:val="00410371"/>
    <w:rsid w:val="00417D07"/>
    <w:rsid w:val="004242F1"/>
    <w:rsid w:val="0046367D"/>
    <w:rsid w:val="004712C6"/>
    <w:rsid w:val="004A3581"/>
    <w:rsid w:val="004B75B7"/>
    <w:rsid w:val="004C159A"/>
    <w:rsid w:val="004E27A6"/>
    <w:rsid w:val="0051580D"/>
    <w:rsid w:val="00544346"/>
    <w:rsid w:val="00544ECD"/>
    <w:rsid w:val="00547111"/>
    <w:rsid w:val="00571DBA"/>
    <w:rsid w:val="00592D74"/>
    <w:rsid w:val="005A24A0"/>
    <w:rsid w:val="005A7D78"/>
    <w:rsid w:val="005C2F7A"/>
    <w:rsid w:val="005E2C44"/>
    <w:rsid w:val="00607708"/>
    <w:rsid w:val="00621188"/>
    <w:rsid w:val="006257ED"/>
    <w:rsid w:val="00665C47"/>
    <w:rsid w:val="00671546"/>
    <w:rsid w:val="00695808"/>
    <w:rsid w:val="006B46FB"/>
    <w:rsid w:val="006E21FB"/>
    <w:rsid w:val="00725513"/>
    <w:rsid w:val="007408DC"/>
    <w:rsid w:val="0077454B"/>
    <w:rsid w:val="00792342"/>
    <w:rsid w:val="007977A8"/>
    <w:rsid w:val="007B1654"/>
    <w:rsid w:val="007B512A"/>
    <w:rsid w:val="007C2097"/>
    <w:rsid w:val="007D6A07"/>
    <w:rsid w:val="007E095A"/>
    <w:rsid w:val="007F7259"/>
    <w:rsid w:val="008040A8"/>
    <w:rsid w:val="008226C3"/>
    <w:rsid w:val="00823C20"/>
    <w:rsid w:val="008279FA"/>
    <w:rsid w:val="00837B59"/>
    <w:rsid w:val="008626E7"/>
    <w:rsid w:val="00870EE7"/>
    <w:rsid w:val="008863B9"/>
    <w:rsid w:val="008A45A6"/>
    <w:rsid w:val="008B25B9"/>
    <w:rsid w:val="008E3B47"/>
    <w:rsid w:val="008F3789"/>
    <w:rsid w:val="008F686C"/>
    <w:rsid w:val="009148DE"/>
    <w:rsid w:val="0093507C"/>
    <w:rsid w:val="00941E30"/>
    <w:rsid w:val="009777D9"/>
    <w:rsid w:val="00991B88"/>
    <w:rsid w:val="009A5753"/>
    <w:rsid w:val="009A579D"/>
    <w:rsid w:val="009C4D49"/>
    <w:rsid w:val="009D6353"/>
    <w:rsid w:val="009E3297"/>
    <w:rsid w:val="009F277F"/>
    <w:rsid w:val="009F734F"/>
    <w:rsid w:val="00A246B6"/>
    <w:rsid w:val="00A47E70"/>
    <w:rsid w:val="00A50CF0"/>
    <w:rsid w:val="00A65592"/>
    <w:rsid w:val="00A7671C"/>
    <w:rsid w:val="00A92F3A"/>
    <w:rsid w:val="00AA2CBC"/>
    <w:rsid w:val="00AC5820"/>
    <w:rsid w:val="00AC732F"/>
    <w:rsid w:val="00AD0DAD"/>
    <w:rsid w:val="00AD1CD8"/>
    <w:rsid w:val="00AD623E"/>
    <w:rsid w:val="00B232BF"/>
    <w:rsid w:val="00B258BB"/>
    <w:rsid w:val="00B67B97"/>
    <w:rsid w:val="00B968C8"/>
    <w:rsid w:val="00BA3EC5"/>
    <w:rsid w:val="00BA51D9"/>
    <w:rsid w:val="00BB5DFC"/>
    <w:rsid w:val="00BD279D"/>
    <w:rsid w:val="00BD6BB8"/>
    <w:rsid w:val="00BF11A7"/>
    <w:rsid w:val="00C05585"/>
    <w:rsid w:val="00C0795A"/>
    <w:rsid w:val="00C1728C"/>
    <w:rsid w:val="00C2159B"/>
    <w:rsid w:val="00C26421"/>
    <w:rsid w:val="00C60D92"/>
    <w:rsid w:val="00C6308C"/>
    <w:rsid w:val="00C6370A"/>
    <w:rsid w:val="00C66BA2"/>
    <w:rsid w:val="00C95985"/>
    <w:rsid w:val="00C96D54"/>
    <w:rsid w:val="00CA42F0"/>
    <w:rsid w:val="00CA7C5D"/>
    <w:rsid w:val="00CB7C12"/>
    <w:rsid w:val="00CC5026"/>
    <w:rsid w:val="00CC68D0"/>
    <w:rsid w:val="00D03F9A"/>
    <w:rsid w:val="00D06D51"/>
    <w:rsid w:val="00D24991"/>
    <w:rsid w:val="00D50255"/>
    <w:rsid w:val="00D66520"/>
    <w:rsid w:val="00DA6A9A"/>
    <w:rsid w:val="00DB6983"/>
    <w:rsid w:val="00DD1429"/>
    <w:rsid w:val="00DE34CF"/>
    <w:rsid w:val="00E06C07"/>
    <w:rsid w:val="00E13F3D"/>
    <w:rsid w:val="00E34898"/>
    <w:rsid w:val="00EA6CED"/>
    <w:rsid w:val="00EB09B7"/>
    <w:rsid w:val="00EB0D50"/>
    <w:rsid w:val="00EE7D7C"/>
    <w:rsid w:val="00F22BF5"/>
    <w:rsid w:val="00F25D98"/>
    <w:rsid w:val="00F300FB"/>
    <w:rsid w:val="00F36321"/>
    <w:rsid w:val="00F37385"/>
    <w:rsid w:val="00F65111"/>
    <w:rsid w:val="00F6757F"/>
    <w:rsid w:val="00FA0A87"/>
    <w:rsid w:val="00FB371E"/>
    <w:rsid w:val="00FB6386"/>
    <w:rsid w:val="00FE65EA"/>
    <w:rsid w:val="00FF1322"/>
    <w:rsid w:val="00FF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59A0914-B134-416E-ACD8-4EAE8E34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6A9A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C0795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0795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79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69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0472-2AD6-4377-B701-C02994196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6</Pages>
  <Words>2221</Words>
  <Characters>12661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裴郁杉</cp:lastModifiedBy>
  <cp:revision>9</cp:revision>
  <cp:lastPrinted>1900-12-31T16:00:00Z</cp:lastPrinted>
  <dcterms:created xsi:type="dcterms:W3CDTF">2021-02-12T17:27:00Z</dcterms:created>
  <dcterms:modified xsi:type="dcterms:W3CDTF">2021-02-12T21:45:00Z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