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2F6B2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5700F">
        <w:fldChar w:fldCharType="begin"/>
      </w:r>
      <w:r w:rsidR="0015700F">
        <w:instrText xml:space="preserve"> DOCPROPERTY  TSG/WGRef  \* MERGEFORMAT </w:instrText>
      </w:r>
      <w:r w:rsidR="0015700F">
        <w:fldChar w:fldCharType="separate"/>
      </w:r>
      <w:r w:rsidR="003609EF">
        <w:rPr>
          <w:b/>
          <w:noProof/>
          <w:sz w:val="24"/>
        </w:rPr>
        <w:t>SA1</w:t>
      </w:r>
      <w:r w:rsidR="0015700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5700F">
        <w:fldChar w:fldCharType="begin"/>
      </w:r>
      <w:r w:rsidR="0015700F">
        <w:instrText xml:space="preserve"> DOCPROPERTY  MtgSeq  \* MERGEFORMAT </w:instrText>
      </w:r>
      <w:r w:rsidR="0015700F">
        <w:fldChar w:fldCharType="separate"/>
      </w:r>
      <w:r w:rsidR="00EB09B7" w:rsidRPr="00EB09B7">
        <w:rPr>
          <w:b/>
          <w:noProof/>
          <w:sz w:val="24"/>
        </w:rPr>
        <w:t>88</w:t>
      </w:r>
      <w:r w:rsidR="0015700F">
        <w:rPr>
          <w:b/>
          <w:noProof/>
          <w:sz w:val="24"/>
        </w:rPr>
        <w:fldChar w:fldCharType="end"/>
      </w:r>
      <w:r w:rsidR="0015700F">
        <w:fldChar w:fldCharType="begin"/>
      </w:r>
      <w:r w:rsidR="0015700F">
        <w:instrText xml:space="preserve"> DOCPROPERTY  MtgTitle  \* MERGEFORMAT </w:instrText>
      </w:r>
      <w:r w:rsidR="0015700F">
        <w:fldChar w:fldCharType="separate"/>
      </w:r>
      <w:r w:rsidR="0015700F">
        <w:fldChar w:fldCharType="end"/>
      </w:r>
      <w:r>
        <w:rPr>
          <w:b/>
          <w:i/>
          <w:noProof/>
          <w:sz w:val="28"/>
        </w:rPr>
        <w:tab/>
      </w:r>
      <w:r w:rsidR="0015700F">
        <w:fldChar w:fldCharType="begin"/>
      </w:r>
      <w:r w:rsidR="0015700F">
        <w:instrText xml:space="preserve"> DOCPROPERTY  Tdoc#  \* MERGEFORMAT </w:instrText>
      </w:r>
      <w:r w:rsidR="0015700F">
        <w:fldChar w:fldCharType="separate"/>
      </w:r>
      <w:r w:rsidR="00E13F3D" w:rsidRPr="00E13F3D">
        <w:rPr>
          <w:b/>
          <w:i/>
          <w:noProof/>
          <w:sz w:val="28"/>
        </w:rPr>
        <w:t>S1-193141</w:t>
      </w:r>
      <w:r w:rsidR="0015700F">
        <w:rPr>
          <w:b/>
          <w:i/>
          <w:noProof/>
          <w:sz w:val="28"/>
        </w:rPr>
        <w:fldChar w:fldCharType="end"/>
      </w:r>
    </w:p>
    <w:p w14:paraId="352EECDF" w14:textId="77777777" w:rsidR="001E41F3" w:rsidRDefault="0015700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</w:instrText>
      </w:r>
      <w:r>
        <w:instrText xml:space="preserve">T </w:instrText>
      </w:r>
      <w:r>
        <w:fldChar w:fldCharType="separate"/>
      </w:r>
      <w:r w:rsidR="003609EF"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027FF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41ECD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737E9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7DB93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9B0E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0E17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FB21B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193D44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442AD1" w14:textId="77777777" w:rsidR="001E41F3" w:rsidRPr="00410371" w:rsidRDefault="001570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22.866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52B91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79EC30" w14:textId="77777777" w:rsidR="001E41F3" w:rsidRPr="00410371" w:rsidRDefault="0015700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766BDB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87D104" w14:textId="77777777" w:rsidR="001E41F3" w:rsidRPr="00410371" w:rsidRDefault="001570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46A7C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3B7E09" w14:textId="77777777" w:rsidR="001E41F3" w:rsidRPr="00410371" w:rsidRDefault="001570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5EE1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8CB8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491A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9F2DF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AEDB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569C93" w14:textId="77777777" w:rsidTr="00547111">
        <w:tc>
          <w:tcPr>
            <w:tcW w:w="9641" w:type="dxa"/>
            <w:gridSpan w:val="9"/>
          </w:tcPr>
          <w:p w14:paraId="0BB379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C1A15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DEAD120" w14:textId="77777777" w:rsidTr="00A7671C">
        <w:tc>
          <w:tcPr>
            <w:tcW w:w="2835" w:type="dxa"/>
          </w:tcPr>
          <w:p w14:paraId="7756B29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40EF3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1CE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A017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A4F57A" w14:textId="17DB5537" w:rsidR="00F25D98" w:rsidRDefault="00B20F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B6A40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265BC6" w14:textId="5460CCC3" w:rsidR="00F25D98" w:rsidRDefault="00B20F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89BAD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4A7156" w14:textId="209C2E02" w:rsidR="00F25D98" w:rsidRDefault="00B20FB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4658D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AF80925" w14:textId="77777777" w:rsidTr="00547111">
        <w:tc>
          <w:tcPr>
            <w:tcW w:w="9640" w:type="dxa"/>
            <w:gridSpan w:val="11"/>
          </w:tcPr>
          <w:p w14:paraId="76E49A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0C1CE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83B1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3C516A" w14:textId="77777777" w:rsidR="001E41F3" w:rsidRDefault="001570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Aggregation for IoT device</w:t>
            </w:r>
            <w:r>
              <w:fldChar w:fldCharType="end"/>
            </w:r>
          </w:p>
        </w:tc>
      </w:tr>
      <w:tr w:rsidR="001E41F3" w14:paraId="2B9690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BDE2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A60E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63C8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3938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2A35EF" w14:textId="77777777" w:rsidR="001E41F3" w:rsidRDefault="001570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NOVAMINT</w:t>
            </w:r>
            <w:r>
              <w:rPr>
                <w:noProof/>
              </w:rPr>
              <w:fldChar w:fldCharType="end"/>
            </w:r>
          </w:p>
        </w:tc>
      </w:tr>
      <w:tr w:rsidR="001E41F3" w14:paraId="3EA7C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07E7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47DAF4" w14:textId="1393F95A" w:rsidR="001E41F3" w:rsidRDefault="00456E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  <w:r w:rsidR="0015700F">
              <w:fldChar w:fldCharType="begin"/>
            </w:r>
            <w:r w:rsidR="0015700F">
              <w:instrText xml:space="preserve"> DOCPROPERTY  SourceIfTsg  \* MERGEFORMAT </w:instrText>
            </w:r>
            <w:r w:rsidR="0015700F">
              <w:fldChar w:fldCharType="separate"/>
            </w:r>
            <w:r w:rsidR="0015700F">
              <w:fldChar w:fldCharType="end"/>
            </w:r>
          </w:p>
        </w:tc>
      </w:tr>
      <w:tr w:rsidR="001E41F3" w14:paraId="6C1EE2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6C04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EE9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EFF9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F524A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8BB9C4" w14:textId="77777777" w:rsidR="001E41F3" w:rsidRDefault="001570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REFEC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56256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98168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A55D0F" w14:textId="77777777" w:rsidR="001E41F3" w:rsidRDefault="001570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2019-11-08</w:t>
            </w:r>
            <w:r>
              <w:rPr>
                <w:noProof/>
              </w:rPr>
              <w:fldChar w:fldCharType="end"/>
            </w:r>
          </w:p>
        </w:tc>
      </w:tr>
      <w:tr w:rsidR="001E41F3" w14:paraId="466834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4F9A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D49C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8540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0C4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F9B3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42452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C16D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920E67" w14:textId="77777777" w:rsidR="001E41F3" w:rsidRDefault="001570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3F75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9A519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38FCAD" w14:textId="77777777" w:rsidR="001E41F3" w:rsidRDefault="001570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76CE73E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62B3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7A8AD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2DA45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065A9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06CBB5" w14:textId="77777777" w:rsidTr="00547111">
        <w:tc>
          <w:tcPr>
            <w:tcW w:w="1843" w:type="dxa"/>
          </w:tcPr>
          <w:p w14:paraId="69403F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D002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C1185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C1A2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8656EB" w14:textId="6327E6DB" w:rsidR="001E41F3" w:rsidRDefault="00B20F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enable aggregation for IoT device used as relay for energy efficiency</w:t>
            </w:r>
          </w:p>
        </w:tc>
      </w:tr>
      <w:tr w:rsidR="001E41F3" w14:paraId="41DBDF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07A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09DF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3AC6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155F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0CB9A4" w14:textId="0CD054FA" w:rsidR="001E41F3" w:rsidRDefault="00B20F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 new requirements related to aggregation for IoT devices</w:t>
            </w:r>
          </w:p>
        </w:tc>
      </w:tr>
      <w:tr w:rsidR="001E41F3" w14:paraId="095F4B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F36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3251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3B9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D42F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C068B" w14:textId="760423B9" w:rsidR="001E41F3" w:rsidRDefault="00B20F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5G system may not provide a solution that is battery efficient for IoT devices</w:t>
            </w:r>
          </w:p>
        </w:tc>
      </w:tr>
      <w:tr w:rsidR="001E41F3" w14:paraId="354BBACB" w14:textId="77777777" w:rsidTr="00547111">
        <w:tc>
          <w:tcPr>
            <w:tcW w:w="2694" w:type="dxa"/>
            <w:gridSpan w:val="2"/>
          </w:tcPr>
          <w:p w14:paraId="535D1D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3549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D1A4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49C0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7C4E38" w14:textId="17878B02" w:rsidR="001E41F3" w:rsidRDefault="00456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6.9</w:t>
            </w:r>
            <w:r w:rsidR="00EA59A6">
              <w:rPr>
                <w:noProof/>
              </w:rPr>
              <w:t>.2</w:t>
            </w:r>
            <w:r>
              <w:rPr>
                <w:noProof/>
              </w:rPr>
              <w:t xml:space="preserve"> </w:t>
            </w:r>
            <w:r w:rsidR="00EA59A6">
              <w:rPr>
                <w:noProof/>
              </w:rPr>
              <w:t xml:space="preserve">including </w:t>
            </w:r>
            <w:bookmarkStart w:id="2" w:name="_GoBack"/>
            <w:bookmarkEnd w:id="2"/>
            <w:r>
              <w:rPr>
                <w:noProof/>
              </w:rPr>
              <w:t>new section 6.9.</w:t>
            </w:r>
            <w:r w:rsidR="00EA59A6">
              <w:rPr>
                <w:noProof/>
              </w:rPr>
              <w:t>2.5</w:t>
            </w:r>
          </w:p>
        </w:tc>
      </w:tr>
      <w:tr w:rsidR="001E41F3" w14:paraId="225BC5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704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5C98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9850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647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0827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F0D2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D4715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0D198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DC13E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A2C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98AC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F7FFB" w14:textId="593B8D9B" w:rsidR="001E41F3" w:rsidRDefault="00456E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4D7F4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18780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5753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C15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1B20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8A6F7" w14:textId="5CB44C06" w:rsidR="001E41F3" w:rsidRDefault="00456E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B9FB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F9845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4C56F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6102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725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70BE79" w14:textId="0BD55E6C" w:rsidR="001E41F3" w:rsidRDefault="00456E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47EB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126BF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B9969C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489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EF83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8D472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7B59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24458F" w14:textId="288952C4" w:rsidR="001E41F3" w:rsidRDefault="00B20F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  <w:tr w:rsidR="008863B9" w:rsidRPr="008863B9" w14:paraId="69BE27E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F08D7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6F312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2AA6FA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0D5DE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814F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8B0F3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D2D8B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D0BF5F" w14:textId="77777777" w:rsidR="00246D31" w:rsidRPr="00B36C2B" w:rsidRDefault="00246D31" w:rsidP="00246D31">
      <w:pPr>
        <w:pStyle w:val="Heading2"/>
        <w:jc w:val="center"/>
        <w:rPr>
          <w:color w:val="FF0000"/>
        </w:rPr>
      </w:pPr>
      <w:r w:rsidRPr="00B36C2B">
        <w:rPr>
          <w:color w:val="FF0000"/>
        </w:rPr>
        <w:lastRenderedPageBreak/>
        <w:t>********************* First Change *************************</w:t>
      </w:r>
    </w:p>
    <w:p w14:paraId="6C0A30D5" w14:textId="77777777" w:rsidR="00456E85" w:rsidRPr="00254DD6" w:rsidRDefault="00456E85" w:rsidP="00456E85">
      <w:pPr>
        <w:pStyle w:val="Heading2"/>
      </w:pPr>
      <w:bookmarkStart w:id="3" w:name="_Toc21008938"/>
      <w:r w:rsidRPr="00FF3908">
        <w:t>6.</w:t>
      </w:r>
      <w:r>
        <w:t>9</w:t>
      </w:r>
      <w:r>
        <w:tab/>
      </w:r>
      <w:r w:rsidRPr="00254DD6">
        <w:t>Connectivity models</w:t>
      </w:r>
      <w:bookmarkEnd w:id="3"/>
    </w:p>
    <w:p w14:paraId="5E004F82" w14:textId="77777777" w:rsidR="00456E85" w:rsidRPr="00254DD6" w:rsidRDefault="00456E85" w:rsidP="00456E85">
      <w:pPr>
        <w:pStyle w:val="Heading3"/>
      </w:pPr>
      <w:bookmarkStart w:id="4" w:name="_Toc21008939"/>
      <w:r w:rsidRPr="00A4636A">
        <w:t>6.9.1</w:t>
      </w:r>
      <w:r w:rsidRPr="00A4636A">
        <w:tab/>
        <w:t>Description</w:t>
      </w:r>
      <w:bookmarkEnd w:id="4"/>
    </w:p>
    <w:p w14:paraId="4CF70DC2" w14:textId="77777777" w:rsidR="00456E85" w:rsidRDefault="00456E85" w:rsidP="00456E85">
      <w:pPr>
        <w:rPr>
          <w:lang w:eastAsia="ko-KR"/>
        </w:rPr>
      </w:pPr>
      <w:r w:rsidRPr="00254DD6">
        <w:rPr>
          <w:lang w:eastAsia="zh-CN"/>
        </w:rPr>
        <w:t>The UE</w:t>
      </w:r>
      <w:r>
        <w:rPr>
          <w:lang w:eastAsia="zh-CN"/>
        </w:rPr>
        <w:t xml:space="preserve"> (remote UE)</w:t>
      </w:r>
      <w:r w:rsidRPr="00254DD6">
        <w:rPr>
          <w:lang w:eastAsia="zh-CN"/>
        </w:rPr>
        <w:t xml:space="preserve"> </w:t>
      </w:r>
      <w:r w:rsidRPr="00254DD6">
        <w:rPr>
          <w:lang w:eastAsia="ko-KR"/>
        </w:rPr>
        <w:t xml:space="preserve">can </w:t>
      </w:r>
      <w:r w:rsidRPr="00F81743">
        <w:rPr>
          <w:lang w:eastAsia="zh-CN"/>
        </w:rPr>
        <w:t xml:space="preserve">connect </w:t>
      </w:r>
      <w:r>
        <w:rPr>
          <w:lang w:eastAsia="zh-CN"/>
        </w:rPr>
        <w:t>to</w:t>
      </w:r>
      <w:r w:rsidRPr="00F81743">
        <w:rPr>
          <w:lang w:eastAsia="zh-CN"/>
        </w:rPr>
        <w:t xml:space="preserve"> the network directly</w:t>
      </w:r>
      <w:r>
        <w:rPr>
          <w:lang w:eastAsia="zh-CN"/>
        </w:rPr>
        <w:t xml:space="preserve"> </w:t>
      </w:r>
      <w:r w:rsidRPr="00837D28">
        <w:rPr>
          <w:lang w:eastAsia="zh-CN"/>
        </w:rPr>
        <w:t>(direct network connection)</w:t>
      </w:r>
      <w:r>
        <w:rPr>
          <w:lang w:eastAsia="zh-CN"/>
        </w:rPr>
        <w:t>,</w:t>
      </w:r>
      <w:r w:rsidRPr="00F81743">
        <w:rPr>
          <w:lang w:eastAsia="zh-CN"/>
        </w:rPr>
        <w:t xml:space="preserve"> connect </w:t>
      </w:r>
      <w:r w:rsidRPr="00F81743">
        <w:rPr>
          <w:lang w:eastAsia="ko-KR"/>
        </w:rPr>
        <w:t xml:space="preserve">using another </w:t>
      </w:r>
      <w:r w:rsidRPr="004C3551">
        <w:rPr>
          <w:lang w:eastAsia="zh-CN"/>
        </w:rPr>
        <w:t xml:space="preserve">UE </w:t>
      </w:r>
      <w:r w:rsidRPr="002918A3">
        <w:rPr>
          <w:lang w:eastAsia="ko-KR"/>
        </w:rPr>
        <w:t>as a relay UE</w:t>
      </w:r>
      <w:r>
        <w:rPr>
          <w:lang w:eastAsia="ko-KR"/>
        </w:rPr>
        <w:t xml:space="preserve"> (</w:t>
      </w:r>
      <w:r w:rsidRPr="00837D28">
        <w:rPr>
          <w:lang w:eastAsia="ko-KR"/>
        </w:rPr>
        <w:t>indirect network connection</w:t>
      </w:r>
      <w:r>
        <w:rPr>
          <w:lang w:eastAsia="ko-KR"/>
        </w:rPr>
        <w:t>)</w:t>
      </w:r>
      <w:r w:rsidRPr="002918A3">
        <w:rPr>
          <w:lang w:eastAsia="ko-KR"/>
        </w:rPr>
        <w:t xml:space="preserve">, or </w:t>
      </w:r>
      <w:r>
        <w:rPr>
          <w:lang w:eastAsia="ko-KR"/>
        </w:rPr>
        <w:t>connect</w:t>
      </w:r>
      <w:r w:rsidRPr="002918A3">
        <w:rPr>
          <w:lang w:eastAsia="ko-KR"/>
        </w:rPr>
        <w:t xml:space="preserve"> using both </w:t>
      </w:r>
      <w:r>
        <w:rPr>
          <w:lang w:eastAsia="ko-KR"/>
        </w:rPr>
        <w:t xml:space="preserve">direct and indirect </w:t>
      </w:r>
      <w:r w:rsidRPr="002918A3">
        <w:rPr>
          <w:lang w:eastAsia="ko-KR"/>
        </w:rPr>
        <w:t>connections.</w:t>
      </w:r>
      <w:r>
        <w:rPr>
          <w:lang w:eastAsia="ko-KR"/>
        </w:rPr>
        <w:t xml:space="preserve"> Relay UEs can be used in many</w:t>
      </w:r>
      <w:r w:rsidRPr="007F5F34">
        <w:t xml:space="preserve"> </w:t>
      </w:r>
      <w:r w:rsidRPr="007E2B48">
        <w:t xml:space="preserve">different scenarios and verticals (inHome, SmartFarming, SmartFactories, Public Safety and others). </w:t>
      </w:r>
      <w:r>
        <w:t xml:space="preserve">In these cases, the use of relays UEs can be used to improve the </w:t>
      </w:r>
      <w:r w:rsidRPr="007E2B48">
        <w:t>energy efficiency and coverage</w:t>
      </w:r>
      <w:r>
        <w:t xml:space="preserve"> of the system. </w:t>
      </w:r>
    </w:p>
    <w:p w14:paraId="3CD7BC05" w14:textId="77777777" w:rsidR="00456E85" w:rsidRDefault="00456E85" w:rsidP="00456E85">
      <w:r w:rsidRPr="002918A3">
        <w:rPr>
          <w:lang w:eastAsia="ko-KR"/>
        </w:rPr>
        <w:t xml:space="preserve"> </w:t>
      </w:r>
      <w:r>
        <w:rPr>
          <w:lang w:eastAsia="zh-CN"/>
        </w:rPr>
        <w:t xml:space="preserve">Remote </w:t>
      </w:r>
      <w:r w:rsidRPr="005A1750">
        <w:rPr>
          <w:lang w:eastAsia="zh-CN"/>
        </w:rPr>
        <w:t xml:space="preserve">UEs </w:t>
      </w:r>
      <w:r w:rsidRPr="005A1750">
        <w:rPr>
          <w:lang w:eastAsia="ko-KR"/>
        </w:rPr>
        <w:t>can</w:t>
      </w:r>
      <w:r w:rsidRPr="007468FE">
        <w:rPr>
          <w:lang w:eastAsia="zh-CN"/>
        </w:rPr>
        <w:t xml:space="preserve"> be </w:t>
      </w:r>
      <w:r>
        <w:rPr>
          <w:lang w:eastAsia="zh-CN"/>
        </w:rPr>
        <w:t xml:space="preserve">anything </w:t>
      </w:r>
      <w:r w:rsidRPr="00846DE5">
        <w:rPr>
          <w:lang w:eastAsia="ko-KR"/>
        </w:rPr>
        <w:t xml:space="preserve">from simple wearables, such as </w:t>
      </w:r>
      <w:r w:rsidRPr="00FF3908">
        <w:rPr>
          <w:lang w:eastAsia="zh-CN"/>
        </w:rPr>
        <w:t>sensors embedded in clothing</w:t>
      </w:r>
      <w:r w:rsidRPr="00FF3908">
        <w:rPr>
          <w:lang w:eastAsia="ko-KR"/>
        </w:rPr>
        <w:t xml:space="preserve">, to a more sophisticated wearable </w:t>
      </w:r>
      <w:r>
        <w:rPr>
          <w:lang w:eastAsia="ko-KR"/>
        </w:rPr>
        <w:t>UE</w:t>
      </w:r>
      <w:r w:rsidRPr="00FF3908">
        <w:rPr>
          <w:lang w:eastAsia="ko-KR"/>
        </w:rPr>
        <w:t xml:space="preserve"> monitoring biometrics. They can also be non-wearable </w:t>
      </w:r>
      <w:r>
        <w:rPr>
          <w:lang w:eastAsia="ko-KR"/>
        </w:rPr>
        <w:t>UEs</w:t>
      </w:r>
      <w:r w:rsidRPr="00FF3908">
        <w:rPr>
          <w:lang w:eastAsia="ko-KR"/>
        </w:rPr>
        <w:t xml:space="preserve"> that communicate in a Personal Area Network such as a set of home appliances (e.g., smart thermostat and entry key), or the electronic </w:t>
      </w:r>
      <w:r>
        <w:rPr>
          <w:lang w:eastAsia="ko-KR"/>
        </w:rPr>
        <w:t>UEs</w:t>
      </w:r>
      <w:r w:rsidRPr="00FF3908">
        <w:rPr>
          <w:lang w:eastAsia="ko-KR"/>
        </w:rPr>
        <w:t xml:space="preserve"> in an office setting (e.g., smart printers)</w:t>
      </w:r>
      <w:r w:rsidRPr="00FF3908">
        <w:rPr>
          <w:lang w:eastAsia="zh-CN"/>
        </w:rPr>
        <w:t>, or</w:t>
      </w:r>
      <w:r w:rsidRPr="00FF3908">
        <w:rPr>
          <w:lang w:eastAsia="ko-KR"/>
        </w:rPr>
        <w:t xml:space="preserve"> a smart flower pot that can be remotely activated to water the plant.</w:t>
      </w:r>
      <w:r w:rsidRPr="00FF3908">
        <w:rPr>
          <w:lang w:eastAsia="zh-CN"/>
        </w:rPr>
        <w:t xml:space="preserve"> </w:t>
      </w:r>
    </w:p>
    <w:p w14:paraId="3B54DEEA" w14:textId="77777777" w:rsidR="00456E85" w:rsidRDefault="00456E85" w:rsidP="00456E85">
      <w:pPr>
        <w:rPr>
          <w:lang w:eastAsia="zh-CN"/>
        </w:rPr>
      </w:pPr>
      <w:r w:rsidRPr="006E3812">
        <w:rPr>
          <w:lang w:eastAsia="zh-CN"/>
        </w:rPr>
        <w:t>When a remote UE is attempting to establish an indirect network connection</w:t>
      </w:r>
      <w:r w:rsidRPr="0092544B">
        <w:rPr>
          <w:lang w:eastAsia="zh-CN"/>
        </w:rPr>
        <w:t>, there might be several relay UEs</w:t>
      </w:r>
      <w:r w:rsidRPr="006E3812">
        <w:t xml:space="preserve"> </w:t>
      </w:r>
      <w:r w:rsidRPr="006E3812">
        <w:rPr>
          <w:lang w:eastAsia="zh-CN"/>
        </w:rPr>
        <w:t xml:space="preserve">that are available in proximity </w:t>
      </w:r>
      <w:r w:rsidRPr="009C3642">
        <w:rPr>
          <w:lang w:eastAsia="zh-CN"/>
        </w:rPr>
        <w:t xml:space="preserve"> </w:t>
      </w:r>
      <w:r>
        <w:rPr>
          <w:lang w:eastAsia="zh-CN"/>
        </w:rPr>
        <w:t>and</w:t>
      </w:r>
      <w:r w:rsidRPr="0092544B">
        <w:rPr>
          <w:lang w:eastAsia="zh-CN"/>
        </w:rPr>
        <w:t xml:space="preserve"> support</w:t>
      </w:r>
      <w:r>
        <w:rPr>
          <w:lang w:eastAsia="zh-CN"/>
        </w:rPr>
        <w:t>ing</w:t>
      </w:r>
      <w:r w:rsidRPr="0092544B">
        <w:rPr>
          <w:lang w:eastAsia="zh-CN"/>
        </w:rPr>
        <w:t xml:space="preserve"> selection</w:t>
      </w:r>
      <w:r>
        <w:rPr>
          <w:lang w:eastAsia="zh-CN"/>
        </w:rPr>
        <w:t xml:space="preserve"> procedures</w:t>
      </w:r>
      <w:r w:rsidRPr="0092544B">
        <w:rPr>
          <w:lang w:eastAsia="zh-CN"/>
        </w:rPr>
        <w:t xml:space="preserve"> of an appropriate relay UE among the available relay UEs</w:t>
      </w:r>
      <w:r>
        <w:rPr>
          <w:lang w:eastAsia="zh-CN"/>
        </w:rPr>
        <w:t xml:space="preserve"> is needed</w:t>
      </w:r>
      <w:r w:rsidRPr="0092544B">
        <w:rPr>
          <w:lang w:eastAsia="zh-CN"/>
        </w:rPr>
        <w:t>.</w:t>
      </w:r>
    </w:p>
    <w:p w14:paraId="41F87B58" w14:textId="77777777" w:rsidR="00456E85" w:rsidRPr="00FF3908" w:rsidRDefault="00456E85" w:rsidP="00456E85">
      <w:pPr>
        <w:rPr>
          <w:lang w:eastAsia="zh-CN"/>
        </w:rPr>
      </w:pPr>
      <w:r w:rsidRPr="009C3642">
        <w:rPr>
          <w:lang w:eastAsia="zh-CN"/>
        </w:rPr>
        <w:t>Indirect network connection covers the use of relay UEs for connecting a remote UE to the 3GPP network. There can be one or more relay UE(s) (more than one hop) between the network and the remote UE.</w:t>
      </w:r>
    </w:p>
    <w:p w14:paraId="74A0AB9E" w14:textId="77777777" w:rsidR="00456E85" w:rsidRPr="00254DD6" w:rsidRDefault="00456E85" w:rsidP="00456E85">
      <w:pPr>
        <w:pStyle w:val="Heading3"/>
      </w:pPr>
      <w:bookmarkStart w:id="5" w:name="_Toc21008940"/>
      <w:r w:rsidRPr="00A568C1">
        <w:t>6.9.2</w:t>
      </w:r>
      <w:r w:rsidRPr="00A568C1">
        <w:tab/>
        <w:t>Requirements</w:t>
      </w:r>
      <w:bookmarkEnd w:id="5"/>
    </w:p>
    <w:p w14:paraId="52E4C5A2" w14:textId="77777777" w:rsidR="00456E85" w:rsidRDefault="00456E85" w:rsidP="00456E85">
      <w:pPr>
        <w:rPr>
          <w:lang w:eastAsia="zh-CN"/>
        </w:rPr>
      </w:pPr>
      <w:r w:rsidRPr="00837D28">
        <w:rPr>
          <w:lang w:eastAsia="zh-CN"/>
        </w:rPr>
        <w:t>The following set of requirements complement the requirements listed in 3GPP TS</w:t>
      </w:r>
      <w:r>
        <w:rPr>
          <w:lang w:eastAsia="zh-CN"/>
        </w:rPr>
        <w:t xml:space="preserve"> 22.278 [5</w:t>
      </w:r>
      <w:r w:rsidRPr="00837D28">
        <w:rPr>
          <w:lang w:eastAsia="zh-CN"/>
        </w:rPr>
        <w:t>], clause</w:t>
      </w:r>
      <w:r>
        <w:rPr>
          <w:lang w:eastAsia="zh-CN"/>
        </w:rPr>
        <w:t>s</w:t>
      </w:r>
      <w:r w:rsidRPr="00837D28">
        <w:rPr>
          <w:lang w:eastAsia="zh-CN"/>
        </w:rPr>
        <w:t xml:space="preserve"> 7B</w:t>
      </w:r>
      <w:r>
        <w:rPr>
          <w:lang w:eastAsia="zh-CN"/>
        </w:rPr>
        <w:t xml:space="preserve"> and 7C</w:t>
      </w:r>
      <w:r w:rsidRPr="00837D28">
        <w:rPr>
          <w:lang w:eastAsia="zh-CN"/>
        </w:rPr>
        <w:t>.</w:t>
      </w:r>
    </w:p>
    <w:p w14:paraId="2D7EADCC" w14:textId="77777777" w:rsidR="00456E85" w:rsidRPr="005A0FDC" w:rsidRDefault="00456E85" w:rsidP="00456E85">
      <w:pPr>
        <w:pStyle w:val="Heading4"/>
      </w:pPr>
      <w:bookmarkStart w:id="6" w:name="_Toc21008941"/>
      <w:r>
        <w:t>6.9.2.1</w:t>
      </w:r>
      <w:r>
        <w:tab/>
        <w:t>General</w:t>
      </w:r>
      <w:bookmarkEnd w:id="6"/>
    </w:p>
    <w:p w14:paraId="6FDE2BB2" w14:textId="77777777" w:rsidR="00456E85" w:rsidRPr="00A26F3E" w:rsidRDefault="00456E85" w:rsidP="00456E85">
      <w:pPr>
        <w:spacing w:after="120"/>
        <w:rPr>
          <w:lang w:val="en-US"/>
        </w:rPr>
      </w:pPr>
      <w:r w:rsidRPr="00C95C03">
        <w:rPr>
          <w:lang w:val="en-US"/>
        </w:rPr>
        <w:t xml:space="preserve">The 5G system shall support the relaying of traffic between a remote UE and a gNB using </w:t>
      </w:r>
      <w:r w:rsidRPr="00074830">
        <w:rPr>
          <w:lang w:val="en-US"/>
        </w:rPr>
        <w:t>one or more</w:t>
      </w:r>
      <w:r>
        <w:rPr>
          <w:lang w:val="en-US"/>
        </w:rPr>
        <w:t xml:space="preserve"> r</w:t>
      </w:r>
      <w:r w:rsidRPr="00C95C03">
        <w:rPr>
          <w:rFonts w:eastAsia="Malgun Gothic"/>
          <w:lang w:val="en-US"/>
        </w:rPr>
        <w:t>elay UEs</w:t>
      </w:r>
      <w:r w:rsidRPr="00C95C03">
        <w:rPr>
          <w:lang w:val="en-US"/>
        </w:rPr>
        <w:t>.</w:t>
      </w:r>
    </w:p>
    <w:p w14:paraId="393F3B88" w14:textId="77777777" w:rsidR="00456E85" w:rsidRDefault="00456E85" w:rsidP="00456E85">
      <w:r w:rsidRPr="00C95C03">
        <w:t xml:space="preserve">The 5G system shall support different traffic flows of </w:t>
      </w:r>
      <w:r>
        <w:t>a</w:t>
      </w:r>
      <w:r w:rsidRPr="00C95C03">
        <w:t xml:space="preserve"> </w:t>
      </w:r>
      <w:r>
        <w:t xml:space="preserve">remote </w:t>
      </w:r>
      <w:r w:rsidRPr="00C95C03">
        <w:t xml:space="preserve">UE </w:t>
      </w:r>
      <w:r>
        <w:t xml:space="preserve">to </w:t>
      </w:r>
      <w:r w:rsidRPr="00C95C03">
        <w:t xml:space="preserve">be relayed via </w:t>
      </w:r>
      <w:r>
        <w:t xml:space="preserve">different </w:t>
      </w:r>
      <w:r w:rsidRPr="00837D28">
        <w:rPr>
          <w:lang w:eastAsia="ko-KR"/>
        </w:rPr>
        <w:t>indirect network connection</w:t>
      </w:r>
      <w:r>
        <w:t xml:space="preserve"> paths</w:t>
      </w:r>
      <w:r w:rsidRPr="00C95C03">
        <w:t>.</w:t>
      </w:r>
    </w:p>
    <w:p w14:paraId="49DBB197" w14:textId="77777777" w:rsidR="00456E85" w:rsidRDefault="00456E85" w:rsidP="00456E85">
      <w:pPr>
        <w:rPr>
          <w:lang w:eastAsia="zh-CN"/>
        </w:rPr>
      </w:pPr>
      <w:r w:rsidRPr="00254DD6">
        <w:rPr>
          <w:lang w:eastAsia="zh-CN"/>
        </w:rPr>
        <w:t>The connection between a remote UE and a relay UE shall be able to use 3GPP RAT or non-3GPP RAT and use licensed or unlicensed band.</w:t>
      </w:r>
    </w:p>
    <w:p w14:paraId="0C38B7E3" w14:textId="77777777" w:rsidR="00456E85" w:rsidRPr="00F81743" w:rsidRDefault="00456E85" w:rsidP="00456E85">
      <w:r w:rsidRPr="00C801E0">
        <w:t>The connection between a remote UE and a relay UE shall be able to use fixed broadband technology.</w:t>
      </w:r>
    </w:p>
    <w:p w14:paraId="76F3449F" w14:textId="77777777" w:rsidR="00456E85" w:rsidRDefault="00456E85" w:rsidP="00456E85">
      <w:pPr>
        <w:rPr>
          <w:lang w:eastAsia="ko-KR"/>
        </w:rPr>
      </w:pPr>
      <w:r w:rsidRPr="004C3551">
        <w:rPr>
          <w:lang w:eastAsia="ko-KR"/>
        </w:rPr>
        <w:t xml:space="preserve">The </w:t>
      </w:r>
      <w:r>
        <w:rPr>
          <w:lang w:eastAsia="zh-CN"/>
        </w:rPr>
        <w:t>5G</w:t>
      </w:r>
      <w:r w:rsidRPr="004C3551">
        <w:rPr>
          <w:lang w:eastAsia="ko-KR"/>
        </w:rPr>
        <w:t xml:space="preserve"> system shall support indirect </w:t>
      </w:r>
      <w:r>
        <w:rPr>
          <w:lang w:eastAsia="ko-KR"/>
        </w:rPr>
        <w:t>network connection mode</w:t>
      </w:r>
      <w:r w:rsidRPr="004C3551">
        <w:rPr>
          <w:lang w:eastAsia="ko-KR"/>
        </w:rPr>
        <w:t xml:space="preserve"> in a VPLMN when a remote UE and a relay UE subscribe to different PLMNs and both PLMNs have a roaming agreement with t</w:t>
      </w:r>
      <w:r>
        <w:rPr>
          <w:lang w:eastAsia="ko-KR"/>
        </w:rPr>
        <w:t>he VPLMN.</w:t>
      </w:r>
    </w:p>
    <w:p w14:paraId="6D9C7AB3" w14:textId="77777777" w:rsidR="00456E85" w:rsidRDefault="00456E85" w:rsidP="00456E85">
      <w:pPr>
        <w:rPr>
          <w:lang w:eastAsia="ko-KR"/>
        </w:rPr>
      </w:pPr>
      <w:r w:rsidRPr="007468FE">
        <w:rPr>
          <w:lang w:eastAsia="ko-KR"/>
        </w:rPr>
        <w:t xml:space="preserve">The </w:t>
      </w:r>
      <w:r>
        <w:rPr>
          <w:lang w:eastAsia="zh-CN"/>
        </w:rPr>
        <w:t>5G</w:t>
      </w:r>
      <w:r w:rsidRPr="007468FE">
        <w:rPr>
          <w:lang w:eastAsia="ko-KR"/>
        </w:rPr>
        <w:t xml:space="preserve"> system shall </w:t>
      </w:r>
      <w:r w:rsidRPr="00846DE5">
        <w:rPr>
          <w:lang w:eastAsia="zh-CN"/>
        </w:rPr>
        <w:t xml:space="preserve">be able to </w:t>
      </w:r>
      <w:r w:rsidRPr="00846DE5">
        <w:rPr>
          <w:lang w:eastAsia="ko-KR"/>
        </w:rPr>
        <w:t xml:space="preserve">support a UE using simultaneous indirect and direct </w:t>
      </w:r>
      <w:r w:rsidRPr="0038577F">
        <w:rPr>
          <w:lang w:eastAsia="ko-KR"/>
        </w:rPr>
        <w:t>network connection mode</w:t>
      </w:r>
      <w:r w:rsidRPr="00846DE5">
        <w:rPr>
          <w:lang w:eastAsia="ko-KR"/>
        </w:rPr>
        <w:t>.</w:t>
      </w:r>
      <w:r w:rsidRPr="009C3642">
        <w:rPr>
          <w:lang w:eastAsia="ko-KR"/>
        </w:rPr>
        <w:t xml:space="preserve"> </w:t>
      </w:r>
    </w:p>
    <w:p w14:paraId="271C1772" w14:textId="77777777" w:rsidR="00456E85" w:rsidRDefault="00456E85" w:rsidP="00456E85">
      <w:pPr>
        <w:rPr>
          <w:ins w:id="7" w:author="Thierry Berisot" w:date="2019-11-08T20:51:00Z"/>
          <w:rFonts w:eastAsia="Malgun Gothic"/>
          <w:lang w:val="en-US"/>
        </w:rPr>
      </w:pPr>
      <w:r>
        <w:rPr>
          <w:rFonts w:eastAsia="Malgun Gothic"/>
          <w:lang w:val="en-US"/>
        </w:rPr>
        <w:t>The network operator shall be able to define the maximum number of hops supported in their networks when using relay UEs.</w:t>
      </w:r>
    </w:p>
    <w:p w14:paraId="5B4D4685" w14:textId="4B9ABBF8" w:rsidR="0011615C" w:rsidRPr="00026242" w:rsidRDefault="0011615C" w:rsidP="00456E85">
      <w:pPr>
        <w:rPr>
          <w:noProof/>
        </w:rPr>
      </w:pPr>
      <w:ins w:id="8" w:author="Thierry Berisot" w:date="2019-11-08T20:51:00Z">
        <w:r>
          <w:rPr>
            <w:noProof/>
          </w:rPr>
          <w:t>The 5G system shall be able to identify all UE-to-network relay UEs that have been involved in an indirect</w:t>
        </w:r>
        <w:r w:rsidRPr="000531EE">
          <w:t xml:space="preserve"> </w:t>
        </w:r>
        <w:r>
          <w:t>network</w:t>
        </w:r>
        <w:r w:rsidRPr="000531EE">
          <w:t xml:space="preserve"> </w:t>
        </w:r>
        <w:r>
          <w:t>connection.</w:t>
        </w:r>
      </w:ins>
    </w:p>
    <w:p w14:paraId="7BBC31F9" w14:textId="77777777" w:rsidR="00456E85" w:rsidRPr="00FF3908" w:rsidRDefault="00456E85" w:rsidP="00456E85">
      <w:pPr>
        <w:pStyle w:val="Heading4"/>
        <w:rPr>
          <w:lang w:eastAsia="zh-CN"/>
        </w:rPr>
      </w:pPr>
      <w:bookmarkStart w:id="9" w:name="_Toc21008942"/>
      <w:r>
        <w:t>6.9.2.2</w:t>
      </w:r>
      <w:r>
        <w:tab/>
        <w:t>Services and Service Continuity</w:t>
      </w:r>
      <w:bookmarkEnd w:id="9"/>
    </w:p>
    <w:p w14:paraId="7DD61B2F" w14:textId="77777777" w:rsidR="00456E85" w:rsidRDefault="00456E85" w:rsidP="00456E85">
      <w:pPr>
        <w:keepNext/>
        <w:keepLines/>
        <w:spacing w:before="180"/>
        <w:outlineLvl w:val="1"/>
        <w:rPr>
          <w:rFonts w:eastAsia="Calibri"/>
          <w:lang w:val="en-US"/>
        </w:rPr>
      </w:pPr>
      <w:r w:rsidRPr="007218D7">
        <w:t>A 5G system shall support all types of data e.g., voice, data, multimedia, MC</w:t>
      </w:r>
      <w:r>
        <w:t>X</w:t>
      </w:r>
      <w:r w:rsidRPr="007218D7">
        <w:t xml:space="preserve"> for </w:t>
      </w:r>
      <w:r>
        <w:t>indirect network connection mode</w:t>
      </w:r>
      <w:r w:rsidRPr="007218D7">
        <w:t>.</w:t>
      </w:r>
      <w:r w:rsidRPr="007218D7">
        <w:rPr>
          <w:rFonts w:eastAsia="Calibri"/>
          <w:lang w:val="en-US"/>
        </w:rPr>
        <w:t xml:space="preserve">  </w:t>
      </w:r>
    </w:p>
    <w:p w14:paraId="19DDD27D" w14:textId="77777777" w:rsidR="00456E85" w:rsidRDefault="00456E85" w:rsidP="00456E85">
      <w:r w:rsidRPr="00FF3908">
        <w:t xml:space="preserve">The </w:t>
      </w:r>
      <w:r>
        <w:rPr>
          <w:lang w:eastAsia="zh-CN"/>
        </w:rPr>
        <w:t>5G</w:t>
      </w:r>
      <w:r w:rsidRPr="00FF3908">
        <w:t xml:space="preserve"> system shall be able to support QoS for a user traffic session between the remote UE and the network using 3GPP </w:t>
      </w:r>
      <w:r w:rsidRPr="009A5563">
        <w:t>access technology</w:t>
      </w:r>
      <w:r w:rsidRPr="00FF3908">
        <w:t>.</w:t>
      </w:r>
    </w:p>
    <w:p w14:paraId="6DE0B4FD" w14:textId="77777777" w:rsidR="00456E85" w:rsidRDefault="00456E85" w:rsidP="00456E85">
      <w:pPr>
        <w:rPr>
          <w:rFonts w:eastAsia="Malgun Gothic"/>
          <w:lang w:val="en-US"/>
        </w:rPr>
      </w:pPr>
      <w:r w:rsidRPr="00624741">
        <w:rPr>
          <w:rFonts w:eastAsia="Malgun Gothic"/>
          <w:lang w:val="en-US"/>
        </w:rPr>
        <w:t>The 5G system shall be able to provide indicat</w:t>
      </w:r>
      <w:r>
        <w:rPr>
          <w:rFonts w:eastAsia="Malgun Gothic"/>
          <w:lang w:val="en-US"/>
        </w:rPr>
        <w:t>ion</w:t>
      </w:r>
      <w:r w:rsidRPr="00624741">
        <w:rPr>
          <w:rFonts w:eastAsia="Malgun Gothic"/>
          <w:lang w:val="en-US"/>
        </w:rPr>
        <w:t xml:space="preserve"> to a remote UE </w:t>
      </w:r>
      <w:r>
        <w:rPr>
          <w:rFonts w:eastAsia="Malgun Gothic"/>
          <w:lang w:val="en-US"/>
        </w:rPr>
        <w:t xml:space="preserve">(alternatively, an authorized user) </w:t>
      </w:r>
      <w:r w:rsidRPr="00624741">
        <w:rPr>
          <w:rFonts w:eastAsia="Malgun Gothic"/>
          <w:lang w:val="en-US"/>
        </w:rPr>
        <w:t xml:space="preserve">on the </w:t>
      </w:r>
      <w:r>
        <w:rPr>
          <w:rFonts w:eastAsia="Malgun Gothic"/>
          <w:lang w:val="en-US"/>
        </w:rPr>
        <w:t xml:space="preserve">quality </w:t>
      </w:r>
      <w:r w:rsidRPr="00624741">
        <w:rPr>
          <w:rFonts w:eastAsia="Malgun Gothic"/>
          <w:lang w:val="en-US"/>
        </w:rPr>
        <w:t>of</w:t>
      </w:r>
      <w:r>
        <w:rPr>
          <w:rFonts w:eastAsia="Malgun Gothic"/>
          <w:lang w:val="en-US"/>
        </w:rPr>
        <w:t xml:space="preserve"> currently available </w:t>
      </w:r>
      <w:r w:rsidRPr="00837D28">
        <w:rPr>
          <w:lang w:eastAsia="ko-KR"/>
        </w:rPr>
        <w:t>indirect network connection</w:t>
      </w:r>
      <w:r>
        <w:t xml:space="preserve"> paths</w:t>
      </w:r>
      <w:r w:rsidRPr="00624741">
        <w:rPr>
          <w:rFonts w:eastAsia="Malgun Gothic"/>
          <w:lang w:val="en-US"/>
        </w:rPr>
        <w:t>.</w:t>
      </w:r>
    </w:p>
    <w:p w14:paraId="608C34DC" w14:textId="77777777" w:rsidR="00456E85" w:rsidRDefault="00456E85" w:rsidP="00456E85">
      <w:pPr>
        <w:rPr>
          <w:lang w:val="en-US"/>
        </w:rPr>
      </w:pPr>
      <w:r w:rsidRPr="0097409A">
        <w:rPr>
          <w:lang w:val="en-US"/>
        </w:rPr>
        <w:t xml:space="preserve">The 5G system shall maintain service continuity </w:t>
      </w:r>
      <w:r>
        <w:rPr>
          <w:lang w:val="en-US"/>
        </w:rPr>
        <w:t xml:space="preserve">of </w:t>
      </w:r>
      <w:r w:rsidRPr="00837D28">
        <w:rPr>
          <w:lang w:eastAsia="ko-KR"/>
        </w:rPr>
        <w:t>indirect network connection</w:t>
      </w:r>
      <w:r w:rsidRPr="0097409A">
        <w:rPr>
          <w:lang w:val="en-US"/>
        </w:rPr>
        <w:t xml:space="preserve"> for a remote UE </w:t>
      </w:r>
      <w:r w:rsidRPr="0097409A">
        <w:t xml:space="preserve">when the communication path to the network </w:t>
      </w:r>
      <w:r w:rsidRPr="00F31D0B">
        <w:t>changes (i.e.</w:t>
      </w:r>
      <w:r w:rsidRPr="0097409A">
        <w:t xml:space="preserve"> change of one or more of the </w:t>
      </w:r>
      <w:r>
        <w:rPr>
          <w:rFonts w:eastAsia="Malgun Gothic"/>
          <w:lang w:val="en-US"/>
        </w:rPr>
        <w:t>relay</w:t>
      </w:r>
      <w:r w:rsidRPr="0097409A">
        <w:rPr>
          <w:rFonts w:eastAsia="Malgun Gothic"/>
          <w:lang w:val="en-US"/>
        </w:rPr>
        <w:t xml:space="preserve"> UEs</w:t>
      </w:r>
      <w:r w:rsidRPr="0097409A">
        <w:t>, change of the gNB)</w:t>
      </w:r>
      <w:r w:rsidRPr="0097409A">
        <w:rPr>
          <w:lang w:val="en-US"/>
        </w:rPr>
        <w:t>.</w:t>
      </w:r>
    </w:p>
    <w:p w14:paraId="7DD4CBF0" w14:textId="77777777" w:rsidR="00456E85" w:rsidRDefault="00456E85" w:rsidP="00456E85">
      <w:pPr>
        <w:pStyle w:val="Heading4"/>
        <w:rPr>
          <w:lang w:val="en-US"/>
        </w:rPr>
      </w:pPr>
      <w:bookmarkStart w:id="10" w:name="_Toc21008943"/>
      <w:r>
        <w:lastRenderedPageBreak/>
        <w:t>6.9.2.3</w:t>
      </w:r>
      <w:r>
        <w:tab/>
      </w:r>
      <w:r w:rsidRPr="00D80BD4">
        <w:rPr>
          <w:lang w:val="en-US"/>
        </w:rPr>
        <w:t>Permission and Authorization</w:t>
      </w:r>
      <w:bookmarkEnd w:id="10"/>
    </w:p>
    <w:p w14:paraId="67A0A53B" w14:textId="77777777" w:rsidR="00456E85" w:rsidRDefault="00456E85" w:rsidP="00456E85">
      <w:pPr>
        <w:rPr>
          <w:lang w:val="en-US"/>
        </w:rPr>
      </w:pPr>
      <w:r w:rsidRPr="00BD5D15">
        <w:rPr>
          <w:lang w:val="en-US"/>
        </w:rPr>
        <w:t>The 5G system shall enable the network operator to authorize</w:t>
      </w:r>
      <w:r>
        <w:rPr>
          <w:lang w:val="en-US"/>
        </w:rPr>
        <w:t xml:space="preserve"> a</w:t>
      </w:r>
      <w:r w:rsidRPr="00BD5D15">
        <w:rPr>
          <w:lang w:val="en-US"/>
        </w:rPr>
        <w:t xml:space="preserve"> UE to </w:t>
      </w:r>
      <w:r>
        <w:rPr>
          <w:lang w:val="en-US"/>
        </w:rPr>
        <w:t xml:space="preserve">use </w:t>
      </w:r>
      <w:r w:rsidRPr="00837D28">
        <w:rPr>
          <w:lang w:eastAsia="ko-KR"/>
        </w:rPr>
        <w:t>indirect network connection</w:t>
      </w:r>
      <w:r w:rsidRPr="00BD5D15">
        <w:rPr>
          <w:lang w:val="en-US"/>
        </w:rPr>
        <w:t xml:space="preserve">. </w:t>
      </w:r>
      <w:r w:rsidRPr="00BD5D15">
        <w:rPr>
          <w:rFonts w:eastAsia="Malgun Gothic"/>
          <w:lang w:val="en-US"/>
        </w:rPr>
        <w:t xml:space="preserve">The authorization </w:t>
      </w:r>
      <w:r>
        <w:rPr>
          <w:rFonts w:eastAsia="Malgun Gothic"/>
          <w:lang w:val="en-US"/>
        </w:rPr>
        <w:t>shall be able to be</w:t>
      </w:r>
      <w:r w:rsidRPr="00BD5D15">
        <w:rPr>
          <w:rFonts w:eastAsia="Malgun Gothic"/>
          <w:lang w:val="en-US"/>
        </w:rPr>
        <w:t xml:space="preserve"> restricted </w:t>
      </w:r>
      <w:r>
        <w:rPr>
          <w:rFonts w:eastAsia="Malgun Gothic"/>
          <w:lang w:val="en-US"/>
        </w:rPr>
        <w:t xml:space="preserve">to using </w:t>
      </w:r>
      <w:r w:rsidRPr="00BD5D15">
        <w:rPr>
          <w:rFonts w:eastAsia="Malgun Gothic"/>
          <w:lang w:val="en-US"/>
        </w:rPr>
        <w:t xml:space="preserve">only </w:t>
      </w:r>
      <w:r>
        <w:rPr>
          <w:rFonts w:eastAsia="Malgun Gothic"/>
          <w:lang w:val="en-US"/>
        </w:rPr>
        <w:t>relay</w:t>
      </w:r>
      <w:r w:rsidRPr="00BD5D15">
        <w:rPr>
          <w:rFonts w:eastAsia="Malgun Gothic"/>
          <w:lang w:val="en-US"/>
        </w:rPr>
        <w:t xml:space="preserve"> UEs belonging to the same network operator</w:t>
      </w:r>
      <w:r>
        <w:rPr>
          <w:rFonts w:eastAsia="Malgun Gothic"/>
          <w:lang w:val="en-US"/>
        </w:rPr>
        <w:t>. The authorization shall be able to be restricted to only relay UEs</w:t>
      </w:r>
      <w:r w:rsidRPr="00BD5D15">
        <w:rPr>
          <w:rFonts w:eastAsia="Malgun Gothic"/>
          <w:lang w:val="en-US"/>
        </w:rPr>
        <w:t xml:space="preserve"> </w:t>
      </w:r>
      <w:r>
        <w:rPr>
          <w:rFonts w:eastAsia="Malgun Gothic"/>
          <w:lang w:val="en-US"/>
        </w:rPr>
        <w:t xml:space="preserve">belonging to the </w:t>
      </w:r>
      <w:r w:rsidRPr="00BD5D15">
        <w:rPr>
          <w:rFonts w:eastAsia="Malgun Gothic"/>
          <w:lang w:val="en-US"/>
        </w:rPr>
        <w:t>same application layer group.</w:t>
      </w:r>
      <w:r>
        <w:rPr>
          <w:rFonts w:eastAsia="Malgun Gothic"/>
          <w:lang w:val="en-US"/>
        </w:rPr>
        <w:t xml:space="preserve"> </w:t>
      </w:r>
      <w:r w:rsidRPr="004D1455">
        <w:rPr>
          <w:lang w:val="en-US"/>
        </w:rPr>
        <w:t xml:space="preserve">The 5G system shall enable the network operator to authorize </w:t>
      </w:r>
      <w:r>
        <w:rPr>
          <w:lang w:val="en-US"/>
        </w:rPr>
        <w:t xml:space="preserve">a </w:t>
      </w:r>
      <w:r w:rsidRPr="004D1455">
        <w:rPr>
          <w:lang w:val="en-US"/>
        </w:rPr>
        <w:t xml:space="preserve">UE to relay traffic as </w:t>
      </w:r>
      <w:r>
        <w:rPr>
          <w:rFonts w:eastAsia="Malgun Gothic"/>
          <w:lang w:val="en-US"/>
        </w:rPr>
        <w:t>relay UE</w:t>
      </w:r>
      <w:r w:rsidRPr="004D1455">
        <w:rPr>
          <w:lang w:val="en-US"/>
        </w:rPr>
        <w:t xml:space="preserve">. The authorization </w:t>
      </w:r>
      <w:r>
        <w:rPr>
          <w:lang w:val="en-US"/>
        </w:rPr>
        <w:t>shall be able to</w:t>
      </w:r>
      <w:r w:rsidRPr="004D1455">
        <w:rPr>
          <w:lang w:val="en-US"/>
        </w:rPr>
        <w:t xml:space="preserve"> allow relaying only for </w:t>
      </w:r>
      <w:r>
        <w:rPr>
          <w:lang w:val="en-US"/>
        </w:rPr>
        <w:t xml:space="preserve">remote </w:t>
      </w:r>
      <w:r w:rsidRPr="004D1455">
        <w:rPr>
          <w:lang w:val="en-US"/>
        </w:rPr>
        <w:t>UEs belonging to the same network operator</w:t>
      </w:r>
      <w:r>
        <w:rPr>
          <w:lang w:val="en-US"/>
        </w:rPr>
        <w:t xml:space="preserve">. The authorization shall be able to allow relaying only for remote UEs </w:t>
      </w:r>
      <w:r>
        <w:rPr>
          <w:rFonts w:eastAsia="Malgun Gothic"/>
          <w:lang w:val="en-US"/>
        </w:rPr>
        <w:t xml:space="preserve">belonging to the </w:t>
      </w:r>
      <w:r w:rsidRPr="00BD5D15">
        <w:rPr>
          <w:rFonts w:eastAsia="Malgun Gothic"/>
          <w:lang w:val="en-US"/>
        </w:rPr>
        <w:t>same application layer group</w:t>
      </w:r>
      <w:r>
        <w:rPr>
          <w:lang w:val="en-US"/>
        </w:rPr>
        <w:t>.</w:t>
      </w:r>
    </w:p>
    <w:p w14:paraId="18EFA9C5" w14:textId="77777777" w:rsidR="00456E85" w:rsidRPr="00714CE4" w:rsidRDefault="00456E85" w:rsidP="00456E85">
      <w:pPr>
        <w:spacing w:after="120"/>
        <w:rPr>
          <w:lang w:val="en-US"/>
        </w:rPr>
      </w:pPr>
      <w:r w:rsidRPr="00714CE4">
        <w:rPr>
          <w:lang w:val="en-US"/>
        </w:rPr>
        <w:t xml:space="preserve">The 5G system shall support a mechanism for an end user to </w:t>
      </w:r>
      <w:r>
        <w:rPr>
          <w:lang w:val="en-US"/>
        </w:rPr>
        <w:t>provide/revoke permission to</w:t>
      </w:r>
      <w:r w:rsidRPr="00714CE4">
        <w:rPr>
          <w:lang w:val="en-US"/>
        </w:rPr>
        <w:t xml:space="preserve"> an authorized UE to act as a </w:t>
      </w:r>
      <w:r>
        <w:rPr>
          <w:lang w:val="en-US"/>
        </w:rPr>
        <w:t>relay</w:t>
      </w:r>
      <w:r w:rsidRPr="00714CE4">
        <w:rPr>
          <w:lang w:val="en-US"/>
        </w:rPr>
        <w:t xml:space="preserve"> UE.</w:t>
      </w:r>
    </w:p>
    <w:p w14:paraId="3D509C2B" w14:textId="77777777" w:rsidR="00456E85" w:rsidRDefault="00456E85" w:rsidP="00456E85">
      <w:pPr>
        <w:tabs>
          <w:tab w:val="left" w:pos="1899"/>
        </w:tabs>
        <w:spacing w:after="120"/>
        <w:rPr>
          <w:lang w:val="en-US"/>
        </w:rPr>
      </w:pPr>
      <w:r w:rsidRPr="00845D00">
        <w:rPr>
          <w:lang w:val="en-US"/>
        </w:rPr>
        <w:t xml:space="preserve">The 5G system shall provide a suitable API by which an authorized 3rd party shall be able to authorize </w:t>
      </w:r>
      <w:r>
        <w:rPr>
          <w:lang w:val="en-US"/>
        </w:rPr>
        <w:t>(multiple)</w:t>
      </w:r>
      <w:r w:rsidRPr="00845D00">
        <w:rPr>
          <w:lang w:val="en-US"/>
        </w:rPr>
        <w:t xml:space="preserve"> </w:t>
      </w:r>
      <w:r>
        <w:rPr>
          <w:lang w:val="en-US"/>
        </w:rPr>
        <w:t>UEs</w:t>
      </w:r>
      <w:r w:rsidRPr="00845D00">
        <w:rPr>
          <w:lang w:val="en-US"/>
        </w:rPr>
        <w:t xml:space="preserve"> </w:t>
      </w:r>
      <w:r>
        <w:rPr>
          <w:lang w:val="en-US"/>
        </w:rPr>
        <w:t>under control of</w:t>
      </w:r>
      <w:r w:rsidRPr="00845D00">
        <w:rPr>
          <w:lang w:val="en-US"/>
        </w:rPr>
        <w:t xml:space="preserve"> the 3rd party to act as a </w:t>
      </w:r>
      <w:r>
        <w:rPr>
          <w:lang w:val="en-US"/>
        </w:rPr>
        <w:t>relay</w:t>
      </w:r>
      <w:r w:rsidRPr="00845D00">
        <w:rPr>
          <w:lang w:val="en-US"/>
        </w:rPr>
        <w:t xml:space="preserve"> UE or remote UE</w:t>
      </w:r>
      <w:r>
        <w:rPr>
          <w:lang w:val="en-US"/>
        </w:rPr>
        <w:t>.</w:t>
      </w:r>
    </w:p>
    <w:p w14:paraId="588400E6" w14:textId="77777777" w:rsidR="00456E85" w:rsidRDefault="00456E85" w:rsidP="00456E85">
      <w:pPr>
        <w:rPr>
          <w:lang w:val="en-US"/>
        </w:rPr>
      </w:pPr>
      <w:r w:rsidRPr="00845D00">
        <w:rPr>
          <w:lang w:val="en-US"/>
        </w:rPr>
        <w:t xml:space="preserve">The 5G system shall provide a suitable API by which an authorized 3rd party shall be able </w:t>
      </w:r>
      <w:r w:rsidRPr="00714CE4">
        <w:rPr>
          <w:lang w:val="en-US"/>
        </w:rPr>
        <w:t xml:space="preserve">to enable/disable </w:t>
      </w:r>
      <w:r>
        <w:rPr>
          <w:lang w:val="en-US"/>
        </w:rPr>
        <w:t>(multiple)</w:t>
      </w:r>
      <w:r w:rsidRPr="00845D00">
        <w:rPr>
          <w:lang w:val="en-US"/>
        </w:rPr>
        <w:t xml:space="preserve"> </w:t>
      </w:r>
      <w:r>
        <w:rPr>
          <w:lang w:val="en-US"/>
        </w:rPr>
        <w:t>UEs</w:t>
      </w:r>
      <w:r w:rsidRPr="00845D00">
        <w:rPr>
          <w:lang w:val="en-US"/>
        </w:rPr>
        <w:t xml:space="preserve"> </w:t>
      </w:r>
      <w:r>
        <w:rPr>
          <w:lang w:val="en-US"/>
        </w:rPr>
        <w:t>under control of</w:t>
      </w:r>
      <w:r w:rsidRPr="00845D00">
        <w:rPr>
          <w:lang w:val="en-US"/>
        </w:rPr>
        <w:t xml:space="preserve"> the 3rd party to act as a </w:t>
      </w:r>
      <w:r>
        <w:rPr>
          <w:lang w:val="en-US"/>
        </w:rPr>
        <w:t>relay</w:t>
      </w:r>
      <w:r w:rsidRPr="00845D00">
        <w:rPr>
          <w:lang w:val="en-US"/>
        </w:rPr>
        <w:t xml:space="preserve"> UE or remote UE</w:t>
      </w:r>
      <w:r>
        <w:rPr>
          <w:lang w:val="en-US"/>
        </w:rPr>
        <w:t>.</w:t>
      </w:r>
    </w:p>
    <w:p w14:paraId="5B236B3E" w14:textId="77777777" w:rsidR="00456E85" w:rsidRDefault="00456E85" w:rsidP="00456E85">
      <w:pPr>
        <w:pStyle w:val="Heading4"/>
      </w:pPr>
      <w:bookmarkStart w:id="11" w:name="_Toc21008944"/>
      <w:r>
        <w:t>6.9.2.4</w:t>
      </w:r>
      <w:r>
        <w:tab/>
        <w:t>Relay UE Selection</w:t>
      </w:r>
      <w:bookmarkEnd w:id="11"/>
    </w:p>
    <w:p w14:paraId="78D614BE" w14:textId="77777777" w:rsidR="00456E85" w:rsidRPr="00546A05" w:rsidRDefault="00456E85" w:rsidP="00456E85">
      <w:r w:rsidRPr="00546A05">
        <w:t xml:space="preserve">The 3GPP system shall support selection and reselection of a </w:t>
      </w:r>
      <w:r>
        <w:rPr>
          <w:rFonts w:eastAsia="Malgun Gothic"/>
          <w:lang w:val="en-US"/>
        </w:rPr>
        <w:t>relay</w:t>
      </w:r>
      <w:r w:rsidRPr="00546A05">
        <w:rPr>
          <w:rFonts w:eastAsia="Malgun Gothic"/>
          <w:lang w:val="en-US"/>
        </w:rPr>
        <w:t xml:space="preserve"> UE</w:t>
      </w:r>
      <w:r>
        <w:rPr>
          <w:rFonts w:eastAsia="Malgun Gothic"/>
          <w:lang w:val="en-US"/>
        </w:rPr>
        <w:t xml:space="preserve"> </w:t>
      </w:r>
      <w:r w:rsidRPr="00546A05">
        <w:t xml:space="preserve">based on a combination of different criteria e.g., </w:t>
      </w:r>
    </w:p>
    <w:p w14:paraId="47E6BA74" w14:textId="77777777" w:rsidR="00456E85" w:rsidRPr="00546A05" w:rsidRDefault="00456E85" w:rsidP="00456E85">
      <w:pPr>
        <w:numPr>
          <w:ilvl w:val="0"/>
          <w:numId w:val="1"/>
        </w:numPr>
      </w:pPr>
      <w:r w:rsidRPr="00546A05">
        <w:t>the characteristics of the traffic that is intended to be relayed (e.g. expected message frequency and required QoS),</w:t>
      </w:r>
    </w:p>
    <w:p w14:paraId="798BD0AD" w14:textId="77777777" w:rsidR="00456E85" w:rsidRPr="00546A05" w:rsidRDefault="00456E85" w:rsidP="00456E85">
      <w:pPr>
        <w:pStyle w:val="B1"/>
        <w:numPr>
          <w:ilvl w:val="0"/>
          <w:numId w:val="1"/>
        </w:numPr>
        <w:ind w:firstLine="400"/>
      </w:pPr>
      <w:r w:rsidRPr="00546A05">
        <w:t xml:space="preserve">the subscriptions of </w:t>
      </w:r>
      <w:r>
        <w:rPr>
          <w:rFonts w:eastAsia="Malgun Gothic"/>
          <w:lang w:val="en-US"/>
        </w:rPr>
        <w:t>r</w:t>
      </w:r>
      <w:r w:rsidRPr="00546A05">
        <w:rPr>
          <w:rFonts w:eastAsia="Malgun Gothic"/>
          <w:lang w:val="en-US"/>
        </w:rPr>
        <w:t>elay UEs</w:t>
      </w:r>
      <w:r w:rsidRPr="00546A05">
        <w:t xml:space="preserve"> and remote UE, </w:t>
      </w:r>
    </w:p>
    <w:p w14:paraId="03D16334" w14:textId="77777777" w:rsidR="00456E85" w:rsidRPr="00546A05" w:rsidRDefault="00456E85" w:rsidP="00456E85">
      <w:pPr>
        <w:pStyle w:val="B1"/>
        <w:numPr>
          <w:ilvl w:val="0"/>
          <w:numId w:val="1"/>
        </w:numPr>
        <w:ind w:firstLine="400"/>
      </w:pPr>
      <w:r w:rsidRPr="00546A05">
        <w:t>the capabilities</w:t>
      </w:r>
      <w:r>
        <w:t xml:space="preserve">/capacity/coverage when using </w:t>
      </w:r>
      <w:r w:rsidRPr="00546A05">
        <w:t xml:space="preserve">the </w:t>
      </w:r>
      <w:r>
        <w:rPr>
          <w:rFonts w:eastAsia="Malgun Gothic"/>
          <w:lang w:val="en-US"/>
        </w:rPr>
        <w:t>r</w:t>
      </w:r>
      <w:r w:rsidRPr="00546A05">
        <w:rPr>
          <w:rFonts w:eastAsia="Malgun Gothic"/>
          <w:lang w:val="en-US"/>
        </w:rPr>
        <w:t>elay UE</w:t>
      </w:r>
      <w:r w:rsidRPr="00546A05">
        <w:t xml:space="preserve">, </w:t>
      </w:r>
    </w:p>
    <w:p w14:paraId="12D77A2A" w14:textId="77777777" w:rsidR="00456E85" w:rsidRPr="00546A05" w:rsidRDefault="00456E85" w:rsidP="00456E85">
      <w:pPr>
        <w:pStyle w:val="B1"/>
        <w:numPr>
          <w:ilvl w:val="0"/>
          <w:numId w:val="1"/>
        </w:numPr>
        <w:ind w:firstLine="400"/>
        <w:rPr>
          <w:u w:val="single"/>
        </w:rPr>
      </w:pPr>
      <w:r w:rsidRPr="00546A05">
        <w:t xml:space="preserve">the QoS that is achievable by selecting the </w:t>
      </w:r>
      <w:r>
        <w:rPr>
          <w:rFonts w:eastAsia="Malgun Gothic"/>
          <w:lang w:val="en-US"/>
        </w:rPr>
        <w:t>r</w:t>
      </w:r>
      <w:r w:rsidRPr="00546A05">
        <w:rPr>
          <w:rFonts w:eastAsia="Malgun Gothic"/>
          <w:lang w:val="en-US"/>
        </w:rPr>
        <w:t>elay UE</w:t>
      </w:r>
      <w:r w:rsidRPr="00546A05">
        <w:rPr>
          <w:u w:val="single"/>
        </w:rPr>
        <w:t xml:space="preserve">, </w:t>
      </w:r>
    </w:p>
    <w:p w14:paraId="6F76608A" w14:textId="77777777" w:rsidR="00456E85" w:rsidRPr="00546A05" w:rsidRDefault="00456E85" w:rsidP="00456E85">
      <w:pPr>
        <w:pStyle w:val="B1"/>
        <w:numPr>
          <w:ilvl w:val="0"/>
          <w:numId w:val="1"/>
        </w:numPr>
        <w:ind w:firstLine="400"/>
        <w:rPr>
          <w:u w:val="single"/>
        </w:rPr>
      </w:pPr>
      <w:r w:rsidRPr="00546A05">
        <w:t xml:space="preserve">the power consumption required by </w:t>
      </w:r>
      <w:r>
        <w:rPr>
          <w:rFonts w:eastAsia="Malgun Gothic"/>
          <w:lang w:val="en-US"/>
        </w:rPr>
        <w:t>r</w:t>
      </w:r>
      <w:r w:rsidRPr="00546A05">
        <w:rPr>
          <w:rFonts w:eastAsia="Malgun Gothic"/>
          <w:lang w:val="en-US"/>
        </w:rPr>
        <w:t>elay UE</w:t>
      </w:r>
      <w:r w:rsidRPr="00546A05">
        <w:t xml:space="preserve"> and remote UE</w:t>
      </w:r>
      <w:r w:rsidRPr="00546A05">
        <w:rPr>
          <w:u w:val="single"/>
        </w:rPr>
        <w:t xml:space="preserve">, </w:t>
      </w:r>
    </w:p>
    <w:p w14:paraId="2B6292AF" w14:textId="77777777" w:rsidR="00456E85" w:rsidRPr="00546A05" w:rsidRDefault="00456E85" w:rsidP="00456E85">
      <w:pPr>
        <w:pStyle w:val="B1"/>
        <w:numPr>
          <w:ilvl w:val="0"/>
          <w:numId w:val="1"/>
        </w:numPr>
        <w:ind w:firstLine="400"/>
        <w:rPr>
          <w:u w:val="single"/>
        </w:rPr>
      </w:pPr>
      <w:r w:rsidRPr="00546A05">
        <w:t>the pre-paired</w:t>
      </w:r>
      <w:r>
        <w:t xml:space="preserve"> r</w:t>
      </w:r>
      <w:r w:rsidRPr="00546A05">
        <w:rPr>
          <w:rFonts w:eastAsia="Malgun Gothic"/>
          <w:lang w:val="en-US"/>
        </w:rPr>
        <w:t>elay UE</w:t>
      </w:r>
      <w:r w:rsidRPr="00546A05">
        <w:rPr>
          <w:u w:val="single"/>
        </w:rPr>
        <w:t>,</w:t>
      </w:r>
    </w:p>
    <w:p w14:paraId="7FA2037C" w14:textId="77777777" w:rsidR="00456E85" w:rsidRPr="00546A05" w:rsidRDefault="00456E85" w:rsidP="00456E85">
      <w:pPr>
        <w:pStyle w:val="B1"/>
        <w:numPr>
          <w:ilvl w:val="0"/>
          <w:numId w:val="1"/>
        </w:numPr>
        <w:ind w:firstLine="400"/>
        <w:rPr>
          <w:u w:val="single"/>
        </w:rPr>
      </w:pPr>
      <w:r w:rsidRPr="00546A05">
        <w:rPr>
          <w:lang w:eastAsia="ko-KR"/>
        </w:rPr>
        <w:t>the</w:t>
      </w:r>
      <w:r w:rsidRPr="00546A05">
        <w:rPr>
          <w:u w:val="single"/>
          <w:lang w:eastAsia="ko-KR"/>
        </w:rPr>
        <w:t xml:space="preserve"> </w:t>
      </w:r>
      <w:r w:rsidRPr="00546A05">
        <w:rPr>
          <w:lang w:eastAsia="ko-KR"/>
        </w:rPr>
        <w:t xml:space="preserve">3GPP or non-3GPP access the </w:t>
      </w:r>
      <w:r>
        <w:rPr>
          <w:rFonts w:eastAsia="Malgun Gothic"/>
        </w:rPr>
        <w:t>relay</w:t>
      </w:r>
      <w:r w:rsidRPr="00546A05">
        <w:rPr>
          <w:rFonts w:eastAsia="Malgun Gothic"/>
          <w:lang w:val="en-US"/>
        </w:rPr>
        <w:t xml:space="preserve"> UE</w:t>
      </w:r>
      <w:r w:rsidRPr="00546A05" w:rsidDel="00972369">
        <w:t xml:space="preserve"> </w:t>
      </w:r>
      <w:r w:rsidRPr="00546A05">
        <w:rPr>
          <w:lang w:eastAsia="ko-KR"/>
        </w:rPr>
        <w:t xml:space="preserve">uses to connect to the network, </w:t>
      </w:r>
    </w:p>
    <w:p w14:paraId="056CA9EE" w14:textId="77777777" w:rsidR="00456E85" w:rsidRDefault="00456E85" w:rsidP="00456E85">
      <w:pPr>
        <w:pStyle w:val="B1"/>
        <w:numPr>
          <w:ilvl w:val="0"/>
          <w:numId w:val="1"/>
        </w:numPr>
        <w:ind w:firstLine="400"/>
      </w:pPr>
      <w:r w:rsidRPr="00546A05">
        <w:t xml:space="preserve">the 3GPP network the </w:t>
      </w:r>
      <w:r>
        <w:rPr>
          <w:rFonts w:eastAsia="Malgun Gothic"/>
          <w:lang w:val="en-US"/>
        </w:rPr>
        <w:t>relay</w:t>
      </w:r>
      <w:r w:rsidRPr="00546A05">
        <w:rPr>
          <w:rFonts w:eastAsia="Malgun Gothic"/>
          <w:lang w:val="en-US"/>
        </w:rPr>
        <w:t xml:space="preserve"> UE</w:t>
      </w:r>
      <w:r w:rsidRPr="00546A05" w:rsidDel="00972369">
        <w:t xml:space="preserve"> </w:t>
      </w:r>
      <w:r w:rsidRPr="00546A05">
        <w:t>connects to (either directly or indirectly),</w:t>
      </w:r>
    </w:p>
    <w:p w14:paraId="34BFC8EF" w14:textId="77777777" w:rsidR="00456E85" w:rsidRPr="00546A05" w:rsidRDefault="00456E85" w:rsidP="00456E85">
      <w:pPr>
        <w:pStyle w:val="B1"/>
        <w:numPr>
          <w:ilvl w:val="0"/>
          <w:numId w:val="1"/>
        </w:numPr>
        <w:ind w:firstLine="400"/>
        <w:rPr>
          <w:u w:val="single"/>
        </w:rPr>
      </w:pPr>
      <w:r w:rsidRPr="00546A05">
        <w:t>the overall optimization of the power consumption</w:t>
      </w:r>
      <w:r>
        <w:t>/performance of the 3GPP system</w:t>
      </w:r>
      <w:r w:rsidRPr="00546A05">
        <w:t>,</w:t>
      </w:r>
      <w:r w:rsidRPr="00546A05">
        <w:rPr>
          <w:lang w:eastAsia="ko-KR"/>
        </w:rPr>
        <w:t xml:space="preserve"> or</w:t>
      </w:r>
    </w:p>
    <w:p w14:paraId="3C8C3884" w14:textId="77777777" w:rsidR="00456E85" w:rsidRPr="00546A05" w:rsidRDefault="00456E85" w:rsidP="00456E85">
      <w:pPr>
        <w:pStyle w:val="B1"/>
        <w:numPr>
          <w:ilvl w:val="0"/>
          <w:numId w:val="1"/>
        </w:numPr>
        <w:ind w:firstLine="400"/>
      </w:pPr>
      <w:r w:rsidRPr="00546A05">
        <w:t xml:space="preserve">battery capabilities and battery lifetime of the </w:t>
      </w:r>
      <w:r>
        <w:rPr>
          <w:rFonts w:eastAsia="Malgun Gothic"/>
          <w:lang w:val="en-US"/>
        </w:rPr>
        <w:t>relay</w:t>
      </w:r>
      <w:r w:rsidRPr="00546A05">
        <w:rPr>
          <w:rFonts w:eastAsia="Malgun Gothic"/>
          <w:lang w:val="en-US"/>
        </w:rPr>
        <w:t xml:space="preserve"> UE</w:t>
      </w:r>
      <w:r w:rsidRPr="00546A05" w:rsidDel="00972369">
        <w:t xml:space="preserve"> </w:t>
      </w:r>
      <w:r w:rsidRPr="00546A05">
        <w:t>and the remote UE.</w:t>
      </w:r>
    </w:p>
    <w:p w14:paraId="6A60E290" w14:textId="77777777" w:rsidR="00456E85" w:rsidRPr="00026242" w:rsidRDefault="00456E85" w:rsidP="00456E85">
      <w:pPr>
        <w:pStyle w:val="NO"/>
        <w:ind w:left="1134" w:hanging="850"/>
      </w:pPr>
      <w:r w:rsidRPr="00546A05">
        <w:t>NOTE 1:  Reselection may be triggered</w:t>
      </w:r>
      <w:r>
        <w:t xml:space="preserve"> </w:t>
      </w:r>
      <w:r w:rsidRPr="00713C30">
        <w:rPr>
          <w:rFonts w:hint="eastAsia"/>
        </w:rPr>
        <w:t>b</w:t>
      </w:r>
      <w:r w:rsidRPr="00713C30">
        <w:t>y any dynamic change in the selection criteria</w:t>
      </w:r>
      <w:r w:rsidRPr="00546A05">
        <w:t>, e.g. by the battery of a</w:t>
      </w:r>
      <w:r w:rsidRPr="00546A05">
        <w:rPr>
          <w:rFonts w:eastAsia="Malgun Gothic"/>
          <w:lang w:val="en-US"/>
        </w:rPr>
        <w:t xml:space="preserve"> </w:t>
      </w:r>
      <w:r>
        <w:rPr>
          <w:rFonts w:eastAsia="Malgun Gothic"/>
          <w:lang w:val="en-US"/>
        </w:rPr>
        <w:t>r</w:t>
      </w:r>
      <w:r w:rsidRPr="00546A05">
        <w:rPr>
          <w:rFonts w:eastAsia="Malgun Gothic"/>
          <w:lang w:val="en-US"/>
        </w:rPr>
        <w:t>elay UE</w:t>
      </w:r>
      <w:r w:rsidRPr="00546A05" w:rsidDel="00972369">
        <w:t xml:space="preserve"> </w:t>
      </w:r>
      <w:r w:rsidRPr="00546A05">
        <w:t xml:space="preserve">getting depleted, a new relay capable UE getting in range, a remote UEs requesting additional resources or higher QoS, etc. </w:t>
      </w:r>
    </w:p>
    <w:p w14:paraId="50283C62" w14:textId="742736EA" w:rsidR="0011615C" w:rsidRDefault="0011615C" w:rsidP="0011615C">
      <w:pPr>
        <w:pStyle w:val="Heading4"/>
        <w:rPr>
          <w:ins w:id="12" w:author="Thierry Berisot" w:date="2019-11-08T20:52:00Z"/>
        </w:rPr>
      </w:pPr>
      <w:bookmarkStart w:id="13" w:name="_Toc21008945"/>
      <w:ins w:id="14" w:author="Thierry Berisot" w:date="2019-11-08T20:52:00Z">
        <w:r>
          <w:t>6.9.2.5</w:t>
        </w:r>
        <w:r>
          <w:tab/>
        </w:r>
        <w:r w:rsidR="00E528D9">
          <w:t>IoT devices</w:t>
        </w:r>
        <w:r>
          <w:t xml:space="preserve"> and Relay UEs</w:t>
        </w:r>
      </w:ins>
    </w:p>
    <w:p w14:paraId="34685515" w14:textId="743C9F17" w:rsidR="00E528D9" w:rsidRDefault="00E528D9" w:rsidP="00E528D9">
      <w:pPr>
        <w:rPr>
          <w:ins w:id="15" w:author="Thierry Berisot" w:date="2019-11-08T20:52:00Z"/>
          <w:noProof/>
        </w:rPr>
      </w:pPr>
      <w:ins w:id="16" w:author="Thierry Berisot" w:date="2019-11-08T20:52:00Z">
        <w:r>
          <w:rPr>
            <w:noProof/>
          </w:rPr>
          <w:t>The 5G system shall be able to support an IoT device used as UE-to-network relay UE to aggregate transmission of multiple IoT transmissions for energy efficiency purposes.</w:t>
        </w:r>
      </w:ins>
    </w:p>
    <w:p w14:paraId="2194D35C" w14:textId="77777777" w:rsidR="00E528D9" w:rsidRPr="00AE6E4A" w:rsidRDefault="00E528D9" w:rsidP="00E528D9">
      <w:pPr>
        <w:pStyle w:val="NO"/>
        <w:rPr>
          <w:ins w:id="17" w:author="Thierry Berisot" w:date="2019-11-08T20:52:00Z"/>
        </w:rPr>
      </w:pPr>
      <w:ins w:id="18" w:author="Thierry Berisot" w:date="2019-11-08T20:52:00Z">
        <w:r w:rsidRPr="00AE6E4A">
          <w:t>NOTE:</w:t>
        </w:r>
        <w:r>
          <w:tab/>
          <w:t xml:space="preserve">It is assumed the data that are aggregated are delay tolerant and it is the responsibility of the IoT devices owner to allow aggregation or not for its data traffic. </w:t>
        </w:r>
      </w:ins>
    </w:p>
    <w:p w14:paraId="657D23E5" w14:textId="028E832B" w:rsidR="00E528D9" w:rsidRDefault="00E528D9" w:rsidP="00E528D9">
      <w:pPr>
        <w:rPr>
          <w:ins w:id="19" w:author="Thierry Berisot" w:date="2019-11-08T20:53:00Z"/>
          <w:noProof/>
        </w:rPr>
      </w:pPr>
      <w:ins w:id="20" w:author="Thierry Berisot" w:date="2019-11-08T20:52:00Z">
        <w:r>
          <w:rPr>
            <w:noProof/>
          </w:rPr>
          <w:t>The 5G system shall support a mechanism to enable/disable aggregation of IoT transmissions at intermediate UE-to-network relay UEs.</w:t>
        </w:r>
      </w:ins>
    </w:p>
    <w:p w14:paraId="4900B015" w14:textId="4B88321B" w:rsidR="00E528D9" w:rsidRDefault="00E528D9" w:rsidP="00E528D9">
      <w:pPr>
        <w:rPr>
          <w:ins w:id="21" w:author="Thierry Berisot" w:date="2019-11-08T20:52:00Z"/>
          <w:noProof/>
        </w:rPr>
      </w:pPr>
      <w:ins w:id="22" w:author="Thierry Berisot" w:date="2019-11-08T20:53:00Z">
        <w:r w:rsidRPr="00E528D9">
          <w:rPr>
            <w:noProof/>
          </w:rPr>
          <w:t>The 5G system shall be able to provide a mechanism to identify that an IoT device is used as UE-to-network relay UE and is aggregating traffic</w:t>
        </w:r>
        <w:r>
          <w:rPr>
            <w:noProof/>
          </w:rPr>
          <w:t>.</w:t>
        </w:r>
      </w:ins>
    </w:p>
    <w:p w14:paraId="21E09A83" w14:textId="1F72B07C" w:rsidR="00456E85" w:rsidRDefault="00456E85" w:rsidP="00456E85">
      <w:pPr>
        <w:pStyle w:val="Heading4"/>
      </w:pPr>
      <w:r>
        <w:t>6.9.2.</w:t>
      </w:r>
      <w:ins w:id="23" w:author="Thierry Berisot" w:date="2019-11-08T20:52:00Z">
        <w:r w:rsidR="00E528D9">
          <w:t>6</w:t>
        </w:r>
      </w:ins>
      <w:del w:id="24" w:author="Thierry Berisot" w:date="2019-11-08T20:52:00Z">
        <w:r w:rsidDel="00E528D9">
          <w:delText>5</w:delText>
        </w:r>
      </w:del>
      <w:r>
        <w:tab/>
        <w:t>Satellite and Relay UEs</w:t>
      </w:r>
      <w:bookmarkEnd w:id="13"/>
    </w:p>
    <w:p w14:paraId="40945228" w14:textId="77777777" w:rsidR="00456E85" w:rsidRPr="007C0C52" w:rsidRDefault="00456E85" w:rsidP="00456E85">
      <w:r w:rsidRPr="00750685">
        <w:rPr>
          <w:lang w:eastAsia="zh-CN"/>
        </w:rPr>
        <w:t>For a 5G system with satellite access</w:t>
      </w:r>
      <w:r>
        <w:rPr>
          <w:lang w:eastAsia="zh-CN"/>
        </w:rPr>
        <w:t>,</w:t>
      </w:r>
      <w:r w:rsidRPr="00750685">
        <w:rPr>
          <w:lang w:eastAsia="zh-CN"/>
        </w:rPr>
        <w:t xml:space="preserve"> the following requirements apply:</w:t>
      </w:r>
    </w:p>
    <w:p w14:paraId="152095B6" w14:textId="77777777" w:rsidR="00456E85" w:rsidRDefault="00456E85" w:rsidP="00456E85">
      <w:pPr>
        <w:pStyle w:val="B1"/>
      </w:pPr>
      <w:r>
        <w:t>-</w:t>
      </w:r>
      <w:r>
        <w:tab/>
        <w:t>A 5G system with satellite access shall be able to support relay UE’s with satellite access.</w:t>
      </w:r>
    </w:p>
    <w:p w14:paraId="1E1C1E0B" w14:textId="77777777" w:rsidR="00456E85" w:rsidRDefault="00456E85" w:rsidP="00456E85">
      <w:pPr>
        <w:pStyle w:val="NO"/>
      </w:pPr>
      <w:r w:rsidRPr="00A26BF2">
        <w:lastRenderedPageBreak/>
        <w:t>NOTE:</w:t>
      </w:r>
      <w:r w:rsidRPr="00A26BF2">
        <w:tab/>
        <w:t>The conne</w:t>
      </w:r>
      <w:r>
        <w:t xml:space="preserve">ction between a relay UE </w:t>
      </w:r>
      <w:r w:rsidRPr="00A26BF2">
        <w:t xml:space="preserve">and a </w:t>
      </w:r>
      <w:r>
        <w:t>r</w:t>
      </w:r>
      <w:r w:rsidRPr="00A26BF2">
        <w:t xml:space="preserve">emote UE is the same </w:t>
      </w:r>
      <w:r>
        <w:rPr>
          <w:lang w:eastAsia="zh-CN"/>
        </w:rPr>
        <w:t>regardless of whether the relay UE is using satellite access or not.</w:t>
      </w:r>
    </w:p>
    <w:p w14:paraId="37B944F1" w14:textId="77777777" w:rsidR="00456E85" w:rsidRDefault="00456E85" w:rsidP="00456E85">
      <w:pPr>
        <w:pStyle w:val="B1"/>
      </w:pPr>
      <w:r>
        <w:t>-</w:t>
      </w:r>
      <w:r>
        <w:tab/>
        <w:t xml:space="preserve">A 5G system with satellite access shall support mobility management of relay UEs and the remote UEs connected to the relay UE between </w:t>
      </w:r>
      <w:r>
        <w:rPr>
          <w:lang w:eastAsia="zh-CN"/>
        </w:rPr>
        <w:t>a 5G satellite access network and a5G terrestrial network, and</w:t>
      </w:r>
      <w:r w:rsidRPr="00290ED2">
        <w:rPr>
          <w:lang w:eastAsia="zh-CN"/>
        </w:rPr>
        <w:t xml:space="preserve"> </w:t>
      </w:r>
      <w:r>
        <w:rPr>
          <w:lang w:eastAsia="zh-CN"/>
        </w:rPr>
        <w:t>between 5G satellite access networks.</w:t>
      </w:r>
    </w:p>
    <w:p w14:paraId="3E4A5FA7" w14:textId="5E8A4E24" w:rsidR="00246D31" w:rsidRDefault="00456E85" w:rsidP="00456E85">
      <w:pPr>
        <w:pStyle w:val="B1"/>
      </w:pPr>
      <w:r>
        <w:t>-</w:t>
      </w:r>
      <w:r>
        <w:tab/>
        <w:t>A 5G system with satellite access shall support joint roaming between different 5G networks of a relay UE and the remote UEs connected to that relay UE.</w:t>
      </w:r>
    </w:p>
    <w:p w14:paraId="46444FBA" w14:textId="77777777" w:rsidR="00246D31" w:rsidRDefault="00246D31" w:rsidP="00246D31">
      <w:pPr>
        <w:rPr>
          <w:noProof/>
        </w:rPr>
      </w:pPr>
    </w:p>
    <w:p w14:paraId="45B3660A" w14:textId="77777777" w:rsidR="00246D31" w:rsidRPr="00B36C2B" w:rsidRDefault="00246D31" w:rsidP="00246D31">
      <w:pPr>
        <w:pStyle w:val="Heading2"/>
        <w:jc w:val="center"/>
        <w:rPr>
          <w:color w:val="FF0000"/>
        </w:rPr>
      </w:pPr>
      <w:r w:rsidRPr="00B36C2B">
        <w:rPr>
          <w:color w:val="FF0000"/>
        </w:rPr>
        <w:t xml:space="preserve">********************* </w:t>
      </w:r>
      <w:r>
        <w:rPr>
          <w:color w:val="FF0000"/>
        </w:rPr>
        <w:t xml:space="preserve">End of </w:t>
      </w:r>
      <w:r w:rsidRPr="00B36C2B">
        <w:rPr>
          <w:color w:val="FF0000"/>
        </w:rPr>
        <w:t>First Change *************************</w:t>
      </w:r>
    </w:p>
    <w:p w14:paraId="0E5E74D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8E2371" w14:textId="77777777" w:rsidR="0015700F" w:rsidRDefault="0015700F">
      <w:r>
        <w:separator/>
      </w:r>
    </w:p>
  </w:endnote>
  <w:endnote w:type="continuationSeparator" w:id="0">
    <w:p w14:paraId="4382AF98" w14:textId="77777777" w:rsidR="0015700F" w:rsidRDefault="00157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49B453" w14:textId="77777777" w:rsidR="0015700F" w:rsidRDefault="0015700F">
      <w:r>
        <w:separator/>
      </w:r>
    </w:p>
  </w:footnote>
  <w:footnote w:type="continuationSeparator" w:id="0">
    <w:p w14:paraId="783183FF" w14:textId="77777777" w:rsidR="0015700F" w:rsidRDefault="0015700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49AFD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5B155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5D50A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3A438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1795F"/>
    <w:multiLevelType w:val="hybridMultilevel"/>
    <w:tmpl w:val="F09C210C"/>
    <w:lvl w:ilvl="0" w:tplc="6036630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hierry Berisot">
    <w15:presenceInfo w15:providerId="Windows Live" w15:userId="cb018e8255ebc4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6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1615C"/>
    <w:rsid w:val="00145D43"/>
    <w:rsid w:val="0015700F"/>
    <w:rsid w:val="00192C46"/>
    <w:rsid w:val="001A08B3"/>
    <w:rsid w:val="001A7B60"/>
    <w:rsid w:val="001B52F0"/>
    <w:rsid w:val="001B7A65"/>
    <w:rsid w:val="001E41F3"/>
    <w:rsid w:val="00246D31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56E85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0FB4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28D9"/>
    <w:rsid w:val="00EA59A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63B65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246D31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rsid w:val="00456E8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56E8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456E8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56E8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ftp/Specs/html-info/21900.htm" TargetMode="External"/><Relationship Id="rId12" Type="http://schemas.openxmlformats.org/officeDocument/2006/relationships/header" Target="header1.xml"/><Relationship Id="rId13" Type="http://schemas.openxmlformats.org/officeDocument/2006/relationships/header" Target="header2.xml"/><Relationship Id="rId14" Type="http://schemas.openxmlformats.org/officeDocument/2006/relationships/header" Target="header3.xml"/><Relationship Id="rId15" Type="http://schemas.openxmlformats.org/officeDocument/2006/relationships/header" Target="header4.xml"/><Relationship Id="rId16" Type="http://schemas.openxmlformats.org/officeDocument/2006/relationships/fontTable" Target="fontTable.xml"/><Relationship Id="rId17" Type="http://schemas.microsoft.com/office/2011/relationships/people" Target="people.xml"/><Relationship Id="rId18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3gpp.org/3G_Specs/CRs.htm" TargetMode="External"/><Relationship Id="rId10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8874C-BAB5-474C-B769-8F31AFA07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</TotalTime>
  <Pages>4</Pages>
  <Words>1434</Words>
  <Characters>8176</Characters>
  <Application>Microsoft Macintosh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9591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Thierry Berisot</cp:lastModifiedBy>
  <cp:revision>6</cp:revision>
  <cp:lastPrinted>1899-12-31T23:50:39Z</cp:lastPrinted>
  <dcterms:created xsi:type="dcterms:W3CDTF">2019-11-08T17:43:00Z</dcterms:created>
  <dcterms:modified xsi:type="dcterms:W3CDTF">2019-11-08T20:26:00Z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88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S1-193141</vt:lpwstr>
  </property>
  <property fmtid="{D5CDD505-2E9C-101B-9397-08002B2CF9AE}" pid="10" name="Spec#">
    <vt:lpwstr>22.866</vt:lpwstr>
  </property>
  <property fmtid="{D5CDD505-2E9C-101B-9397-08002B2CF9AE}" pid="11" name="Cr#">
    <vt:lpwstr>0006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Aggregation for IoT device</vt:lpwstr>
  </property>
  <property fmtid="{D5CDD505-2E9C-101B-9397-08002B2CF9AE}" pid="15" name="SourceIfWg">
    <vt:lpwstr>NOVAMINT</vt:lpwstr>
  </property>
  <property fmtid="{D5CDD505-2E9C-101B-9397-08002B2CF9AE}" pid="16" name="SourceIfTsg">
    <vt:lpwstr/>
  </property>
  <property fmtid="{D5CDD505-2E9C-101B-9397-08002B2CF9AE}" pid="17" name="RelatedWis">
    <vt:lpwstr>REFEC</vt:lpwstr>
  </property>
  <property fmtid="{D5CDD505-2E9C-101B-9397-08002B2CF9AE}" pid="18" name="Cat">
    <vt:lpwstr>B</vt:lpwstr>
  </property>
  <property fmtid="{D5CDD505-2E9C-101B-9397-08002B2CF9AE}" pid="19" name="ResDate">
    <vt:lpwstr>2019-11-08</vt:lpwstr>
  </property>
  <property fmtid="{D5CDD505-2E9C-101B-9397-08002B2CF9AE}" pid="20" name="Release">
    <vt:lpwstr>Rel-17</vt:lpwstr>
  </property>
</Properties>
</file>