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8C4CF" w14:textId="77777777" w:rsidR="00002CBB" w:rsidRDefault="00002CBB" w:rsidP="00255436">
      <w:pPr>
        <w:pBdr>
          <w:bottom w:val="single" w:sz="4" w:space="1" w:color="auto"/>
        </w:pBdr>
        <w:tabs>
          <w:tab w:val="right" w:pos="9214"/>
        </w:tabs>
        <w:rPr>
          <w:rFonts w:ascii="Arial" w:hAnsi="Arial" w:cs="Arial"/>
          <w:b/>
        </w:rPr>
      </w:pPr>
    </w:p>
    <w:p w14:paraId="3BF2F2AB" w14:textId="77777777"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#8</w:t>
      </w:r>
      <w:r w:rsidR="00C03866">
        <w:rPr>
          <w:rFonts w:ascii="Arial" w:hAnsi="Arial" w:cs="Arial"/>
          <w:b/>
        </w:rPr>
        <w:t>8</w:t>
      </w:r>
      <w:r w:rsidRPr="00255436">
        <w:rPr>
          <w:rFonts w:ascii="Arial" w:hAnsi="Arial" w:cs="Arial"/>
          <w:b/>
        </w:rPr>
        <w:t xml:space="preserve"> </w:t>
      </w:r>
      <w:r w:rsidRPr="00255436">
        <w:rPr>
          <w:rFonts w:ascii="Arial" w:hAnsi="Arial" w:cs="Arial"/>
          <w:b/>
        </w:rPr>
        <w:tab/>
        <w:t>S1-1</w:t>
      </w:r>
      <w:r w:rsidR="00BB373E">
        <w:rPr>
          <w:rFonts w:ascii="Arial" w:hAnsi="Arial" w:cs="Arial"/>
          <w:b/>
        </w:rPr>
        <w:t>9</w:t>
      </w:r>
      <w:r w:rsidR="002267C3">
        <w:rPr>
          <w:rFonts w:ascii="Arial" w:hAnsi="Arial" w:cs="Arial"/>
          <w:b/>
        </w:rPr>
        <w:t>3</w:t>
      </w:r>
      <w:r w:rsidR="009428E3">
        <w:rPr>
          <w:rFonts w:ascii="Arial" w:hAnsi="Arial" w:cs="Arial"/>
          <w:b/>
        </w:rPr>
        <w:t>011</w:t>
      </w:r>
    </w:p>
    <w:p w14:paraId="7254702C" w14:textId="77777777" w:rsidR="003948C7" w:rsidRPr="00CF68B7" w:rsidRDefault="00C03866" w:rsidP="00255436">
      <w:pPr>
        <w:pBdr>
          <w:bottom w:val="single" w:sz="4" w:space="1" w:color="auto"/>
        </w:pBdr>
        <w:tabs>
          <w:tab w:val="right" w:pos="9214"/>
        </w:tabs>
        <w:rPr>
          <w:rFonts w:ascii="Arial" w:hAnsi="Arial" w:cs="Arial"/>
          <w:b/>
        </w:rPr>
      </w:pPr>
      <w:r w:rsidRPr="00C03866">
        <w:rPr>
          <w:rFonts w:ascii="Arial" w:hAnsi="Arial" w:cs="Arial"/>
          <w:b/>
        </w:rPr>
        <w:t>Reno, Nevada, USA, 18 - 22 Nov</w:t>
      </w:r>
      <w:r>
        <w:rPr>
          <w:rFonts w:ascii="Arial" w:hAnsi="Arial" w:cs="Arial"/>
          <w:b/>
        </w:rPr>
        <w:t>ember</w:t>
      </w:r>
      <w:r w:rsidRPr="00C03866">
        <w:rPr>
          <w:rFonts w:ascii="Arial" w:hAnsi="Arial" w:cs="Arial"/>
          <w:b/>
        </w:rPr>
        <w:t xml:space="preserve"> 2019</w:t>
      </w:r>
      <w:r w:rsidR="00255436" w:rsidRPr="00255436">
        <w:rPr>
          <w:rFonts w:ascii="Arial" w:hAnsi="Arial" w:cs="Arial"/>
          <w:b/>
        </w:rPr>
        <w:tab/>
      </w:r>
      <w:r w:rsidR="00255436" w:rsidRPr="00255436">
        <w:rPr>
          <w:rFonts w:ascii="Arial" w:hAnsi="Arial" w:cs="Arial"/>
          <w:i/>
        </w:rPr>
        <w:t>(revision of S1-1</w:t>
      </w:r>
      <w:r w:rsidR="00BB373E">
        <w:rPr>
          <w:rFonts w:ascii="Arial" w:hAnsi="Arial" w:cs="Arial"/>
          <w:i/>
        </w:rPr>
        <w:t>9</w:t>
      </w:r>
      <w:r w:rsidR="00255436" w:rsidRPr="00255436">
        <w:rPr>
          <w:rFonts w:ascii="Arial" w:hAnsi="Arial" w:cs="Arial"/>
          <w:i/>
        </w:rPr>
        <w:t>xxxx)</w:t>
      </w:r>
    </w:p>
    <w:p w14:paraId="2C6030F6" w14:textId="77777777" w:rsidR="00A45CBF" w:rsidRPr="00CF68B7" w:rsidRDefault="00A45CBF" w:rsidP="00A45CBF">
      <w:pPr>
        <w:rPr>
          <w:rFonts w:ascii="Arial" w:hAnsi="Arial"/>
        </w:rPr>
      </w:pPr>
    </w:p>
    <w:p w14:paraId="01431348"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F57498">
        <w:rPr>
          <w:rFonts w:ascii="Arial" w:eastAsia="SimSun" w:hAnsi="Arial"/>
          <w:lang w:eastAsia="en-GB"/>
        </w:rPr>
        <w:t xml:space="preserve">NCIS Group Requirements </w:t>
      </w:r>
    </w:p>
    <w:p w14:paraId="05475055" w14:textId="135FA67B"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A87154">
        <w:rPr>
          <w:rFonts w:ascii="Arial" w:eastAsia="SimSun" w:hAnsi="Arial"/>
          <w:lang w:eastAsia="en-GB"/>
        </w:rPr>
        <w:t>8.1.1</w:t>
      </w:r>
      <w:bookmarkStart w:id="0" w:name="_GoBack"/>
      <w:bookmarkEnd w:id="0"/>
    </w:p>
    <w:p w14:paraId="1BE16F93"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F57498">
        <w:rPr>
          <w:rFonts w:ascii="Arial" w:eastAsia="SimSun" w:hAnsi="Arial"/>
          <w:lang w:eastAsia="en-GB"/>
        </w:rPr>
        <w:t>Samsung</w:t>
      </w:r>
    </w:p>
    <w:p w14:paraId="32821D33"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CB0E13">
        <w:rPr>
          <w:rFonts w:ascii="Arial" w:eastAsia="SimSun" w:hAnsi="Arial"/>
          <w:lang w:eastAsia="en-GB"/>
        </w:rPr>
        <w:t>Erik Guttman, erik.guttman@samsung.com</w:t>
      </w:r>
      <w:r w:rsidR="003220E1" w:rsidRPr="00CF68B7">
        <w:rPr>
          <w:rFonts w:ascii="Arial" w:eastAsia="SimSun" w:hAnsi="Arial"/>
          <w:lang w:eastAsia="en-GB"/>
        </w:rPr>
        <w:t xml:space="preserve"> </w:t>
      </w:r>
    </w:p>
    <w:p w14:paraId="44A6E9F5" w14:textId="77777777" w:rsidR="00A45CBF" w:rsidRPr="00CF68B7" w:rsidRDefault="00A45CBF" w:rsidP="00A45CBF">
      <w:pPr>
        <w:pBdr>
          <w:bottom w:val="single" w:sz="6" w:space="1" w:color="auto"/>
        </w:pBdr>
      </w:pPr>
    </w:p>
    <w:p w14:paraId="526A3594" w14:textId="77777777"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p>
    <w:p w14:paraId="4F96618E" w14:textId="77777777" w:rsidR="00CB0E13" w:rsidRPr="00CF68B7" w:rsidRDefault="00CB0E13"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At SA1 87 </w:t>
      </w:r>
      <w:r w:rsidR="005E78B8">
        <w:rPr>
          <w:rFonts w:ascii="Arial" w:eastAsia="Calibri" w:hAnsi="Arial" w:cs="Arial"/>
          <w:i/>
          <w:sz w:val="22"/>
          <w:szCs w:val="22"/>
          <w:lang w:eastAsia="en-US"/>
        </w:rPr>
        <w:t>the completion of NCIS requirements for multicast were not added as there was need for more thought on how to augment group communication specifications in a general way, as these features are currently spread out across many specifications.</w:t>
      </w:r>
    </w:p>
    <w:p w14:paraId="572968EA" w14:textId="77777777" w:rsidR="00A45CBF" w:rsidRPr="00737C26" w:rsidRDefault="00CB0E13" w:rsidP="005E78B8">
      <w:pPr>
        <w:spacing w:after="120"/>
        <w:rPr>
          <w:rFonts w:ascii="Arial" w:hAnsi="Arial" w:cs="Arial"/>
        </w:rPr>
      </w:pPr>
      <w:r w:rsidRPr="00737C26">
        <w:rPr>
          <w:rFonts w:ascii="Arial" w:hAnsi="Arial" w:cs="Arial"/>
        </w:rPr>
        <w:t>Discussion</w:t>
      </w:r>
    </w:p>
    <w:p w14:paraId="6AAABB29" w14:textId="77777777" w:rsidR="00E719BF" w:rsidRPr="00E719BF" w:rsidRDefault="00E719BF" w:rsidP="00E719BF">
      <w:pPr>
        <w:spacing w:after="120"/>
        <w:rPr>
          <w:b/>
        </w:rPr>
      </w:pPr>
      <w:r w:rsidRPr="00E719BF">
        <w:rPr>
          <w:b/>
        </w:rPr>
        <w:t>1. Background</w:t>
      </w:r>
    </w:p>
    <w:p w14:paraId="32DB1226" w14:textId="77777777" w:rsidR="00737C26" w:rsidRDefault="005E78B8" w:rsidP="005E78B8">
      <w:pPr>
        <w:spacing w:after="120"/>
      </w:pPr>
      <w:r>
        <w:t>At SA1 87, “</w:t>
      </w:r>
      <w:r w:rsidRPr="005E78B8">
        <w:t>Group operation related requirements of interactive service</w:t>
      </w:r>
      <w:r>
        <w:t>” - 22.261 CR0376. This CR was revised and eventually noted. (S1-192078 revised to S1-192520 revised to S1-192764 which was noted.) The concern expressed was that there are several different group communication aspects in diverse specifications and we should proceed carefully and intentionally when we add general group communication requirements for 5G. Thus, it was questioned whether 22.261 is perhaps not the best place for NCIS group communication requirements.</w:t>
      </w:r>
    </w:p>
    <w:p w14:paraId="1954181E" w14:textId="77777777" w:rsidR="005E78B8" w:rsidRDefault="00DC0776" w:rsidP="005E78B8">
      <w:pPr>
        <w:spacing w:after="120"/>
      </w:pPr>
      <w:r>
        <w:t xml:space="preserve">This discussion paper does not question whether the following requirements are needed or whether they are </w:t>
      </w:r>
      <w:r>
        <w:rPr>
          <w:i/>
        </w:rPr>
        <w:t>general</w:t>
      </w:r>
      <w:r>
        <w:t xml:space="preserve"> (not NCIS-specific): this is assumed.</w:t>
      </w:r>
    </w:p>
    <w:p w14:paraId="4A2E0858" w14:textId="77777777" w:rsidR="00DC0776" w:rsidRDefault="00DC0776" w:rsidP="005E78B8">
      <w:pPr>
        <w:spacing w:after="120"/>
      </w:pPr>
      <w:r>
        <w:t>From S1-192520 (applying the changes proposed in that document):</w:t>
      </w:r>
    </w:p>
    <w:p w14:paraId="630302D1" w14:textId="77777777" w:rsidR="00DC0776" w:rsidRPr="00DC0776" w:rsidRDefault="00DC0776" w:rsidP="00DC0776">
      <w:pPr>
        <w:pStyle w:val="Heading3"/>
        <w:ind w:left="1854"/>
        <w:rPr>
          <w:rFonts w:ascii="Times New Roman" w:hAnsi="Times New Roman"/>
          <w:sz w:val="18"/>
          <w:szCs w:val="18"/>
        </w:rPr>
      </w:pPr>
      <w:proofErr w:type="gramStart"/>
      <w:r w:rsidRPr="00DC0776">
        <w:rPr>
          <w:rFonts w:ascii="Times New Roman" w:hAnsi="Times New Roman"/>
          <w:sz w:val="18"/>
          <w:szCs w:val="18"/>
        </w:rPr>
        <w:t>6.</w:t>
      </w:r>
      <w:r w:rsidRPr="00DC0776">
        <w:rPr>
          <w:rFonts w:ascii="Times New Roman" w:eastAsia="Malgun Gothic" w:hAnsi="Times New Roman"/>
          <w:sz w:val="18"/>
          <w:szCs w:val="18"/>
          <w:lang w:eastAsia="ko-KR"/>
        </w:rPr>
        <w:t>x</w:t>
      </w:r>
      <w:r w:rsidRPr="00DC0776">
        <w:rPr>
          <w:rFonts w:ascii="Times New Roman" w:hAnsi="Times New Roman"/>
          <w:sz w:val="18"/>
          <w:szCs w:val="18"/>
        </w:rPr>
        <w:t>.2</w:t>
      </w:r>
      <w:proofErr w:type="gramEnd"/>
      <w:r w:rsidRPr="00DC0776">
        <w:rPr>
          <w:rFonts w:ascii="Times New Roman" w:hAnsi="Times New Roman"/>
          <w:sz w:val="18"/>
          <w:szCs w:val="18"/>
        </w:rPr>
        <w:tab/>
        <w:t>5G group operation</w:t>
      </w:r>
    </w:p>
    <w:p w14:paraId="058FE685" w14:textId="77777777" w:rsidR="00DC0776" w:rsidRPr="00DC0776" w:rsidRDefault="00DC0776" w:rsidP="00DC0776">
      <w:pPr>
        <w:spacing w:after="120"/>
        <w:ind w:left="720"/>
        <w:rPr>
          <w:sz w:val="18"/>
          <w:szCs w:val="18"/>
        </w:rPr>
      </w:pPr>
      <w:r w:rsidRPr="00DC0776">
        <w:rPr>
          <w:sz w:val="18"/>
          <w:szCs w:val="18"/>
        </w:rPr>
        <w:t xml:space="preserve">The 5G system shall be able to allow UEs to </w:t>
      </w:r>
      <w:r w:rsidRPr="00DC0776">
        <w:rPr>
          <w:sz w:val="18"/>
          <w:szCs w:val="18"/>
          <w:highlight w:val="yellow"/>
        </w:rPr>
        <w:t>communicate in groups</w:t>
      </w:r>
      <w:r w:rsidRPr="00DC0776">
        <w:rPr>
          <w:sz w:val="18"/>
          <w:szCs w:val="18"/>
        </w:rPr>
        <w:t>.</w:t>
      </w:r>
    </w:p>
    <w:p w14:paraId="7C8B2094" w14:textId="77777777" w:rsidR="00DC0776" w:rsidRPr="00DC0776" w:rsidRDefault="00DC0776" w:rsidP="00DC0776">
      <w:pPr>
        <w:spacing w:after="120"/>
        <w:ind w:left="720"/>
        <w:rPr>
          <w:sz w:val="18"/>
          <w:szCs w:val="18"/>
        </w:rPr>
      </w:pPr>
      <w:r w:rsidRPr="00DC0776">
        <w:rPr>
          <w:sz w:val="18"/>
          <w:szCs w:val="18"/>
        </w:rPr>
        <w:t>The 5G system shall allow a trusted 3</w:t>
      </w:r>
      <w:r w:rsidRPr="00DC0776">
        <w:rPr>
          <w:sz w:val="18"/>
          <w:szCs w:val="18"/>
          <w:vertAlign w:val="superscript"/>
        </w:rPr>
        <w:t>rd</w:t>
      </w:r>
      <w:r w:rsidRPr="00DC0776">
        <w:rPr>
          <w:sz w:val="18"/>
          <w:szCs w:val="18"/>
        </w:rPr>
        <w:t xml:space="preserve"> party (e.g., a gaming server) to provide group information to be used for </w:t>
      </w:r>
      <w:r w:rsidRPr="00DC0776">
        <w:rPr>
          <w:sz w:val="18"/>
          <w:szCs w:val="18"/>
          <w:highlight w:val="yellow"/>
        </w:rPr>
        <w:t>group communication</w:t>
      </w:r>
      <w:r w:rsidRPr="00DC0776">
        <w:rPr>
          <w:sz w:val="18"/>
          <w:szCs w:val="18"/>
        </w:rPr>
        <w:t xml:space="preserve"> (e.g. group ID and group member list).</w:t>
      </w:r>
    </w:p>
    <w:p w14:paraId="006DCAAD" w14:textId="77777777" w:rsidR="00DC0776" w:rsidRPr="00DC0776" w:rsidRDefault="00DC0776" w:rsidP="00DC0776">
      <w:pPr>
        <w:spacing w:after="120"/>
        <w:ind w:left="720"/>
        <w:rPr>
          <w:sz w:val="18"/>
          <w:szCs w:val="18"/>
        </w:rPr>
      </w:pPr>
      <w:r w:rsidRPr="00DC0776">
        <w:rPr>
          <w:sz w:val="18"/>
          <w:szCs w:val="18"/>
        </w:rPr>
        <w:t>The 5G system shall be able to support UE</w:t>
      </w:r>
      <w:r w:rsidRPr="00DC0776">
        <w:rPr>
          <w:sz w:val="18"/>
          <w:szCs w:val="18"/>
          <w:highlight w:val="yellow"/>
        </w:rPr>
        <w:t>s to</w:t>
      </w:r>
      <w:r w:rsidRPr="00DC0776">
        <w:rPr>
          <w:sz w:val="18"/>
          <w:szCs w:val="18"/>
        </w:rPr>
        <w:t xml:space="preserve"> discover other UEs </w:t>
      </w:r>
      <w:r w:rsidRPr="00DC0776">
        <w:rPr>
          <w:sz w:val="18"/>
          <w:szCs w:val="18"/>
          <w:highlight w:val="yellow"/>
        </w:rPr>
        <w:t>of</w:t>
      </w:r>
      <w:r w:rsidRPr="00DC0776">
        <w:rPr>
          <w:sz w:val="18"/>
          <w:szCs w:val="18"/>
        </w:rPr>
        <w:t xml:space="preserve"> the same group </w:t>
      </w:r>
      <w:r w:rsidRPr="00DC0776">
        <w:rPr>
          <w:sz w:val="18"/>
          <w:szCs w:val="18"/>
          <w:highlight w:val="yellow"/>
        </w:rPr>
        <w:t>in proximity</w:t>
      </w:r>
      <w:r w:rsidRPr="00DC0776">
        <w:rPr>
          <w:sz w:val="18"/>
          <w:szCs w:val="18"/>
        </w:rPr>
        <w:t xml:space="preserve"> to </w:t>
      </w:r>
      <w:r w:rsidRPr="00DC0776">
        <w:rPr>
          <w:sz w:val="18"/>
          <w:szCs w:val="18"/>
          <w:highlight w:val="yellow"/>
        </w:rPr>
        <w:t xml:space="preserve">allow communication </w:t>
      </w:r>
      <w:r w:rsidRPr="00DC0776">
        <w:rPr>
          <w:sz w:val="18"/>
          <w:szCs w:val="18"/>
        </w:rPr>
        <w:t xml:space="preserve">via </w:t>
      </w:r>
      <w:proofErr w:type="spellStart"/>
      <w:r w:rsidRPr="00DC0776">
        <w:rPr>
          <w:sz w:val="18"/>
          <w:szCs w:val="18"/>
        </w:rPr>
        <w:t>ProSe</w:t>
      </w:r>
      <w:proofErr w:type="spellEnd"/>
      <w:r w:rsidRPr="00DC0776">
        <w:rPr>
          <w:sz w:val="18"/>
          <w:szCs w:val="18"/>
        </w:rPr>
        <w:t xml:space="preserve"> Communication path.</w:t>
      </w:r>
    </w:p>
    <w:p w14:paraId="0F04FA89" w14:textId="77777777" w:rsidR="00DC0776" w:rsidRPr="00DC0776" w:rsidRDefault="00DC0776" w:rsidP="00DC0776">
      <w:pPr>
        <w:spacing w:after="120"/>
        <w:ind w:left="720"/>
        <w:rPr>
          <w:sz w:val="18"/>
          <w:szCs w:val="18"/>
        </w:rPr>
      </w:pPr>
      <w:r w:rsidRPr="00DC0776">
        <w:rPr>
          <w:sz w:val="18"/>
          <w:szCs w:val="18"/>
        </w:rPr>
        <w:t xml:space="preserve">The 5G system shall be able to authorize the use of </w:t>
      </w:r>
      <w:proofErr w:type="spellStart"/>
      <w:r w:rsidRPr="00DC0776">
        <w:rPr>
          <w:sz w:val="18"/>
          <w:szCs w:val="18"/>
        </w:rPr>
        <w:t>ProSe</w:t>
      </w:r>
      <w:proofErr w:type="spellEnd"/>
      <w:r w:rsidRPr="00DC0776">
        <w:rPr>
          <w:sz w:val="18"/>
          <w:szCs w:val="18"/>
        </w:rPr>
        <w:t xml:space="preserve"> Communication between UEs </w:t>
      </w:r>
      <w:r w:rsidRPr="00DC0776">
        <w:rPr>
          <w:sz w:val="18"/>
          <w:szCs w:val="18"/>
          <w:highlight w:val="yellow"/>
        </w:rPr>
        <w:t>of the same group and MNO</w:t>
      </w:r>
      <w:r w:rsidRPr="00DC0776">
        <w:rPr>
          <w:sz w:val="18"/>
          <w:szCs w:val="18"/>
        </w:rPr>
        <w:t xml:space="preserve">. </w:t>
      </w:r>
    </w:p>
    <w:p w14:paraId="4D0C0946" w14:textId="77777777" w:rsidR="00DC0776" w:rsidRPr="00DC0776" w:rsidRDefault="00DC0776" w:rsidP="00DC0776">
      <w:pPr>
        <w:spacing w:after="120"/>
        <w:ind w:left="720"/>
        <w:rPr>
          <w:sz w:val="18"/>
          <w:szCs w:val="18"/>
        </w:rPr>
      </w:pPr>
      <w:r w:rsidRPr="00DC0776">
        <w:rPr>
          <w:sz w:val="18"/>
          <w:szCs w:val="18"/>
        </w:rPr>
        <w:t xml:space="preserve">The 5G system shall be able to enable and stop </w:t>
      </w:r>
      <w:proofErr w:type="spellStart"/>
      <w:r w:rsidRPr="00DC0776">
        <w:rPr>
          <w:sz w:val="18"/>
          <w:szCs w:val="18"/>
        </w:rPr>
        <w:t>ProSe</w:t>
      </w:r>
      <w:proofErr w:type="spellEnd"/>
      <w:r w:rsidRPr="00DC0776">
        <w:rPr>
          <w:sz w:val="18"/>
          <w:szCs w:val="18"/>
        </w:rPr>
        <w:t xml:space="preserve"> Communication of UEs within the same group.</w:t>
      </w:r>
    </w:p>
    <w:p w14:paraId="61CCADEA" w14:textId="77777777" w:rsidR="00DC0776" w:rsidRPr="00DC0776" w:rsidRDefault="00DC0776" w:rsidP="00DC0776">
      <w:pPr>
        <w:pStyle w:val="Heading3"/>
        <w:ind w:left="1854"/>
        <w:rPr>
          <w:rFonts w:ascii="Times New Roman" w:hAnsi="Times New Roman"/>
          <w:sz w:val="18"/>
          <w:szCs w:val="18"/>
          <w:lang w:eastAsia="zh-CN"/>
        </w:rPr>
      </w:pPr>
      <w:bookmarkStart w:id="1" w:name="_Toc11404912"/>
      <w:r w:rsidRPr="00DC0776">
        <w:rPr>
          <w:rFonts w:ascii="Times New Roman" w:hAnsi="Times New Roman"/>
          <w:sz w:val="18"/>
          <w:szCs w:val="18"/>
          <w:lang w:eastAsia="zh-CN"/>
        </w:rPr>
        <w:t>6.13.2</w:t>
      </w:r>
      <w:r w:rsidRPr="00DC0776">
        <w:rPr>
          <w:rFonts w:ascii="Times New Roman" w:hAnsi="Times New Roman"/>
          <w:sz w:val="18"/>
          <w:szCs w:val="18"/>
          <w:lang w:eastAsia="zh-CN"/>
        </w:rPr>
        <w:tab/>
        <w:t>Requirements</w:t>
      </w:r>
      <w:bookmarkEnd w:id="1"/>
    </w:p>
    <w:p w14:paraId="0438C653" w14:textId="77777777" w:rsidR="00DC0776" w:rsidRPr="00DC0776" w:rsidRDefault="00DC0776" w:rsidP="00DC0776">
      <w:pPr>
        <w:ind w:left="720"/>
        <w:rPr>
          <w:sz w:val="18"/>
          <w:szCs w:val="18"/>
          <w:lang w:eastAsia="zh-CN"/>
        </w:rPr>
      </w:pPr>
      <w:r w:rsidRPr="00DC0776">
        <w:rPr>
          <w:sz w:val="18"/>
          <w:szCs w:val="18"/>
        </w:rPr>
        <w:t>The following set of requirements complement the requirements listed in 3GPP TS 22.146 [7], TS 22.246 [8] and TS 22.101 [6], clause 32.</w:t>
      </w:r>
    </w:p>
    <w:p w14:paraId="111D093D" w14:textId="77777777" w:rsidR="00DC0776" w:rsidRPr="00DC0776" w:rsidRDefault="00DC0776" w:rsidP="00DC0776">
      <w:pPr>
        <w:ind w:left="720"/>
        <w:rPr>
          <w:sz w:val="18"/>
          <w:szCs w:val="18"/>
        </w:rPr>
      </w:pPr>
      <w:r w:rsidRPr="00DC0776">
        <w:rPr>
          <w:sz w:val="18"/>
          <w:szCs w:val="18"/>
        </w:rPr>
        <w:t>&lt;</w:t>
      </w:r>
      <w:proofErr w:type="gramStart"/>
      <w:r w:rsidRPr="00DC0776">
        <w:rPr>
          <w:sz w:val="18"/>
          <w:szCs w:val="18"/>
        </w:rPr>
        <w:t>snip</w:t>
      </w:r>
      <w:proofErr w:type="gramEnd"/>
      <w:r w:rsidRPr="00DC0776">
        <w:rPr>
          <w:sz w:val="18"/>
          <w:szCs w:val="18"/>
        </w:rPr>
        <w:t>&gt;</w:t>
      </w:r>
    </w:p>
    <w:p w14:paraId="21F82DA6" w14:textId="77777777" w:rsidR="00DC0776" w:rsidRPr="00DC0776" w:rsidRDefault="00DC0776" w:rsidP="00DC0776">
      <w:pPr>
        <w:ind w:left="720"/>
        <w:rPr>
          <w:sz w:val="18"/>
          <w:szCs w:val="18"/>
        </w:rPr>
      </w:pPr>
      <w:r w:rsidRPr="00DC0776">
        <w:rPr>
          <w:sz w:val="18"/>
          <w:szCs w:val="18"/>
        </w:rPr>
        <w:t xml:space="preserve">The 5G system shall be able to support unicast and multicast communication for a group of UEs using either the </w:t>
      </w:r>
      <w:proofErr w:type="spellStart"/>
      <w:r w:rsidRPr="00DC0776">
        <w:rPr>
          <w:sz w:val="18"/>
          <w:szCs w:val="18"/>
        </w:rPr>
        <w:t>ProSe</w:t>
      </w:r>
      <w:proofErr w:type="spellEnd"/>
      <w:r w:rsidRPr="00DC0776">
        <w:rPr>
          <w:sz w:val="18"/>
          <w:szCs w:val="18"/>
        </w:rPr>
        <w:t xml:space="preserve"> Communication path (direct) or the 5GC path.</w:t>
      </w:r>
    </w:p>
    <w:p w14:paraId="48FBED88" w14:textId="77777777" w:rsidR="00DC0776" w:rsidRPr="00DC0776" w:rsidRDefault="00DC0776" w:rsidP="00DC0776">
      <w:pPr>
        <w:keepNext/>
        <w:keepLines/>
        <w:spacing w:before="180" w:after="180"/>
        <w:ind w:left="1854" w:hanging="1134"/>
        <w:outlineLvl w:val="1"/>
        <w:rPr>
          <w:rFonts w:eastAsia="DengXian"/>
          <w:sz w:val="18"/>
          <w:szCs w:val="18"/>
          <w:lang w:eastAsia="en-US"/>
        </w:rPr>
      </w:pPr>
      <w:bookmarkStart w:id="2" w:name="_Toc11404998"/>
      <w:r w:rsidRPr="00DC0776">
        <w:rPr>
          <w:rFonts w:eastAsia="DengXian"/>
          <w:sz w:val="18"/>
          <w:szCs w:val="18"/>
          <w:lang w:eastAsia="en-US"/>
        </w:rPr>
        <w:t>9.1</w:t>
      </w:r>
      <w:r w:rsidRPr="00DC0776">
        <w:rPr>
          <w:rFonts w:eastAsia="DengXian"/>
          <w:sz w:val="18"/>
          <w:szCs w:val="18"/>
          <w:lang w:eastAsia="en-US"/>
        </w:rPr>
        <w:tab/>
        <w:t>General</w:t>
      </w:r>
      <w:bookmarkEnd w:id="2"/>
    </w:p>
    <w:p w14:paraId="03D4450A" w14:textId="77777777" w:rsidR="00DC0776" w:rsidRPr="00DC0776" w:rsidRDefault="00DC0776" w:rsidP="00DC0776">
      <w:pPr>
        <w:spacing w:after="180"/>
        <w:ind w:left="720"/>
        <w:rPr>
          <w:rFonts w:eastAsia="DengXian"/>
          <w:sz w:val="18"/>
          <w:szCs w:val="18"/>
          <w:lang w:eastAsia="zh-CN"/>
        </w:rPr>
      </w:pPr>
      <w:r w:rsidRPr="00DC0776">
        <w:rPr>
          <w:rFonts w:eastAsia="DengXian"/>
          <w:sz w:val="18"/>
          <w:szCs w:val="18"/>
          <w:lang w:eastAsia="zh-CN"/>
        </w:rPr>
        <w:t xml:space="preserve">The following set of requirements complement the requirements listed in 3GPP TS 22.115 [11]. The requirements apply for both home and roaming cases. </w:t>
      </w:r>
    </w:p>
    <w:p w14:paraId="016940D1" w14:textId="77777777" w:rsidR="00DC0776" w:rsidRPr="00DC0776" w:rsidRDefault="00DC0776" w:rsidP="00DC0776">
      <w:pPr>
        <w:spacing w:after="120"/>
        <w:ind w:left="720"/>
        <w:rPr>
          <w:sz w:val="18"/>
          <w:szCs w:val="18"/>
        </w:rPr>
      </w:pPr>
      <w:r w:rsidRPr="00DC0776">
        <w:rPr>
          <w:sz w:val="18"/>
          <w:szCs w:val="18"/>
        </w:rPr>
        <w:t>&lt;</w:t>
      </w:r>
      <w:proofErr w:type="gramStart"/>
      <w:r w:rsidRPr="00DC0776">
        <w:rPr>
          <w:sz w:val="18"/>
          <w:szCs w:val="18"/>
        </w:rPr>
        <w:t>snip</w:t>
      </w:r>
      <w:proofErr w:type="gramEnd"/>
      <w:r w:rsidRPr="00DC0776">
        <w:rPr>
          <w:sz w:val="18"/>
          <w:szCs w:val="18"/>
        </w:rPr>
        <w:t>&gt;</w:t>
      </w:r>
    </w:p>
    <w:p w14:paraId="3DE83D89" w14:textId="77777777" w:rsidR="00DC0776" w:rsidRPr="00DC0776" w:rsidRDefault="00DC0776" w:rsidP="00DC0776">
      <w:pPr>
        <w:ind w:left="720"/>
        <w:rPr>
          <w:sz w:val="18"/>
          <w:szCs w:val="18"/>
        </w:rPr>
      </w:pPr>
      <w:r w:rsidRPr="00DC0776">
        <w:rPr>
          <w:sz w:val="18"/>
          <w:szCs w:val="18"/>
        </w:rPr>
        <w:t>The 5G system shall be able to collect charging information for a user on a per group basis.</w:t>
      </w:r>
    </w:p>
    <w:p w14:paraId="118D7FAC" w14:textId="77777777" w:rsidR="00DC0776" w:rsidRDefault="00DC0776" w:rsidP="005E78B8">
      <w:pPr>
        <w:spacing w:after="120"/>
      </w:pPr>
    </w:p>
    <w:p w14:paraId="7C67B2B0" w14:textId="77777777" w:rsidR="00E719BF" w:rsidRPr="00E719BF" w:rsidRDefault="00E719BF" w:rsidP="005E78B8">
      <w:pPr>
        <w:spacing w:after="120"/>
        <w:rPr>
          <w:b/>
        </w:rPr>
      </w:pPr>
      <w:r w:rsidRPr="00E719BF">
        <w:rPr>
          <w:b/>
        </w:rPr>
        <w:lastRenderedPageBreak/>
        <w:t>2. Where are group communication requirements documented?</w:t>
      </w:r>
    </w:p>
    <w:p w14:paraId="313EF589" w14:textId="77777777" w:rsidR="00DC0776" w:rsidRDefault="00DC0776" w:rsidP="005E78B8">
      <w:pPr>
        <w:spacing w:after="120"/>
      </w:pPr>
      <w:r>
        <w:t xml:space="preserve">The following </w:t>
      </w:r>
      <w:r w:rsidR="00463120">
        <w:t xml:space="preserve">stage 1 </w:t>
      </w:r>
      <w:r>
        <w:t>specifications contain group communication aspects.</w:t>
      </w:r>
      <w:r w:rsidR="00463120">
        <w:t xml:space="preserve"> This is perhaps not a comprehensive list, but it contains the list we should take into account as we add general requirements that pertain to group communication.</w:t>
      </w:r>
    </w:p>
    <w:p w14:paraId="575E5C50" w14:textId="77777777" w:rsidR="0083625E" w:rsidRDefault="0083625E" w:rsidP="0083625E">
      <w:pPr>
        <w:spacing w:after="120"/>
      </w:pPr>
      <w:r>
        <w:t>(a)</w:t>
      </w:r>
      <w:r>
        <w:tab/>
      </w:r>
      <w:r w:rsidRPr="00736B3F">
        <w:t xml:space="preserve">Service requirements for </w:t>
      </w:r>
      <w:r>
        <w:t xml:space="preserve">the 5G system (22.261) </w:t>
      </w:r>
    </w:p>
    <w:p w14:paraId="5A085735" w14:textId="77777777" w:rsidR="0083625E" w:rsidRDefault="0083625E" w:rsidP="00A4404E">
      <w:pPr>
        <w:spacing w:after="120"/>
      </w:pPr>
      <w:r>
        <w:t>This specification includes a few group communication requirements – support for high density connections to groups of UEs (6.4.2.2), support of multicast to a group of UEs (6.13), restricting service to a group of users for energy efficiency (6.15), to support V2X scenarios (6.20), the MSGin5G service (6.29). The specifics of group communication are not included in this specification – rather these are called out to other specifications, as for MSGin5G all requirements are described in TS 22.262.</w:t>
      </w:r>
    </w:p>
    <w:p w14:paraId="0D06668C" w14:textId="77777777" w:rsidR="00A4404E" w:rsidRDefault="0083625E" w:rsidP="00A4404E">
      <w:pPr>
        <w:spacing w:after="120"/>
      </w:pPr>
      <w:r>
        <w:t>(b</w:t>
      </w:r>
      <w:r w:rsidR="00A4404E">
        <w:t>)</w:t>
      </w:r>
      <w:r w:rsidR="00A4404E">
        <w:tab/>
      </w:r>
      <w:proofErr w:type="spellStart"/>
      <w:r w:rsidR="00A4404E">
        <w:t>ProSe</w:t>
      </w:r>
      <w:proofErr w:type="spellEnd"/>
      <w:r w:rsidR="00A4404E">
        <w:t xml:space="preserve"> (in 22.278)</w:t>
      </w:r>
    </w:p>
    <w:p w14:paraId="4998B79D" w14:textId="77777777" w:rsidR="00A4404E" w:rsidRDefault="00A4404E" w:rsidP="00A4404E">
      <w:pPr>
        <w:spacing w:after="120"/>
      </w:pPr>
      <w:r>
        <w:t xml:space="preserve">Proximity Service requirements include </w:t>
      </w:r>
      <w:proofErr w:type="spellStart"/>
      <w:r>
        <w:t>ProSe</w:t>
      </w:r>
      <w:proofErr w:type="spellEnd"/>
      <w:r>
        <w:t xml:space="preserve"> Group Communication which specifically enables one to many communication between more than two UEs in proximity using a common </w:t>
      </w:r>
      <w:proofErr w:type="spellStart"/>
      <w:r>
        <w:t>ProSe</w:t>
      </w:r>
      <w:proofErr w:type="spellEnd"/>
      <w:r>
        <w:t xml:space="preserve"> communication path established between the UEs.</w:t>
      </w:r>
    </w:p>
    <w:p w14:paraId="02C8E911" w14:textId="77777777" w:rsidR="00A4404E" w:rsidRDefault="0083625E" w:rsidP="00A4404E">
      <w:pPr>
        <w:spacing w:after="120"/>
      </w:pPr>
      <w:r>
        <w:t>(c</w:t>
      </w:r>
      <w:r w:rsidR="00A4404E">
        <w:t>)</w:t>
      </w:r>
      <w:r w:rsidR="00A4404E">
        <w:tab/>
      </w:r>
      <w:r w:rsidR="00E719BF">
        <w:t>Group Communications System Enablers (GCSE)</w:t>
      </w:r>
      <w:r w:rsidR="00A4404E">
        <w:t xml:space="preserve"> (in 22.468)</w:t>
      </w:r>
    </w:p>
    <w:p w14:paraId="70A1DB48" w14:textId="77777777" w:rsidR="00E719BF" w:rsidRDefault="00463120" w:rsidP="00A4404E">
      <w:pPr>
        <w:spacing w:after="120"/>
      </w:pPr>
      <w:r>
        <w:t>This specification is no longer associated with LTE.</w:t>
      </w:r>
      <w:r w:rsidR="00E719BF">
        <w:t xml:space="preserve"> Though the scope and overview orient the reader towards critical communications as the target of GCSE in 3GPP, the specification itself is general as mission critical specifications and requirements are covered in (d). There are historical reasons for including the mission critical background and motivation in this specification that no longer apply. See 4.2 </w:t>
      </w:r>
    </w:p>
    <w:p w14:paraId="0C665C83" w14:textId="77777777" w:rsidR="00E719BF" w:rsidRPr="00E719BF" w:rsidRDefault="00E719BF" w:rsidP="00E719BF">
      <w:pPr>
        <w:spacing w:after="120"/>
        <w:ind w:left="720"/>
        <w:rPr>
          <w:sz w:val="22"/>
        </w:rPr>
      </w:pPr>
      <w:r w:rsidRPr="00E719BF">
        <w:rPr>
          <w:sz w:val="22"/>
        </w:rPr>
        <w:t>“The requirements listed in the present document shall serve as requirements to develop enablers; i.e. modular functions and open interfaces (e.g. a resource efficient distribution mechanism) that can be used to design Group Communication Services.”</w:t>
      </w:r>
    </w:p>
    <w:p w14:paraId="4DF7C1AA" w14:textId="77777777" w:rsidR="00A4404E" w:rsidRDefault="00E719BF" w:rsidP="00A4404E">
      <w:pPr>
        <w:spacing w:after="120"/>
      </w:pPr>
      <w:r>
        <w:t xml:space="preserve">The group communication requirements likewise are neither specific to EPC nor 5GC mechanisms. The section 6.2 identifies ‘Interaction with </w:t>
      </w:r>
      <w:proofErr w:type="spellStart"/>
      <w:r>
        <w:t>ProSe</w:t>
      </w:r>
      <w:proofErr w:type="spellEnd"/>
      <w:r>
        <w:t xml:space="preserve">’ insofar as the 3GPP system can make use of </w:t>
      </w:r>
      <w:proofErr w:type="spellStart"/>
      <w:r>
        <w:t>ProSe</w:t>
      </w:r>
      <w:proofErr w:type="spellEnd"/>
      <w:r>
        <w:t xml:space="preserve"> Group Communication to satisfy GCSE requirements based on </w:t>
      </w:r>
      <w:proofErr w:type="spellStart"/>
      <w:r>
        <w:t>ProSe</w:t>
      </w:r>
      <w:proofErr w:type="spellEnd"/>
      <w:r>
        <w:t xml:space="preserve"> Communication paths. </w:t>
      </w:r>
    </w:p>
    <w:p w14:paraId="34CD79D0" w14:textId="77777777" w:rsidR="00A4404E" w:rsidRDefault="0083625E" w:rsidP="00A4404E">
      <w:pPr>
        <w:spacing w:after="120"/>
      </w:pPr>
      <w:r>
        <w:t>(d</w:t>
      </w:r>
      <w:r w:rsidR="00A4404E">
        <w:t>)</w:t>
      </w:r>
      <w:r w:rsidR="00A4404E">
        <w:tab/>
        <w:t>V2X (in 22.186)</w:t>
      </w:r>
    </w:p>
    <w:p w14:paraId="49C6FF59" w14:textId="77777777" w:rsidR="00463120" w:rsidRDefault="00463120" w:rsidP="00A4404E">
      <w:pPr>
        <w:spacing w:after="120"/>
      </w:pPr>
      <w:r>
        <w:t>Communication in groups, where membership in the group is defined as a component of requirements, is an essential enabler for advanced V2X applications.</w:t>
      </w:r>
    </w:p>
    <w:p w14:paraId="723ECA8D" w14:textId="77777777" w:rsidR="00A4404E" w:rsidRDefault="0083625E" w:rsidP="00A4404E">
      <w:pPr>
        <w:spacing w:after="120"/>
      </w:pPr>
      <w:r>
        <w:t>(e</w:t>
      </w:r>
      <w:r w:rsidR="00A4404E">
        <w:t>)</w:t>
      </w:r>
      <w:r w:rsidR="00A4404E">
        <w:tab/>
        <w:t>Mission Critical Specs (22.179, 22.280, 22.281, 22.282)</w:t>
      </w:r>
    </w:p>
    <w:p w14:paraId="6DED7F87" w14:textId="77777777" w:rsidR="00463120" w:rsidRDefault="00463120" w:rsidP="00A4404E">
      <w:pPr>
        <w:spacing w:after="120"/>
      </w:pPr>
      <w:r>
        <w:t>Group communication is expressed in great detail as part of the mission critical service enabler. These depend upon and extend the Group Communication Service Enabler (GCSE) and rely in certain scenarios upon Proximity Group Communication.</w:t>
      </w:r>
    </w:p>
    <w:p w14:paraId="4B424512" w14:textId="77777777" w:rsidR="00A4404E" w:rsidRDefault="0083625E" w:rsidP="00A4404E">
      <w:pPr>
        <w:spacing w:after="120"/>
      </w:pPr>
      <w:r>
        <w:t>(f</w:t>
      </w:r>
      <w:r w:rsidR="00A4404E">
        <w:t>)</w:t>
      </w:r>
      <w:r w:rsidR="00A4404E">
        <w:tab/>
        <w:t>Presence service (22.141)</w:t>
      </w:r>
    </w:p>
    <w:p w14:paraId="48609416" w14:textId="77777777" w:rsidR="002928B9" w:rsidRDefault="002928B9" w:rsidP="00A4404E">
      <w:pPr>
        <w:spacing w:after="120"/>
      </w:pPr>
      <w:r>
        <w:t>Presence has some group communication requirements. This specification has hardly been modified since Rel-6 except to correct references and a few corrections and alignments.</w:t>
      </w:r>
    </w:p>
    <w:p w14:paraId="3C1DF3F2" w14:textId="77777777" w:rsidR="00DC0776" w:rsidRDefault="0083625E" w:rsidP="00A4404E">
      <w:pPr>
        <w:spacing w:after="120"/>
      </w:pPr>
      <w:r>
        <w:t>(g</w:t>
      </w:r>
      <w:r w:rsidR="00A4404E">
        <w:t>)</w:t>
      </w:r>
      <w:r w:rsidR="00A4404E">
        <w:tab/>
        <w:t>Conferencing using IP Multimedia Core Network subsystem (24.147)</w:t>
      </w:r>
    </w:p>
    <w:p w14:paraId="64247097" w14:textId="77777777" w:rsidR="00463120" w:rsidRDefault="00463120" w:rsidP="00A4404E">
      <w:pPr>
        <w:spacing w:after="120"/>
      </w:pPr>
      <w:r>
        <w:t>Though this is a stage 3 specification, it contains stage 1 and 2 aspects. This is the only definition of the conferencing service (based on IMS) in 3GPP. There are group communication requirements in the context of conferencing.</w:t>
      </w:r>
    </w:p>
    <w:p w14:paraId="65003D5A" w14:textId="77777777" w:rsidR="0083625E" w:rsidRDefault="0083625E" w:rsidP="00A4404E">
      <w:pPr>
        <w:spacing w:after="120"/>
        <w:rPr>
          <w:b/>
        </w:rPr>
      </w:pPr>
      <w:r>
        <w:rPr>
          <w:b/>
        </w:rPr>
        <w:br w:type="page"/>
      </w:r>
    </w:p>
    <w:p w14:paraId="553E8022" w14:textId="77777777" w:rsidR="00463120" w:rsidRPr="00E719BF" w:rsidRDefault="00E719BF" w:rsidP="00A4404E">
      <w:pPr>
        <w:spacing w:after="120"/>
        <w:rPr>
          <w:b/>
        </w:rPr>
      </w:pPr>
      <w:r w:rsidRPr="00E719BF">
        <w:rPr>
          <w:b/>
        </w:rPr>
        <w:lastRenderedPageBreak/>
        <w:t>3. Assessment</w:t>
      </w:r>
    </w:p>
    <w:p w14:paraId="59C67B68" w14:textId="77777777" w:rsidR="00E719BF" w:rsidRDefault="00E719BF" w:rsidP="00E719BF">
      <w:pPr>
        <w:spacing w:after="120"/>
      </w:pPr>
      <w:r>
        <w:t xml:space="preserve">As discussed in SA1 87, though 22.261 provides general 5G requirements, it does not and should not include redundant requirements to other specifications. </w:t>
      </w:r>
    </w:p>
    <w:p w14:paraId="2E792391" w14:textId="77777777" w:rsidR="005E78B8" w:rsidRDefault="0083625E" w:rsidP="00E719BF">
      <w:pPr>
        <w:spacing w:after="120"/>
      </w:pPr>
      <w:r>
        <w:t>Specific services are defined in (d), (e), (f) and (g). Of these, (f) Presence and (g) Conferencing do not rely upon any further enablers.</w:t>
      </w:r>
      <w:r w:rsidR="00E719BF">
        <w:t xml:space="preserve"> </w:t>
      </w:r>
      <w:r>
        <w:t xml:space="preserve">(d) V2X makes no reference to enablers – this is left to stage 2 to consider. It is clear that </w:t>
      </w:r>
      <w:proofErr w:type="spellStart"/>
      <w:r>
        <w:t>ProSe</w:t>
      </w:r>
      <w:proofErr w:type="spellEnd"/>
      <w:r>
        <w:t xml:space="preserve"> (requirements) play a very important role in satisfying the functional requirements in this specification. (e) Mission Critical requirements specifications define MCPTT / </w:t>
      </w:r>
      <w:proofErr w:type="spellStart"/>
      <w:r>
        <w:t>MCVideo</w:t>
      </w:r>
      <w:proofErr w:type="spellEnd"/>
      <w:r>
        <w:t xml:space="preserve"> / </w:t>
      </w:r>
      <w:proofErr w:type="spellStart"/>
      <w:r>
        <w:t>MCData</w:t>
      </w:r>
      <w:proofErr w:type="spellEnd"/>
      <w:r>
        <w:t xml:space="preserve"> and generically the MCX Service Group.</w:t>
      </w:r>
      <w:r w:rsidR="00B37D15">
        <w:t xml:space="preserve"> Explicit reference to </w:t>
      </w:r>
      <w:proofErr w:type="spellStart"/>
      <w:r w:rsidR="00B37D15">
        <w:t>ProSe</w:t>
      </w:r>
      <w:proofErr w:type="spellEnd"/>
      <w:r w:rsidR="00B37D15">
        <w:t xml:space="preserve"> and GCSE is made where Relay and Off-network requirements occur.</w:t>
      </w:r>
      <w:r>
        <w:t xml:space="preserve"> </w:t>
      </w:r>
      <w:r w:rsidR="00B37D15">
        <w:t>It is again clear that in practice, (at stage 2 and 3), GCSE is relevant to support MCX Service Group functions.</w:t>
      </w:r>
    </w:p>
    <w:p w14:paraId="785642E5" w14:textId="77777777" w:rsidR="00B37D15" w:rsidRDefault="00B37D15" w:rsidP="00B37D15">
      <w:pPr>
        <w:spacing w:after="120"/>
      </w:pPr>
      <w:proofErr w:type="spellStart"/>
      <w:r>
        <w:t>ProSe</w:t>
      </w:r>
      <w:proofErr w:type="spellEnd"/>
      <w:r>
        <w:t xml:space="preserve"> Group Communication is a general service enabler, though it focusses exclusively on communication via </w:t>
      </w:r>
      <w:proofErr w:type="spellStart"/>
      <w:r>
        <w:t>ProSe</w:t>
      </w:r>
      <w:proofErr w:type="spellEnd"/>
      <w:r>
        <w:t xml:space="preserve"> communication paths.</w:t>
      </w:r>
    </w:p>
    <w:p w14:paraId="20514780" w14:textId="77777777" w:rsidR="00B37D15" w:rsidRDefault="00B37D15" w:rsidP="00E719BF">
      <w:pPr>
        <w:spacing w:after="120"/>
      </w:pPr>
      <w:r>
        <w:t xml:space="preserve">GCSE specification is </w:t>
      </w:r>
      <w:r>
        <w:rPr>
          <w:i/>
        </w:rPr>
        <w:t>general</w:t>
      </w:r>
      <w:r>
        <w:t xml:space="preserve"> in that it can support group operations in any scenario, either using </w:t>
      </w:r>
      <w:proofErr w:type="spellStart"/>
      <w:r>
        <w:t>ProSe</w:t>
      </w:r>
      <w:proofErr w:type="spellEnd"/>
      <w:r>
        <w:t xml:space="preserve"> communication paths or a 3GPP access. </w:t>
      </w:r>
    </w:p>
    <w:p w14:paraId="6930BA29" w14:textId="77777777" w:rsidR="00B37D15" w:rsidRPr="00B37D15" w:rsidRDefault="00B37D15" w:rsidP="00E719BF">
      <w:pPr>
        <w:spacing w:after="120"/>
      </w:pPr>
      <w:r>
        <w:t xml:space="preserve">Therefore, GCSE is the appropriate point to add general group communication service enablers. It is clear that there will not be direct impacts on specifications that cite GCSE as long as these added requirements do not modify or remove existing requirements. The new general requirements </w:t>
      </w:r>
      <w:r>
        <w:rPr>
          <w:i/>
        </w:rPr>
        <w:t>will add incrementally to the existing enabler</w:t>
      </w:r>
      <w:r>
        <w:t>. This could, for example, prove useful for other services and lead to the inclusion of additional functionality (e.g. to Mission Critical Services.) However, the inclusion of additional requirements should not impair, complicate or reduce the services that rely on the existing requirements.</w:t>
      </w:r>
    </w:p>
    <w:p w14:paraId="0D62ADBC" w14:textId="77777777" w:rsidR="00E719BF" w:rsidRPr="00E719BF" w:rsidRDefault="00E719BF" w:rsidP="00B37D15">
      <w:pPr>
        <w:spacing w:after="120"/>
        <w:rPr>
          <w:b/>
        </w:rPr>
      </w:pPr>
      <w:r w:rsidRPr="00E719BF">
        <w:rPr>
          <w:b/>
        </w:rPr>
        <w:t>4. Recommendation</w:t>
      </w:r>
    </w:p>
    <w:p w14:paraId="1DAFBBEC" w14:textId="77777777" w:rsidR="00B37D15" w:rsidRDefault="00B37D15" w:rsidP="00B37D15">
      <w:pPr>
        <w:spacing w:after="120"/>
      </w:pPr>
      <w:r>
        <w:t>Let us consider the Group Communication requirements that were proposed in 22.261 CR0376 and where they could fit into 22.468.</w:t>
      </w:r>
    </w:p>
    <w:p w14:paraId="79C9102B" w14:textId="77777777" w:rsidR="00910B78" w:rsidRDefault="00910B78" w:rsidP="00B37D15">
      <w:pPr>
        <w:spacing w:after="120"/>
      </w:pPr>
      <w:r>
        <w:t xml:space="preserve">In each case where the requirements were specific to </w:t>
      </w:r>
      <w:proofErr w:type="spellStart"/>
      <w:r>
        <w:t>ProSe</w:t>
      </w:r>
      <w:proofErr w:type="spellEnd"/>
      <w:r>
        <w:t xml:space="preserve"> they have been generalized to apply to all communication scenarios (including </w:t>
      </w:r>
      <w:proofErr w:type="spellStart"/>
      <w:r>
        <w:t>ProSe</w:t>
      </w:r>
      <w:proofErr w:type="spellEnd"/>
      <w:r>
        <w:t xml:space="preserve"> and communication by means of 3GPP access, etc.)</w:t>
      </w:r>
    </w:p>
    <w:p w14:paraId="317E2DBE" w14:textId="77777777" w:rsidR="005E162E" w:rsidRDefault="005E162E" w:rsidP="00B37D15">
      <w:pPr>
        <w:spacing w:after="120"/>
      </w:pPr>
      <w:r>
        <w:t xml:space="preserve">The new requirements text is identified in </w:t>
      </w:r>
      <w:r w:rsidRPr="005E162E">
        <w:rPr>
          <w:highlight w:val="green"/>
        </w:rPr>
        <w:t>green highlight</w:t>
      </w:r>
      <w:r>
        <w:t>, below.</w:t>
      </w:r>
    </w:p>
    <w:tbl>
      <w:tblPr>
        <w:tblStyle w:val="TableGrid"/>
        <w:tblW w:w="0" w:type="auto"/>
        <w:tblLook w:val="04A0" w:firstRow="1" w:lastRow="0" w:firstColumn="1" w:lastColumn="0" w:noHBand="0" w:noVBand="1"/>
      </w:tblPr>
      <w:tblGrid>
        <w:gridCol w:w="4855"/>
        <w:gridCol w:w="4855"/>
      </w:tblGrid>
      <w:tr w:rsidR="00B755D8" w14:paraId="105CD046" w14:textId="77777777" w:rsidTr="00B755D8">
        <w:tc>
          <w:tcPr>
            <w:tcW w:w="4855" w:type="dxa"/>
          </w:tcPr>
          <w:p w14:paraId="50ADB00F" w14:textId="77777777" w:rsidR="00B755D8" w:rsidRPr="00B32742" w:rsidRDefault="00B755D8" w:rsidP="00B32742">
            <w:pPr>
              <w:spacing w:after="120"/>
              <w:rPr>
                <w:sz w:val="18"/>
                <w:szCs w:val="18"/>
              </w:rPr>
            </w:pPr>
            <w:r w:rsidRPr="00DC0776">
              <w:rPr>
                <w:sz w:val="18"/>
                <w:szCs w:val="18"/>
              </w:rPr>
              <w:t xml:space="preserve">The 5G system shall be able to allow UEs to </w:t>
            </w:r>
            <w:r w:rsidRPr="00DC0776">
              <w:rPr>
                <w:sz w:val="18"/>
                <w:szCs w:val="18"/>
                <w:highlight w:val="yellow"/>
              </w:rPr>
              <w:t>communicate in groups</w:t>
            </w:r>
            <w:r w:rsidRPr="00DC0776">
              <w:rPr>
                <w:sz w:val="18"/>
                <w:szCs w:val="18"/>
              </w:rPr>
              <w:t>.</w:t>
            </w:r>
          </w:p>
        </w:tc>
        <w:tc>
          <w:tcPr>
            <w:tcW w:w="4855" w:type="dxa"/>
          </w:tcPr>
          <w:p w14:paraId="324807B7" w14:textId="77777777" w:rsidR="00B755D8" w:rsidRDefault="00B32742" w:rsidP="00B37D15">
            <w:pPr>
              <w:spacing w:after="120"/>
            </w:pPr>
            <w:r>
              <w:t xml:space="preserve">This requirement </w:t>
            </w:r>
            <w:r w:rsidR="00AF58D7">
              <w:t>is fulfilled by GCSE.</w:t>
            </w:r>
            <w:r w:rsidR="00744F5A">
              <w:t xml:space="preserve"> There is no additional text needed in 22.468.</w:t>
            </w:r>
          </w:p>
        </w:tc>
      </w:tr>
      <w:tr w:rsidR="00B755D8" w14:paraId="7AC769A0" w14:textId="77777777" w:rsidTr="00B755D8">
        <w:tc>
          <w:tcPr>
            <w:tcW w:w="4855" w:type="dxa"/>
          </w:tcPr>
          <w:p w14:paraId="53AECA45" w14:textId="77777777" w:rsidR="00B755D8" w:rsidRPr="00B32742" w:rsidRDefault="00B32742" w:rsidP="00B37D15">
            <w:pPr>
              <w:spacing w:after="120"/>
              <w:rPr>
                <w:sz w:val="18"/>
                <w:szCs w:val="18"/>
              </w:rPr>
            </w:pPr>
            <w:r w:rsidRPr="00DC0776">
              <w:rPr>
                <w:sz w:val="18"/>
                <w:szCs w:val="18"/>
              </w:rPr>
              <w:t>The 5G system shall allow a trusted 3</w:t>
            </w:r>
            <w:r w:rsidRPr="00DC0776">
              <w:rPr>
                <w:sz w:val="18"/>
                <w:szCs w:val="18"/>
                <w:vertAlign w:val="superscript"/>
              </w:rPr>
              <w:t>rd</w:t>
            </w:r>
            <w:r w:rsidRPr="00DC0776">
              <w:rPr>
                <w:sz w:val="18"/>
                <w:szCs w:val="18"/>
              </w:rPr>
              <w:t xml:space="preserve"> party (e.g., a gaming server) to provide group information to be used for </w:t>
            </w:r>
            <w:r w:rsidRPr="00DC0776">
              <w:rPr>
                <w:sz w:val="18"/>
                <w:szCs w:val="18"/>
                <w:highlight w:val="yellow"/>
              </w:rPr>
              <w:t>group communication</w:t>
            </w:r>
            <w:r w:rsidRPr="00DC0776">
              <w:rPr>
                <w:sz w:val="18"/>
                <w:szCs w:val="18"/>
              </w:rPr>
              <w:t xml:space="preserve"> (e.g. group ID and group member list).</w:t>
            </w:r>
          </w:p>
        </w:tc>
        <w:tc>
          <w:tcPr>
            <w:tcW w:w="4855" w:type="dxa"/>
          </w:tcPr>
          <w:p w14:paraId="7392A5C9" w14:textId="77777777" w:rsidR="00B755D8" w:rsidRDefault="00744F5A" w:rsidP="002048AA">
            <w:pPr>
              <w:spacing w:after="120"/>
            </w:pPr>
            <w:r>
              <w:t xml:space="preserve">This is a new </w:t>
            </w:r>
            <w:r w:rsidR="002048AA">
              <w:t>requirement for 5.2.1 Creation, modification and deletion of GCSE groups.</w:t>
            </w:r>
          </w:p>
          <w:p w14:paraId="5BEEFF5D" w14:textId="77777777" w:rsidR="005E162E" w:rsidRDefault="00A030F3" w:rsidP="00FF3D2C">
            <w:pPr>
              <w:spacing w:after="120"/>
              <w:ind w:left="720"/>
            </w:pPr>
            <w:r w:rsidRPr="00FF3D2C">
              <w:rPr>
                <w:sz w:val="20"/>
                <w:highlight w:val="green"/>
              </w:rPr>
              <w:t>The system shall allow a trusted 3</w:t>
            </w:r>
            <w:r w:rsidRPr="00FF3D2C">
              <w:rPr>
                <w:sz w:val="20"/>
                <w:highlight w:val="green"/>
                <w:vertAlign w:val="superscript"/>
              </w:rPr>
              <w:t>rd</w:t>
            </w:r>
            <w:r w:rsidRPr="00FF3D2C">
              <w:rPr>
                <w:sz w:val="20"/>
                <w:highlight w:val="green"/>
              </w:rPr>
              <w:t xml:space="preserve"> party (e.g. a game server) to provide information to be used with GCSE Group communication,</w:t>
            </w:r>
            <w:r w:rsidR="00FF3D2C" w:rsidRPr="00FF3D2C">
              <w:rPr>
                <w:sz w:val="20"/>
                <w:highlight w:val="green"/>
              </w:rPr>
              <w:t xml:space="preserve"> including adding GCSE Group Members, and creation, modification and deletion of GCSE Groups.</w:t>
            </w:r>
          </w:p>
        </w:tc>
      </w:tr>
      <w:tr w:rsidR="00B755D8" w14:paraId="48AA855F" w14:textId="77777777" w:rsidTr="00B755D8">
        <w:tc>
          <w:tcPr>
            <w:tcW w:w="4855" w:type="dxa"/>
          </w:tcPr>
          <w:p w14:paraId="4F2C0CF8" w14:textId="77777777" w:rsidR="00B755D8" w:rsidRPr="00B32742" w:rsidRDefault="00B32742" w:rsidP="00B32742">
            <w:pPr>
              <w:spacing w:after="120"/>
              <w:rPr>
                <w:sz w:val="18"/>
                <w:szCs w:val="18"/>
              </w:rPr>
            </w:pPr>
            <w:r w:rsidRPr="00DC0776">
              <w:rPr>
                <w:sz w:val="18"/>
                <w:szCs w:val="18"/>
              </w:rPr>
              <w:t>The 5G system shall be able to support UE</w:t>
            </w:r>
            <w:r w:rsidRPr="00DC0776">
              <w:rPr>
                <w:sz w:val="18"/>
                <w:szCs w:val="18"/>
                <w:highlight w:val="yellow"/>
              </w:rPr>
              <w:t>s to</w:t>
            </w:r>
            <w:r w:rsidRPr="00DC0776">
              <w:rPr>
                <w:sz w:val="18"/>
                <w:szCs w:val="18"/>
              </w:rPr>
              <w:t xml:space="preserve"> discover other UEs </w:t>
            </w:r>
            <w:r w:rsidRPr="00DC0776">
              <w:rPr>
                <w:sz w:val="18"/>
                <w:szCs w:val="18"/>
                <w:highlight w:val="yellow"/>
              </w:rPr>
              <w:t>of</w:t>
            </w:r>
            <w:r w:rsidRPr="00DC0776">
              <w:rPr>
                <w:sz w:val="18"/>
                <w:szCs w:val="18"/>
              </w:rPr>
              <w:t xml:space="preserve"> the same group </w:t>
            </w:r>
            <w:r w:rsidRPr="00DC0776">
              <w:rPr>
                <w:sz w:val="18"/>
                <w:szCs w:val="18"/>
                <w:highlight w:val="yellow"/>
              </w:rPr>
              <w:t>in proximity</w:t>
            </w:r>
            <w:r w:rsidRPr="00DC0776">
              <w:rPr>
                <w:sz w:val="18"/>
                <w:szCs w:val="18"/>
              </w:rPr>
              <w:t xml:space="preserve"> to </w:t>
            </w:r>
            <w:r w:rsidRPr="00DC0776">
              <w:rPr>
                <w:sz w:val="18"/>
                <w:szCs w:val="18"/>
                <w:highlight w:val="yellow"/>
              </w:rPr>
              <w:t xml:space="preserve">allow communication </w:t>
            </w:r>
            <w:r w:rsidRPr="00DC0776">
              <w:rPr>
                <w:sz w:val="18"/>
                <w:szCs w:val="18"/>
              </w:rPr>
              <w:t xml:space="preserve">via </w:t>
            </w:r>
            <w:proofErr w:type="spellStart"/>
            <w:r w:rsidRPr="00DC0776">
              <w:rPr>
                <w:sz w:val="18"/>
                <w:szCs w:val="18"/>
              </w:rPr>
              <w:t>ProSe</w:t>
            </w:r>
            <w:proofErr w:type="spellEnd"/>
            <w:r w:rsidRPr="00DC0776">
              <w:rPr>
                <w:sz w:val="18"/>
                <w:szCs w:val="18"/>
              </w:rPr>
              <w:t xml:space="preserve"> Communication path.</w:t>
            </w:r>
          </w:p>
        </w:tc>
        <w:tc>
          <w:tcPr>
            <w:tcW w:w="4855" w:type="dxa"/>
          </w:tcPr>
          <w:p w14:paraId="67FA6B05" w14:textId="77777777" w:rsidR="002048AA" w:rsidRDefault="002048AA" w:rsidP="002048AA">
            <w:pPr>
              <w:spacing w:after="120"/>
            </w:pPr>
            <w:r>
              <w:t>5.3.1</w:t>
            </w:r>
            <w:r>
              <w:tab/>
              <w:t>Group Communication setup requirements</w:t>
            </w:r>
          </w:p>
          <w:p w14:paraId="0CE8925C" w14:textId="77777777" w:rsidR="002048AA" w:rsidRDefault="002048AA" w:rsidP="002048AA">
            <w:pPr>
              <w:spacing w:after="120"/>
            </w:pPr>
            <w:r>
              <w:t>includes the following</w:t>
            </w:r>
            <w:r w:rsidR="00FF3D2C">
              <w:t xml:space="preserve"> requirement:</w:t>
            </w:r>
          </w:p>
          <w:p w14:paraId="51438A58" w14:textId="77777777" w:rsidR="00B755D8" w:rsidRDefault="002048AA" w:rsidP="002048AA">
            <w:pPr>
              <w:spacing w:after="120"/>
              <w:ind w:left="720"/>
              <w:rPr>
                <w:sz w:val="20"/>
              </w:rPr>
            </w:pPr>
            <w:r w:rsidRPr="002048AA">
              <w:rPr>
                <w:sz w:val="20"/>
              </w:rPr>
              <w:t>A Transmitter Group Member shall be able to transmit a Group Communication for a GCSE Group without knowledge of the identities of other GCSE Group Members.</w:t>
            </w:r>
          </w:p>
          <w:p w14:paraId="271F3148" w14:textId="77777777" w:rsidR="002048AA" w:rsidRDefault="002048AA" w:rsidP="002048AA">
            <w:pPr>
              <w:spacing w:after="120"/>
            </w:pPr>
            <w:r>
              <w:t xml:space="preserve">The new requirement adds that the GCSE Group Member may know the other GCSE Group Members and ascertain it through </w:t>
            </w:r>
            <w:r>
              <w:lastRenderedPageBreak/>
              <w:t xml:space="preserve">discovery. Though the requirement is stated with respect to </w:t>
            </w:r>
            <w:proofErr w:type="spellStart"/>
            <w:r>
              <w:t>ProSe</w:t>
            </w:r>
            <w:proofErr w:type="spellEnd"/>
            <w:r>
              <w:t xml:space="preserve"> communication – this is not general (to all communication scenarios.) Further, the discovery is at the level of UE not at the level of GCSE application.</w:t>
            </w:r>
          </w:p>
          <w:p w14:paraId="72B24C6D" w14:textId="77777777" w:rsidR="002048AA" w:rsidRDefault="00A030F3" w:rsidP="002048AA">
            <w:pPr>
              <w:spacing w:after="120"/>
            </w:pPr>
            <w:r>
              <w:t>In this form it is already supported by 22.468</w:t>
            </w:r>
            <w:r w:rsidR="002048AA">
              <w:t>:</w:t>
            </w:r>
          </w:p>
          <w:p w14:paraId="3D2AF76C" w14:textId="77777777" w:rsidR="00A030F3" w:rsidRPr="00A030F3" w:rsidRDefault="00A030F3" w:rsidP="00A030F3">
            <w:pPr>
              <w:ind w:left="720"/>
              <w:rPr>
                <w:sz w:val="20"/>
              </w:rPr>
            </w:pPr>
            <w:r w:rsidRPr="00A030F3">
              <w:rPr>
                <w:sz w:val="20"/>
                <w:highlight w:val="yellow"/>
              </w:rPr>
              <w:t>If authorized, a user shall be able to request and receive a list of Group Members of a particular GCSE Group.</w:t>
            </w:r>
          </w:p>
          <w:p w14:paraId="3462AD99" w14:textId="77777777" w:rsidR="00910B78" w:rsidRPr="002048AA" w:rsidRDefault="00A030F3" w:rsidP="002048AA">
            <w:pPr>
              <w:spacing w:after="120"/>
            </w:pPr>
            <w:r>
              <w:t>This requirement is therefore already supported and no additional requirement needs to be added.</w:t>
            </w:r>
          </w:p>
        </w:tc>
      </w:tr>
      <w:tr w:rsidR="00B755D8" w14:paraId="24DD06AA" w14:textId="77777777" w:rsidTr="00B755D8">
        <w:tc>
          <w:tcPr>
            <w:tcW w:w="4855" w:type="dxa"/>
          </w:tcPr>
          <w:p w14:paraId="50CB6F98" w14:textId="77777777" w:rsidR="00B755D8" w:rsidRPr="00B32742" w:rsidRDefault="00B32742" w:rsidP="00B32742">
            <w:pPr>
              <w:spacing w:after="120"/>
              <w:rPr>
                <w:sz w:val="18"/>
                <w:szCs w:val="18"/>
              </w:rPr>
            </w:pPr>
            <w:r w:rsidRPr="00DC0776">
              <w:rPr>
                <w:sz w:val="18"/>
                <w:szCs w:val="18"/>
              </w:rPr>
              <w:lastRenderedPageBreak/>
              <w:t xml:space="preserve">The 5G system shall be able to authorize the use of </w:t>
            </w:r>
            <w:proofErr w:type="spellStart"/>
            <w:r w:rsidRPr="00DC0776">
              <w:rPr>
                <w:sz w:val="18"/>
                <w:szCs w:val="18"/>
              </w:rPr>
              <w:t>ProSe</w:t>
            </w:r>
            <w:proofErr w:type="spellEnd"/>
            <w:r w:rsidRPr="00DC0776">
              <w:rPr>
                <w:sz w:val="18"/>
                <w:szCs w:val="18"/>
              </w:rPr>
              <w:t xml:space="preserve"> Communication between UEs </w:t>
            </w:r>
            <w:r w:rsidRPr="00DC0776">
              <w:rPr>
                <w:sz w:val="18"/>
                <w:szCs w:val="18"/>
                <w:highlight w:val="yellow"/>
              </w:rPr>
              <w:t>of the same group and MNO</w:t>
            </w:r>
            <w:r w:rsidRPr="00DC0776">
              <w:rPr>
                <w:sz w:val="18"/>
                <w:szCs w:val="18"/>
              </w:rPr>
              <w:t xml:space="preserve">. </w:t>
            </w:r>
          </w:p>
        </w:tc>
        <w:tc>
          <w:tcPr>
            <w:tcW w:w="4855" w:type="dxa"/>
          </w:tcPr>
          <w:p w14:paraId="2784EB25" w14:textId="77777777" w:rsidR="00B755D8" w:rsidRDefault="00910B78" w:rsidP="00B37D15">
            <w:pPr>
              <w:spacing w:after="120"/>
            </w:pPr>
            <w:r>
              <w:t xml:space="preserve">GCSE (and </w:t>
            </w:r>
            <w:proofErr w:type="spellStart"/>
            <w:r>
              <w:t>ProSe</w:t>
            </w:r>
            <w:proofErr w:type="spellEnd"/>
            <w:r>
              <w:t xml:space="preserve">) already allow the authorization of users to employ group communication (including </w:t>
            </w:r>
            <w:proofErr w:type="spellStart"/>
            <w:r>
              <w:t>ProSe</w:t>
            </w:r>
            <w:proofErr w:type="spellEnd"/>
            <w:r>
              <w:t>) to members of the same Group in the same PLMN.</w:t>
            </w:r>
          </w:p>
          <w:p w14:paraId="313DA483" w14:textId="77777777" w:rsidR="00910B78" w:rsidRDefault="00910B78" w:rsidP="00B37D15">
            <w:pPr>
              <w:spacing w:after="120"/>
            </w:pPr>
            <w:r>
              <w:t>There is no additional requirement needed in 22.468.</w:t>
            </w:r>
          </w:p>
        </w:tc>
      </w:tr>
      <w:tr w:rsidR="00B755D8" w14:paraId="295F71CA" w14:textId="77777777" w:rsidTr="00B755D8">
        <w:tc>
          <w:tcPr>
            <w:tcW w:w="4855" w:type="dxa"/>
          </w:tcPr>
          <w:p w14:paraId="4E556FC3" w14:textId="77777777" w:rsidR="00B755D8" w:rsidRPr="00B32742" w:rsidRDefault="00B32742" w:rsidP="00B32742">
            <w:pPr>
              <w:spacing w:after="120"/>
              <w:rPr>
                <w:sz w:val="18"/>
                <w:szCs w:val="18"/>
              </w:rPr>
            </w:pPr>
            <w:r w:rsidRPr="00DC0776">
              <w:rPr>
                <w:sz w:val="18"/>
                <w:szCs w:val="18"/>
              </w:rPr>
              <w:t xml:space="preserve">The 5G system shall be able to enable and stop </w:t>
            </w:r>
            <w:proofErr w:type="spellStart"/>
            <w:r w:rsidRPr="00DC0776">
              <w:rPr>
                <w:sz w:val="18"/>
                <w:szCs w:val="18"/>
              </w:rPr>
              <w:t>ProSe</w:t>
            </w:r>
            <w:proofErr w:type="spellEnd"/>
            <w:r w:rsidRPr="00DC0776">
              <w:rPr>
                <w:sz w:val="18"/>
                <w:szCs w:val="18"/>
              </w:rPr>
              <w:t xml:space="preserve"> Communication of UEs within the same group.</w:t>
            </w:r>
          </w:p>
        </w:tc>
        <w:tc>
          <w:tcPr>
            <w:tcW w:w="4855" w:type="dxa"/>
          </w:tcPr>
          <w:p w14:paraId="3EAD7B09" w14:textId="77777777" w:rsidR="00910B78" w:rsidRDefault="00910B78" w:rsidP="00910B78">
            <w:pPr>
              <w:spacing w:after="120"/>
            </w:pPr>
            <w:r>
              <w:t xml:space="preserve">6.2 Interaction with </w:t>
            </w:r>
            <w:proofErr w:type="spellStart"/>
            <w:r>
              <w:t>ProSe</w:t>
            </w:r>
            <w:proofErr w:type="spellEnd"/>
            <w:r>
              <w:t xml:space="preserve"> enables group communication by means of </w:t>
            </w:r>
            <w:proofErr w:type="spellStart"/>
            <w:r>
              <w:t>ProSe</w:t>
            </w:r>
            <w:proofErr w:type="spellEnd"/>
            <w:r>
              <w:t xml:space="preserve"> Group Communication subject to operator policies and UE capabilities or settings.</w:t>
            </w:r>
          </w:p>
          <w:p w14:paraId="2055D107" w14:textId="77777777" w:rsidR="00910B78" w:rsidRDefault="00910B78" w:rsidP="00910B78">
            <w:pPr>
              <w:spacing w:after="120"/>
              <w:ind w:left="720"/>
            </w:pPr>
            <w:r w:rsidRPr="00910B78">
              <w:rPr>
                <w:sz w:val="20"/>
                <w:highlight w:val="yellow"/>
              </w:rPr>
              <w:t xml:space="preserve">If the 3GPP system supports </w:t>
            </w:r>
            <w:proofErr w:type="spellStart"/>
            <w:r w:rsidRPr="00910B78">
              <w:rPr>
                <w:sz w:val="20"/>
                <w:highlight w:val="yellow"/>
              </w:rPr>
              <w:t>ProSe</w:t>
            </w:r>
            <w:proofErr w:type="spellEnd"/>
            <w:r w:rsidRPr="00910B78">
              <w:rPr>
                <w:sz w:val="20"/>
                <w:highlight w:val="yellow"/>
              </w:rPr>
              <w:t xml:space="preserve">, the 3GPP system shall be able to make use of </w:t>
            </w:r>
            <w:proofErr w:type="spellStart"/>
            <w:r w:rsidRPr="00910B78">
              <w:rPr>
                <w:sz w:val="20"/>
                <w:highlight w:val="yellow"/>
              </w:rPr>
              <w:t>ProSe</w:t>
            </w:r>
            <w:proofErr w:type="spellEnd"/>
            <w:r w:rsidRPr="00910B78">
              <w:rPr>
                <w:sz w:val="20"/>
                <w:highlight w:val="yellow"/>
              </w:rPr>
              <w:t xml:space="preserve"> Group Communication</w:t>
            </w:r>
            <w:r w:rsidRPr="00910B78">
              <w:rPr>
                <w:sz w:val="20"/>
              </w:rPr>
              <w:t xml:space="preserve"> and the public safety </w:t>
            </w:r>
            <w:proofErr w:type="spellStart"/>
            <w:r w:rsidRPr="00910B78">
              <w:rPr>
                <w:sz w:val="20"/>
              </w:rPr>
              <w:t>ProSe</w:t>
            </w:r>
            <w:proofErr w:type="spellEnd"/>
            <w:r w:rsidRPr="00910B78">
              <w:rPr>
                <w:sz w:val="20"/>
              </w:rPr>
              <w:t xml:space="preserve"> UE-to-Network Relay </w:t>
            </w:r>
            <w:r w:rsidRPr="00910B78">
              <w:rPr>
                <w:sz w:val="20"/>
                <w:highlight w:val="yellow"/>
              </w:rPr>
              <w:t>for Group Communication, subject to operator policies and UE capabilities or settings.</w:t>
            </w:r>
          </w:p>
          <w:p w14:paraId="1740BB55" w14:textId="77777777" w:rsidR="00B755D8" w:rsidRDefault="00910B78" w:rsidP="00910B78">
            <w:pPr>
              <w:spacing w:after="120"/>
            </w:pPr>
            <w:r>
              <w:t>This requirement is therefore already supported by 22.468.</w:t>
            </w:r>
          </w:p>
        </w:tc>
      </w:tr>
      <w:tr w:rsidR="00B32742" w14:paraId="31CC5B3D" w14:textId="77777777" w:rsidTr="00B755D8">
        <w:tc>
          <w:tcPr>
            <w:tcW w:w="4855" w:type="dxa"/>
          </w:tcPr>
          <w:p w14:paraId="4D9D17EA" w14:textId="77777777" w:rsidR="00B32742" w:rsidRPr="00DC0776" w:rsidRDefault="00B32742" w:rsidP="00B32742">
            <w:pPr>
              <w:rPr>
                <w:sz w:val="18"/>
                <w:szCs w:val="18"/>
              </w:rPr>
            </w:pPr>
            <w:r w:rsidRPr="00DC0776">
              <w:rPr>
                <w:sz w:val="18"/>
                <w:szCs w:val="18"/>
              </w:rPr>
              <w:t xml:space="preserve">The 5G system shall be able to support unicast and multicast communication for a group of UEs using either the </w:t>
            </w:r>
            <w:proofErr w:type="spellStart"/>
            <w:r w:rsidRPr="00DC0776">
              <w:rPr>
                <w:sz w:val="18"/>
                <w:szCs w:val="18"/>
              </w:rPr>
              <w:t>ProSe</w:t>
            </w:r>
            <w:proofErr w:type="spellEnd"/>
            <w:r w:rsidRPr="00DC0776">
              <w:rPr>
                <w:sz w:val="18"/>
                <w:szCs w:val="18"/>
              </w:rPr>
              <w:t xml:space="preserve"> Communication path (direct) or the 5GC path.</w:t>
            </w:r>
          </w:p>
        </w:tc>
        <w:tc>
          <w:tcPr>
            <w:tcW w:w="4855" w:type="dxa"/>
          </w:tcPr>
          <w:p w14:paraId="1EAB5B6E" w14:textId="77777777" w:rsidR="00B32742" w:rsidRDefault="00910B78" w:rsidP="00B37D15">
            <w:pPr>
              <w:spacing w:after="120"/>
            </w:pPr>
            <w:r>
              <w:t xml:space="preserve">6.2 Interaction with </w:t>
            </w:r>
            <w:proofErr w:type="spellStart"/>
            <w:r>
              <w:t>ProSe</w:t>
            </w:r>
            <w:proofErr w:type="spellEnd"/>
            <w:r>
              <w:t xml:space="preserve"> enables group communication by means of </w:t>
            </w:r>
            <w:proofErr w:type="gramStart"/>
            <w:r>
              <w:t xml:space="preserve">both the </w:t>
            </w:r>
            <w:proofErr w:type="spellStart"/>
            <w:r>
              <w:t>ProSe</w:t>
            </w:r>
            <w:proofErr w:type="spellEnd"/>
            <w:r>
              <w:t xml:space="preserve"> Communication Path (direct) or</w:t>
            </w:r>
            <w:proofErr w:type="gramEnd"/>
            <w:r>
              <w:t xml:space="preserve"> the 5GC path.</w:t>
            </w:r>
          </w:p>
          <w:p w14:paraId="2EDF4242" w14:textId="77777777" w:rsidR="00910B78" w:rsidRPr="00910B78" w:rsidRDefault="00910B78" w:rsidP="00910B78">
            <w:pPr>
              <w:spacing w:after="120"/>
              <w:ind w:left="720"/>
              <w:rPr>
                <w:sz w:val="20"/>
              </w:rPr>
            </w:pPr>
            <w:r w:rsidRPr="00910B78">
              <w:rPr>
                <w:sz w:val="20"/>
                <w:highlight w:val="yellow"/>
              </w:rPr>
              <w:t xml:space="preserve">GCSE Group Members shall be able to access Group Communication services using </w:t>
            </w:r>
            <w:proofErr w:type="spellStart"/>
            <w:r w:rsidRPr="00910B78">
              <w:rPr>
                <w:sz w:val="20"/>
                <w:highlight w:val="yellow"/>
              </w:rPr>
              <w:t>ProSe</w:t>
            </w:r>
            <w:proofErr w:type="spellEnd"/>
            <w:r w:rsidRPr="00910B78">
              <w:rPr>
                <w:sz w:val="20"/>
                <w:highlight w:val="yellow"/>
              </w:rPr>
              <w:t xml:space="preserve"> Communication paths [9] and/or by network path (3GPP TS 22.278 [9]).</w:t>
            </w:r>
          </w:p>
          <w:p w14:paraId="45FDB9C4" w14:textId="77777777" w:rsidR="00910B78" w:rsidRDefault="00910B78" w:rsidP="00B37D15">
            <w:pPr>
              <w:spacing w:after="120"/>
            </w:pPr>
            <w:r>
              <w:t>This requirement is therefore already supported by 22.468.</w:t>
            </w:r>
          </w:p>
        </w:tc>
      </w:tr>
      <w:tr w:rsidR="00B32742" w14:paraId="567319E4" w14:textId="77777777" w:rsidTr="00B755D8">
        <w:tc>
          <w:tcPr>
            <w:tcW w:w="4855" w:type="dxa"/>
          </w:tcPr>
          <w:p w14:paraId="07D4EE22" w14:textId="77777777" w:rsidR="00B32742" w:rsidRPr="00DC0776" w:rsidRDefault="00B32742" w:rsidP="00B32742">
            <w:pPr>
              <w:spacing w:after="120"/>
              <w:rPr>
                <w:sz w:val="18"/>
                <w:szCs w:val="18"/>
              </w:rPr>
            </w:pPr>
            <w:r w:rsidRPr="00DC0776">
              <w:rPr>
                <w:sz w:val="18"/>
                <w:szCs w:val="18"/>
              </w:rPr>
              <w:t>The 5G system shall be able to collect charging information for a user on a per group basis.</w:t>
            </w:r>
          </w:p>
        </w:tc>
        <w:tc>
          <w:tcPr>
            <w:tcW w:w="4855" w:type="dxa"/>
          </w:tcPr>
          <w:p w14:paraId="0EC03FF5" w14:textId="77777777" w:rsidR="005E162E" w:rsidRDefault="005E162E" w:rsidP="005E162E">
            <w:pPr>
              <w:spacing w:after="120"/>
            </w:pPr>
            <w:r>
              <w:t>5.1.7</w:t>
            </w:r>
            <w:r>
              <w:tab/>
              <w:t xml:space="preserve">Charging requirements for Group Communication </w:t>
            </w:r>
          </w:p>
          <w:p w14:paraId="006256ED" w14:textId="77777777" w:rsidR="00B32742" w:rsidRPr="005E162E" w:rsidRDefault="005E162E" w:rsidP="005E162E">
            <w:pPr>
              <w:spacing w:after="120"/>
              <w:ind w:left="720"/>
              <w:rPr>
                <w:sz w:val="20"/>
              </w:rPr>
            </w:pPr>
            <w:r w:rsidRPr="005E162E">
              <w:rPr>
                <w:sz w:val="20"/>
              </w:rPr>
              <w:t>The system shall support the collection of resource and service usage information for Group Communication.</w:t>
            </w:r>
          </w:p>
          <w:p w14:paraId="57AD690F" w14:textId="77777777" w:rsidR="005E162E" w:rsidRDefault="005E162E" w:rsidP="00CC3C6E">
            <w:pPr>
              <w:spacing w:after="120"/>
              <w:rPr>
                <w:sz w:val="20"/>
              </w:rPr>
            </w:pPr>
            <w:r>
              <w:t>This satisf</w:t>
            </w:r>
            <w:r w:rsidR="00CC3C6E">
              <w:t>ies</w:t>
            </w:r>
            <w:r>
              <w:t xml:space="preserve"> the proposed requirement to the left. </w:t>
            </w:r>
          </w:p>
          <w:p w14:paraId="32A44FAD" w14:textId="77777777" w:rsidR="005E162E" w:rsidRDefault="005E162E" w:rsidP="005E162E">
            <w:pPr>
              <w:spacing w:after="120"/>
            </w:pPr>
            <w:r>
              <w:t>I</w:t>
            </w:r>
            <w:r w:rsidRPr="005E162E">
              <w:t>t is</w:t>
            </w:r>
            <w:r w:rsidR="00CC3C6E">
              <w:t xml:space="preserve"> however </w:t>
            </w:r>
            <w:r w:rsidRPr="005E162E">
              <w:t>proposed to create a specific 22.115 CR</w:t>
            </w:r>
            <w:r>
              <w:t xml:space="preserve"> for this purpose. This would change </w:t>
            </w:r>
            <w:r>
              <w:lastRenderedPageBreak/>
              <w:t xml:space="preserve">the following text in 4.6 </w:t>
            </w:r>
            <w:proofErr w:type="spellStart"/>
            <w:r>
              <w:t>ProSe</w:t>
            </w:r>
            <w:proofErr w:type="spellEnd"/>
            <w:r>
              <w:t xml:space="preserve"> Charging Requirements</w:t>
            </w:r>
          </w:p>
          <w:p w14:paraId="64915EEF" w14:textId="77777777" w:rsidR="005E162E" w:rsidRPr="005E162E" w:rsidRDefault="005E162E" w:rsidP="005E162E">
            <w:pPr>
              <w:ind w:left="720"/>
              <w:rPr>
                <w:sz w:val="22"/>
              </w:rPr>
            </w:pPr>
            <w:r w:rsidRPr="005E162E">
              <w:rPr>
                <w:sz w:val="22"/>
              </w:rPr>
              <w:t xml:space="preserve">The </w:t>
            </w:r>
            <w:r w:rsidRPr="005E162E">
              <w:rPr>
                <w:strike/>
                <w:color w:val="FF0000"/>
                <w:sz w:val="22"/>
              </w:rPr>
              <w:t>EPS</w:t>
            </w:r>
            <w:r w:rsidRPr="005E162E">
              <w:rPr>
                <w:sz w:val="22"/>
                <w:highlight w:val="green"/>
              </w:rPr>
              <w:t>5GS</w:t>
            </w:r>
            <w:r w:rsidRPr="005E162E">
              <w:rPr>
                <w:sz w:val="22"/>
              </w:rPr>
              <w:t xml:space="preserve"> shall be able to collect charging data for use of </w:t>
            </w:r>
            <w:proofErr w:type="spellStart"/>
            <w:r w:rsidRPr="005E162E">
              <w:rPr>
                <w:sz w:val="22"/>
              </w:rPr>
              <w:t>ProSe</w:t>
            </w:r>
            <w:proofErr w:type="spellEnd"/>
            <w:r w:rsidRPr="005E162E">
              <w:rPr>
                <w:sz w:val="22"/>
              </w:rPr>
              <w:t xml:space="preserve"> Discovery, </w:t>
            </w:r>
            <w:proofErr w:type="spellStart"/>
            <w:r w:rsidRPr="005E162E">
              <w:rPr>
                <w:sz w:val="22"/>
              </w:rPr>
              <w:t>ProSe</w:t>
            </w:r>
            <w:proofErr w:type="spellEnd"/>
            <w:r w:rsidRPr="005E162E">
              <w:rPr>
                <w:sz w:val="22"/>
              </w:rPr>
              <w:t xml:space="preserve"> Communication</w:t>
            </w:r>
            <w:r w:rsidRPr="005E162E">
              <w:rPr>
                <w:sz w:val="22"/>
                <w:lang w:eastAsia="ko-KR"/>
              </w:rPr>
              <w:t xml:space="preserve"> and</w:t>
            </w:r>
            <w:r w:rsidRPr="005E162E">
              <w:rPr>
                <w:rFonts w:hint="eastAsia"/>
                <w:sz w:val="22"/>
                <w:lang w:eastAsia="ko-KR"/>
              </w:rPr>
              <w:t xml:space="preserve"> EPC Path established following </w:t>
            </w:r>
            <w:proofErr w:type="spellStart"/>
            <w:r w:rsidRPr="005E162E">
              <w:rPr>
                <w:rFonts w:hint="eastAsia"/>
                <w:sz w:val="22"/>
                <w:lang w:eastAsia="ko-KR"/>
              </w:rPr>
              <w:t>ProSe</w:t>
            </w:r>
            <w:proofErr w:type="spellEnd"/>
            <w:r w:rsidRPr="005E162E">
              <w:rPr>
                <w:rFonts w:hint="eastAsia"/>
                <w:sz w:val="22"/>
                <w:lang w:eastAsia="ko-KR"/>
              </w:rPr>
              <w:t xml:space="preserve"> Discovery</w:t>
            </w:r>
            <w:r w:rsidRPr="005E162E">
              <w:rPr>
                <w:sz w:val="22"/>
              </w:rPr>
              <w:t xml:space="preserve"> by an application. This requirement applies to any </w:t>
            </w:r>
            <w:proofErr w:type="spellStart"/>
            <w:r w:rsidRPr="005E162E">
              <w:rPr>
                <w:sz w:val="22"/>
              </w:rPr>
              <w:t>ProSe</w:t>
            </w:r>
            <w:proofErr w:type="spellEnd"/>
            <w:r w:rsidRPr="005E162E">
              <w:rPr>
                <w:sz w:val="22"/>
              </w:rPr>
              <w:t xml:space="preserve"> E-UTRA Communication between two </w:t>
            </w:r>
            <w:proofErr w:type="spellStart"/>
            <w:r w:rsidRPr="005E162E">
              <w:rPr>
                <w:sz w:val="22"/>
              </w:rPr>
              <w:t>ProSe</w:t>
            </w:r>
            <w:proofErr w:type="spellEnd"/>
            <w:r w:rsidRPr="005E162E">
              <w:rPr>
                <w:sz w:val="22"/>
              </w:rPr>
              <w:t xml:space="preserve">-enabled UEs, </w:t>
            </w:r>
            <w:proofErr w:type="spellStart"/>
            <w:r w:rsidRPr="005E162E">
              <w:rPr>
                <w:sz w:val="22"/>
              </w:rPr>
              <w:t>ProSe</w:t>
            </w:r>
            <w:proofErr w:type="spellEnd"/>
            <w:r w:rsidRPr="005E162E">
              <w:rPr>
                <w:sz w:val="22"/>
              </w:rPr>
              <w:t xml:space="preserve"> Group Communication, </w:t>
            </w:r>
            <w:proofErr w:type="spellStart"/>
            <w:r w:rsidRPr="005E162E">
              <w:rPr>
                <w:sz w:val="22"/>
              </w:rPr>
              <w:t>ProSe</w:t>
            </w:r>
            <w:proofErr w:type="spellEnd"/>
            <w:r w:rsidRPr="005E162E">
              <w:rPr>
                <w:sz w:val="22"/>
              </w:rPr>
              <w:t xml:space="preserve"> Broadcast Communication and </w:t>
            </w:r>
            <w:proofErr w:type="spellStart"/>
            <w:r w:rsidRPr="005E162E">
              <w:rPr>
                <w:sz w:val="22"/>
              </w:rPr>
              <w:t>ProSe</w:t>
            </w:r>
            <w:proofErr w:type="spellEnd"/>
            <w:r w:rsidRPr="005E162E">
              <w:rPr>
                <w:sz w:val="22"/>
              </w:rPr>
              <w:t>-assisted WLAN direct communication.</w:t>
            </w:r>
          </w:p>
          <w:p w14:paraId="37F3F4C8" w14:textId="77777777" w:rsidR="005E162E" w:rsidRDefault="005E162E" w:rsidP="005E162E">
            <w:pPr>
              <w:spacing w:after="120"/>
            </w:pPr>
            <w:r w:rsidRPr="005E162E">
              <w:t xml:space="preserve"> </w:t>
            </w:r>
            <w:r>
              <w:t xml:space="preserve">Replacement of the ‘EPC Path’ can wait until Rel-17 work on </w:t>
            </w:r>
            <w:proofErr w:type="spellStart"/>
            <w:r>
              <w:t>ProSe</w:t>
            </w:r>
            <w:proofErr w:type="spellEnd"/>
            <w:r>
              <w:t xml:space="preserve"> progresses and aligned as needed.</w:t>
            </w:r>
          </w:p>
          <w:p w14:paraId="25025D19" w14:textId="77777777" w:rsidR="00DA6CEA" w:rsidRDefault="00DA6CEA" w:rsidP="005E162E">
            <w:pPr>
              <w:spacing w:after="120"/>
            </w:pPr>
            <w:r>
              <w:t xml:space="preserve">The existing </w:t>
            </w:r>
            <w:proofErr w:type="spellStart"/>
            <w:r>
              <w:t>ProSe</w:t>
            </w:r>
            <w:proofErr w:type="spellEnd"/>
            <w:r>
              <w:t xml:space="preserve"> communication charging requirements entail charging information to be gathered at both the UE and group basis already:</w:t>
            </w:r>
          </w:p>
          <w:p w14:paraId="66BA43A6" w14:textId="77777777" w:rsidR="00DA6CEA" w:rsidRDefault="00DA6CEA" w:rsidP="00DA6CEA">
            <w:pPr>
              <w:ind w:left="284"/>
              <w:rPr>
                <w:sz w:val="20"/>
              </w:rPr>
            </w:pPr>
            <w:r w:rsidRPr="00DA6CEA">
              <w:rPr>
                <w:sz w:val="20"/>
                <w:highlight w:val="yellow"/>
              </w:rPr>
              <w:t xml:space="preserve">When a </w:t>
            </w:r>
            <w:proofErr w:type="spellStart"/>
            <w:r w:rsidRPr="00DA6CEA">
              <w:rPr>
                <w:sz w:val="20"/>
                <w:highlight w:val="yellow"/>
              </w:rPr>
              <w:t>ProSe</w:t>
            </w:r>
            <w:proofErr w:type="spellEnd"/>
            <w:r w:rsidRPr="00DA6CEA">
              <w:rPr>
                <w:sz w:val="20"/>
                <w:highlight w:val="yellow"/>
              </w:rPr>
              <w:t xml:space="preserve">-enabled UE uses </w:t>
            </w:r>
            <w:proofErr w:type="spellStart"/>
            <w:r w:rsidRPr="00DA6CEA">
              <w:rPr>
                <w:sz w:val="20"/>
                <w:highlight w:val="yellow"/>
              </w:rPr>
              <w:t>ProSe</w:t>
            </w:r>
            <w:proofErr w:type="spellEnd"/>
            <w:r w:rsidRPr="00DA6CEA">
              <w:rPr>
                <w:sz w:val="20"/>
                <w:highlight w:val="yellow"/>
              </w:rPr>
              <w:t xml:space="preserve"> Communication</w:t>
            </w:r>
            <w:r w:rsidRPr="00DA6CEA">
              <w:rPr>
                <w:rFonts w:hint="eastAsia"/>
                <w:sz w:val="20"/>
                <w:lang w:eastAsia="ko-KR"/>
              </w:rPr>
              <w:t xml:space="preserve">, </w:t>
            </w:r>
            <w:r w:rsidRPr="00DA6CEA">
              <w:rPr>
                <w:sz w:val="20"/>
                <w:lang w:eastAsia="ko-KR"/>
              </w:rPr>
              <w:t xml:space="preserve">or </w:t>
            </w:r>
            <w:r w:rsidRPr="00DA6CEA">
              <w:rPr>
                <w:rFonts w:hint="eastAsia"/>
                <w:sz w:val="20"/>
                <w:lang w:eastAsia="ko-KR"/>
              </w:rPr>
              <w:t xml:space="preserve">EPC Path established following </w:t>
            </w:r>
            <w:proofErr w:type="spellStart"/>
            <w:r w:rsidRPr="00DA6CEA">
              <w:rPr>
                <w:rFonts w:hint="eastAsia"/>
                <w:sz w:val="20"/>
                <w:lang w:eastAsia="ko-KR"/>
              </w:rPr>
              <w:t>ProSe</w:t>
            </w:r>
            <w:proofErr w:type="spellEnd"/>
            <w:r w:rsidRPr="00DA6CEA">
              <w:rPr>
                <w:rFonts w:hint="eastAsia"/>
                <w:sz w:val="20"/>
                <w:lang w:eastAsia="ko-KR"/>
              </w:rPr>
              <w:t xml:space="preserve"> Discovery</w:t>
            </w:r>
            <w:r w:rsidRPr="00DA6CEA">
              <w:rPr>
                <w:sz w:val="20"/>
              </w:rPr>
              <w:t xml:space="preserve">, the EPS </w:t>
            </w:r>
            <w:r w:rsidRPr="00DA6CEA">
              <w:rPr>
                <w:sz w:val="20"/>
                <w:highlight w:val="yellow"/>
              </w:rPr>
              <w:t>shall be able to collect charging data for this communication including</w:t>
            </w:r>
            <w:r w:rsidRPr="00DA6CEA">
              <w:rPr>
                <w:sz w:val="20"/>
              </w:rPr>
              <w:t>:</w:t>
            </w:r>
          </w:p>
          <w:p w14:paraId="12C220A8" w14:textId="77777777" w:rsidR="00DA6CEA" w:rsidRPr="00DA6CEA" w:rsidRDefault="00DA6CEA" w:rsidP="00DA6CEA">
            <w:pPr>
              <w:ind w:left="284"/>
              <w:rPr>
                <w:sz w:val="20"/>
              </w:rPr>
            </w:pPr>
            <w:r>
              <w:rPr>
                <w:sz w:val="20"/>
              </w:rPr>
              <w:t>&lt;snip&gt;</w:t>
            </w:r>
          </w:p>
          <w:p w14:paraId="3C6B8F58" w14:textId="77777777" w:rsidR="00DA6CEA" w:rsidRPr="00C44E19" w:rsidRDefault="00DA6CEA" w:rsidP="00DA6CEA">
            <w:pPr>
              <w:pStyle w:val="B1"/>
              <w:rPr>
                <w:lang w:eastAsia="zh-TW"/>
              </w:rPr>
            </w:pPr>
            <w:r>
              <w:rPr>
                <w:lang w:eastAsia="zh-TW"/>
              </w:rPr>
              <w:t>-</w:t>
            </w:r>
            <w:r>
              <w:rPr>
                <w:lang w:eastAsia="zh-TW"/>
              </w:rPr>
              <w:tab/>
            </w:r>
            <w:r w:rsidRPr="00DA6CEA">
              <w:rPr>
                <w:highlight w:val="yellow"/>
                <w:lang w:eastAsia="zh-TW"/>
              </w:rPr>
              <w:t>Identification of UEs or groups involved.</w:t>
            </w:r>
          </w:p>
          <w:p w14:paraId="0566F34C" w14:textId="77777777" w:rsidR="00DA6CEA" w:rsidRDefault="00DA6CEA" w:rsidP="00DA6CEA">
            <w:pPr>
              <w:pStyle w:val="NO"/>
              <w:rPr>
                <w:lang w:eastAsia="zh-TW"/>
              </w:rPr>
            </w:pPr>
            <w:r>
              <w:t>Note</w:t>
            </w:r>
            <w:r w:rsidRPr="00413CF1">
              <w:t>:</w:t>
            </w:r>
            <w:r w:rsidRPr="00C44E19">
              <w:rPr>
                <w:lang w:eastAsia="zh-TW"/>
              </w:rPr>
              <w:t xml:space="preserve"> </w:t>
            </w:r>
            <w:r>
              <w:rPr>
                <w:lang w:eastAsia="zh-TW"/>
              </w:rPr>
              <w:tab/>
            </w:r>
            <w:r w:rsidRPr="00DA6CEA">
              <w:rPr>
                <w:highlight w:val="yellow"/>
                <w:lang w:eastAsia="zh-TW"/>
              </w:rPr>
              <w:t xml:space="preserve">This requirement applies to any </w:t>
            </w:r>
            <w:proofErr w:type="spellStart"/>
            <w:r w:rsidRPr="00DA6CEA">
              <w:rPr>
                <w:highlight w:val="yellow"/>
                <w:lang w:eastAsia="zh-TW"/>
              </w:rPr>
              <w:t>ProSe</w:t>
            </w:r>
            <w:proofErr w:type="spellEnd"/>
            <w:r w:rsidRPr="00DA6CEA">
              <w:rPr>
                <w:highlight w:val="yellow"/>
                <w:lang w:eastAsia="zh-TW"/>
              </w:rPr>
              <w:t xml:space="preserve"> E-UTRA Communication between two </w:t>
            </w:r>
            <w:proofErr w:type="spellStart"/>
            <w:r w:rsidRPr="00DA6CEA">
              <w:rPr>
                <w:highlight w:val="yellow"/>
                <w:lang w:eastAsia="zh-TW"/>
              </w:rPr>
              <w:t>ProSe</w:t>
            </w:r>
            <w:proofErr w:type="spellEnd"/>
            <w:r w:rsidRPr="00DA6CEA">
              <w:rPr>
                <w:highlight w:val="yellow"/>
                <w:lang w:eastAsia="zh-TW"/>
              </w:rPr>
              <w:t xml:space="preserve">-enabled UEs, </w:t>
            </w:r>
            <w:proofErr w:type="spellStart"/>
            <w:r w:rsidRPr="00DA6CEA">
              <w:rPr>
                <w:highlight w:val="yellow"/>
                <w:lang w:eastAsia="zh-TW"/>
              </w:rPr>
              <w:t>ProSe</w:t>
            </w:r>
            <w:proofErr w:type="spellEnd"/>
            <w:r w:rsidRPr="00DA6CEA">
              <w:rPr>
                <w:highlight w:val="yellow"/>
                <w:lang w:eastAsia="zh-TW"/>
              </w:rPr>
              <w:t xml:space="preserve"> Group Communication,</w:t>
            </w:r>
            <w:r w:rsidRPr="00C44E19">
              <w:rPr>
                <w:lang w:eastAsia="zh-TW"/>
              </w:rPr>
              <w:t xml:space="preserve"> </w:t>
            </w:r>
            <w:proofErr w:type="spellStart"/>
            <w:r>
              <w:rPr>
                <w:lang w:eastAsia="zh-TW"/>
              </w:rPr>
              <w:t>ProSe</w:t>
            </w:r>
            <w:proofErr w:type="spellEnd"/>
            <w:r>
              <w:rPr>
                <w:lang w:eastAsia="zh-TW"/>
              </w:rPr>
              <w:t xml:space="preserve"> </w:t>
            </w:r>
            <w:r w:rsidRPr="00C44E19">
              <w:rPr>
                <w:lang w:eastAsia="zh-TW"/>
              </w:rPr>
              <w:t>Broadcast Communication</w:t>
            </w:r>
            <w:r w:rsidRPr="00B4009A">
              <w:t xml:space="preserve"> </w:t>
            </w:r>
            <w:r>
              <w:rPr>
                <w:lang w:eastAsia="zh-TW"/>
              </w:rPr>
              <w:t xml:space="preserve">and </w:t>
            </w:r>
            <w:proofErr w:type="spellStart"/>
            <w:r w:rsidRPr="00526A57">
              <w:rPr>
                <w:lang w:eastAsia="zh-TW"/>
              </w:rPr>
              <w:t>ProSe</w:t>
            </w:r>
            <w:proofErr w:type="spellEnd"/>
            <w:r w:rsidRPr="00526A57">
              <w:rPr>
                <w:lang w:eastAsia="zh-TW"/>
              </w:rPr>
              <w:t>-assisted WLAN direct communication</w:t>
            </w:r>
            <w:r w:rsidRPr="00C44E19">
              <w:rPr>
                <w:lang w:eastAsia="zh-TW"/>
              </w:rPr>
              <w:t xml:space="preserve">. </w:t>
            </w:r>
          </w:p>
          <w:p w14:paraId="5990534B" w14:textId="77777777" w:rsidR="00DA6CEA" w:rsidRDefault="00DA6CEA" w:rsidP="005E162E">
            <w:pPr>
              <w:spacing w:after="120"/>
            </w:pPr>
            <w:r>
              <w:t>Other group communication cases are already considered (MBMS charging, normal communication from a 3GPP access, etc.)</w:t>
            </w:r>
          </w:p>
          <w:p w14:paraId="10D8564A" w14:textId="77777777" w:rsidR="005E162E" w:rsidRDefault="00DA6CEA" w:rsidP="00FF3D2C">
            <w:pPr>
              <w:spacing w:after="120"/>
            </w:pPr>
            <w:r>
              <w:t xml:space="preserve">Thus </w:t>
            </w:r>
            <w:r w:rsidR="00FF3D2C">
              <w:t xml:space="preserve">only the enabling of 5GS proximity service support </w:t>
            </w:r>
            <w:r>
              <w:t>need</w:t>
            </w:r>
            <w:r w:rsidR="00FF3D2C">
              <w:t xml:space="preserve">s to be added to 22.115. This can be further aligned to the output of </w:t>
            </w:r>
            <w:proofErr w:type="spellStart"/>
            <w:r w:rsidR="00FF3D2C">
              <w:t>ProSe</w:t>
            </w:r>
            <w:proofErr w:type="spellEnd"/>
            <w:r w:rsidR="00FF3D2C">
              <w:t xml:space="preserve"> work as it progresses in SA2.</w:t>
            </w:r>
          </w:p>
        </w:tc>
      </w:tr>
    </w:tbl>
    <w:p w14:paraId="18B524D6" w14:textId="77777777" w:rsidR="00E719BF" w:rsidRDefault="00B37D15" w:rsidP="00B37D15">
      <w:pPr>
        <w:spacing w:after="120"/>
      </w:pPr>
      <w:r>
        <w:lastRenderedPageBreak/>
        <w:t xml:space="preserve"> </w:t>
      </w:r>
    </w:p>
    <w:p w14:paraId="7852D385" w14:textId="77777777" w:rsidR="00AF58D7" w:rsidRPr="00B37D15" w:rsidRDefault="00AF58D7" w:rsidP="00B37D15">
      <w:pPr>
        <w:spacing w:after="120"/>
      </w:pPr>
      <w:r>
        <w:t>The introduction and overview of 22.468 should be made less specific to ‘critical communications.’ This could be done without removing the existing text. Rather, the generality of GCSE can be expressed in each case where Critical Communication arises in the introduction.</w:t>
      </w:r>
    </w:p>
    <w:p w14:paraId="1C8994D9" w14:textId="77777777" w:rsidR="00737C26" w:rsidRPr="00737C26" w:rsidRDefault="00737C26" w:rsidP="00910B78">
      <w:pPr>
        <w:spacing w:before="240"/>
        <w:rPr>
          <w:rFonts w:ascii="Arial" w:hAnsi="Arial" w:cs="Arial"/>
        </w:rPr>
      </w:pPr>
      <w:r>
        <w:rPr>
          <w:rFonts w:ascii="Arial" w:hAnsi="Arial" w:cs="Arial"/>
        </w:rPr>
        <w:t>Proposal</w:t>
      </w:r>
    </w:p>
    <w:p w14:paraId="6520024D" w14:textId="77777777" w:rsidR="00693902" w:rsidRDefault="00693902" w:rsidP="00A45CBF"/>
    <w:p w14:paraId="18052A07" w14:textId="77777777" w:rsidR="00AF58D7" w:rsidRDefault="00AF58D7" w:rsidP="002267C3">
      <w:pPr>
        <w:pStyle w:val="text"/>
      </w:pPr>
      <w:r>
        <w:t xml:space="preserve">It is proposed to endorse the use of 22.468 for general group communications requirements. </w:t>
      </w:r>
    </w:p>
    <w:p w14:paraId="192A1128" w14:textId="69BE96AE" w:rsidR="00030E4D" w:rsidRDefault="00AF58D7" w:rsidP="002267C3">
      <w:pPr>
        <w:pStyle w:val="text"/>
      </w:pPr>
      <w:r>
        <w:t>Please see 22.468 CR</w:t>
      </w:r>
      <w:r w:rsidR="00736273">
        <w:t>0016 [S1-193012]</w:t>
      </w:r>
      <w:r>
        <w:t xml:space="preserve"> </w:t>
      </w:r>
      <w:r w:rsidR="00FF3D2C">
        <w:t>and 22.115 CR</w:t>
      </w:r>
      <w:r w:rsidR="00736273">
        <w:t>0096</w:t>
      </w:r>
      <w:r w:rsidR="00FF3D2C">
        <w:t xml:space="preserve"> </w:t>
      </w:r>
      <w:r w:rsidR="00736273">
        <w:t xml:space="preserve">[S1-193013] </w:t>
      </w:r>
      <w:r>
        <w:t>which carr</w:t>
      </w:r>
      <w:r w:rsidR="00FF3D2C">
        <w:t>y</w:t>
      </w:r>
      <w:r>
        <w:t xml:space="preserve"> out the recommendations in this CR. </w:t>
      </w:r>
    </w:p>
    <w:p w14:paraId="7DE0F15C" w14:textId="77777777" w:rsidR="002267C3" w:rsidRDefault="00030E4D" w:rsidP="002267C3">
      <w:pPr>
        <w:pStyle w:val="text"/>
      </w:pPr>
      <w:r>
        <w:lastRenderedPageBreak/>
        <w:t>In 22.468</w:t>
      </w:r>
      <w:r w:rsidR="00AF58D7">
        <w:t xml:space="preserve"> the </w:t>
      </w:r>
      <w:r>
        <w:t>missing requirement</w:t>
      </w:r>
      <w:r w:rsidR="00AF58D7">
        <w:t xml:space="preserve"> as a result of NCIS </w:t>
      </w:r>
      <w:r>
        <w:t>is</w:t>
      </w:r>
      <w:r w:rsidR="00AF58D7">
        <w:t xml:space="preserve"> captured, and the specific mission critical text in the introduction and overview are complemented with text that states the generality of GCSE features.</w:t>
      </w:r>
    </w:p>
    <w:p w14:paraId="399861B7" w14:textId="77777777" w:rsidR="00030E4D" w:rsidRPr="002267C3" w:rsidRDefault="00030E4D" w:rsidP="002267C3">
      <w:pPr>
        <w:pStyle w:val="text"/>
      </w:pPr>
      <w:r>
        <w:t xml:space="preserve">In 22.115 the </w:t>
      </w:r>
      <w:proofErr w:type="spellStart"/>
      <w:r>
        <w:t>ProSe</w:t>
      </w:r>
      <w:proofErr w:type="spellEnd"/>
      <w:r>
        <w:t xml:space="preserve"> support is generalized from EPS to 5GS. Further alignment to 5G </w:t>
      </w:r>
      <w:proofErr w:type="spellStart"/>
      <w:r>
        <w:t>ProSe</w:t>
      </w:r>
      <w:proofErr w:type="spellEnd"/>
      <w:r>
        <w:t xml:space="preserve"> work will occur as </w:t>
      </w:r>
      <w:proofErr w:type="gramStart"/>
      <w:r>
        <w:t>the it</w:t>
      </w:r>
      <w:proofErr w:type="gramEnd"/>
      <w:r>
        <w:t xml:space="preserve"> progresses in 3GPP.</w:t>
      </w:r>
    </w:p>
    <w:p w14:paraId="25E976BC" w14:textId="77777777" w:rsidR="002267C3" w:rsidRPr="00CF68B7" w:rsidRDefault="002267C3" w:rsidP="00A45CBF"/>
    <w:sectPr w:rsidR="002267C3" w:rsidRPr="00CF68B7" w:rsidSect="00A45CBF">
      <w:pgSz w:w="11906" w:h="16838"/>
      <w:pgMar w:top="1079" w:right="1106" w:bottom="1440" w:left="108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524140" w16cid:durableId="216D179C"/>
  <w16cid:commentId w16cid:paraId="3CD11B7E" w16cid:durableId="216D17ED"/>
  <w16cid:commentId w16cid:paraId="3D188E96" w16cid:durableId="216D197F"/>
  <w16cid:commentId w16cid:paraId="7222D3DA" w16cid:durableId="216D198A"/>
  <w16cid:commentId w16cid:paraId="3D263759" w16cid:durableId="216D19A3"/>
  <w16cid:commentId w16cid:paraId="7E26338F" w16cid:durableId="216D19B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3413E9"/>
    <w:multiLevelType w:val="hybridMultilevel"/>
    <w:tmpl w:val="9B9AD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0E4D"/>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E3DCE"/>
    <w:rsid w:val="001F3226"/>
    <w:rsid w:val="001F665F"/>
    <w:rsid w:val="001F7F37"/>
    <w:rsid w:val="002048AA"/>
    <w:rsid w:val="00211D42"/>
    <w:rsid w:val="00211F5D"/>
    <w:rsid w:val="00216010"/>
    <w:rsid w:val="002207CC"/>
    <w:rsid w:val="0022104A"/>
    <w:rsid w:val="00226272"/>
    <w:rsid w:val="002267C3"/>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28B9"/>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63EE6"/>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16D2"/>
    <w:rsid w:val="004133D4"/>
    <w:rsid w:val="004172A3"/>
    <w:rsid w:val="0041754D"/>
    <w:rsid w:val="00417A12"/>
    <w:rsid w:val="0042084E"/>
    <w:rsid w:val="00423170"/>
    <w:rsid w:val="004331B3"/>
    <w:rsid w:val="00433754"/>
    <w:rsid w:val="00434D9A"/>
    <w:rsid w:val="0044190E"/>
    <w:rsid w:val="004532B3"/>
    <w:rsid w:val="0045332A"/>
    <w:rsid w:val="004563B3"/>
    <w:rsid w:val="004617B2"/>
    <w:rsid w:val="00463120"/>
    <w:rsid w:val="00470A49"/>
    <w:rsid w:val="00483CE8"/>
    <w:rsid w:val="00484287"/>
    <w:rsid w:val="00484761"/>
    <w:rsid w:val="004931B8"/>
    <w:rsid w:val="004962D7"/>
    <w:rsid w:val="00496F7D"/>
    <w:rsid w:val="00497F70"/>
    <w:rsid w:val="004A04F6"/>
    <w:rsid w:val="004A0796"/>
    <w:rsid w:val="004B044F"/>
    <w:rsid w:val="004B3555"/>
    <w:rsid w:val="004B7C0F"/>
    <w:rsid w:val="004C1132"/>
    <w:rsid w:val="004C20AA"/>
    <w:rsid w:val="004C214E"/>
    <w:rsid w:val="004C382E"/>
    <w:rsid w:val="004C397C"/>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84DDF"/>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162E"/>
    <w:rsid w:val="005E2110"/>
    <w:rsid w:val="005E78B8"/>
    <w:rsid w:val="005F29C0"/>
    <w:rsid w:val="006037BE"/>
    <w:rsid w:val="006044E7"/>
    <w:rsid w:val="00606A0F"/>
    <w:rsid w:val="00614AD9"/>
    <w:rsid w:val="00615E56"/>
    <w:rsid w:val="00617E63"/>
    <w:rsid w:val="00623FBE"/>
    <w:rsid w:val="0062719B"/>
    <w:rsid w:val="00632611"/>
    <w:rsid w:val="0063435E"/>
    <w:rsid w:val="00653D48"/>
    <w:rsid w:val="00661E6E"/>
    <w:rsid w:val="0066282B"/>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273"/>
    <w:rsid w:val="00736D47"/>
    <w:rsid w:val="00737179"/>
    <w:rsid w:val="00737C26"/>
    <w:rsid w:val="00741FD8"/>
    <w:rsid w:val="00744F5A"/>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6731"/>
    <w:rsid w:val="008073E0"/>
    <w:rsid w:val="00812DA0"/>
    <w:rsid w:val="008249B1"/>
    <w:rsid w:val="008319D1"/>
    <w:rsid w:val="00831BBD"/>
    <w:rsid w:val="00834E2C"/>
    <w:rsid w:val="008351D0"/>
    <w:rsid w:val="0083590A"/>
    <w:rsid w:val="0083625E"/>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0B78"/>
    <w:rsid w:val="00917315"/>
    <w:rsid w:val="00920B28"/>
    <w:rsid w:val="00926BD4"/>
    <w:rsid w:val="0092760D"/>
    <w:rsid w:val="0093026B"/>
    <w:rsid w:val="0093788C"/>
    <w:rsid w:val="00940BA0"/>
    <w:rsid w:val="009428E3"/>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30F3"/>
    <w:rsid w:val="00A12566"/>
    <w:rsid w:val="00A12EAB"/>
    <w:rsid w:val="00A1658F"/>
    <w:rsid w:val="00A17457"/>
    <w:rsid w:val="00A25D9F"/>
    <w:rsid w:val="00A26C0B"/>
    <w:rsid w:val="00A27EFC"/>
    <w:rsid w:val="00A36F97"/>
    <w:rsid w:val="00A41B55"/>
    <w:rsid w:val="00A4404E"/>
    <w:rsid w:val="00A45CBF"/>
    <w:rsid w:val="00A473BD"/>
    <w:rsid w:val="00A521F3"/>
    <w:rsid w:val="00A6003E"/>
    <w:rsid w:val="00A65D23"/>
    <w:rsid w:val="00A71F0F"/>
    <w:rsid w:val="00A801CC"/>
    <w:rsid w:val="00A82DDD"/>
    <w:rsid w:val="00A868BB"/>
    <w:rsid w:val="00A87154"/>
    <w:rsid w:val="00A93A44"/>
    <w:rsid w:val="00AA0C0A"/>
    <w:rsid w:val="00AA7011"/>
    <w:rsid w:val="00AA75BA"/>
    <w:rsid w:val="00AC0DF5"/>
    <w:rsid w:val="00AC4BDB"/>
    <w:rsid w:val="00AD0317"/>
    <w:rsid w:val="00AE04BB"/>
    <w:rsid w:val="00AE2FD4"/>
    <w:rsid w:val="00AF58D7"/>
    <w:rsid w:val="00AF5B15"/>
    <w:rsid w:val="00B004F3"/>
    <w:rsid w:val="00B03D32"/>
    <w:rsid w:val="00B04972"/>
    <w:rsid w:val="00B04FAD"/>
    <w:rsid w:val="00B061D9"/>
    <w:rsid w:val="00B2164E"/>
    <w:rsid w:val="00B24F85"/>
    <w:rsid w:val="00B25BCA"/>
    <w:rsid w:val="00B31422"/>
    <w:rsid w:val="00B323C3"/>
    <w:rsid w:val="00B32742"/>
    <w:rsid w:val="00B36F34"/>
    <w:rsid w:val="00B37D15"/>
    <w:rsid w:val="00B40279"/>
    <w:rsid w:val="00B425AF"/>
    <w:rsid w:val="00B433AE"/>
    <w:rsid w:val="00B502F3"/>
    <w:rsid w:val="00B50D95"/>
    <w:rsid w:val="00B5247D"/>
    <w:rsid w:val="00B532F4"/>
    <w:rsid w:val="00B5344B"/>
    <w:rsid w:val="00B54DEA"/>
    <w:rsid w:val="00B720C9"/>
    <w:rsid w:val="00B755D8"/>
    <w:rsid w:val="00B8046D"/>
    <w:rsid w:val="00B9451F"/>
    <w:rsid w:val="00B95198"/>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60866"/>
    <w:rsid w:val="00C62347"/>
    <w:rsid w:val="00C71989"/>
    <w:rsid w:val="00C75410"/>
    <w:rsid w:val="00C75A90"/>
    <w:rsid w:val="00C75C8E"/>
    <w:rsid w:val="00C770CB"/>
    <w:rsid w:val="00C772E0"/>
    <w:rsid w:val="00C80D20"/>
    <w:rsid w:val="00C82058"/>
    <w:rsid w:val="00C82B9E"/>
    <w:rsid w:val="00C82D19"/>
    <w:rsid w:val="00C84A3E"/>
    <w:rsid w:val="00C90C99"/>
    <w:rsid w:val="00C953CC"/>
    <w:rsid w:val="00CA1C7D"/>
    <w:rsid w:val="00CA58CA"/>
    <w:rsid w:val="00CB0E13"/>
    <w:rsid w:val="00CB1AF9"/>
    <w:rsid w:val="00CB4F6E"/>
    <w:rsid w:val="00CB629B"/>
    <w:rsid w:val="00CC2721"/>
    <w:rsid w:val="00CC3C6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CEA"/>
    <w:rsid w:val="00DA6EE6"/>
    <w:rsid w:val="00DB4029"/>
    <w:rsid w:val="00DC0776"/>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719BF"/>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36D"/>
    <w:rsid w:val="00F00A09"/>
    <w:rsid w:val="00F03A62"/>
    <w:rsid w:val="00F06C88"/>
    <w:rsid w:val="00F07C39"/>
    <w:rsid w:val="00F10525"/>
    <w:rsid w:val="00F109E9"/>
    <w:rsid w:val="00F22F57"/>
    <w:rsid w:val="00F230EC"/>
    <w:rsid w:val="00F2655C"/>
    <w:rsid w:val="00F26DAE"/>
    <w:rsid w:val="00F27221"/>
    <w:rsid w:val="00F35AF7"/>
    <w:rsid w:val="00F42973"/>
    <w:rsid w:val="00F43191"/>
    <w:rsid w:val="00F4584A"/>
    <w:rsid w:val="00F46362"/>
    <w:rsid w:val="00F4676B"/>
    <w:rsid w:val="00F46E57"/>
    <w:rsid w:val="00F52AD1"/>
    <w:rsid w:val="00F5483F"/>
    <w:rsid w:val="00F57498"/>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3D2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5349E9"/>
  <w15:chartTrackingRefBased/>
  <w15:docId w15:val="{BDC4279B-DED9-4BB2-B191-6D4595FF1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2">
    <w:name w:val="heading 2"/>
    <w:basedOn w:val="Normal"/>
    <w:next w:val="Normal"/>
    <w:link w:val="Heading2Char"/>
    <w:semiHidden/>
    <w:unhideWhenUsed/>
    <w:qFormat/>
    <w:rsid w:val="00DC07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DC0776"/>
    <w:pPr>
      <w:spacing w:before="120" w:after="180"/>
      <w:ind w:left="1134" w:hanging="1134"/>
      <w:outlineLvl w:val="2"/>
    </w:pPr>
    <w:rPr>
      <w:rFonts w:ascii="Arial" w:eastAsia="DengXian" w:hAnsi="Arial" w:cs="Times New Roman"/>
      <w:color w:val="auto"/>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customStyle="1" w:styleId="text">
    <w:name w:val="text"/>
    <w:basedOn w:val="Normal"/>
    <w:qFormat/>
    <w:rsid w:val="00584DDF"/>
    <w:pPr>
      <w:spacing w:after="120"/>
    </w:pPr>
  </w:style>
  <w:style w:type="character" w:customStyle="1" w:styleId="Heading3Char">
    <w:name w:val="Heading 3 Char"/>
    <w:basedOn w:val="DefaultParagraphFont"/>
    <w:link w:val="Heading3"/>
    <w:rsid w:val="00DC0776"/>
    <w:rPr>
      <w:rFonts w:ascii="Arial" w:eastAsia="DengXian" w:hAnsi="Arial"/>
      <w:sz w:val="28"/>
      <w:lang w:val="en-GB"/>
    </w:rPr>
  </w:style>
  <w:style w:type="character" w:customStyle="1" w:styleId="Heading2Char">
    <w:name w:val="Heading 2 Char"/>
    <w:basedOn w:val="DefaultParagraphFont"/>
    <w:link w:val="Heading2"/>
    <w:semiHidden/>
    <w:rsid w:val="00DC0776"/>
    <w:rPr>
      <w:rFonts w:asciiTheme="majorHAnsi" w:eastAsiaTheme="majorEastAsia" w:hAnsiTheme="majorHAnsi" w:cstheme="majorBidi"/>
      <w:color w:val="2E74B5" w:themeColor="accent1" w:themeShade="BF"/>
      <w:sz w:val="26"/>
      <w:szCs w:val="26"/>
      <w:lang w:val="en-GB" w:eastAsia="ja-JP"/>
    </w:rPr>
  </w:style>
  <w:style w:type="paragraph" w:customStyle="1" w:styleId="NO">
    <w:name w:val="NO"/>
    <w:basedOn w:val="Normal"/>
    <w:link w:val="NOChar"/>
    <w:rsid w:val="00DC0776"/>
    <w:pPr>
      <w:keepLines/>
      <w:spacing w:after="180"/>
      <w:ind w:left="1135" w:hanging="851"/>
    </w:pPr>
    <w:rPr>
      <w:rFonts w:eastAsia="DengXian"/>
      <w:sz w:val="20"/>
      <w:szCs w:val="20"/>
      <w:lang w:eastAsia="en-US"/>
    </w:rPr>
  </w:style>
  <w:style w:type="character" w:customStyle="1" w:styleId="NOChar">
    <w:name w:val="NO Char"/>
    <w:link w:val="NO"/>
    <w:rsid w:val="00DC0776"/>
    <w:rPr>
      <w:rFonts w:eastAsia="DengXian"/>
      <w:lang w:val="en-GB"/>
    </w:rPr>
  </w:style>
  <w:style w:type="paragraph" w:styleId="ListParagraph">
    <w:name w:val="List Paragraph"/>
    <w:basedOn w:val="Normal"/>
    <w:uiPriority w:val="34"/>
    <w:qFormat/>
    <w:rsid w:val="00A4404E"/>
    <w:pPr>
      <w:ind w:left="720"/>
      <w:contextualSpacing/>
    </w:pPr>
  </w:style>
  <w:style w:type="table" w:styleId="TableGrid">
    <w:name w:val="Table Grid"/>
    <w:basedOn w:val="TableNormal"/>
    <w:rsid w:val="00B75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DA6CEA"/>
    <w:pPr>
      <w:widowControl w:val="0"/>
      <w:spacing w:after="180"/>
      <w:ind w:left="568" w:hanging="284"/>
      <w:contextualSpacing w:val="0"/>
    </w:pPr>
    <w:rPr>
      <w:rFonts w:eastAsia="Times New Roman"/>
      <w:sz w:val="20"/>
      <w:szCs w:val="20"/>
      <w:lang w:eastAsia="en-US"/>
    </w:rPr>
  </w:style>
  <w:style w:type="character" w:customStyle="1" w:styleId="B1Char">
    <w:name w:val="B1 Char"/>
    <w:link w:val="B1"/>
    <w:rsid w:val="00DA6CEA"/>
    <w:rPr>
      <w:rFonts w:eastAsia="Times New Roman"/>
      <w:lang w:val="en-GB"/>
    </w:rPr>
  </w:style>
  <w:style w:type="paragraph" w:styleId="List">
    <w:name w:val="List"/>
    <w:basedOn w:val="Normal"/>
    <w:rsid w:val="00DA6CEA"/>
    <w:pPr>
      <w:ind w:left="360" w:hanging="360"/>
      <w:contextualSpacing/>
    </w:pPr>
  </w:style>
  <w:style w:type="character" w:styleId="CommentReference">
    <w:name w:val="annotation reference"/>
    <w:basedOn w:val="DefaultParagraphFont"/>
    <w:rsid w:val="00806731"/>
    <w:rPr>
      <w:sz w:val="21"/>
      <w:szCs w:val="21"/>
    </w:rPr>
  </w:style>
  <w:style w:type="paragraph" w:styleId="CommentText">
    <w:name w:val="annotation text"/>
    <w:basedOn w:val="Normal"/>
    <w:link w:val="CommentTextChar"/>
    <w:rsid w:val="00806731"/>
  </w:style>
  <w:style w:type="character" w:customStyle="1" w:styleId="CommentTextChar">
    <w:name w:val="Comment Text Char"/>
    <w:basedOn w:val="DefaultParagraphFont"/>
    <w:link w:val="CommentText"/>
    <w:rsid w:val="00806731"/>
    <w:rPr>
      <w:sz w:val="24"/>
      <w:szCs w:val="24"/>
      <w:lang w:val="en-GB" w:eastAsia="ja-JP"/>
    </w:rPr>
  </w:style>
  <w:style w:type="paragraph" w:styleId="CommentSubject">
    <w:name w:val="annotation subject"/>
    <w:basedOn w:val="CommentText"/>
    <w:next w:val="CommentText"/>
    <w:link w:val="CommentSubjectChar"/>
    <w:rsid w:val="00806731"/>
    <w:rPr>
      <w:b/>
      <w:bCs/>
    </w:rPr>
  </w:style>
  <w:style w:type="character" w:customStyle="1" w:styleId="CommentSubjectChar">
    <w:name w:val="Comment Subject Char"/>
    <w:basedOn w:val="CommentTextChar"/>
    <w:link w:val="CommentSubject"/>
    <w:rsid w:val="00806731"/>
    <w:rPr>
      <w:b/>
      <w:bCs/>
      <w:sz w:val="24"/>
      <w:szCs w:val="24"/>
      <w:lang w:val="en-GB" w:eastAsia="ja-JP"/>
    </w:rPr>
  </w:style>
  <w:style w:type="paragraph" w:styleId="BalloonText">
    <w:name w:val="Balloon Text"/>
    <w:basedOn w:val="Normal"/>
    <w:link w:val="BalloonTextChar"/>
    <w:rsid w:val="00806731"/>
    <w:rPr>
      <w:rFonts w:ascii="SimSun" w:eastAsia="SimSun"/>
      <w:sz w:val="18"/>
      <w:szCs w:val="18"/>
    </w:rPr>
  </w:style>
  <w:style w:type="character" w:customStyle="1" w:styleId="BalloonTextChar">
    <w:name w:val="Balloon Text Char"/>
    <w:basedOn w:val="DefaultParagraphFont"/>
    <w:link w:val="BalloonText"/>
    <w:rsid w:val="00806731"/>
    <w:rPr>
      <w:rFonts w:ascii="SimSun" w:eastAsia="SimSun"/>
      <w:sz w:val="18"/>
      <w:szCs w:val="18"/>
      <w:lang w:val="en-GB" w:eastAsia="ja-JP"/>
    </w:rPr>
  </w:style>
  <w:style w:type="paragraph" w:styleId="Revision">
    <w:name w:val="Revision"/>
    <w:hidden/>
    <w:uiPriority w:val="99"/>
    <w:semiHidden/>
    <w:rsid w:val="00736273"/>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344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426BE8-A6FA-4005-AE9C-A3757023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1987</Words>
  <Characters>11329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Sultan;Erik Guttman (Samsung)</dc:creator>
  <cp:keywords/>
  <dc:description/>
  <cp:lastModifiedBy>Erik Guttman/5G Standards - Germany /SRUK/Staff Engineer/Samsung Electronics</cp:lastModifiedBy>
  <cp:revision>2</cp:revision>
  <dcterms:created xsi:type="dcterms:W3CDTF">2019-11-07T13:43:00Z</dcterms:created>
  <dcterms:modified xsi:type="dcterms:W3CDTF">2019-11-07T13:43:00Z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4DD512F63FC1D22001D4ACB73366177155B8828784382B5845B8B12F64A68937</vt:lpwstr>
  </property>
  <property fmtid="{D5CDD505-2E9C-101B-9397-08002B2CF9AE}" pid="2" name="NSCPROP">
    <vt:lpwstr>NSCCustomProperty</vt:lpwstr>
  </property>
  <property fmtid="{D5CDD505-2E9C-101B-9397-08002B2CF9AE}" pid="3" name="NSCPROP_SA">
    <vt:lpwstr>C:\Users\erik.guttman.CORP\AppData\Local\Temp\Temp1_Template-Discussion_paper.zip\Template-Discussion_paper.doc</vt:lpwstr>
  </property>
</Properties>
</file>