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C65883">
        <w:rPr>
          <w:sz w:val="64"/>
        </w:rPr>
        <w:t>xyz</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proofErr w:type="gramStart"/>
      <w:r>
        <w:rPr>
          <w:rFonts w:ascii="Arial" w:hAnsi="Arial"/>
          <w:sz w:val="18"/>
        </w:rPr>
        <w:t>audio-visual</w:t>
      </w:r>
      <w:proofErr w:type="gramEnd"/>
      <w:r>
        <w:rPr>
          <w:rFonts w:ascii="Arial" w:hAnsi="Arial"/>
          <w:sz w:val="18"/>
        </w:rPr>
        <w:t xml:space="preserve">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9B4180" w:rsidRPr="009B4180" w:rsidRDefault="00F2461A">
      <w:pPr>
        <w:pStyle w:val="TOC1"/>
        <w:rPr>
          <w:rFonts w:asciiTheme="minorHAnsi" w:eastAsiaTheme="minorEastAsia" w:hAnsiTheme="minorHAnsi" w:cstheme="minorBidi"/>
          <w:szCs w:val="22"/>
          <w:lang w:eastAsia="de-DE"/>
        </w:rPr>
      </w:pPr>
      <w:r>
        <w:fldChar w:fldCharType="begin"/>
      </w:r>
      <w:r w:rsidR="00235394">
        <w:instrText xml:space="preserve"> TOC \o "1-9" </w:instrText>
      </w:r>
      <w:r>
        <w:fldChar w:fldCharType="separate"/>
      </w:r>
      <w:r w:rsidR="009B4180">
        <w:t>Foreword</w:t>
      </w:r>
      <w:r w:rsidR="009B4180">
        <w:tab/>
      </w:r>
      <w:r w:rsidR="009B4180">
        <w:fldChar w:fldCharType="begin"/>
      </w:r>
      <w:r w:rsidR="009B4180">
        <w:instrText xml:space="preserve"> PAGEREF _Toc521309600 \h </w:instrText>
      </w:r>
      <w:r w:rsidR="009B4180">
        <w:fldChar w:fldCharType="separate"/>
      </w:r>
      <w:r w:rsidR="009B4180">
        <w:t>4</w:t>
      </w:r>
      <w:r w:rsidR="009B4180">
        <w:fldChar w:fldCharType="end"/>
      </w:r>
    </w:p>
    <w:p w:rsidR="009B4180" w:rsidRPr="009B4180" w:rsidRDefault="009B4180">
      <w:pPr>
        <w:pStyle w:val="TOC1"/>
        <w:rPr>
          <w:rFonts w:asciiTheme="minorHAnsi" w:eastAsiaTheme="minorEastAsia" w:hAnsiTheme="minorHAnsi" w:cstheme="minorBidi"/>
          <w:szCs w:val="22"/>
          <w:lang w:eastAsia="de-DE"/>
        </w:rPr>
      </w:pPr>
      <w:r>
        <w:t>1</w:t>
      </w:r>
      <w:r w:rsidRPr="009B4180">
        <w:rPr>
          <w:rFonts w:asciiTheme="minorHAnsi" w:eastAsiaTheme="minorEastAsia" w:hAnsiTheme="minorHAnsi" w:cstheme="minorBidi"/>
          <w:szCs w:val="22"/>
          <w:lang w:eastAsia="de-DE"/>
        </w:rPr>
        <w:tab/>
      </w:r>
      <w:r>
        <w:t>Scope</w:t>
      </w:r>
      <w:r>
        <w:tab/>
      </w:r>
      <w:r>
        <w:fldChar w:fldCharType="begin"/>
      </w:r>
      <w:r>
        <w:instrText xml:space="preserve"> PAGEREF _Toc521309602 \h </w:instrText>
      </w:r>
      <w:r>
        <w:fldChar w:fldCharType="separate"/>
      </w:r>
      <w:r>
        <w:t>5</w:t>
      </w:r>
      <w:r>
        <w:fldChar w:fldCharType="end"/>
      </w:r>
    </w:p>
    <w:p w:rsidR="009B4180" w:rsidRPr="009B4180" w:rsidRDefault="009B4180">
      <w:pPr>
        <w:pStyle w:val="TOC1"/>
        <w:rPr>
          <w:rFonts w:asciiTheme="minorHAnsi" w:eastAsiaTheme="minorEastAsia" w:hAnsiTheme="minorHAnsi" w:cstheme="minorBidi"/>
          <w:szCs w:val="22"/>
          <w:lang w:eastAsia="de-DE"/>
        </w:rPr>
      </w:pPr>
      <w:r>
        <w:t>2</w:t>
      </w:r>
      <w:r w:rsidRPr="009B4180">
        <w:rPr>
          <w:rFonts w:asciiTheme="minorHAnsi" w:eastAsiaTheme="minorEastAsia" w:hAnsiTheme="minorHAnsi" w:cstheme="minorBidi"/>
          <w:szCs w:val="22"/>
          <w:lang w:eastAsia="de-DE"/>
        </w:rPr>
        <w:tab/>
      </w:r>
      <w:r>
        <w:t>References</w:t>
      </w:r>
      <w:r>
        <w:tab/>
      </w:r>
      <w:r>
        <w:fldChar w:fldCharType="begin"/>
      </w:r>
      <w:r>
        <w:instrText xml:space="preserve"> PAGEREF _Toc521309603 \h </w:instrText>
      </w:r>
      <w:r>
        <w:fldChar w:fldCharType="separate"/>
      </w:r>
      <w:r>
        <w:t>5</w:t>
      </w:r>
      <w:r>
        <w:fldChar w:fldCharType="end"/>
      </w:r>
    </w:p>
    <w:p w:rsidR="009B4180" w:rsidRPr="009B4180" w:rsidRDefault="009B4180">
      <w:pPr>
        <w:pStyle w:val="TOC1"/>
        <w:rPr>
          <w:rFonts w:asciiTheme="minorHAnsi" w:eastAsiaTheme="minorEastAsia" w:hAnsiTheme="minorHAnsi" w:cstheme="minorBidi"/>
          <w:szCs w:val="22"/>
          <w:lang w:eastAsia="de-DE"/>
        </w:rPr>
      </w:pPr>
      <w:r>
        <w:t>3</w:t>
      </w:r>
      <w:r w:rsidRPr="009B4180">
        <w:rPr>
          <w:rFonts w:asciiTheme="minorHAnsi" w:eastAsiaTheme="minorEastAsia" w:hAnsiTheme="minorHAnsi" w:cstheme="minorBidi"/>
          <w:szCs w:val="22"/>
          <w:lang w:eastAsia="de-DE"/>
        </w:rPr>
        <w:tab/>
      </w:r>
      <w:r>
        <w:t>Definitions, symbols and abbreviations</w:t>
      </w:r>
      <w:r>
        <w:tab/>
      </w:r>
      <w:r>
        <w:fldChar w:fldCharType="begin"/>
      </w:r>
      <w:r>
        <w:instrText xml:space="preserve"> PAGEREF _Toc521309604 \h </w:instrText>
      </w:r>
      <w:r>
        <w:fldChar w:fldCharType="separate"/>
      </w:r>
      <w:r>
        <w:t>5</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t>3.1</w:t>
      </w:r>
      <w:r w:rsidRPr="009B4180">
        <w:rPr>
          <w:rFonts w:asciiTheme="minorHAnsi" w:eastAsiaTheme="minorEastAsia" w:hAnsiTheme="minorHAnsi" w:cstheme="minorBidi"/>
          <w:sz w:val="22"/>
          <w:szCs w:val="22"/>
          <w:lang w:eastAsia="de-DE"/>
        </w:rPr>
        <w:tab/>
      </w:r>
      <w:r>
        <w:t>Definitions</w:t>
      </w:r>
      <w:r>
        <w:tab/>
      </w:r>
      <w:r>
        <w:fldChar w:fldCharType="begin"/>
      </w:r>
      <w:r>
        <w:instrText xml:space="preserve"> PAGEREF _Toc521309605 \h </w:instrText>
      </w:r>
      <w:r>
        <w:fldChar w:fldCharType="separate"/>
      </w:r>
      <w:r>
        <w:t>5</w:t>
      </w:r>
      <w:r>
        <w:fldChar w:fldCharType="end"/>
      </w:r>
    </w:p>
    <w:p w:rsidR="009B4180" w:rsidRPr="009B4180" w:rsidRDefault="008F13CF">
      <w:pPr>
        <w:pStyle w:val="TOC2"/>
        <w:rPr>
          <w:rFonts w:asciiTheme="minorHAnsi" w:eastAsiaTheme="minorEastAsia" w:hAnsiTheme="minorHAnsi" w:cstheme="minorBidi"/>
          <w:sz w:val="22"/>
          <w:szCs w:val="22"/>
          <w:lang w:eastAsia="de-DE"/>
        </w:rPr>
      </w:pPr>
      <w:r>
        <w:t>3.2</w:t>
      </w:r>
      <w:r w:rsidR="009B4180" w:rsidRPr="009B4180">
        <w:rPr>
          <w:rFonts w:asciiTheme="minorHAnsi" w:eastAsiaTheme="minorEastAsia" w:hAnsiTheme="minorHAnsi" w:cstheme="minorBidi"/>
          <w:sz w:val="22"/>
          <w:szCs w:val="22"/>
          <w:lang w:eastAsia="de-DE"/>
        </w:rPr>
        <w:tab/>
      </w:r>
      <w:r w:rsidR="009B4180">
        <w:t>Abbreviations</w:t>
      </w:r>
      <w:r w:rsidR="009B4180">
        <w:tab/>
      </w:r>
      <w:r w:rsidR="009B4180">
        <w:fldChar w:fldCharType="begin"/>
      </w:r>
      <w:r w:rsidR="009B4180">
        <w:instrText xml:space="preserve"> PAGEREF _Toc521309607 \h </w:instrText>
      </w:r>
      <w:r w:rsidR="009B4180">
        <w:fldChar w:fldCharType="separate"/>
      </w:r>
      <w:r w:rsidR="009B4180">
        <w:t>6</w:t>
      </w:r>
      <w:r w:rsidR="009B4180">
        <w:fldChar w:fldCharType="end"/>
      </w:r>
    </w:p>
    <w:p w:rsidR="009B4180" w:rsidRPr="009B4180" w:rsidRDefault="009B4180">
      <w:pPr>
        <w:pStyle w:val="TOC1"/>
        <w:rPr>
          <w:rFonts w:asciiTheme="minorHAnsi" w:eastAsiaTheme="minorEastAsia" w:hAnsiTheme="minorHAnsi" w:cstheme="minorBidi"/>
          <w:szCs w:val="22"/>
          <w:lang w:eastAsia="de-DE"/>
        </w:rPr>
      </w:pPr>
      <w:r>
        <w:t>4</w:t>
      </w:r>
      <w:r w:rsidRPr="009B4180">
        <w:rPr>
          <w:rFonts w:asciiTheme="minorHAnsi" w:eastAsiaTheme="minorEastAsia" w:hAnsiTheme="minorHAnsi" w:cstheme="minorBidi"/>
          <w:szCs w:val="22"/>
          <w:lang w:eastAsia="de-DE"/>
        </w:rPr>
        <w:tab/>
      </w:r>
      <w:r>
        <w:t>Overview</w:t>
      </w:r>
      <w:r>
        <w:tab/>
      </w:r>
      <w:r>
        <w:fldChar w:fldCharType="begin"/>
      </w:r>
      <w:r>
        <w:instrText xml:space="preserve"> PAGEREF _Toc521309608 \h </w:instrText>
      </w:r>
      <w:r>
        <w:fldChar w:fldCharType="separate"/>
      </w:r>
      <w:r>
        <w:t>6</w:t>
      </w:r>
      <w:r>
        <w:fldChar w:fldCharType="end"/>
      </w:r>
    </w:p>
    <w:p w:rsidR="009B4180" w:rsidRPr="009B4180" w:rsidRDefault="009B4180">
      <w:pPr>
        <w:pStyle w:val="TOC1"/>
        <w:rPr>
          <w:rFonts w:asciiTheme="minorHAnsi" w:eastAsiaTheme="minorEastAsia" w:hAnsiTheme="minorHAnsi" w:cstheme="minorBidi"/>
          <w:szCs w:val="22"/>
          <w:lang w:eastAsia="de-DE"/>
        </w:rPr>
      </w:pPr>
      <w:r>
        <w:t>5</w:t>
      </w:r>
      <w:r w:rsidRPr="009B4180">
        <w:rPr>
          <w:rFonts w:asciiTheme="minorHAnsi" w:eastAsiaTheme="minorEastAsia" w:hAnsiTheme="minorHAnsi" w:cstheme="minorBidi"/>
          <w:szCs w:val="22"/>
          <w:lang w:eastAsia="de-DE"/>
        </w:rPr>
        <w:tab/>
      </w:r>
      <w:r>
        <w:t>Use cases</w:t>
      </w:r>
      <w:r>
        <w:tab/>
      </w:r>
      <w:r>
        <w:fldChar w:fldCharType="begin"/>
      </w:r>
      <w:r>
        <w:instrText xml:space="preserve"> PAGEREF _Toc521309609 \h </w:instrText>
      </w:r>
      <w:r>
        <w:fldChar w:fldCharType="separate"/>
      </w:r>
      <w:r>
        <w:t>6</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rsidRPr="00ED5EF6">
        <w:rPr>
          <w:rFonts w:eastAsia="SimSun"/>
        </w:rPr>
        <w:t>5</w:t>
      </w:r>
      <w:r>
        <w:t>.1</w:t>
      </w:r>
      <w:r w:rsidRPr="009B4180">
        <w:rPr>
          <w:rFonts w:asciiTheme="minorHAnsi" w:eastAsiaTheme="minorEastAsia" w:hAnsiTheme="minorHAnsi" w:cstheme="minorBidi"/>
          <w:sz w:val="22"/>
          <w:szCs w:val="22"/>
          <w:lang w:eastAsia="de-DE"/>
        </w:rPr>
        <w:tab/>
      </w:r>
      <w:r>
        <w:t>Use case 1</w:t>
      </w:r>
      <w:r w:rsidRPr="00ED5EF6">
        <w:rPr>
          <w:rFonts w:eastAsia="SimSun"/>
        </w:rPr>
        <w:t>:</w:t>
      </w:r>
      <w:r>
        <w:tab/>
      </w:r>
      <w:r>
        <w:fldChar w:fldCharType="begin"/>
      </w:r>
      <w:r>
        <w:instrText xml:space="preserve"> PAGEREF _Toc521309610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.1.1</w:t>
      </w:r>
      <w:r w:rsidRPr="009B4180">
        <w:rPr>
          <w:rFonts w:asciiTheme="minorHAnsi" w:eastAsiaTheme="minorEastAsia" w:hAnsiTheme="minorHAnsi" w:cstheme="minorBidi"/>
          <w:sz w:val="22"/>
          <w:szCs w:val="22"/>
          <w:lang w:eastAsia="de-DE"/>
        </w:rPr>
        <w:tab/>
      </w:r>
      <w:r>
        <w:t>Description</w:t>
      </w:r>
      <w:r>
        <w:tab/>
      </w:r>
      <w:r>
        <w:fldChar w:fldCharType="begin"/>
      </w:r>
      <w:r>
        <w:instrText xml:space="preserve"> PAGEREF _Toc521309611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.1.2</w:t>
      </w:r>
      <w:r w:rsidRPr="009B4180">
        <w:rPr>
          <w:rFonts w:asciiTheme="minorHAnsi" w:eastAsiaTheme="minorEastAsia" w:hAnsiTheme="minorHAnsi" w:cstheme="minorBidi"/>
          <w:sz w:val="22"/>
          <w:szCs w:val="22"/>
          <w:lang w:eastAsia="de-DE"/>
        </w:rPr>
        <w:tab/>
      </w:r>
      <w:r>
        <w:t>Pre-conditions</w:t>
      </w:r>
      <w:r>
        <w:tab/>
      </w:r>
      <w:r>
        <w:fldChar w:fldCharType="begin"/>
      </w:r>
      <w:r>
        <w:instrText xml:space="preserve"> PAGEREF _Toc521309612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.1.3</w:t>
      </w:r>
      <w:r w:rsidRPr="009B4180">
        <w:rPr>
          <w:rFonts w:asciiTheme="minorHAnsi" w:eastAsiaTheme="minorEastAsia" w:hAnsiTheme="minorHAnsi" w:cstheme="minorBidi"/>
          <w:sz w:val="22"/>
          <w:szCs w:val="22"/>
          <w:lang w:eastAsia="de-DE"/>
        </w:rPr>
        <w:tab/>
      </w:r>
      <w:r>
        <w:t>Service flows</w:t>
      </w:r>
      <w:r>
        <w:tab/>
      </w:r>
      <w:r>
        <w:fldChar w:fldCharType="begin"/>
      </w:r>
      <w:r>
        <w:instrText xml:space="preserve"> PAGEREF _Toc521309613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.1.4</w:t>
      </w:r>
      <w:r w:rsidRPr="009B4180">
        <w:rPr>
          <w:rFonts w:asciiTheme="minorHAnsi" w:eastAsiaTheme="minorEastAsia" w:hAnsiTheme="minorHAnsi" w:cstheme="minorBidi"/>
          <w:sz w:val="22"/>
          <w:szCs w:val="22"/>
          <w:lang w:eastAsia="de-DE"/>
        </w:rPr>
        <w:tab/>
      </w:r>
      <w:r>
        <w:t>Post-conditions</w:t>
      </w:r>
      <w:r>
        <w:tab/>
      </w:r>
      <w:r>
        <w:fldChar w:fldCharType="begin"/>
      </w:r>
      <w:r>
        <w:instrText xml:space="preserve"> PAGEREF _Toc521309614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5.1.5</w:t>
      </w:r>
      <w:r w:rsidRPr="009B4180">
        <w:rPr>
          <w:rFonts w:asciiTheme="minorHAnsi" w:eastAsiaTheme="minorEastAsia" w:hAnsiTheme="minorHAnsi" w:cstheme="minorBidi"/>
          <w:sz w:val="22"/>
          <w:szCs w:val="22"/>
          <w:lang w:eastAsia="de-DE"/>
        </w:rPr>
        <w:tab/>
      </w:r>
      <w:r w:rsidR="004D0315" w:rsidRPr="006074DE">
        <w:t>Existing features partly or fully covering the use case functionality</w:t>
      </w:r>
      <w:r>
        <w:tab/>
      </w:r>
      <w:r>
        <w:fldChar w:fldCharType="begin"/>
      </w:r>
      <w:r>
        <w:instrText xml:space="preserve"> PAGEREF _Toc521309615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5.1.6</w:t>
      </w:r>
      <w:r w:rsidRPr="009B4180">
        <w:rPr>
          <w:rFonts w:asciiTheme="minorHAnsi" w:eastAsiaTheme="minorEastAsia" w:hAnsiTheme="minorHAnsi" w:cstheme="minorBidi"/>
          <w:sz w:val="22"/>
          <w:szCs w:val="22"/>
          <w:lang w:eastAsia="de-DE"/>
        </w:rPr>
        <w:tab/>
      </w:r>
      <w:r w:rsidR="00A06500">
        <w:t>Potential</w:t>
      </w:r>
      <w:r w:rsidR="00A06500" w:rsidRPr="000D6532">
        <w:t xml:space="preserve"> </w:t>
      </w:r>
      <w:r w:rsidR="00A06500">
        <w:t xml:space="preserve">New </w:t>
      </w:r>
      <w:r w:rsidR="00A06500" w:rsidRPr="000D6532">
        <w:t>Requirements</w:t>
      </w:r>
      <w:r w:rsidR="00A06500">
        <w:t xml:space="preserve"> needed to support the use case</w:t>
      </w:r>
      <w:r>
        <w:tab/>
      </w:r>
      <w:r>
        <w:fldChar w:fldCharType="begin"/>
      </w:r>
      <w:r>
        <w:instrText xml:space="preserve"> PAGEREF _Toc521309616 \h </w:instrText>
      </w:r>
      <w:r>
        <w:fldChar w:fldCharType="separate"/>
      </w:r>
      <w:r>
        <w:t>6</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rsidRPr="00ED5EF6">
        <w:rPr>
          <w:rFonts w:eastAsia="SimSun"/>
        </w:rPr>
        <w:t>5</w:t>
      </w:r>
      <w:r>
        <w:t>.2</w:t>
      </w:r>
      <w:r w:rsidRPr="009B4180">
        <w:rPr>
          <w:rFonts w:asciiTheme="minorHAnsi" w:eastAsiaTheme="minorEastAsia" w:hAnsiTheme="minorHAnsi" w:cstheme="minorBidi"/>
          <w:sz w:val="22"/>
          <w:szCs w:val="22"/>
          <w:lang w:eastAsia="de-DE"/>
        </w:rPr>
        <w:tab/>
      </w:r>
      <w:r>
        <w:t>Use case 2</w:t>
      </w:r>
      <w:r w:rsidRPr="00ED5EF6">
        <w:rPr>
          <w:rFonts w:eastAsia="SimSun"/>
        </w:rPr>
        <w:t>:</w:t>
      </w:r>
      <w:r>
        <w:tab/>
      </w:r>
      <w:r>
        <w:fldChar w:fldCharType="begin"/>
      </w:r>
      <w:r>
        <w:instrText xml:space="preserve"> PAGEREF _Toc521309617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.2.1</w:t>
      </w:r>
      <w:r w:rsidRPr="009B4180">
        <w:rPr>
          <w:rFonts w:asciiTheme="minorHAnsi" w:eastAsiaTheme="minorEastAsia" w:hAnsiTheme="minorHAnsi" w:cstheme="minorBidi"/>
          <w:sz w:val="22"/>
          <w:szCs w:val="22"/>
          <w:lang w:eastAsia="de-DE"/>
        </w:rPr>
        <w:tab/>
      </w:r>
      <w:r>
        <w:t>Description</w:t>
      </w:r>
      <w:r>
        <w:tab/>
      </w:r>
      <w:r>
        <w:fldChar w:fldCharType="begin"/>
      </w:r>
      <w:r>
        <w:instrText xml:space="preserve"> PAGEREF _Toc521309618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.2.2</w:t>
      </w:r>
      <w:r w:rsidRPr="009B4180">
        <w:rPr>
          <w:rFonts w:asciiTheme="minorHAnsi" w:eastAsiaTheme="minorEastAsia" w:hAnsiTheme="minorHAnsi" w:cstheme="minorBidi"/>
          <w:sz w:val="22"/>
          <w:szCs w:val="22"/>
          <w:lang w:eastAsia="de-DE"/>
        </w:rPr>
        <w:tab/>
      </w:r>
      <w:r>
        <w:t>Pre-conditions</w:t>
      </w:r>
      <w:r>
        <w:tab/>
      </w:r>
      <w:r>
        <w:fldChar w:fldCharType="begin"/>
      </w:r>
      <w:r>
        <w:instrText xml:space="preserve"> PAGEREF _Toc521309619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.2.3</w:t>
      </w:r>
      <w:r w:rsidRPr="009B4180">
        <w:rPr>
          <w:rFonts w:asciiTheme="minorHAnsi" w:eastAsiaTheme="minorEastAsia" w:hAnsiTheme="minorHAnsi" w:cstheme="minorBidi"/>
          <w:sz w:val="22"/>
          <w:szCs w:val="22"/>
          <w:lang w:eastAsia="de-DE"/>
        </w:rPr>
        <w:tab/>
      </w:r>
      <w:r>
        <w:t>Service flows</w:t>
      </w:r>
      <w:r>
        <w:tab/>
      </w:r>
      <w:r>
        <w:fldChar w:fldCharType="begin"/>
      </w:r>
      <w:r>
        <w:instrText xml:space="preserve"> PAGEREF _Toc521309620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.2.4</w:t>
      </w:r>
      <w:r w:rsidRPr="009B4180">
        <w:rPr>
          <w:rFonts w:asciiTheme="minorHAnsi" w:eastAsiaTheme="minorEastAsia" w:hAnsiTheme="minorHAnsi" w:cstheme="minorBidi"/>
          <w:sz w:val="22"/>
          <w:szCs w:val="22"/>
          <w:lang w:eastAsia="de-DE"/>
        </w:rPr>
        <w:tab/>
      </w:r>
      <w:r>
        <w:t>Post-conditions</w:t>
      </w:r>
      <w:r>
        <w:tab/>
      </w:r>
      <w:r>
        <w:fldChar w:fldCharType="begin"/>
      </w:r>
      <w:r>
        <w:instrText xml:space="preserve"> PAGEREF _Toc521309621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5.2.5</w:t>
      </w:r>
      <w:r w:rsidRPr="009B4180">
        <w:rPr>
          <w:rFonts w:asciiTheme="minorHAnsi" w:eastAsiaTheme="minorEastAsia" w:hAnsiTheme="minorHAnsi" w:cstheme="minorBidi"/>
          <w:sz w:val="22"/>
          <w:szCs w:val="22"/>
          <w:lang w:eastAsia="de-DE"/>
        </w:rPr>
        <w:tab/>
      </w:r>
      <w:r w:rsidR="004D0315" w:rsidRPr="006074DE">
        <w:t>Existing features partly or fully covering the use case functionality</w:t>
      </w:r>
      <w:r>
        <w:tab/>
      </w:r>
      <w:r>
        <w:fldChar w:fldCharType="begin"/>
      </w:r>
      <w:r>
        <w:instrText xml:space="preserve"> PAGEREF _Toc521309622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5.2.6</w:t>
      </w:r>
      <w:r w:rsidRPr="009B4180">
        <w:rPr>
          <w:rFonts w:asciiTheme="minorHAnsi" w:eastAsiaTheme="minorEastAsia" w:hAnsiTheme="minorHAnsi" w:cstheme="minorBidi"/>
          <w:sz w:val="22"/>
          <w:szCs w:val="22"/>
          <w:lang w:eastAsia="de-DE"/>
        </w:rPr>
        <w:tab/>
      </w:r>
      <w:r w:rsidR="00A06500">
        <w:t>Potential</w:t>
      </w:r>
      <w:r w:rsidR="00A06500" w:rsidRPr="000D6532">
        <w:t xml:space="preserve"> </w:t>
      </w:r>
      <w:r w:rsidR="00A06500">
        <w:t xml:space="preserve">New </w:t>
      </w:r>
      <w:r w:rsidR="00A06500" w:rsidRPr="000D6532">
        <w:t>Requirements</w:t>
      </w:r>
      <w:r w:rsidR="00A06500">
        <w:t xml:space="preserve"> needed to support the use case</w:t>
      </w:r>
      <w:r>
        <w:tab/>
      </w:r>
      <w:r>
        <w:fldChar w:fldCharType="begin"/>
      </w:r>
      <w:r>
        <w:instrText xml:space="preserve"> PAGEREF _Toc521309623 \h </w:instrText>
      </w:r>
      <w:r>
        <w:fldChar w:fldCharType="separate"/>
      </w:r>
      <w:r>
        <w:t>6</w:t>
      </w:r>
      <w:r>
        <w:fldChar w:fldCharType="end"/>
      </w:r>
    </w:p>
    <w:p w:rsidR="009B4180" w:rsidRPr="009B4180" w:rsidRDefault="009B4180">
      <w:pPr>
        <w:pStyle w:val="TOC1"/>
        <w:rPr>
          <w:rFonts w:asciiTheme="minorHAnsi" w:eastAsiaTheme="minorEastAsia" w:hAnsiTheme="minorHAnsi" w:cstheme="minorBidi"/>
          <w:szCs w:val="22"/>
          <w:lang w:eastAsia="de-DE"/>
        </w:rPr>
      </w:pPr>
      <w:r>
        <w:t>6</w:t>
      </w:r>
      <w:r w:rsidRPr="009B4180">
        <w:rPr>
          <w:rFonts w:asciiTheme="minorHAnsi" w:eastAsiaTheme="minorEastAsia" w:hAnsiTheme="minorHAnsi" w:cstheme="minorBidi"/>
          <w:szCs w:val="22"/>
          <w:lang w:eastAsia="de-DE"/>
        </w:rPr>
        <w:tab/>
      </w:r>
      <w:r>
        <w:t>Security Aspects</w:t>
      </w:r>
      <w:r>
        <w:tab/>
      </w:r>
      <w:r>
        <w:fldChar w:fldCharType="begin"/>
      </w:r>
      <w:r>
        <w:instrText xml:space="preserve"> PAGEREF _Toc521309624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7</w:t>
      </w:r>
      <w:r w:rsidRPr="009B4180">
        <w:rPr>
          <w:rFonts w:asciiTheme="minorHAnsi" w:eastAsiaTheme="minorEastAsia" w:hAnsiTheme="minorHAnsi" w:cstheme="minorBidi"/>
          <w:szCs w:val="22"/>
          <w:lang w:eastAsia="de-DE"/>
        </w:rPr>
        <w:tab/>
      </w:r>
      <w:r>
        <w:t>Additional considerations</w:t>
      </w:r>
      <w:r>
        <w:tab/>
      </w:r>
      <w:r>
        <w:fldChar w:fldCharType="begin"/>
      </w:r>
      <w:r>
        <w:instrText xml:space="preserve"> PAGEREF _Toc521309625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8</w:t>
      </w:r>
      <w:r w:rsidRPr="009B4180">
        <w:rPr>
          <w:rFonts w:asciiTheme="minorHAnsi" w:eastAsiaTheme="minorEastAsia" w:hAnsiTheme="minorHAnsi" w:cstheme="minorBidi"/>
          <w:szCs w:val="22"/>
          <w:lang w:eastAsia="de-DE"/>
        </w:rPr>
        <w:tab/>
      </w:r>
      <w:r>
        <w:rPr>
          <w:lang w:eastAsia="zh-CN"/>
        </w:rPr>
        <w:t>C</w:t>
      </w:r>
      <w:r>
        <w:t xml:space="preserve">onsolidated </w:t>
      </w:r>
      <w:r>
        <w:rPr>
          <w:lang w:eastAsia="zh-CN"/>
        </w:rPr>
        <w:t>p</w:t>
      </w:r>
      <w:r>
        <w:t>otential requirements</w:t>
      </w:r>
      <w:r>
        <w:tab/>
      </w:r>
      <w:r>
        <w:fldChar w:fldCharType="begin"/>
      </w:r>
      <w:r>
        <w:instrText xml:space="preserve"> PAGEREF _Toc521309626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Annex &lt;A&gt;: &lt;Annex title&gt;</w:t>
      </w:r>
      <w:r>
        <w:tab/>
      </w:r>
      <w:r>
        <w:fldChar w:fldCharType="begin"/>
      </w:r>
      <w:r>
        <w:instrText xml:space="preserve"> PAGEREF _Toc521309628 \h </w:instrText>
      </w:r>
      <w:r>
        <w:fldChar w:fldCharType="separate"/>
      </w:r>
      <w:r>
        <w:t>8</w:t>
      </w:r>
      <w:r>
        <w:fldChar w:fldCharType="end"/>
      </w:r>
    </w:p>
    <w:p w:rsidR="009B4180" w:rsidRPr="009B4180" w:rsidRDefault="009B4180">
      <w:pPr>
        <w:pStyle w:val="TOC1"/>
        <w:rPr>
          <w:rFonts w:asciiTheme="minorHAnsi" w:eastAsiaTheme="minorEastAsia" w:hAnsiTheme="minorHAnsi" w:cstheme="minorBidi"/>
          <w:szCs w:val="22"/>
          <w:lang w:eastAsia="de-DE"/>
        </w:rPr>
      </w:pPr>
      <w:r>
        <w:t>A.1</w:t>
      </w:r>
      <w:r w:rsidRPr="009B4180">
        <w:rPr>
          <w:rFonts w:asciiTheme="minorHAnsi" w:eastAsiaTheme="minorEastAsia" w:hAnsiTheme="minorHAnsi" w:cstheme="minorBidi"/>
          <w:szCs w:val="22"/>
          <w:lang w:eastAsia="de-DE"/>
        </w:rPr>
        <w:tab/>
      </w:r>
      <w:r>
        <w:t>Heading levels in an annex</w:t>
      </w:r>
      <w:r>
        <w:tab/>
      </w:r>
      <w:r>
        <w:fldChar w:fldCharType="begin"/>
      </w:r>
      <w:r>
        <w:instrText xml:space="preserve"> PAGEREF _Toc521309629 \h </w:instrText>
      </w:r>
      <w:r>
        <w:fldChar w:fldCharType="separate"/>
      </w:r>
      <w:r>
        <w:t>8</w:t>
      </w:r>
      <w:r>
        <w:fldChar w:fldCharType="end"/>
      </w:r>
    </w:p>
    <w:p w:rsidR="009B4180" w:rsidRDefault="009B4180">
      <w:pPr>
        <w:pStyle w:val="TOC9"/>
        <w:rPr>
          <w:rFonts w:asciiTheme="minorHAnsi" w:eastAsiaTheme="minorEastAsia" w:hAnsiTheme="minorHAnsi" w:cstheme="minorBidi"/>
          <w:b w:val="0"/>
          <w:szCs w:val="22"/>
          <w:lang w:val="de-DE" w:eastAsia="de-DE"/>
        </w:rPr>
      </w:pPr>
      <w:r>
        <w:t>Annex &lt;X&gt;: Change history</w:t>
      </w:r>
      <w:r>
        <w:tab/>
      </w:r>
      <w:r>
        <w:fldChar w:fldCharType="begin"/>
      </w:r>
      <w:r>
        <w:instrText xml:space="preserve"> PAGEREF _Toc521309630 \h </w:instrText>
      </w:r>
      <w:r>
        <w:fldChar w:fldCharType="separate"/>
      </w:r>
      <w:r>
        <w:t>10</w:t>
      </w:r>
      <w:r>
        <w:fldChar w:fldCharType="end"/>
      </w:r>
    </w:p>
    <w:p w:rsidR="00E8629F" w:rsidRPr="00235394" w:rsidRDefault="00F2461A">
      <w:r>
        <w:rPr>
          <w:noProof/>
          <w:sz w:val="22"/>
        </w:rPr>
        <w:fldChar w:fldCharType="end"/>
      </w:r>
    </w:p>
    <w:p w:rsidR="00E8629F" w:rsidRPr="00235394" w:rsidRDefault="00E8629F">
      <w:pPr>
        <w:pStyle w:val="Heading1"/>
      </w:pPr>
      <w:r w:rsidRPr="00235394">
        <w:br w:type="page"/>
      </w:r>
      <w:bookmarkStart w:id="3" w:name="_Toc52130960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521309602"/>
      <w:r w:rsidRPr="00235394">
        <w:lastRenderedPageBreak/>
        <w:t>1</w:t>
      </w:r>
      <w:r w:rsidRPr="00235394">
        <w:tab/>
        <w:t>Scope</w:t>
      </w:r>
      <w:bookmarkEnd w:id="4"/>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Heading1"/>
      </w:pPr>
      <w:bookmarkStart w:id="5" w:name="_Toc521309603"/>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6" w:name="_Toc521309604"/>
      <w:r w:rsidRPr="00235394">
        <w:t>3</w:t>
      </w:r>
      <w:r w:rsidRPr="00235394">
        <w:tab/>
      </w:r>
      <w:r w:rsidR="00367724" w:rsidRPr="00235394">
        <w:t>Definitions, symbols and abbreviations</w:t>
      </w:r>
      <w:bookmarkEnd w:id="6"/>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7" w:name="_Toc521309605"/>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8F13CF">
      <w:pPr>
        <w:pStyle w:val="Heading2"/>
      </w:pPr>
      <w:bookmarkStart w:id="13" w:name="_Toc521309607"/>
      <w:r>
        <w:t>3.2</w:t>
      </w:r>
      <w:r w:rsidR="00E8629F"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Heading1"/>
      </w:pPr>
      <w:bookmarkStart w:id="14" w:name="_Toc521309608"/>
      <w:r>
        <w:t>4</w:t>
      </w:r>
      <w:r>
        <w:tab/>
        <w:t>Overview</w:t>
      </w:r>
      <w:bookmarkEnd w:id="14"/>
    </w:p>
    <w:p w:rsidR="00705B17" w:rsidRDefault="00705B17" w:rsidP="00705B17">
      <w:pPr>
        <w:pStyle w:val="EditorsNote"/>
      </w:pPr>
      <w:r>
        <w:t>[Editor’s Note: This clause provides a high-level overview of the feature that includes:</w:t>
      </w:r>
    </w:p>
    <w:p w:rsidR="00705B17" w:rsidRDefault="00705B17" w:rsidP="00705B17">
      <w:pPr>
        <w:pStyle w:val="EditorsNote"/>
      </w:pPr>
      <w:r>
        <w:lastRenderedPageBreak/>
        <w:t>- description of feature</w:t>
      </w:r>
    </w:p>
    <w:p w:rsidR="00705B17" w:rsidRDefault="00705B17" w:rsidP="00705B17">
      <w:pPr>
        <w:pStyle w:val="EditorsNote"/>
      </w:pPr>
      <w:r>
        <w:t xml:space="preserve">- benefit(s) the feature provide to the operator, end user, </w:t>
      </w:r>
      <w:proofErr w:type="spellStart"/>
      <w:r>
        <w:t>etc</w:t>
      </w:r>
      <w:proofErr w:type="spellEnd"/>
    </w:p>
    <w:p w:rsidR="00705B17" w:rsidRDefault="00705B17" w:rsidP="00705B17">
      <w:pPr>
        <w:pStyle w:val="EditorsNote"/>
      </w:pPr>
      <w:r>
        <w:t>- any other (background) information that helps the reader understand the feature</w:t>
      </w:r>
    </w:p>
    <w:p w:rsidR="00487E20" w:rsidRDefault="00705B17" w:rsidP="00705B17">
      <w:pPr>
        <w:pStyle w:val="EditorsNote"/>
      </w:pPr>
      <w:r>
        <w:t>]</w:t>
      </w:r>
    </w:p>
    <w:p w:rsidR="005157A8" w:rsidRPr="005157A8" w:rsidRDefault="00487E20" w:rsidP="00705B17">
      <w:pPr>
        <w:pStyle w:val="Heading1"/>
      </w:pPr>
      <w:bookmarkStart w:id="15" w:name="_Toc521309609"/>
      <w:r>
        <w:t>5</w:t>
      </w:r>
      <w:r>
        <w:tab/>
        <w:t xml:space="preserve">Use </w:t>
      </w:r>
      <w:r w:rsidR="004D6C3B">
        <w:t>c</w:t>
      </w:r>
      <w:r>
        <w:t>ases</w:t>
      </w:r>
      <w:bookmarkEnd w:id="15"/>
    </w:p>
    <w:p w:rsidR="00487E20" w:rsidRPr="00487E20" w:rsidRDefault="00487E20" w:rsidP="007C3852">
      <w:pPr>
        <w:pStyle w:val="Heading2"/>
        <w:rPr>
          <w:rFonts w:eastAsia="SimSun"/>
        </w:rPr>
      </w:pPr>
      <w:bookmarkStart w:id="16" w:name="_Toc521309610"/>
      <w:bookmarkStart w:id="17" w:name="_Toc445993418"/>
      <w:r w:rsidRPr="00487E20">
        <w:rPr>
          <w:rFonts w:eastAsia="SimSun"/>
        </w:rPr>
        <w:t>5</w:t>
      </w:r>
      <w:r w:rsidRPr="00487E20">
        <w:t>.1</w:t>
      </w:r>
      <w:r w:rsidRPr="00487E20">
        <w:tab/>
        <w:t>Use</w:t>
      </w:r>
      <w:r w:rsidR="004D6C3B">
        <w:t xml:space="preserve"> c</w:t>
      </w:r>
      <w:r w:rsidRPr="00487E20">
        <w:t>ase 1</w:t>
      </w:r>
      <w:r w:rsidRPr="00487E20">
        <w:rPr>
          <w:rFonts w:eastAsia="SimSun" w:hint="eastAsia"/>
        </w:rPr>
        <w:t>:</w:t>
      </w:r>
      <w:bookmarkEnd w:id="16"/>
      <w:r w:rsidRPr="00487E20">
        <w:rPr>
          <w:rFonts w:eastAsia="SimSun" w:hint="eastAsia"/>
        </w:rPr>
        <w:t xml:space="preserve"> </w:t>
      </w:r>
      <w:bookmarkEnd w:id="17"/>
    </w:p>
    <w:p w:rsidR="00487E20" w:rsidRPr="00360514" w:rsidRDefault="00487E20" w:rsidP="007C3852">
      <w:pPr>
        <w:pStyle w:val="Heading3"/>
      </w:pPr>
      <w:bookmarkStart w:id="18" w:name="_Toc445993419"/>
      <w:bookmarkStart w:id="19" w:name="_Toc521309611"/>
      <w:r>
        <w:rPr>
          <w:rFonts w:eastAsia="SimSun"/>
          <w:lang w:eastAsia="zh-CN"/>
        </w:rPr>
        <w:t>5</w:t>
      </w:r>
      <w:r w:rsidRPr="00D42B5A">
        <w:t>.1.1</w:t>
      </w:r>
      <w:r w:rsidRPr="00D42B5A">
        <w:tab/>
        <w:t>Description</w:t>
      </w:r>
      <w:bookmarkEnd w:id="18"/>
      <w:bookmarkEnd w:id="19"/>
    </w:p>
    <w:p w:rsidR="00487E20" w:rsidRPr="00D42B5A" w:rsidRDefault="00487E20" w:rsidP="007C3852">
      <w:pPr>
        <w:pStyle w:val="Heading3"/>
      </w:pPr>
      <w:bookmarkStart w:id="20" w:name="_Toc445993420"/>
      <w:bookmarkStart w:id="21" w:name="_Toc521309612"/>
      <w:r>
        <w:rPr>
          <w:rFonts w:eastAsia="SimSun"/>
          <w:lang w:eastAsia="zh-CN"/>
        </w:rPr>
        <w:t>5</w:t>
      </w:r>
      <w:r w:rsidRPr="00D42B5A">
        <w:t>.1.</w:t>
      </w:r>
      <w:r w:rsidR="007C3852">
        <w:t>2</w:t>
      </w:r>
      <w:r>
        <w:tab/>
      </w:r>
      <w:r w:rsidRPr="00D42B5A">
        <w:t>Pre-conditions</w:t>
      </w:r>
      <w:bookmarkEnd w:id="20"/>
      <w:bookmarkEnd w:id="21"/>
      <w:r w:rsidRPr="00D42B5A">
        <w:t xml:space="preserve"> </w:t>
      </w:r>
    </w:p>
    <w:p w:rsidR="00487E20" w:rsidRPr="00D42B5A" w:rsidRDefault="00487E20" w:rsidP="007C3852">
      <w:pPr>
        <w:pStyle w:val="Heading3"/>
      </w:pPr>
      <w:bookmarkStart w:id="22" w:name="_Toc445993421"/>
      <w:bookmarkStart w:id="23" w:name="_Toc521309613"/>
      <w:r>
        <w:rPr>
          <w:rFonts w:eastAsia="SimSun"/>
          <w:lang w:eastAsia="zh-CN"/>
        </w:rPr>
        <w:t>5</w:t>
      </w:r>
      <w:r w:rsidRPr="00D42B5A">
        <w:t>.1.</w:t>
      </w:r>
      <w:r w:rsidR="007C3852">
        <w:t>3</w:t>
      </w:r>
      <w:r w:rsidR="004D6C3B">
        <w:tab/>
        <w:t>Service f</w:t>
      </w:r>
      <w:r w:rsidRPr="00D42B5A">
        <w:t>lows</w:t>
      </w:r>
      <w:bookmarkEnd w:id="22"/>
      <w:bookmarkEnd w:id="23"/>
    </w:p>
    <w:p w:rsidR="00487E20" w:rsidRDefault="00487E20" w:rsidP="007C3852">
      <w:pPr>
        <w:pStyle w:val="Heading3"/>
      </w:pPr>
      <w:bookmarkStart w:id="24" w:name="_Toc445993422"/>
      <w:bookmarkStart w:id="25" w:name="_Toc521309614"/>
      <w:r>
        <w:rPr>
          <w:rFonts w:eastAsia="SimSun"/>
          <w:lang w:eastAsia="zh-CN"/>
        </w:rPr>
        <w:t>5</w:t>
      </w:r>
      <w:r w:rsidRPr="00D42B5A">
        <w:t>.1.</w:t>
      </w:r>
      <w:r w:rsidR="007C3852">
        <w:t>4</w:t>
      </w:r>
      <w:r w:rsidRPr="00D42B5A">
        <w:tab/>
        <w:t>Post-conditions</w:t>
      </w:r>
      <w:bookmarkEnd w:id="24"/>
      <w:bookmarkEnd w:id="25"/>
    </w:p>
    <w:p w:rsidR="00BA0F42" w:rsidRDefault="007C3852" w:rsidP="007C3852">
      <w:pPr>
        <w:pStyle w:val="Heading3"/>
      </w:pPr>
      <w:bookmarkStart w:id="26" w:name="_Toc521309615"/>
      <w:r>
        <w:t>5.1.5</w:t>
      </w:r>
      <w:r w:rsidR="00BA0F42">
        <w:tab/>
      </w:r>
      <w:bookmarkEnd w:id="26"/>
      <w:r w:rsidR="004D0315" w:rsidRPr="006074DE">
        <w:t>Existing features partly or fully covering the use case functionality</w:t>
      </w:r>
    </w:p>
    <w:p w:rsidR="007C3852" w:rsidRPr="007C3852" w:rsidRDefault="004D6C3B" w:rsidP="007C3852">
      <w:pPr>
        <w:pStyle w:val="Heading3"/>
      </w:pPr>
      <w:bookmarkStart w:id="27" w:name="_Toc521309616"/>
      <w:r>
        <w:t>5.1.6</w:t>
      </w:r>
      <w:r>
        <w:tab/>
      </w:r>
      <w:bookmarkEnd w:id="27"/>
      <w:r w:rsidR="00DE53AD">
        <w:t>Potential</w:t>
      </w:r>
      <w:r w:rsidR="00DE53AD" w:rsidRPr="000D6532">
        <w:t xml:space="preserve"> </w:t>
      </w:r>
      <w:r w:rsidR="00DE53AD">
        <w:t xml:space="preserve">New </w:t>
      </w:r>
      <w:r w:rsidR="00DE53AD" w:rsidRPr="000D6532">
        <w:t>Requirements</w:t>
      </w:r>
      <w:r w:rsidR="00DE53AD">
        <w:t xml:space="preserve"> needed to support the use case</w:t>
      </w:r>
    </w:p>
    <w:p w:rsidR="007C3852" w:rsidRPr="00487E20" w:rsidRDefault="007C3852" w:rsidP="007C3852">
      <w:pPr>
        <w:pStyle w:val="Heading2"/>
        <w:rPr>
          <w:rFonts w:eastAsia="SimSun"/>
        </w:rPr>
      </w:pPr>
      <w:bookmarkStart w:id="28" w:name="_Toc521309617"/>
      <w:r w:rsidRPr="00487E20">
        <w:rPr>
          <w:rFonts w:eastAsia="SimSun"/>
        </w:rPr>
        <w:t>5</w:t>
      </w:r>
      <w:r w:rsidR="004D6C3B">
        <w:t>.2</w:t>
      </w:r>
      <w:r w:rsidR="004D6C3B">
        <w:tab/>
        <w:t>Use c</w:t>
      </w:r>
      <w:r>
        <w:t>ase 2</w:t>
      </w:r>
      <w:r w:rsidRPr="00487E20">
        <w:rPr>
          <w:rFonts w:eastAsia="SimSun" w:hint="eastAsia"/>
        </w:rPr>
        <w:t>:</w:t>
      </w:r>
      <w:bookmarkEnd w:id="28"/>
      <w:r w:rsidRPr="00487E20">
        <w:rPr>
          <w:rFonts w:eastAsia="SimSun" w:hint="eastAsia"/>
        </w:rPr>
        <w:t xml:space="preserve"> </w:t>
      </w:r>
    </w:p>
    <w:p w:rsidR="007C3852" w:rsidRPr="00360514" w:rsidRDefault="007C3852" w:rsidP="007C3852">
      <w:pPr>
        <w:pStyle w:val="Heading3"/>
      </w:pPr>
      <w:bookmarkStart w:id="29" w:name="_Toc521309618"/>
      <w:r>
        <w:rPr>
          <w:rFonts w:eastAsia="SimSun"/>
          <w:lang w:eastAsia="zh-CN"/>
        </w:rPr>
        <w:t>5</w:t>
      </w:r>
      <w:r>
        <w:t>.2</w:t>
      </w:r>
      <w:r w:rsidRPr="00D42B5A">
        <w:t>.1</w:t>
      </w:r>
      <w:r w:rsidRPr="00D42B5A">
        <w:tab/>
        <w:t>Description</w:t>
      </w:r>
      <w:bookmarkEnd w:id="29"/>
    </w:p>
    <w:p w:rsidR="007C3852" w:rsidRPr="00D42B5A" w:rsidRDefault="007C3852" w:rsidP="007C3852">
      <w:pPr>
        <w:pStyle w:val="Heading3"/>
      </w:pPr>
      <w:bookmarkStart w:id="30" w:name="_Toc521309619"/>
      <w:r>
        <w:rPr>
          <w:rFonts w:eastAsia="SimSun"/>
          <w:lang w:eastAsia="zh-CN"/>
        </w:rPr>
        <w:t>5</w:t>
      </w:r>
      <w:r>
        <w:t>.2</w:t>
      </w:r>
      <w:r w:rsidRPr="00D42B5A">
        <w:t>.</w:t>
      </w:r>
      <w:r>
        <w:t>2</w:t>
      </w:r>
      <w:r>
        <w:tab/>
      </w:r>
      <w:r w:rsidRPr="00D42B5A">
        <w:t>Pre-conditions</w:t>
      </w:r>
      <w:bookmarkEnd w:id="30"/>
      <w:r w:rsidRPr="00D42B5A">
        <w:t xml:space="preserve"> </w:t>
      </w:r>
    </w:p>
    <w:p w:rsidR="007C3852" w:rsidRPr="00D42B5A" w:rsidRDefault="007C3852" w:rsidP="007C3852">
      <w:pPr>
        <w:pStyle w:val="Heading3"/>
      </w:pPr>
      <w:bookmarkStart w:id="31" w:name="_Toc521309620"/>
      <w:r>
        <w:rPr>
          <w:rFonts w:eastAsia="SimSun"/>
          <w:lang w:eastAsia="zh-CN"/>
        </w:rPr>
        <w:t>5</w:t>
      </w:r>
      <w:r>
        <w:t>.2</w:t>
      </w:r>
      <w:r w:rsidRPr="00D42B5A">
        <w:t>.</w:t>
      </w:r>
      <w:r>
        <w:t>3</w:t>
      </w:r>
      <w:r w:rsidRPr="00D42B5A">
        <w:tab/>
        <w:t xml:space="preserve">Service </w:t>
      </w:r>
      <w:r w:rsidR="004D6C3B">
        <w:t>f</w:t>
      </w:r>
      <w:r w:rsidRPr="00D42B5A">
        <w:t>lows</w:t>
      </w:r>
      <w:bookmarkEnd w:id="31"/>
    </w:p>
    <w:p w:rsidR="007C3852" w:rsidRDefault="007C3852" w:rsidP="007C3852">
      <w:pPr>
        <w:pStyle w:val="Heading3"/>
      </w:pPr>
      <w:bookmarkStart w:id="32" w:name="_Toc521309621"/>
      <w:r>
        <w:rPr>
          <w:rFonts w:eastAsia="SimSun"/>
          <w:lang w:eastAsia="zh-CN"/>
        </w:rPr>
        <w:t>5</w:t>
      </w:r>
      <w:r>
        <w:t>.2</w:t>
      </w:r>
      <w:r w:rsidRPr="00D42B5A">
        <w:t>.</w:t>
      </w:r>
      <w:r>
        <w:t>4</w:t>
      </w:r>
      <w:r w:rsidRPr="00D42B5A">
        <w:tab/>
        <w:t>Post-conditions</w:t>
      </w:r>
      <w:bookmarkEnd w:id="32"/>
    </w:p>
    <w:p w:rsidR="007C3852" w:rsidRDefault="007C3852" w:rsidP="007C3852">
      <w:pPr>
        <w:pStyle w:val="Heading3"/>
      </w:pPr>
      <w:bookmarkStart w:id="33" w:name="_Toc521309622"/>
      <w:r>
        <w:t>5.2.5</w:t>
      </w:r>
      <w:r>
        <w:tab/>
      </w:r>
      <w:bookmarkEnd w:id="33"/>
      <w:r w:rsidR="004D0315" w:rsidRPr="006074DE">
        <w:t>Existing features partly or fully covering the use case functionality</w:t>
      </w:r>
    </w:p>
    <w:p w:rsidR="007C3852" w:rsidRDefault="007C3852" w:rsidP="007C3852">
      <w:pPr>
        <w:pStyle w:val="Heading3"/>
      </w:pPr>
      <w:bookmarkStart w:id="34" w:name="_Toc521309623"/>
      <w:r>
        <w:t>5.2.6</w:t>
      </w:r>
      <w:r>
        <w:tab/>
      </w:r>
      <w:bookmarkEnd w:id="34"/>
      <w:r w:rsidR="00DE53AD">
        <w:t>Potential</w:t>
      </w:r>
      <w:r w:rsidR="00DE53AD" w:rsidRPr="000D6532">
        <w:t xml:space="preserve"> </w:t>
      </w:r>
      <w:r w:rsidR="00DE53AD">
        <w:t xml:space="preserve">New </w:t>
      </w:r>
      <w:r w:rsidR="00DE53AD" w:rsidRPr="000D6532">
        <w:t>Requirements</w:t>
      </w:r>
      <w:r w:rsidR="00DE53AD">
        <w:t xml:space="preserve"> needed to support the use case</w:t>
      </w:r>
    </w:p>
    <w:p w:rsidR="007F377A" w:rsidRDefault="00360514" w:rsidP="007F377A">
      <w:r>
        <w:t>...</w:t>
      </w:r>
    </w:p>
    <w:p w:rsidR="00FC330E" w:rsidRDefault="00FC330E" w:rsidP="00FC330E">
      <w:pPr>
        <w:pStyle w:val="Heading1"/>
      </w:pPr>
      <w:bookmarkStart w:id="35" w:name="_Toc521309624"/>
      <w:r>
        <w:t>6</w:t>
      </w:r>
      <w:r>
        <w:tab/>
        <w:t>Security Aspects</w:t>
      </w:r>
      <w:bookmarkEnd w:id="35"/>
    </w:p>
    <w:p w:rsidR="00FC330E" w:rsidRPr="00FC330E" w:rsidRDefault="00FC330E" w:rsidP="00FC330E"/>
    <w:p w:rsidR="00705B17" w:rsidRPr="00235394" w:rsidRDefault="00FC330E" w:rsidP="00705B17">
      <w:pPr>
        <w:pStyle w:val="Heading1"/>
      </w:pPr>
      <w:bookmarkStart w:id="36" w:name="_Toc408371056"/>
      <w:bookmarkStart w:id="37" w:name="_Toc493157736"/>
      <w:bookmarkStart w:id="38" w:name="_Toc498348613"/>
      <w:bookmarkStart w:id="39" w:name="_Toc503534322"/>
      <w:bookmarkStart w:id="40" w:name="_Toc521309625"/>
      <w:r>
        <w:t>7</w:t>
      </w:r>
      <w:r w:rsidR="00705B17" w:rsidRPr="00235394">
        <w:tab/>
      </w:r>
      <w:r w:rsidR="00705B17">
        <w:t>Additional considerations</w:t>
      </w:r>
      <w:bookmarkEnd w:id="36"/>
      <w:bookmarkEnd w:id="37"/>
      <w:bookmarkEnd w:id="38"/>
      <w:bookmarkEnd w:id="39"/>
      <w:bookmarkEnd w:id="40"/>
    </w:p>
    <w:p w:rsidR="007F377A" w:rsidRPr="00705B17" w:rsidRDefault="00705B17" w:rsidP="00705B17">
      <w:pPr>
        <w:rPr>
          <w:color w:val="FF0000"/>
        </w:rPr>
      </w:pPr>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FC330E" w:rsidP="00705B17">
      <w:pPr>
        <w:pStyle w:val="Heading1"/>
      </w:pPr>
      <w:bookmarkStart w:id="41" w:name="_Toc408371059"/>
      <w:bookmarkStart w:id="42" w:name="_Toc493157739"/>
      <w:bookmarkStart w:id="43" w:name="_Toc498348616"/>
      <w:bookmarkStart w:id="44" w:name="_Toc503534323"/>
      <w:bookmarkStart w:id="45" w:name="_Toc521309626"/>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41"/>
      <w:bookmarkEnd w:id="42"/>
      <w:bookmarkEnd w:id="43"/>
      <w:bookmarkEnd w:id="44"/>
      <w:bookmarkEnd w:id="45"/>
    </w:p>
    <w:p w:rsidR="00705B17" w:rsidRDefault="00705B17" w:rsidP="00705B17">
      <w:pPr>
        <w:rPr>
          <w:color w:val="FF0000"/>
        </w:rPr>
      </w:pPr>
      <w:r>
        <w:t xml:space="preserve"> </w:t>
      </w:r>
      <w:r>
        <w:tab/>
      </w:r>
      <w:r w:rsidRPr="00705B17">
        <w:rPr>
          <w:color w:val="FF0000"/>
        </w:rPr>
        <w:t>[Editor’s note: Text to be provided.]</w:t>
      </w:r>
    </w:p>
    <w:p w:rsidR="00705B17" w:rsidRPr="00705B17" w:rsidRDefault="00705B17" w:rsidP="00705B17">
      <w:pPr>
        <w:rPr>
          <w:color w:val="FF0000"/>
        </w:rPr>
      </w:pPr>
    </w:p>
    <w:p w:rsidR="00E8629F" w:rsidRPr="00235394" w:rsidRDefault="00E8629F" w:rsidP="00863885">
      <w:pPr>
        <w:pStyle w:val="Heading1"/>
      </w:pPr>
      <w:r w:rsidRPr="00235394">
        <w:br w:type="page"/>
      </w:r>
      <w:bookmarkStart w:id="46" w:name="_Toc521309628"/>
      <w:r w:rsidRPr="00235394">
        <w:lastRenderedPageBreak/>
        <w:t>Annex &lt;A&gt;:</w:t>
      </w:r>
      <w:r w:rsidRPr="00235394">
        <w:br/>
        <w:t>&lt;Annex title&gt;</w:t>
      </w:r>
      <w:bookmarkEnd w:id="46"/>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Heading1"/>
      </w:pPr>
      <w:bookmarkStart w:id="47" w:name="_Toc521309629"/>
      <w:r w:rsidRPr="00235394">
        <w:t>A.1</w:t>
      </w:r>
      <w:r w:rsidRPr="00235394">
        <w:tab/>
        <w:t>Heading levels in an annex</w:t>
      </w:r>
      <w:bookmarkEnd w:id="47"/>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Heading9"/>
      </w:pPr>
      <w:bookmarkStart w:id="48" w:name="historyclause"/>
      <w:r w:rsidRPr="00235394">
        <w:br w:type="page"/>
      </w:r>
      <w:bookmarkStart w:id="49" w:name="_Toc521309630"/>
      <w:r w:rsidRPr="00235394">
        <w:lastRenderedPageBreak/>
        <w:t>Annex &lt;X&gt;:</w:t>
      </w:r>
      <w:r w:rsidRPr="00235394">
        <w:br/>
        <w:t>Change history</w:t>
      </w:r>
      <w:bookmarkEnd w:id="49"/>
    </w:p>
    <w:p w:rsidR="00E8629F" w:rsidRPr="00235394" w:rsidRDefault="00222897" w:rsidP="006B0D02">
      <w:pPr>
        <w:pStyle w:val="Guidance"/>
      </w:pPr>
      <w:bookmarkStart w:id="50" w:name="OLE_LINK20"/>
      <w:bookmarkStart w:id="51" w:name="OLE_LINK21"/>
      <w:bookmarkStart w:id="52"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TSG # :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bookmarkStart w:id="53" w:name="_GoBack"/>
      <w:bookmarkEnd w:id="53"/>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54" w:name="OLE_LINK6"/>
      <w:bookmarkStart w:id="55" w:name="OLE_LINK7"/>
      <w:r>
        <w:t xml:space="preserve">New </w:t>
      </w:r>
      <w:proofErr w:type="spellStart"/>
      <w:r>
        <w:t>vers</w:t>
      </w:r>
      <w:proofErr w:type="spellEnd"/>
      <w:r>
        <w:t>: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4"/>
          <w:bookmarkEnd w:id="55"/>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48"/>
    </w:tbl>
    <w:p w:rsidR="00E8629F" w:rsidRPr="00235394" w:rsidRDefault="00E8629F"/>
    <w:p w:rsidR="00836C44" w:rsidRPr="00235394" w:rsidRDefault="00863885" w:rsidP="00863885">
      <w:pPr>
        <w:pStyle w:val="Guidance"/>
      </w:pPr>
      <w:r w:rsidRPr="00235394">
        <w:t xml:space="preserve"> </w:t>
      </w:r>
    </w:p>
    <w:bookmarkEnd w:id="50"/>
    <w:bookmarkEnd w:id="51"/>
    <w:bookmarkEnd w:id="52"/>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9B0" w:rsidRDefault="006C09B0">
      <w:r>
        <w:separator/>
      </w:r>
    </w:p>
  </w:endnote>
  <w:endnote w:type="continuationSeparator" w:id="0">
    <w:p w:rsidR="006C09B0" w:rsidRDefault="006C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9B0" w:rsidRDefault="006C09B0">
      <w:r>
        <w:separator/>
      </w:r>
    </w:p>
  </w:footnote>
  <w:footnote w:type="continuationSeparator" w:id="0">
    <w:p w:rsidR="006C09B0" w:rsidRDefault="006C0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AB7B7F">
      <w:t>3GPP TR 22.xyz V0.0.0 (2019-02)</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AB7B7F">
      <w:t>2</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AB7B7F">
      <w:t>Release 17</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98D"/>
    <w:rsid w:val="0002191D"/>
    <w:rsid w:val="000266A0"/>
    <w:rsid w:val="000319FE"/>
    <w:rsid w:val="00031C1D"/>
    <w:rsid w:val="000513A2"/>
    <w:rsid w:val="000718A1"/>
    <w:rsid w:val="00085221"/>
    <w:rsid w:val="00093E7E"/>
    <w:rsid w:val="000D6CFC"/>
    <w:rsid w:val="00153528"/>
    <w:rsid w:val="001A08AA"/>
    <w:rsid w:val="001A3120"/>
    <w:rsid w:val="001C3A35"/>
    <w:rsid w:val="001E2922"/>
    <w:rsid w:val="00212373"/>
    <w:rsid w:val="002138EA"/>
    <w:rsid w:val="00214FBD"/>
    <w:rsid w:val="00222897"/>
    <w:rsid w:val="00235394"/>
    <w:rsid w:val="00246CE1"/>
    <w:rsid w:val="0026179F"/>
    <w:rsid w:val="00274E1A"/>
    <w:rsid w:val="00282213"/>
    <w:rsid w:val="002E1EAC"/>
    <w:rsid w:val="002F4093"/>
    <w:rsid w:val="002F6641"/>
    <w:rsid w:val="00351F51"/>
    <w:rsid w:val="00360514"/>
    <w:rsid w:val="00367724"/>
    <w:rsid w:val="00372EE9"/>
    <w:rsid w:val="0038712D"/>
    <w:rsid w:val="003D7224"/>
    <w:rsid w:val="00423490"/>
    <w:rsid w:val="00444225"/>
    <w:rsid w:val="00450ADA"/>
    <w:rsid w:val="0047516E"/>
    <w:rsid w:val="00487E20"/>
    <w:rsid w:val="004A17C7"/>
    <w:rsid w:val="004D0315"/>
    <w:rsid w:val="004D6C3B"/>
    <w:rsid w:val="004F7A3D"/>
    <w:rsid w:val="00505BFA"/>
    <w:rsid w:val="005157A8"/>
    <w:rsid w:val="00645857"/>
    <w:rsid w:val="0066094E"/>
    <w:rsid w:val="00673C03"/>
    <w:rsid w:val="006856E5"/>
    <w:rsid w:val="006B0D02"/>
    <w:rsid w:val="006B2CB3"/>
    <w:rsid w:val="006C09B0"/>
    <w:rsid w:val="006D7613"/>
    <w:rsid w:val="006F542D"/>
    <w:rsid w:val="00705B17"/>
    <w:rsid w:val="0070646B"/>
    <w:rsid w:val="007066FA"/>
    <w:rsid w:val="00707941"/>
    <w:rsid w:val="00712027"/>
    <w:rsid w:val="007222F7"/>
    <w:rsid w:val="00751C51"/>
    <w:rsid w:val="007A2380"/>
    <w:rsid w:val="007C3852"/>
    <w:rsid w:val="007D6048"/>
    <w:rsid w:val="007F0E1E"/>
    <w:rsid w:val="007F377A"/>
    <w:rsid w:val="007F62EA"/>
    <w:rsid w:val="00824D95"/>
    <w:rsid w:val="00836C44"/>
    <w:rsid w:val="00863885"/>
    <w:rsid w:val="00893454"/>
    <w:rsid w:val="008C60E9"/>
    <w:rsid w:val="008F13CF"/>
    <w:rsid w:val="008F7D93"/>
    <w:rsid w:val="009055B8"/>
    <w:rsid w:val="009246C1"/>
    <w:rsid w:val="00931702"/>
    <w:rsid w:val="00941DCE"/>
    <w:rsid w:val="009701F7"/>
    <w:rsid w:val="00983910"/>
    <w:rsid w:val="009A1783"/>
    <w:rsid w:val="009B4180"/>
    <w:rsid w:val="009C0727"/>
    <w:rsid w:val="009E5EB3"/>
    <w:rsid w:val="00A06500"/>
    <w:rsid w:val="00A17573"/>
    <w:rsid w:val="00A65439"/>
    <w:rsid w:val="00A72864"/>
    <w:rsid w:val="00A81B15"/>
    <w:rsid w:val="00A85DBC"/>
    <w:rsid w:val="00A941C7"/>
    <w:rsid w:val="00AB3F85"/>
    <w:rsid w:val="00AB7B7F"/>
    <w:rsid w:val="00B04059"/>
    <w:rsid w:val="00B53A49"/>
    <w:rsid w:val="00B8446C"/>
    <w:rsid w:val="00BA0F42"/>
    <w:rsid w:val="00C65883"/>
    <w:rsid w:val="00D520E4"/>
    <w:rsid w:val="00D57DFA"/>
    <w:rsid w:val="00D756B6"/>
    <w:rsid w:val="00DD0C2C"/>
    <w:rsid w:val="00DE53AD"/>
    <w:rsid w:val="00E26A9F"/>
    <w:rsid w:val="00E42DAB"/>
    <w:rsid w:val="00E55ABC"/>
    <w:rsid w:val="00E57B74"/>
    <w:rsid w:val="00E73593"/>
    <w:rsid w:val="00E8629F"/>
    <w:rsid w:val="00EA3C24"/>
    <w:rsid w:val="00EB3BDE"/>
    <w:rsid w:val="00EC0173"/>
    <w:rsid w:val="00F072D8"/>
    <w:rsid w:val="00F2461A"/>
    <w:rsid w:val="00FC051F"/>
    <w:rsid w:val="00FC330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9</Pages>
  <Words>1311</Words>
  <Characters>7017</Characters>
  <Application>Microsoft Office Word</Application>
  <DocSecurity>0</DocSecurity>
  <Lines>233</Lines>
  <Paragraphs>193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8135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inter user v8</cp:lastModifiedBy>
  <cp:revision>10</cp:revision>
  <dcterms:created xsi:type="dcterms:W3CDTF">2018-08-06T06:55:00Z</dcterms:created>
  <dcterms:modified xsi:type="dcterms:W3CDTF">2019-02-22T09:32:00Z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