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79435" w14:textId="7F5428CB" w:rsidR="0063146E" w:rsidRPr="0033027D" w:rsidRDefault="0067557E" w:rsidP="0063146E">
      <w:pPr>
        <w:pStyle w:val="CRCoverPage"/>
        <w:tabs>
          <w:tab w:val="right" w:pos="9639"/>
        </w:tabs>
        <w:spacing w:after="0"/>
        <w:rPr>
          <w:b/>
          <w:noProof/>
          <w:sz w:val="24"/>
          <w:lang w:eastAsia="zh-CN"/>
        </w:rPr>
      </w:pPr>
      <w:bookmarkStart w:id="0" w:name="_Toc511118030"/>
      <w:bookmarkStart w:id="1" w:name="_Toc519398092"/>
      <w:r>
        <w:rPr>
          <w:b/>
          <w:noProof/>
          <w:sz w:val="24"/>
        </w:rPr>
        <w:t>3</w:t>
      </w:r>
      <w:r w:rsidR="0063146E">
        <w:rPr>
          <w:b/>
          <w:noProof/>
          <w:sz w:val="24"/>
        </w:rPr>
        <w:t>GPP TSG-SA WG1 Meeting #8</w:t>
      </w:r>
      <w:r w:rsidR="007A73B6">
        <w:rPr>
          <w:b/>
          <w:noProof/>
          <w:sz w:val="24"/>
        </w:rPr>
        <w:t>5</w:t>
      </w:r>
      <w:r w:rsidR="0063146E" w:rsidRPr="0033027D">
        <w:rPr>
          <w:b/>
          <w:noProof/>
          <w:sz w:val="24"/>
        </w:rPr>
        <w:tab/>
      </w:r>
      <w:r w:rsidR="0063146E">
        <w:rPr>
          <w:rFonts w:hint="eastAsia"/>
          <w:b/>
          <w:noProof/>
          <w:sz w:val="24"/>
          <w:lang w:eastAsia="zh-CN"/>
        </w:rPr>
        <w:t>S1</w:t>
      </w:r>
      <w:r w:rsidR="0063146E" w:rsidRPr="0033027D">
        <w:rPr>
          <w:b/>
          <w:noProof/>
          <w:sz w:val="24"/>
        </w:rPr>
        <w:t>-</w:t>
      </w:r>
      <w:r w:rsidR="004C60B5">
        <w:rPr>
          <w:b/>
          <w:noProof/>
          <w:sz w:val="24"/>
        </w:rPr>
        <w:t>190</w:t>
      </w:r>
      <w:r w:rsidR="00B70133">
        <w:rPr>
          <w:b/>
          <w:noProof/>
          <w:sz w:val="24"/>
        </w:rPr>
        <w:t>3</w:t>
      </w:r>
      <w:r w:rsidR="00BE406D">
        <w:rPr>
          <w:b/>
          <w:noProof/>
          <w:sz w:val="24"/>
        </w:rPr>
        <w:t>64</w:t>
      </w:r>
    </w:p>
    <w:p w14:paraId="3A4D7F49" w14:textId="66A464CA" w:rsidR="0063146E" w:rsidRDefault="00FB4CD2" w:rsidP="003F46CF">
      <w:pPr>
        <w:pStyle w:val="CRCoverPage"/>
        <w:tabs>
          <w:tab w:val="right" w:pos="9639"/>
        </w:tabs>
        <w:spacing w:after="0"/>
        <w:rPr>
          <w:rFonts w:eastAsia="MS Mincho" w:cs="Arial"/>
          <w:b/>
          <w:sz w:val="24"/>
          <w:szCs w:val="24"/>
          <w:lang w:eastAsia="ja-JP"/>
        </w:rPr>
      </w:pPr>
      <w:r>
        <w:rPr>
          <w:b/>
          <w:noProof/>
          <w:sz w:val="24"/>
        </w:rPr>
        <w:t xml:space="preserve">Tallinn, Estonia, Feb. 18-22, </w:t>
      </w:r>
      <w:r w:rsidR="007A73B6">
        <w:rPr>
          <w:b/>
          <w:noProof/>
          <w:sz w:val="24"/>
        </w:rPr>
        <w:t>2019</w:t>
      </w:r>
      <w:r w:rsidR="00B70133">
        <w:rPr>
          <w:b/>
          <w:noProof/>
          <w:sz w:val="24"/>
        </w:rPr>
        <w:tab/>
        <w:t>S1-190010</w:t>
      </w:r>
    </w:p>
    <w:p w14:paraId="4A18D8AE" w14:textId="77777777" w:rsidR="0063146E" w:rsidRDefault="0063146E" w:rsidP="0063146E">
      <w:pPr>
        <w:spacing w:after="0"/>
        <w:rPr>
          <w:rFonts w:ascii="Arial" w:eastAsia="MS Mincho" w:hAnsi="Arial"/>
          <w:sz w:val="24"/>
          <w:szCs w:val="24"/>
          <w:lang w:eastAsia="ja-JP"/>
        </w:rPr>
      </w:pPr>
    </w:p>
    <w:p w14:paraId="363D57CA" w14:textId="6353B1DF"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0C32D0">
        <w:rPr>
          <w:rFonts w:ascii="Arial" w:hAnsi="Arial"/>
          <w:sz w:val="24"/>
          <w:szCs w:val="24"/>
          <w:lang w:eastAsia="en-GB"/>
        </w:rPr>
        <w:t>Use case</w:t>
      </w:r>
      <w:r>
        <w:rPr>
          <w:rFonts w:ascii="Arial" w:hAnsi="Arial" w:hint="eastAsia"/>
          <w:sz w:val="24"/>
          <w:szCs w:val="24"/>
          <w:lang w:val="en-US" w:eastAsia="zh-CN"/>
        </w:rPr>
        <w:t xml:space="preserve"> </w:t>
      </w:r>
      <w:r w:rsidR="00F9645F">
        <w:rPr>
          <w:rFonts w:ascii="Arial" w:hAnsi="Arial"/>
          <w:sz w:val="24"/>
          <w:szCs w:val="24"/>
          <w:lang w:val="en-US" w:eastAsia="zh-CN"/>
        </w:rPr>
        <w:t>of</w:t>
      </w:r>
      <w:r>
        <w:rPr>
          <w:rFonts w:ascii="Arial" w:hAnsi="Arial"/>
          <w:sz w:val="24"/>
          <w:szCs w:val="24"/>
          <w:lang w:eastAsia="en-GB"/>
        </w:rPr>
        <w:t xml:space="preserve">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369240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3F46CF">
        <w:rPr>
          <w:rFonts w:ascii="Arial" w:hAnsi="Arial"/>
          <w:sz w:val="24"/>
          <w:szCs w:val="24"/>
          <w:lang w:eastAsia="zh-CN"/>
        </w:rPr>
        <w:t>8.11</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268AA4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D3DF6">
        <w:rPr>
          <w:rFonts w:ascii="Arial" w:hAnsi="Arial"/>
          <w:sz w:val="24"/>
          <w:szCs w:val="24"/>
          <w:lang w:eastAsia="en-GB"/>
        </w:rPr>
        <w:t>Di Li</w:t>
      </w:r>
      <w:r w:rsidR="00AD3DF6">
        <w:rPr>
          <w:rFonts w:ascii="Arial" w:hAnsi="Arial" w:hint="eastAsia"/>
          <w:sz w:val="24"/>
          <w:szCs w:val="24"/>
          <w:lang w:eastAsia="en-GB"/>
        </w:rPr>
        <w:t xml:space="preserve"> (d.</w:t>
      </w:r>
      <w:r w:rsidR="00AD3DF6">
        <w:rPr>
          <w:rFonts w:ascii="Arial" w:hAnsi="Arial"/>
          <w:sz w:val="24"/>
          <w:szCs w:val="24"/>
          <w:lang w:eastAsia="en-GB"/>
        </w:rPr>
        <w:t>li</w:t>
      </w:r>
      <w:r>
        <w:rPr>
          <w:rFonts w:ascii="Arial" w:hAnsi="Arial" w:hint="eastAsia"/>
          <w:sz w:val="24"/>
          <w:szCs w:val="24"/>
          <w:lang w:eastAsia="en-GB"/>
        </w:rPr>
        <w:t xml:space="preserve">@omeshnet.cn)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1CDBAE8D"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w:t>
      </w:r>
      <w:r w:rsidR="00BE406D">
        <w:rPr>
          <w:rFonts w:ascii="Arial" w:eastAsia="Calibri" w:hAnsi="Arial" w:cs="Arial"/>
          <w:i/>
          <w:sz w:val="22"/>
          <w:szCs w:val="22"/>
          <w:lang w:val="nl-NL"/>
        </w:rPr>
        <w:t>use case</w:t>
      </w:r>
      <w:r>
        <w:rPr>
          <w:rFonts w:ascii="Arial" w:eastAsia="Calibri" w:hAnsi="Arial" w:cs="Arial"/>
          <w:i/>
          <w:sz w:val="22"/>
          <w:szCs w:val="22"/>
          <w:lang w:val="nl-NL"/>
        </w:rPr>
        <w:t xml:space="preserve"> </w:t>
      </w:r>
      <w:bookmarkStart w:id="2" w:name="OLE_LINK23"/>
      <w:r w:rsidR="00B759BB">
        <w:rPr>
          <w:rFonts w:ascii="Arial" w:eastAsia="Calibri" w:hAnsi="Arial" w:cs="Arial"/>
          <w:i/>
          <w:sz w:val="22"/>
          <w:szCs w:val="22"/>
          <w:lang w:val="nl-NL"/>
        </w:rPr>
        <w:t xml:space="preserve">of </w:t>
      </w:r>
      <w:r>
        <w:rPr>
          <w:rFonts w:ascii="Arial" w:eastAsia="Calibri" w:hAnsi="Arial" w:cs="Arial" w:hint="eastAsia"/>
          <w:i/>
          <w:sz w:val="22"/>
          <w:szCs w:val="22"/>
          <w:lang w:val="nl-NL" w:eastAsia="en-GB"/>
        </w:rPr>
        <w:t>Micro-environment service</w:t>
      </w:r>
      <w:r>
        <w:rPr>
          <w:rFonts w:ascii="Arial" w:eastAsia="Calibri" w:hAnsi="Arial" w:cs="Arial" w:hint="eastAsia"/>
          <w:i/>
          <w:sz w:val="22"/>
          <w:szCs w:val="22"/>
          <w:lang w:val="en-US" w:eastAsia="zh-CN"/>
        </w:rPr>
        <w:t xml:space="preserve"> </w:t>
      </w:r>
      <w:r w:rsidR="001F0F58">
        <w:rPr>
          <w:rFonts w:ascii="Arial" w:eastAsia="Calibri" w:hAnsi="Arial" w:cs="Arial"/>
          <w:i/>
          <w:sz w:val="22"/>
          <w:szCs w:val="22"/>
          <w:lang w:val="nl-NL"/>
        </w:rPr>
        <w:t xml:space="preserve">for IoE based smart community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r>
        <w:rPr>
          <w:lang w:eastAsia="zh-CN"/>
        </w:rPr>
        <w:t>x</w:t>
      </w:r>
      <w:r w:rsidR="00E67E64">
        <w:t>.</w:t>
      </w:r>
      <w:r w:rsidR="00356281">
        <w:t>x</w:t>
      </w:r>
      <w:r w:rsidR="00435832">
        <w:t>.1</w:t>
      </w:r>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lastRenderedPageBreak/>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lastRenderedPageBreak/>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3EB5F741" w14:textId="58F0DC0F" w:rsidR="000C32D0" w:rsidRDefault="000C32D0" w:rsidP="00F12D60">
      <w:pPr>
        <w:rPr>
          <w:lang w:eastAsia="zh-CN"/>
        </w:rPr>
      </w:pPr>
      <w:r>
        <w:rPr>
          <w:lang w:eastAsia="zh-CN"/>
        </w:rPr>
        <w:t>The 5G system shall support the following new requirements particular</w:t>
      </w:r>
      <w:r w:rsidR="00E63001">
        <w:rPr>
          <w:lang w:eastAsia="zh-CN"/>
        </w:rPr>
        <w:t>ly</w:t>
      </w:r>
      <w:r>
        <w:rPr>
          <w:lang w:eastAsia="zh-CN"/>
        </w:rPr>
        <w:t xml:space="preserve"> on multihop UE relay.</w:t>
      </w:r>
    </w:p>
    <w:p w14:paraId="7A666466" w14:textId="482BC3C9" w:rsidR="00F12D60" w:rsidRDefault="00F12D60" w:rsidP="00F12D60">
      <w:pPr>
        <w:rPr>
          <w:u w:val="single"/>
        </w:rPr>
      </w:pPr>
      <w:r w:rsidRPr="00F12D60">
        <w:rPr>
          <w:u w:val="single"/>
        </w:rPr>
        <w:t>General</w:t>
      </w:r>
    </w:p>
    <w:p w14:paraId="589D7325" w14:textId="5A9DB1E1" w:rsidR="00F12D60" w:rsidRDefault="00F12D60" w:rsidP="00F12D60">
      <w:r>
        <w:t>The 5G system shall support traffics of UE to UE multi</w:t>
      </w:r>
      <w:r w:rsidR="00CA3E75">
        <w:t>-</w:t>
      </w:r>
      <w:r>
        <w:t xml:space="preserve">hop relay by broadcasting, unicasting, and multicasting, over arbitrary number of </w:t>
      </w:r>
      <w:r w:rsidR="00150BD7">
        <w:t xml:space="preserve">wireless </w:t>
      </w:r>
      <w:r>
        <w:t>hops.</w:t>
      </w:r>
      <w:bookmarkStart w:id="13" w:name="_GoBack"/>
      <w:bookmarkEnd w:id="13"/>
    </w:p>
    <w:p w14:paraId="3E9A713C" w14:textId="6EBDDA74" w:rsidR="00F12D60" w:rsidRDefault="00F12D60" w:rsidP="00F12D60">
      <w:r>
        <w:t>The 5G system shall support traffics of UE to Network multi</w:t>
      </w:r>
      <w:r w:rsidR="00CA3E75">
        <w:t>-</w:t>
      </w:r>
      <w:r>
        <w:t xml:space="preserve">hop relay, over arbitrary number of </w:t>
      </w:r>
      <w:r w:rsidR="00150BD7">
        <w:t xml:space="preserve">wireless </w:t>
      </w:r>
      <w:r>
        <w:t>hops.</w:t>
      </w:r>
    </w:p>
    <w:p w14:paraId="46BC269C" w14:textId="1ECC04C3" w:rsidR="006A5473" w:rsidRDefault="006A5473" w:rsidP="00F12D60">
      <w:r>
        <w:t xml:space="preserve">The 5G system shall support reliable E2E user experience data rate, </w:t>
      </w:r>
      <w:r w:rsidR="008A5DF9">
        <w:t xml:space="preserve">being </w:t>
      </w:r>
      <w:r>
        <w:t>independent of the number of wireless hops.</w:t>
      </w:r>
    </w:p>
    <w:p w14:paraId="11EC3DB3" w14:textId="7C664507" w:rsidR="006A5473" w:rsidRDefault="006A5473" w:rsidP="00F12D60">
      <w:r>
        <w:t xml:space="preserve">The 5G system shall support reliable E2E latency, being linear </w:t>
      </w:r>
      <w:r w:rsidR="008A5DF9">
        <w:t>to</w:t>
      </w:r>
      <w:r>
        <w:t xml:space="preserve"> the number of wireless hops.</w:t>
      </w:r>
    </w:p>
    <w:p w14:paraId="6F98F3F2" w14:textId="7C30033C" w:rsidR="0069702E" w:rsidRDefault="0069702E" w:rsidP="00F12D60">
      <w:r>
        <w:t>The 5G system shall suppor</w:t>
      </w:r>
      <w:r w:rsidR="00297C17">
        <w:t xml:space="preserve">t </w:t>
      </w:r>
      <w:r>
        <w:t xml:space="preserve">switching between multi-hop broadcast, unicast, and multicast </w:t>
      </w:r>
      <w:r w:rsidR="00297C17">
        <w:t xml:space="preserve">at </w:t>
      </w:r>
      <w:r w:rsidR="00B16BCD">
        <w:t xml:space="preserve">UE </w:t>
      </w:r>
      <w:r w:rsidR="00297C17">
        <w:t xml:space="preserve">relays </w:t>
      </w:r>
      <w:r>
        <w:t>of the same traffic</w:t>
      </w:r>
      <w:r w:rsidR="00297C17">
        <w:t>.</w:t>
      </w:r>
    </w:p>
    <w:p w14:paraId="2F07C250" w14:textId="2BA3D200" w:rsidR="006A5473" w:rsidRPr="006A5473" w:rsidRDefault="006A5473" w:rsidP="00F12D60">
      <w:pPr>
        <w:rPr>
          <w:u w:val="single"/>
        </w:rPr>
      </w:pPr>
      <w:r w:rsidRPr="006A5473">
        <w:rPr>
          <w:u w:val="single"/>
        </w:rPr>
        <w:t>Low power operation</w:t>
      </w:r>
    </w:p>
    <w:p w14:paraId="0EBEDAD3" w14:textId="6F302684" w:rsidR="008B683E" w:rsidRDefault="008B683E" w:rsidP="00F12D60">
      <w:r>
        <w:t xml:space="preserve">The 5G system shall support low power UEs operating </w:t>
      </w:r>
      <w:r w:rsidR="00CF4DCD">
        <w:t>as attached to one or more</w:t>
      </w:r>
      <w:r>
        <w:t xml:space="preserve"> full power UE</w:t>
      </w:r>
      <w:r w:rsidR="00CF4DCD">
        <w:t>s</w:t>
      </w:r>
      <w:r w:rsidR="00583A36">
        <w:t>, i.e., not relaying traffics for other UEs.</w:t>
      </w:r>
    </w:p>
    <w:p w14:paraId="0F096B7E" w14:textId="05735AB2" w:rsidR="008B683E" w:rsidRDefault="008B683E" w:rsidP="00F12D60">
      <w:r>
        <w:t>Note</w:t>
      </w:r>
      <w:r w:rsidR="006A5473">
        <w:t xml:space="preserve"> </w:t>
      </w:r>
      <w:r w:rsidR="00583A36">
        <w:t>1</w:t>
      </w:r>
      <w:r>
        <w:t xml:space="preserve">: Low power UEs </w:t>
      </w:r>
      <w:r w:rsidR="00F1547C">
        <w:t>indicate</w:t>
      </w:r>
      <w:r>
        <w:t xml:space="preserve"> Category I and II smart IoE terminals</w:t>
      </w:r>
      <w:r w:rsidR="0098332F">
        <w:t>, and full power UEs indicate Category III smart IoE terminals.</w:t>
      </w:r>
    </w:p>
    <w:p w14:paraId="3F0D1F16" w14:textId="6A69C0CE" w:rsidR="00AD6434" w:rsidRDefault="008B683E" w:rsidP="00F12D60">
      <w:r>
        <w:t>The 5G system shall support low power UE</w:t>
      </w:r>
      <w:r w:rsidR="00AD6434">
        <w:t xml:space="preserve"> relays with synchronized sleeping</w:t>
      </w:r>
      <w:r w:rsidR="00583A36">
        <w:t>.</w:t>
      </w:r>
    </w:p>
    <w:p w14:paraId="68243E83" w14:textId="76168A21" w:rsidR="008B683E" w:rsidRDefault="008B683E" w:rsidP="00F12D60"/>
    <w:p w14:paraId="7B0F83C9" w14:textId="4C15A967" w:rsidR="00F12D60" w:rsidRDefault="00F12D60" w:rsidP="00F12D60">
      <w:pPr>
        <w:rPr>
          <w:u w:val="single"/>
        </w:rPr>
      </w:pPr>
      <w:r>
        <w:rPr>
          <w:u w:val="single"/>
        </w:rPr>
        <w:lastRenderedPageBreak/>
        <w:t>Relay selection</w:t>
      </w:r>
    </w:p>
    <w:p w14:paraId="4FC7F9AA" w14:textId="6CBA664E" w:rsidR="00B16BCD" w:rsidRDefault="00B16BCD" w:rsidP="00F12D60">
      <w:r>
        <w:t xml:space="preserve">The 5G system shall support </w:t>
      </w:r>
      <w:r w:rsidR="0098332F">
        <w:t>use of multiple relay UEs</w:t>
      </w:r>
      <w:r>
        <w:t xml:space="preserve"> for every UE.</w:t>
      </w:r>
    </w:p>
    <w:p w14:paraId="7A2FF4CB" w14:textId="6A12B499" w:rsidR="006A5473" w:rsidRDefault="006A5473" w:rsidP="00F12D60">
      <w:r>
        <w:t xml:space="preserve">The 5G system shall support </w:t>
      </w:r>
      <w:r w:rsidR="003C1C3C">
        <w:t xml:space="preserve">UE </w:t>
      </w:r>
      <w:r>
        <w:t xml:space="preserve">relay selection </w:t>
      </w:r>
      <w:r w:rsidR="00293DBB">
        <w:t>on</w:t>
      </w:r>
      <w:r>
        <w:t xml:space="preserve"> hop-by-hop basis, based on both long-term cost metrics</w:t>
      </w:r>
      <w:r w:rsidR="00293DBB">
        <w:t xml:space="preserve"> </w:t>
      </w:r>
      <w:r>
        <w:t xml:space="preserve">and </w:t>
      </w:r>
      <w:r w:rsidR="0098332F">
        <w:t xml:space="preserve">dynamic </w:t>
      </w:r>
      <w:r w:rsidR="00293DBB">
        <w:t>relay availability</w:t>
      </w:r>
      <w:r w:rsidR="0069702E">
        <w:t>.</w:t>
      </w:r>
    </w:p>
    <w:p w14:paraId="77F68179" w14:textId="2A88E2EF" w:rsidR="006A5473" w:rsidRDefault="006A5473" w:rsidP="00F12D60">
      <w:pPr>
        <w:rPr>
          <w:u w:val="single"/>
        </w:rPr>
      </w:pPr>
      <w:r>
        <w:t xml:space="preserve">The 5G system shall support </w:t>
      </w:r>
      <w:r w:rsidR="003C1C3C">
        <w:t xml:space="preserve">UE </w:t>
      </w:r>
      <w:r>
        <w:t>relay selection based on the current battery level.</w:t>
      </w:r>
    </w:p>
    <w:p w14:paraId="3653064D" w14:textId="77777777" w:rsidR="00311889" w:rsidRDefault="00311889" w:rsidP="0069702E"/>
    <w:p w14:paraId="7B01F0A4" w14:textId="77777777" w:rsidR="00311889" w:rsidRDefault="00311889" w:rsidP="00311889">
      <w:r>
        <w:t>--- End of PCR</w:t>
      </w:r>
    </w:p>
    <w:p w14:paraId="2A257B8F" w14:textId="77777777" w:rsidR="00311889" w:rsidRDefault="00311889" w:rsidP="0069702E"/>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7CD94" w14:textId="77777777" w:rsidR="0062161C" w:rsidRDefault="0062161C" w:rsidP="00C90CC0">
      <w:pPr>
        <w:spacing w:after="0"/>
      </w:pPr>
      <w:r>
        <w:separator/>
      </w:r>
    </w:p>
  </w:endnote>
  <w:endnote w:type="continuationSeparator" w:id="0">
    <w:p w14:paraId="75114ED3" w14:textId="77777777" w:rsidR="0062161C" w:rsidRDefault="0062161C"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6086A" w14:textId="77777777" w:rsidR="0062161C" w:rsidRDefault="0062161C" w:rsidP="00C90CC0">
      <w:pPr>
        <w:spacing w:after="0"/>
      </w:pPr>
      <w:r>
        <w:separator/>
      </w:r>
    </w:p>
  </w:footnote>
  <w:footnote w:type="continuationSeparator" w:id="0">
    <w:p w14:paraId="58D00381" w14:textId="77777777" w:rsidR="0062161C" w:rsidRDefault="0062161C"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3A4B"/>
    <w:rsid w:val="00324024"/>
    <w:rsid w:val="00324285"/>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48E"/>
    <w:rsid w:val="00391EE3"/>
    <w:rsid w:val="003947A7"/>
    <w:rsid w:val="003965B6"/>
    <w:rsid w:val="003A0A7D"/>
    <w:rsid w:val="003A0B7D"/>
    <w:rsid w:val="003A1162"/>
    <w:rsid w:val="003A2F6B"/>
    <w:rsid w:val="003A35EA"/>
    <w:rsid w:val="003A4757"/>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A8E"/>
    <w:rsid w:val="005C60BF"/>
    <w:rsid w:val="005C676A"/>
    <w:rsid w:val="005C6C65"/>
    <w:rsid w:val="005C7A62"/>
    <w:rsid w:val="005D3B1C"/>
    <w:rsid w:val="005D552E"/>
    <w:rsid w:val="005D5A23"/>
    <w:rsid w:val="005D79C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133"/>
    <w:rsid w:val="00B72383"/>
    <w:rsid w:val="00B72AB8"/>
    <w:rsid w:val="00B73526"/>
    <w:rsid w:val="00B75560"/>
    <w:rsid w:val="00B758B2"/>
    <w:rsid w:val="00B759B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C08FD"/>
    <w:rsid w:val="00FC195C"/>
    <w:rsid w:val="00FC246F"/>
    <w:rsid w:val="00FC2625"/>
    <w:rsid w:val="00FC2DE8"/>
    <w:rsid w:val="00FC3055"/>
    <w:rsid w:val="00FC449E"/>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4</cp:revision>
  <dcterms:created xsi:type="dcterms:W3CDTF">2019-02-22T04:01:00Z</dcterms:created>
  <dcterms:modified xsi:type="dcterms:W3CDTF">2019-02-22T04:03:00Z</dcterms:modified>
</cp:coreProperties>
</file>