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3E54155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B7E09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8A2A04">
        <w:rPr>
          <w:rFonts w:cs="Arial"/>
          <w:noProof w:val="0"/>
          <w:sz w:val="22"/>
          <w:szCs w:val="22"/>
        </w:rPr>
        <w:t>3215</w:t>
      </w:r>
    </w:p>
    <w:p w14:paraId="53979311" w14:textId="58261788" w:rsidR="004E3939" w:rsidRPr="00DA53A0" w:rsidRDefault="002B7E0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1C2475" w:rsidRPr="001C2475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E85CD5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7F0008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7F0008" w:rsidRPr="007F000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3AC3CBB4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F0008" w:rsidRPr="007F0008">
        <w:rPr>
          <w:rFonts w:ascii="Arial" w:hAnsi="Arial" w:cs="Arial"/>
          <w:b/>
          <w:bCs/>
          <w:sz w:val="22"/>
          <w:szCs w:val="22"/>
        </w:rPr>
        <w:t xml:space="preserve">LS on the service requirement of restricting satellite access RAT type </w:t>
      </w:r>
      <w:r w:rsidR="007F0008">
        <w:rPr>
          <w:rFonts w:ascii="Arial" w:hAnsi="Arial" w:cs="Arial"/>
          <w:b/>
          <w:bCs/>
          <w:sz w:val="22"/>
          <w:szCs w:val="22"/>
        </w:rPr>
        <w:t>(C1-236567)</w:t>
      </w:r>
    </w:p>
    <w:p w14:paraId="55BE33C4" w14:textId="77777777" w:rsidR="007F0008" w:rsidRPr="00304DEF" w:rsidRDefault="007F000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C60CDD" w14:textId="683579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F000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7D54F03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586A">
        <w:rPr>
          <w:rFonts w:ascii="Arial" w:hAnsi="Arial" w:cs="Arial"/>
          <w:b/>
          <w:bCs/>
          <w:sz w:val="22"/>
          <w:szCs w:val="22"/>
        </w:rPr>
        <w:t>SMARTER,</w:t>
      </w:r>
      <w:bookmarkStart w:id="8" w:name="_GoBack"/>
      <w:bookmarkEnd w:id="8"/>
      <w:r w:rsidR="0057586A">
        <w:rPr>
          <w:rFonts w:ascii="Arial" w:hAnsi="Arial" w:cs="Arial"/>
          <w:b/>
          <w:bCs/>
          <w:sz w:val="22"/>
          <w:szCs w:val="22"/>
        </w:rPr>
        <w:t xml:space="preserve"> </w:t>
      </w:r>
      <w:r w:rsidR="007F0008" w:rsidRPr="007F0008">
        <w:rPr>
          <w:rFonts w:ascii="Arial" w:hAnsi="Arial" w:cs="Arial"/>
          <w:b/>
          <w:bCs/>
          <w:sz w:val="22"/>
          <w:szCs w:val="22"/>
        </w:rPr>
        <w:t>5GSAT_Ph2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1A26B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7F0008">
        <w:rPr>
          <w:rFonts w:ascii="Arial" w:hAnsi="Arial" w:cs="Arial"/>
          <w:b/>
          <w:bCs/>
          <w:sz w:val="22"/>
          <w:szCs w:val="22"/>
        </w:rPr>
        <w:t>CT1</w:t>
      </w:r>
      <w:bookmarkEnd w:id="9"/>
      <w:bookmarkEnd w:id="10"/>
      <w:bookmarkEnd w:id="11"/>
    </w:p>
    <w:p w14:paraId="2AA9D0DB" w14:textId="341829F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F0008">
        <w:rPr>
          <w:rFonts w:ascii="Arial" w:hAnsi="Arial" w:cs="Arial"/>
          <w:b/>
          <w:bCs/>
          <w:sz w:val="22"/>
          <w:szCs w:val="22"/>
        </w:rPr>
        <w:t>SA2, RAN2</w:t>
      </w:r>
    </w:p>
    <w:bookmarkEnd w:id="12"/>
    <w:bookmarkEnd w:id="13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DD8C19E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F0008">
        <w:rPr>
          <w:rFonts w:ascii="Arial" w:hAnsi="Arial" w:cs="Arial"/>
          <w:b/>
          <w:bCs/>
          <w:sz w:val="22"/>
          <w:szCs w:val="22"/>
        </w:rPr>
        <w:t>Sang Min Park</w:t>
      </w:r>
    </w:p>
    <w:p w14:paraId="5E7274A5" w14:textId="09CC62E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F0008">
        <w:rPr>
          <w:rFonts w:ascii="Arial" w:hAnsi="Arial" w:cs="Arial"/>
          <w:b/>
          <w:bCs/>
          <w:sz w:val="22"/>
          <w:szCs w:val="22"/>
        </w:rPr>
        <w:t>parksangmin@google.com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FB359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079D3">
        <w:rPr>
          <w:rFonts w:ascii="Arial" w:hAnsi="Arial" w:cs="Arial"/>
          <w:bCs/>
        </w:rPr>
        <w:t>TS 22.261 CR</w:t>
      </w:r>
      <w:r w:rsidR="008A2A04">
        <w:rPr>
          <w:rFonts w:ascii="Arial" w:hAnsi="Arial" w:cs="Arial"/>
          <w:bCs/>
        </w:rPr>
        <w:t xml:space="preserve">0757, </w:t>
      </w:r>
      <w:r w:rsidR="008A2A04">
        <w:rPr>
          <w:rFonts w:ascii="Arial" w:hAnsi="Arial" w:cs="Arial"/>
          <w:bCs/>
        </w:rPr>
        <w:t>TS 22.261 CR</w:t>
      </w:r>
      <w:r w:rsidR="008A2A04">
        <w:rPr>
          <w:rFonts w:ascii="Arial" w:hAnsi="Arial" w:cs="Arial"/>
          <w:bCs/>
        </w:rPr>
        <w:t>0758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6D5597C" w14:textId="2162D783" w:rsidR="009D4A1A" w:rsidRDefault="009D4A1A" w:rsidP="009D4A1A">
      <w:pPr>
        <w:rPr>
          <w:lang w:eastAsia="zh-CN"/>
        </w:rPr>
      </w:pPr>
      <w:r>
        <w:rPr>
          <w:lang w:eastAsia="zh-CN"/>
        </w:rPr>
        <w:t xml:space="preserve">SA1 thanks CT1 for the LS </w:t>
      </w:r>
      <w:r w:rsidRPr="009D4A1A">
        <w:rPr>
          <w:lang w:eastAsia="zh-CN"/>
        </w:rPr>
        <w:t>on the service requirement of restri</w:t>
      </w:r>
      <w:r>
        <w:rPr>
          <w:lang w:eastAsia="zh-CN"/>
        </w:rPr>
        <w:t>cting satellite access RAT type.</w:t>
      </w:r>
    </w:p>
    <w:p w14:paraId="4B2332C9" w14:textId="77777777" w:rsidR="00930B15" w:rsidRPr="00A14A32" w:rsidRDefault="00930B15" w:rsidP="000F6242">
      <w:pPr>
        <w:rPr>
          <w:color w:val="000000"/>
        </w:rPr>
      </w:pPr>
      <w:r w:rsidRPr="00A14A32">
        <w:rPr>
          <w:color w:val="000000"/>
        </w:rPr>
        <w:t>On CT1's question to SA1:</w:t>
      </w:r>
    </w:p>
    <w:p w14:paraId="0E30E570" w14:textId="6E9E54AC" w:rsidR="00930B15" w:rsidRPr="00A14A32" w:rsidRDefault="00930B15" w:rsidP="00930B15">
      <w:pPr>
        <w:ind w:left="720"/>
        <w:rPr>
          <w:color w:val="000000"/>
        </w:rPr>
      </w:pPr>
      <w:r w:rsidRPr="00A14A32">
        <w:rPr>
          <w:color w:val="000000"/>
        </w:rPr>
        <w:t>CT1 would like to ask SA1 whether, in terms of the service requirement, a network operator should be able to restrict the usage of satellite access in a network (in the PLMN) when the user is not allowed to use the satellite access by subscription.</w:t>
      </w:r>
    </w:p>
    <w:p w14:paraId="386C93D8" w14:textId="7CE419B2" w:rsidR="009D4A1A" w:rsidRPr="00A14A32" w:rsidRDefault="00930B15" w:rsidP="000F6242">
      <w:pPr>
        <w:rPr>
          <w:b/>
          <w:color w:val="000000"/>
        </w:rPr>
      </w:pPr>
      <w:r w:rsidRPr="00A14A32">
        <w:rPr>
          <w:b/>
          <w:color w:val="000000"/>
        </w:rPr>
        <w:t xml:space="preserve">[SA1 answer]: SA1 would like to inform that </w:t>
      </w:r>
      <w:r w:rsidR="00F079D3">
        <w:rPr>
          <w:b/>
          <w:color w:val="000000"/>
        </w:rPr>
        <w:t>t</w:t>
      </w:r>
      <w:r w:rsidR="00F079D3" w:rsidRPr="00F079D3">
        <w:rPr>
          <w:b/>
          <w:color w:val="000000"/>
        </w:rPr>
        <w:t xml:space="preserve">he 5G system should support a mechanism to either disallow or to allow the usage of satellite access to the 5G system </w:t>
      </w:r>
      <w:r w:rsidR="00646F41">
        <w:rPr>
          <w:b/>
          <w:color w:val="000000"/>
        </w:rPr>
        <w:t xml:space="preserve">based on opertor's policies or </w:t>
      </w:r>
      <w:r w:rsidRPr="00A14A32">
        <w:rPr>
          <w:b/>
          <w:color w:val="000000"/>
        </w:rPr>
        <w:t>by subscription.</w:t>
      </w:r>
      <w:r w:rsidR="00F079D3">
        <w:rPr>
          <w:b/>
          <w:color w:val="000000"/>
        </w:rPr>
        <w:t xml:space="preserve"> SA1 also agreed CR</w:t>
      </w:r>
      <w:r w:rsidR="008A2A04">
        <w:rPr>
          <w:b/>
          <w:color w:val="000000"/>
        </w:rPr>
        <w:t>s</w:t>
      </w:r>
      <w:r w:rsidR="00F079D3">
        <w:rPr>
          <w:b/>
          <w:color w:val="000000"/>
        </w:rPr>
        <w:t xml:space="preserve"> against TS 22.261 for clarifying a service requirement as written above.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116B9E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F000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7E54C497" w:rsidR="00B97703" w:rsidRPr="00017F23" w:rsidRDefault="00B97703" w:rsidP="007F0008">
      <w:pPr>
        <w:spacing w:after="120"/>
        <w:ind w:left="993" w:hanging="993"/>
        <w:rPr>
          <w:i/>
          <w:iCs/>
          <w:color w:val="0070C0"/>
        </w:rPr>
      </w:pPr>
      <w:r w:rsidRPr="00A14A32">
        <w:rPr>
          <w:rFonts w:ascii="Arial" w:hAnsi="Arial" w:cs="Arial"/>
          <w:b/>
          <w:color w:val="000000"/>
        </w:rPr>
        <w:t xml:space="preserve">ACTION: </w:t>
      </w:r>
      <w:r w:rsidRPr="00A14A32">
        <w:rPr>
          <w:rFonts w:ascii="Arial" w:hAnsi="Arial" w:cs="Arial"/>
          <w:b/>
          <w:color w:val="000000"/>
        </w:rPr>
        <w:tab/>
      </w:r>
      <w:r w:rsidR="007F0008" w:rsidRPr="00A14A32">
        <w:rPr>
          <w:rFonts w:ascii="Arial" w:hAnsi="Arial" w:cs="Arial"/>
          <w:b/>
          <w:color w:val="000000"/>
        </w:rPr>
        <w:t xml:space="preserve">SA1 </w:t>
      </w:r>
      <w:r w:rsidR="00930B15" w:rsidRPr="00A14A32">
        <w:rPr>
          <w:rFonts w:ascii="Arial" w:hAnsi="Arial" w:cs="Arial"/>
          <w:b/>
          <w:color w:val="000000"/>
        </w:rPr>
        <w:t xml:space="preserve">kindly </w:t>
      </w:r>
      <w:r w:rsidR="007F0008" w:rsidRPr="00A14A32">
        <w:rPr>
          <w:rFonts w:ascii="Arial" w:hAnsi="Arial" w:cs="Arial"/>
          <w:b/>
          <w:color w:val="000000"/>
        </w:rPr>
        <w:t xml:space="preserve">asks CT1 to take </w:t>
      </w:r>
      <w:r w:rsidR="00930B15" w:rsidRPr="00A14A32">
        <w:rPr>
          <w:rFonts w:ascii="Arial" w:hAnsi="Arial" w:cs="Arial"/>
          <w:b/>
          <w:color w:val="000000"/>
        </w:rPr>
        <w:t xml:space="preserve">the </w:t>
      </w:r>
      <w:r w:rsidR="007F0008" w:rsidRPr="00A14A32">
        <w:rPr>
          <w:rFonts w:ascii="Arial" w:hAnsi="Arial" w:cs="Arial"/>
          <w:b/>
          <w:color w:val="000000"/>
        </w:rPr>
        <w:t>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275BC336" w:rsidR="001C2475" w:rsidRPr="002B7E09" w:rsidRDefault="001C2475" w:rsidP="001C2475">
      <w:bookmarkStart w:id="14" w:name="OLE_LINK55"/>
      <w:bookmarkStart w:id="15" w:name="OLE_LINK56"/>
      <w:bookmarkStart w:id="16" w:name="OLE_LINK53"/>
      <w:bookmarkStart w:id="17" w:name="OLE_LINK54"/>
      <w:r w:rsidRPr="002B7E09">
        <w:t>SA1#105</w:t>
      </w:r>
      <w:r w:rsidRPr="002B7E09">
        <w:tab/>
      </w:r>
      <w:bookmarkEnd w:id="14"/>
      <w:bookmarkEnd w:id="15"/>
      <w:r w:rsidRPr="002B7E09">
        <w:t>26Feb -01 Mar 2024</w:t>
      </w:r>
      <w:r w:rsidRPr="002B7E09">
        <w:tab/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6B2F0D61" w:rsidR="002B7E09" w:rsidRPr="002B7E09" w:rsidRDefault="002B7E09" w:rsidP="002B7E09"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>Korea, Jeju</w:t>
      </w:r>
    </w:p>
    <w:p w14:paraId="616F7320" w14:textId="77777777" w:rsidR="002B7E09" w:rsidRPr="002B7E09" w:rsidRDefault="002B7E09" w:rsidP="001C2475"/>
    <w:bookmarkEnd w:id="16"/>
    <w:bookmarkEnd w:id="17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37B40" w14:textId="77777777" w:rsidR="00605E2D" w:rsidRDefault="00605E2D">
      <w:pPr>
        <w:spacing w:after="0"/>
      </w:pPr>
      <w:r>
        <w:separator/>
      </w:r>
    </w:p>
  </w:endnote>
  <w:endnote w:type="continuationSeparator" w:id="0">
    <w:p w14:paraId="5B7B5B3B" w14:textId="77777777" w:rsidR="00605E2D" w:rsidRDefault="00605E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7479C" w14:textId="77777777" w:rsidR="00605E2D" w:rsidRDefault="00605E2D">
      <w:pPr>
        <w:spacing w:after="0"/>
      </w:pPr>
      <w:r>
        <w:separator/>
      </w:r>
    </w:p>
  </w:footnote>
  <w:footnote w:type="continuationSeparator" w:id="0">
    <w:p w14:paraId="1B97655F" w14:textId="77777777" w:rsidR="00605E2D" w:rsidRDefault="00605E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E3A9B"/>
    <w:rsid w:val="002F1940"/>
    <w:rsid w:val="00304DEF"/>
    <w:rsid w:val="00383545"/>
    <w:rsid w:val="00433500"/>
    <w:rsid w:val="00433F71"/>
    <w:rsid w:val="00440D43"/>
    <w:rsid w:val="004E3939"/>
    <w:rsid w:val="00572763"/>
    <w:rsid w:val="0057586A"/>
    <w:rsid w:val="005B0B83"/>
    <w:rsid w:val="00605E2D"/>
    <w:rsid w:val="00646F41"/>
    <w:rsid w:val="007F0008"/>
    <w:rsid w:val="007F4F92"/>
    <w:rsid w:val="0080033E"/>
    <w:rsid w:val="0084734A"/>
    <w:rsid w:val="008A2A04"/>
    <w:rsid w:val="008D772F"/>
    <w:rsid w:val="00930B15"/>
    <w:rsid w:val="0099764C"/>
    <w:rsid w:val="009D4A1A"/>
    <w:rsid w:val="00A14A32"/>
    <w:rsid w:val="00A51EF5"/>
    <w:rsid w:val="00A53463"/>
    <w:rsid w:val="00AA2FF8"/>
    <w:rsid w:val="00AF4274"/>
    <w:rsid w:val="00B9097E"/>
    <w:rsid w:val="00B97703"/>
    <w:rsid w:val="00C37814"/>
    <w:rsid w:val="00C56A1A"/>
    <w:rsid w:val="00CF6087"/>
    <w:rsid w:val="00DC68AA"/>
    <w:rsid w:val="00E1224D"/>
    <w:rsid w:val="00EF5C74"/>
    <w:rsid w:val="00F079D3"/>
    <w:rsid w:val="00F2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2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Google_SangMin_r1</cp:lastModifiedBy>
  <cp:revision>24</cp:revision>
  <cp:lastPrinted>2002-04-23T07:10:00Z</cp:lastPrinted>
  <dcterms:created xsi:type="dcterms:W3CDTF">2021-06-24T08:21:00Z</dcterms:created>
  <dcterms:modified xsi:type="dcterms:W3CDTF">2023-11-03T21:07:00Z</dcterms:modified>
</cp:coreProperties>
</file>