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F26AE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.cde</w:t>
            </w:r>
            <w:bookmarkEnd w:id="2"/>
            <w:r w:rsidRPr="00203FE9">
              <w:rPr>
                <w:sz w:val="64"/>
              </w:rPr>
              <w:t xml:space="preserve"> </w:t>
            </w:r>
            <w:r w:rsidRPr="00203FE9">
              <w:t>V</w:t>
            </w:r>
            <w:bookmarkStart w:id="3" w:name="specVersion"/>
            <w:r w:rsidR="00203FE9" w:rsidRPr="00203FE9">
              <w:t>0</w:t>
            </w:r>
            <w:r w:rsidRPr="00203FE9">
              <w:t>.</w:t>
            </w:r>
            <w:r w:rsidR="00203FE9" w:rsidRPr="00203FE9">
              <w:t>0</w:t>
            </w:r>
            <w:r w:rsidRPr="00203FE9">
              <w:t>.</w:t>
            </w:r>
            <w:bookmarkEnd w:id="3"/>
            <w:r w:rsidR="00203FE9" w:rsidRPr="00203FE9">
              <w:t>1</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DD2CDA">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 xml:space="preserve">TSG </w:t>
            </w:r>
            <w:proofErr w:type="gramStart"/>
            <w:r w:rsidR="002577A9">
              <w:t>SA</w:t>
            </w:r>
            <w:r w:rsidR="002577A9" w:rsidRPr="00203FE9">
              <w:t>;</w:t>
            </w:r>
            <w:proofErr w:type="gramEnd"/>
          </w:p>
          <w:p w14:paraId="211669E9" w14:textId="2828A9AA" w:rsidR="004F0988" w:rsidRPr="00203FE9" w:rsidRDefault="00203FE9" w:rsidP="00133525">
            <w:pPr>
              <w:pStyle w:val="ZT"/>
              <w:framePr w:wrap="auto" w:hAnchor="text" w:yAlign="inline"/>
            </w:pPr>
            <w:r w:rsidRPr="00203FE9">
              <w:t xml:space="preserve">Service requirements for Integrated Sensing and </w:t>
            </w:r>
            <w:proofErr w:type="gramStart"/>
            <w:r w:rsidRPr="00203FE9">
              <w:t>Communication</w:t>
            </w:r>
            <w:r w:rsidR="004F0988" w:rsidRPr="00203FE9">
              <w:t>;</w:t>
            </w:r>
            <w:proofErr w:type="gramEnd"/>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FAF5C1" w14:textId="10AF90AB" w:rsidR="009C62D1" w:rsidRPr="009C62D1" w:rsidRDefault="004D3578">
      <w:pPr>
        <w:pStyle w:val="Verzeichnis1"/>
        <w:rPr>
          <w:rFonts w:asciiTheme="minorHAnsi" w:eastAsiaTheme="minorEastAsia" w:hAnsiTheme="minorHAnsi" w:cstheme="minorBidi"/>
          <w:szCs w:val="22"/>
          <w:lang w:eastAsia="de-AT"/>
        </w:rPr>
      </w:pPr>
      <w:r w:rsidRPr="004D3578">
        <w:fldChar w:fldCharType="begin"/>
      </w:r>
      <w:r w:rsidRPr="004D3578">
        <w:instrText xml:space="preserve"> TOC \o "1-9" </w:instrText>
      </w:r>
      <w:r w:rsidRPr="004D3578">
        <w:fldChar w:fldCharType="separate"/>
      </w:r>
      <w:r w:rsidR="009C62D1">
        <w:t>Foreword</w:t>
      </w:r>
      <w:r w:rsidR="009C62D1">
        <w:tab/>
      </w:r>
      <w:r w:rsidR="009C62D1">
        <w:fldChar w:fldCharType="begin"/>
      </w:r>
      <w:r w:rsidR="009C62D1">
        <w:instrText xml:space="preserve"> PAGEREF _Toc134813167 \h </w:instrText>
      </w:r>
      <w:r w:rsidR="009C62D1">
        <w:fldChar w:fldCharType="separate"/>
      </w:r>
      <w:r w:rsidR="009C62D1">
        <w:t>4</w:t>
      </w:r>
      <w:r w:rsidR="009C62D1">
        <w:fldChar w:fldCharType="end"/>
      </w:r>
    </w:p>
    <w:p w14:paraId="0AB2E706" w14:textId="1C453D29" w:rsidR="009C62D1" w:rsidRPr="009C62D1" w:rsidRDefault="009C62D1">
      <w:pPr>
        <w:pStyle w:val="Verzeichnis1"/>
        <w:rPr>
          <w:rFonts w:asciiTheme="minorHAnsi" w:eastAsiaTheme="minorEastAsia" w:hAnsiTheme="minorHAnsi" w:cstheme="minorBidi"/>
          <w:szCs w:val="22"/>
          <w:lang w:eastAsia="de-AT"/>
        </w:rPr>
      </w:pPr>
      <w:r>
        <w:t>1</w:t>
      </w:r>
      <w:r w:rsidRPr="009C62D1">
        <w:rPr>
          <w:rFonts w:asciiTheme="minorHAnsi" w:eastAsiaTheme="minorEastAsia" w:hAnsiTheme="minorHAnsi" w:cstheme="minorBidi"/>
          <w:szCs w:val="22"/>
          <w:lang w:eastAsia="de-AT"/>
        </w:rPr>
        <w:tab/>
      </w:r>
      <w:r>
        <w:t>Scope</w:t>
      </w:r>
      <w:r>
        <w:tab/>
      </w:r>
      <w:r>
        <w:fldChar w:fldCharType="begin"/>
      </w:r>
      <w:r>
        <w:instrText xml:space="preserve"> PAGEREF _Toc134813168 \h </w:instrText>
      </w:r>
      <w:r>
        <w:fldChar w:fldCharType="separate"/>
      </w:r>
      <w:r>
        <w:t>6</w:t>
      </w:r>
      <w:r>
        <w:fldChar w:fldCharType="end"/>
      </w:r>
    </w:p>
    <w:p w14:paraId="0C5598F7" w14:textId="2730D735" w:rsidR="009C62D1" w:rsidRPr="009C62D1" w:rsidRDefault="009C62D1">
      <w:pPr>
        <w:pStyle w:val="Verzeichnis1"/>
        <w:rPr>
          <w:rFonts w:asciiTheme="minorHAnsi" w:eastAsiaTheme="minorEastAsia" w:hAnsiTheme="minorHAnsi" w:cstheme="minorBidi"/>
          <w:szCs w:val="22"/>
          <w:lang w:eastAsia="de-AT"/>
        </w:rPr>
      </w:pPr>
      <w:r>
        <w:t>2</w:t>
      </w:r>
      <w:r w:rsidRPr="009C62D1">
        <w:rPr>
          <w:rFonts w:asciiTheme="minorHAnsi" w:eastAsiaTheme="minorEastAsia" w:hAnsiTheme="minorHAnsi" w:cstheme="minorBidi"/>
          <w:szCs w:val="22"/>
          <w:lang w:eastAsia="de-AT"/>
        </w:rPr>
        <w:tab/>
      </w:r>
      <w:r>
        <w:t>References</w:t>
      </w:r>
      <w:r>
        <w:tab/>
      </w:r>
      <w:r>
        <w:fldChar w:fldCharType="begin"/>
      </w:r>
      <w:r>
        <w:instrText xml:space="preserve"> PAGEREF _Toc134813169 \h </w:instrText>
      </w:r>
      <w:r>
        <w:fldChar w:fldCharType="separate"/>
      </w:r>
      <w:r>
        <w:t>6</w:t>
      </w:r>
      <w:r>
        <w:fldChar w:fldCharType="end"/>
      </w:r>
    </w:p>
    <w:p w14:paraId="4AD9EFA8" w14:textId="644EA354" w:rsidR="009C62D1" w:rsidRPr="009C62D1" w:rsidRDefault="009C62D1">
      <w:pPr>
        <w:pStyle w:val="Verzeichnis1"/>
        <w:rPr>
          <w:rFonts w:asciiTheme="minorHAnsi" w:eastAsiaTheme="minorEastAsia" w:hAnsiTheme="minorHAnsi" w:cstheme="minorBidi"/>
          <w:szCs w:val="22"/>
          <w:lang w:eastAsia="de-AT"/>
        </w:rPr>
      </w:pPr>
      <w:r>
        <w:t>3</w:t>
      </w:r>
      <w:r w:rsidRPr="009C62D1">
        <w:rPr>
          <w:rFonts w:asciiTheme="minorHAnsi" w:eastAsiaTheme="minorEastAsia" w:hAnsiTheme="minorHAnsi" w:cstheme="minorBidi"/>
          <w:szCs w:val="22"/>
          <w:lang w:eastAsia="de-AT"/>
        </w:rPr>
        <w:tab/>
      </w:r>
      <w:r>
        <w:t>Definitions of terms, symbols and abbreviations</w:t>
      </w:r>
      <w:r>
        <w:tab/>
      </w:r>
      <w:r>
        <w:fldChar w:fldCharType="begin"/>
      </w:r>
      <w:r>
        <w:instrText xml:space="preserve"> PAGEREF _Toc134813170 \h </w:instrText>
      </w:r>
      <w:r>
        <w:fldChar w:fldCharType="separate"/>
      </w:r>
      <w:r>
        <w:t>6</w:t>
      </w:r>
      <w:r>
        <w:fldChar w:fldCharType="end"/>
      </w:r>
    </w:p>
    <w:p w14:paraId="25CBD527" w14:textId="431CB168" w:rsidR="009C62D1" w:rsidRPr="009C62D1" w:rsidRDefault="009C62D1">
      <w:pPr>
        <w:pStyle w:val="Verzeichnis2"/>
        <w:rPr>
          <w:rFonts w:asciiTheme="minorHAnsi" w:eastAsiaTheme="minorEastAsia" w:hAnsiTheme="minorHAnsi" w:cstheme="minorBidi"/>
          <w:sz w:val="22"/>
          <w:szCs w:val="22"/>
          <w:lang w:eastAsia="de-AT"/>
        </w:rPr>
      </w:pPr>
      <w:r>
        <w:t>3.1</w:t>
      </w:r>
      <w:r w:rsidRPr="009C62D1">
        <w:rPr>
          <w:rFonts w:asciiTheme="minorHAnsi" w:eastAsiaTheme="minorEastAsia" w:hAnsiTheme="minorHAnsi" w:cstheme="minorBidi"/>
          <w:sz w:val="22"/>
          <w:szCs w:val="22"/>
          <w:lang w:eastAsia="de-AT"/>
        </w:rPr>
        <w:tab/>
      </w:r>
      <w:r>
        <w:t>Terms</w:t>
      </w:r>
      <w:r>
        <w:tab/>
      </w:r>
      <w:r>
        <w:fldChar w:fldCharType="begin"/>
      </w:r>
      <w:r>
        <w:instrText xml:space="preserve"> PAGEREF _Toc134813171 \h </w:instrText>
      </w:r>
      <w:r>
        <w:fldChar w:fldCharType="separate"/>
      </w:r>
      <w:r>
        <w:t>6</w:t>
      </w:r>
      <w:r>
        <w:fldChar w:fldCharType="end"/>
      </w:r>
    </w:p>
    <w:p w14:paraId="17BCF9D5" w14:textId="677EEF10" w:rsidR="009C62D1" w:rsidRPr="009C62D1" w:rsidRDefault="009C62D1">
      <w:pPr>
        <w:pStyle w:val="Verzeichnis2"/>
        <w:rPr>
          <w:rFonts w:asciiTheme="minorHAnsi" w:eastAsiaTheme="minorEastAsia" w:hAnsiTheme="minorHAnsi" w:cstheme="minorBidi"/>
          <w:sz w:val="22"/>
          <w:szCs w:val="22"/>
          <w:lang w:eastAsia="de-AT"/>
        </w:rPr>
      </w:pPr>
      <w:r>
        <w:t>3.2</w:t>
      </w:r>
      <w:r w:rsidRPr="009C62D1">
        <w:rPr>
          <w:rFonts w:asciiTheme="minorHAnsi" w:eastAsiaTheme="minorEastAsia" w:hAnsiTheme="minorHAnsi" w:cstheme="minorBidi"/>
          <w:sz w:val="22"/>
          <w:szCs w:val="22"/>
          <w:lang w:eastAsia="de-AT"/>
        </w:rPr>
        <w:tab/>
      </w:r>
      <w:r>
        <w:t>Symbols</w:t>
      </w:r>
      <w:r>
        <w:tab/>
      </w:r>
      <w:r>
        <w:fldChar w:fldCharType="begin"/>
      </w:r>
      <w:r>
        <w:instrText xml:space="preserve"> PAGEREF _Toc134813172 \h </w:instrText>
      </w:r>
      <w:r>
        <w:fldChar w:fldCharType="separate"/>
      </w:r>
      <w:r>
        <w:t>6</w:t>
      </w:r>
      <w:r>
        <w:fldChar w:fldCharType="end"/>
      </w:r>
    </w:p>
    <w:p w14:paraId="47C930DA" w14:textId="676F17AD" w:rsidR="009C62D1" w:rsidRPr="009C62D1" w:rsidRDefault="009C62D1">
      <w:pPr>
        <w:pStyle w:val="Verzeichnis2"/>
        <w:rPr>
          <w:rFonts w:asciiTheme="minorHAnsi" w:eastAsiaTheme="minorEastAsia" w:hAnsiTheme="minorHAnsi" w:cstheme="minorBidi"/>
          <w:sz w:val="22"/>
          <w:szCs w:val="22"/>
          <w:lang w:eastAsia="de-AT"/>
        </w:rPr>
      </w:pPr>
      <w:r>
        <w:t>3.3</w:t>
      </w:r>
      <w:r w:rsidRPr="009C62D1">
        <w:rPr>
          <w:rFonts w:asciiTheme="minorHAnsi" w:eastAsiaTheme="minorEastAsia" w:hAnsiTheme="minorHAnsi" w:cstheme="minorBidi"/>
          <w:sz w:val="22"/>
          <w:szCs w:val="22"/>
          <w:lang w:eastAsia="de-AT"/>
        </w:rPr>
        <w:tab/>
      </w:r>
      <w:r>
        <w:t>Abbreviations</w:t>
      </w:r>
      <w:r>
        <w:tab/>
      </w:r>
      <w:r>
        <w:fldChar w:fldCharType="begin"/>
      </w:r>
      <w:r>
        <w:instrText xml:space="preserve"> PAGEREF _Toc134813173 \h </w:instrText>
      </w:r>
      <w:r>
        <w:fldChar w:fldCharType="separate"/>
      </w:r>
      <w:r>
        <w:t>7</w:t>
      </w:r>
      <w:r>
        <w:fldChar w:fldCharType="end"/>
      </w:r>
    </w:p>
    <w:p w14:paraId="0C63F82F" w14:textId="0B0E149B" w:rsidR="009C62D1" w:rsidRPr="009C62D1" w:rsidRDefault="009C62D1">
      <w:pPr>
        <w:pStyle w:val="Verzeichnis1"/>
        <w:rPr>
          <w:rFonts w:asciiTheme="minorHAnsi" w:eastAsiaTheme="minorEastAsia" w:hAnsiTheme="minorHAnsi" w:cstheme="minorBidi"/>
          <w:szCs w:val="22"/>
          <w:lang w:eastAsia="de-AT"/>
        </w:rPr>
      </w:pPr>
      <w:r>
        <w:t>4</w:t>
      </w:r>
      <w:r w:rsidRPr="009C62D1">
        <w:rPr>
          <w:rFonts w:asciiTheme="minorHAnsi" w:eastAsiaTheme="minorEastAsia" w:hAnsiTheme="minorHAnsi" w:cstheme="minorBidi"/>
          <w:szCs w:val="22"/>
          <w:lang w:eastAsia="de-AT"/>
        </w:rPr>
        <w:tab/>
      </w:r>
      <w:r>
        <w:t>Overview</w:t>
      </w:r>
      <w:r>
        <w:tab/>
      </w:r>
      <w:r>
        <w:fldChar w:fldCharType="begin"/>
      </w:r>
      <w:r>
        <w:instrText xml:space="preserve"> PAGEREF _Toc134813174 \h </w:instrText>
      </w:r>
      <w:r>
        <w:fldChar w:fldCharType="separate"/>
      </w:r>
      <w:r>
        <w:t>7</w:t>
      </w:r>
      <w:r>
        <w:fldChar w:fldCharType="end"/>
      </w:r>
    </w:p>
    <w:p w14:paraId="7234E682" w14:textId="499F0F9B" w:rsidR="009C62D1" w:rsidRPr="009C62D1" w:rsidRDefault="009C62D1">
      <w:pPr>
        <w:pStyle w:val="Verzeichnis1"/>
        <w:rPr>
          <w:rFonts w:asciiTheme="minorHAnsi" w:eastAsiaTheme="minorEastAsia" w:hAnsiTheme="minorHAnsi" w:cstheme="minorBidi"/>
          <w:szCs w:val="22"/>
          <w:lang w:eastAsia="de-AT"/>
        </w:rPr>
      </w:pPr>
      <w:r>
        <w:t>5</w:t>
      </w:r>
      <w:r w:rsidRPr="009C62D1">
        <w:rPr>
          <w:rFonts w:asciiTheme="minorHAnsi" w:eastAsiaTheme="minorEastAsia" w:hAnsiTheme="minorHAnsi" w:cstheme="minorBidi"/>
          <w:szCs w:val="22"/>
          <w:lang w:eastAsia="de-AT"/>
        </w:rPr>
        <w:tab/>
      </w:r>
      <w:r>
        <w:t>Service requirements</w:t>
      </w:r>
      <w:r>
        <w:tab/>
      </w:r>
      <w:r>
        <w:fldChar w:fldCharType="begin"/>
      </w:r>
      <w:r>
        <w:instrText xml:space="preserve"> PAGEREF _Toc134813175 \h </w:instrText>
      </w:r>
      <w:r>
        <w:fldChar w:fldCharType="separate"/>
      </w:r>
      <w:r>
        <w:t>7</w:t>
      </w:r>
      <w:r>
        <w:fldChar w:fldCharType="end"/>
      </w:r>
    </w:p>
    <w:p w14:paraId="727BF558" w14:textId="2ABE2D47" w:rsidR="009C62D1" w:rsidRPr="009C62D1" w:rsidRDefault="009C62D1">
      <w:pPr>
        <w:pStyle w:val="Verzeichnis2"/>
        <w:rPr>
          <w:rFonts w:asciiTheme="minorHAnsi" w:eastAsiaTheme="minorEastAsia" w:hAnsiTheme="minorHAnsi" w:cstheme="minorBidi"/>
          <w:sz w:val="22"/>
          <w:szCs w:val="22"/>
          <w:lang w:eastAsia="de-AT"/>
        </w:rPr>
      </w:pPr>
      <w:r>
        <w:t>5.1</w:t>
      </w:r>
      <w:r w:rsidRPr="009C62D1">
        <w:rPr>
          <w:rFonts w:asciiTheme="minorHAnsi" w:eastAsiaTheme="minorEastAsia" w:hAnsiTheme="minorHAnsi" w:cstheme="minorBidi"/>
          <w:sz w:val="22"/>
          <w:szCs w:val="22"/>
          <w:lang w:eastAsia="de-AT"/>
        </w:rPr>
        <w:tab/>
      </w:r>
      <w:r>
        <w:t>General</w:t>
      </w:r>
      <w:r>
        <w:tab/>
      </w:r>
      <w:r>
        <w:fldChar w:fldCharType="begin"/>
      </w:r>
      <w:r>
        <w:instrText xml:space="preserve"> PAGEREF _Toc134813176 \h </w:instrText>
      </w:r>
      <w:r>
        <w:fldChar w:fldCharType="separate"/>
      </w:r>
      <w:r>
        <w:t>7</w:t>
      </w:r>
      <w:r>
        <w:fldChar w:fldCharType="end"/>
      </w:r>
    </w:p>
    <w:p w14:paraId="1880355F" w14:textId="43B8C242" w:rsidR="009C62D1" w:rsidRPr="009C62D1" w:rsidRDefault="009C62D1">
      <w:pPr>
        <w:pStyle w:val="Verzeichnis2"/>
        <w:rPr>
          <w:rFonts w:asciiTheme="minorHAnsi" w:eastAsiaTheme="minorEastAsia" w:hAnsiTheme="minorHAnsi" w:cstheme="minorBidi"/>
          <w:sz w:val="22"/>
          <w:szCs w:val="22"/>
          <w:lang w:eastAsia="de-AT"/>
        </w:rPr>
      </w:pPr>
      <w:r>
        <w:t>5.2</w:t>
      </w:r>
      <w:r w:rsidRPr="009C62D1">
        <w:rPr>
          <w:rFonts w:asciiTheme="minorHAnsi" w:eastAsiaTheme="minorEastAsia" w:hAnsiTheme="minorHAnsi" w:cstheme="minorBidi"/>
          <w:sz w:val="22"/>
          <w:szCs w:val="22"/>
          <w:lang w:eastAsia="de-AT"/>
        </w:rPr>
        <w:tab/>
      </w:r>
      <w:r>
        <w:t>5G Wireless Sensing service requirements</w:t>
      </w:r>
      <w:r>
        <w:tab/>
      </w:r>
      <w:r>
        <w:fldChar w:fldCharType="begin"/>
      </w:r>
      <w:r>
        <w:instrText xml:space="preserve"> PAGEREF _Toc134813177 \h </w:instrText>
      </w:r>
      <w:r>
        <w:fldChar w:fldCharType="separate"/>
      </w:r>
      <w:r>
        <w:t>7</w:t>
      </w:r>
      <w:r>
        <w:fldChar w:fldCharType="end"/>
      </w:r>
    </w:p>
    <w:p w14:paraId="098C2F7E" w14:textId="0AF0F2BC" w:rsidR="009C62D1" w:rsidRPr="009C62D1" w:rsidRDefault="009C62D1">
      <w:pPr>
        <w:pStyle w:val="Verzeichnis1"/>
        <w:rPr>
          <w:rFonts w:asciiTheme="minorHAnsi" w:eastAsiaTheme="minorEastAsia" w:hAnsiTheme="minorHAnsi" w:cstheme="minorBidi"/>
          <w:szCs w:val="22"/>
          <w:lang w:eastAsia="de-AT"/>
        </w:rPr>
      </w:pPr>
      <w:r>
        <w:t>6</w:t>
      </w:r>
      <w:r w:rsidRPr="009C62D1">
        <w:rPr>
          <w:rFonts w:asciiTheme="minorHAnsi" w:eastAsiaTheme="minorEastAsia" w:hAnsiTheme="minorHAnsi" w:cstheme="minorBidi"/>
          <w:szCs w:val="22"/>
          <w:lang w:eastAsia="de-AT"/>
        </w:rPr>
        <w:tab/>
      </w:r>
      <w:r>
        <w:t>Performance requirements</w:t>
      </w:r>
      <w:r>
        <w:tab/>
      </w:r>
      <w:r>
        <w:fldChar w:fldCharType="begin"/>
      </w:r>
      <w:r>
        <w:instrText xml:space="preserve"> PAGEREF _Toc134813178 \h </w:instrText>
      </w:r>
      <w:r>
        <w:fldChar w:fldCharType="separate"/>
      </w:r>
      <w:r>
        <w:t>7</w:t>
      </w:r>
      <w:r>
        <w:fldChar w:fldCharType="end"/>
      </w:r>
    </w:p>
    <w:p w14:paraId="6206AE2B" w14:textId="1E66D70B" w:rsidR="009C62D1" w:rsidRPr="009C62D1" w:rsidRDefault="009C62D1">
      <w:pPr>
        <w:pStyle w:val="Verzeichnis2"/>
        <w:rPr>
          <w:rFonts w:asciiTheme="minorHAnsi" w:eastAsiaTheme="minorEastAsia" w:hAnsiTheme="minorHAnsi" w:cstheme="minorBidi"/>
          <w:sz w:val="22"/>
          <w:szCs w:val="22"/>
          <w:lang w:eastAsia="de-AT"/>
        </w:rPr>
      </w:pPr>
      <w:r>
        <w:t>6.1</w:t>
      </w:r>
      <w:r w:rsidRPr="009C62D1">
        <w:rPr>
          <w:rFonts w:asciiTheme="minorHAnsi" w:eastAsiaTheme="minorEastAsia" w:hAnsiTheme="minorHAnsi" w:cstheme="minorBidi"/>
          <w:sz w:val="22"/>
          <w:szCs w:val="22"/>
          <w:lang w:eastAsia="de-AT"/>
        </w:rPr>
        <w:tab/>
      </w:r>
      <w:r>
        <w:t>General</w:t>
      </w:r>
      <w:r>
        <w:tab/>
      </w:r>
      <w:r>
        <w:fldChar w:fldCharType="begin"/>
      </w:r>
      <w:r>
        <w:instrText xml:space="preserve"> PAGEREF _Toc134813179 \h </w:instrText>
      </w:r>
      <w:r>
        <w:fldChar w:fldCharType="separate"/>
      </w:r>
      <w:r>
        <w:t>7</w:t>
      </w:r>
      <w:r>
        <w:fldChar w:fldCharType="end"/>
      </w:r>
    </w:p>
    <w:p w14:paraId="355486B5" w14:textId="65A7A658" w:rsidR="009C62D1" w:rsidRPr="009C62D1" w:rsidRDefault="009C62D1">
      <w:pPr>
        <w:pStyle w:val="Verzeichnis2"/>
        <w:rPr>
          <w:rFonts w:asciiTheme="minorHAnsi" w:eastAsiaTheme="minorEastAsia" w:hAnsiTheme="minorHAnsi" w:cstheme="minorBidi"/>
          <w:sz w:val="22"/>
          <w:szCs w:val="22"/>
          <w:lang w:eastAsia="de-AT"/>
        </w:rPr>
      </w:pPr>
      <w:r>
        <w:t>6.2</w:t>
      </w:r>
      <w:r w:rsidRPr="009C62D1">
        <w:rPr>
          <w:rFonts w:asciiTheme="minorHAnsi" w:eastAsiaTheme="minorEastAsia" w:hAnsiTheme="minorHAnsi" w:cstheme="minorBidi"/>
          <w:sz w:val="22"/>
          <w:szCs w:val="22"/>
          <w:lang w:eastAsia="de-AT"/>
        </w:rPr>
        <w:tab/>
      </w:r>
      <w:r>
        <w:t>5G Wireless Sensing performance requirements</w:t>
      </w:r>
      <w:r>
        <w:tab/>
      </w:r>
      <w:r>
        <w:fldChar w:fldCharType="begin"/>
      </w:r>
      <w:r>
        <w:instrText xml:space="preserve"> PAGEREF _Toc134813180 \h </w:instrText>
      </w:r>
      <w:r>
        <w:fldChar w:fldCharType="separate"/>
      </w:r>
      <w:r>
        <w:t>7</w:t>
      </w:r>
      <w:r>
        <w:fldChar w:fldCharType="end"/>
      </w:r>
    </w:p>
    <w:p w14:paraId="06C0947D" w14:textId="125993C8" w:rsidR="009C62D1" w:rsidRPr="009C62D1" w:rsidRDefault="009C62D1">
      <w:pPr>
        <w:pStyle w:val="Verzeichnis8"/>
        <w:rPr>
          <w:rFonts w:asciiTheme="minorHAnsi" w:eastAsiaTheme="minorEastAsia" w:hAnsiTheme="minorHAnsi" w:cstheme="minorBidi"/>
          <w:b w:val="0"/>
          <w:szCs w:val="22"/>
          <w:lang w:eastAsia="de-AT"/>
        </w:rPr>
      </w:pPr>
      <w:r>
        <w:t>Annex &lt;A&gt; (normative): &lt;Normative annex for a Technical Specification&gt;</w:t>
      </w:r>
      <w:r>
        <w:tab/>
      </w:r>
      <w:r>
        <w:fldChar w:fldCharType="begin"/>
      </w:r>
      <w:r>
        <w:instrText xml:space="preserve"> PAGEREF _Toc134813181 \h </w:instrText>
      </w:r>
      <w:r>
        <w:fldChar w:fldCharType="separate"/>
      </w:r>
      <w:r>
        <w:t>8</w:t>
      </w:r>
      <w:r>
        <w:fldChar w:fldCharType="end"/>
      </w:r>
    </w:p>
    <w:p w14:paraId="250D44DF" w14:textId="75A68AD5" w:rsidR="009C62D1" w:rsidRPr="009C62D1" w:rsidRDefault="009C62D1">
      <w:pPr>
        <w:pStyle w:val="Verzeichnis8"/>
        <w:rPr>
          <w:rFonts w:asciiTheme="minorHAnsi" w:eastAsiaTheme="minorEastAsia" w:hAnsiTheme="minorHAnsi" w:cstheme="minorBidi"/>
          <w:b w:val="0"/>
          <w:szCs w:val="22"/>
          <w:lang w:eastAsia="de-AT"/>
        </w:rPr>
      </w:pPr>
      <w:r>
        <w:t>Annex &lt;B&gt; (informative): &lt;Informative annex for a Technical Specification&gt;</w:t>
      </w:r>
      <w:r>
        <w:tab/>
      </w:r>
      <w:r>
        <w:fldChar w:fldCharType="begin"/>
      </w:r>
      <w:r>
        <w:instrText xml:space="preserve"> PAGEREF _Toc134813182 \h </w:instrText>
      </w:r>
      <w:r>
        <w:fldChar w:fldCharType="separate"/>
      </w:r>
      <w:r>
        <w:t>9</w:t>
      </w:r>
      <w:r>
        <w:fldChar w:fldCharType="end"/>
      </w:r>
    </w:p>
    <w:p w14:paraId="0917E11A" w14:textId="65005200" w:rsidR="009C62D1" w:rsidRPr="009C62D1" w:rsidRDefault="009C62D1">
      <w:pPr>
        <w:pStyle w:val="Verzeichnis1"/>
        <w:rPr>
          <w:rFonts w:asciiTheme="minorHAnsi" w:eastAsiaTheme="minorEastAsia" w:hAnsiTheme="minorHAnsi" w:cstheme="minorBidi"/>
          <w:szCs w:val="22"/>
          <w:lang w:eastAsia="de-AT"/>
        </w:rPr>
      </w:pPr>
      <w:r>
        <w:t>B.1</w:t>
      </w:r>
      <w:r w:rsidRPr="009C62D1">
        <w:rPr>
          <w:rFonts w:asciiTheme="minorHAnsi" w:eastAsiaTheme="minorEastAsia" w:hAnsiTheme="minorHAnsi" w:cstheme="minorBidi"/>
          <w:szCs w:val="22"/>
          <w:lang w:eastAsia="de-AT"/>
        </w:rPr>
        <w:tab/>
      </w:r>
      <w:r>
        <w:t>Heading levels in an annex</w:t>
      </w:r>
      <w:r>
        <w:tab/>
      </w:r>
      <w:r>
        <w:fldChar w:fldCharType="begin"/>
      </w:r>
      <w:r>
        <w:instrText xml:space="preserve"> PAGEREF _Toc134813183 \h </w:instrText>
      </w:r>
      <w:r>
        <w:fldChar w:fldCharType="separate"/>
      </w:r>
      <w:r>
        <w:t>9</w:t>
      </w:r>
      <w:r>
        <w:fldChar w:fldCharType="end"/>
      </w:r>
    </w:p>
    <w:p w14:paraId="74235DDC" w14:textId="016E5211" w:rsidR="009C62D1" w:rsidRPr="009C62D1" w:rsidRDefault="009C62D1">
      <w:pPr>
        <w:pStyle w:val="Verzeichnis9"/>
        <w:rPr>
          <w:rFonts w:asciiTheme="minorHAnsi" w:eastAsiaTheme="minorEastAsia" w:hAnsiTheme="minorHAnsi" w:cstheme="minorBidi"/>
          <w:b w:val="0"/>
          <w:szCs w:val="22"/>
          <w:lang w:eastAsia="de-AT"/>
        </w:rPr>
      </w:pPr>
      <w:r>
        <w:t>Annex &lt;B&gt;: &lt;Informative annex title for a Technical Report&gt;</w:t>
      </w:r>
      <w:r>
        <w:tab/>
      </w:r>
      <w:r>
        <w:fldChar w:fldCharType="begin"/>
      </w:r>
      <w:r>
        <w:instrText xml:space="preserve"> PAGEREF _Toc134813184 \h </w:instrText>
      </w:r>
      <w:r>
        <w:fldChar w:fldCharType="separate"/>
      </w:r>
      <w:r>
        <w:t>10</w:t>
      </w:r>
      <w:r>
        <w:fldChar w:fldCharType="end"/>
      </w:r>
    </w:p>
    <w:p w14:paraId="0BD4C2B4" w14:textId="1C2C9251" w:rsidR="009C62D1" w:rsidRPr="009C62D1" w:rsidRDefault="009C62D1">
      <w:pPr>
        <w:pStyle w:val="Verzeichnis8"/>
        <w:rPr>
          <w:rFonts w:asciiTheme="minorHAnsi" w:eastAsiaTheme="minorEastAsia" w:hAnsiTheme="minorHAnsi" w:cstheme="minorBidi"/>
          <w:b w:val="0"/>
          <w:szCs w:val="22"/>
          <w:lang w:eastAsia="de-AT"/>
        </w:rPr>
      </w:pPr>
      <w:r>
        <w:t>Annex &lt;C&gt; (informative): Bibliography</w:t>
      </w:r>
      <w:r>
        <w:tab/>
      </w:r>
      <w:r>
        <w:fldChar w:fldCharType="begin"/>
      </w:r>
      <w:r>
        <w:instrText xml:space="preserve"> PAGEREF _Toc134813185 \h </w:instrText>
      </w:r>
      <w:r>
        <w:fldChar w:fldCharType="separate"/>
      </w:r>
      <w:r>
        <w:t>11</w:t>
      </w:r>
      <w:r>
        <w:fldChar w:fldCharType="end"/>
      </w:r>
    </w:p>
    <w:p w14:paraId="7C3E1794" w14:textId="7521A638" w:rsidR="009C62D1" w:rsidRPr="009C62D1" w:rsidRDefault="009C62D1">
      <w:pPr>
        <w:pStyle w:val="Verzeichnis8"/>
        <w:rPr>
          <w:rFonts w:asciiTheme="minorHAnsi" w:eastAsiaTheme="minorEastAsia" w:hAnsiTheme="minorHAnsi" w:cstheme="minorBidi"/>
          <w:b w:val="0"/>
          <w:szCs w:val="22"/>
          <w:lang w:eastAsia="de-AT"/>
        </w:rPr>
      </w:pPr>
      <w:r>
        <w:t>Annex &lt;D&gt; (informative): Index</w:t>
      </w:r>
      <w:r>
        <w:tab/>
      </w:r>
      <w:r>
        <w:fldChar w:fldCharType="begin"/>
      </w:r>
      <w:r>
        <w:instrText xml:space="preserve"> PAGEREF _Toc134813186 \h </w:instrText>
      </w:r>
      <w:r>
        <w:fldChar w:fldCharType="separate"/>
      </w:r>
      <w:r>
        <w:t>12</w:t>
      </w:r>
      <w:r>
        <w:fldChar w:fldCharType="end"/>
      </w:r>
    </w:p>
    <w:p w14:paraId="751B7EB3" w14:textId="6FB00852" w:rsidR="009C62D1" w:rsidRPr="009C62D1" w:rsidRDefault="009C62D1">
      <w:pPr>
        <w:pStyle w:val="Verzeichnis8"/>
        <w:rPr>
          <w:rFonts w:asciiTheme="minorHAnsi" w:eastAsiaTheme="minorEastAsia" w:hAnsiTheme="minorHAnsi" w:cstheme="minorBidi"/>
          <w:b w:val="0"/>
          <w:szCs w:val="22"/>
          <w:lang w:eastAsia="de-AT"/>
        </w:rPr>
      </w:pPr>
      <w:r>
        <w:t>Annex &lt;X&gt; (informative): Change history</w:t>
      </w:r>
      <w:r>
        <w:tab/>
      </w:r>
      <w:r>
        <w:fldChar w:fldCharType="begin"/>
      </w:r>
      <w:r>
        <w:instrText xml:space="preserve"> PAGEREF _Toc134813187 \h </w:instrText>
      </w:r>
      <w:r>
        <w:fldChar w:fldCharType="separate"/>
      </w:r>
      <w:r>
        <w:t>13</w:t>
      </w:r>
      <w:r>
        <w:fldChar w:fldCharType="end"/>
      </w:r>
    </w:p>
    <w:p w14:paraId="0B9E3498" w14:textId="3AD895A2"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berschrift1"/>
      </w:pPr>
      <w:bookmarkStart w:id="15" w:name="foreword"/>
      <w:bookmarkStart w:id="16" w:name="_Toc134813167"/>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berschrift1"/>
      </w:pPr>
      <w:bookmarkStart w:id="18" w:name="introduction"/>
      <w:bookmarkEnd w:id="18"/>
      <w:r w:rsidRPr="004D3578">
        <w:br w:type="page"/>
      </w:r>
      <w:bookmarkStart w:id="19" w:name="scope"/>
      <w:bookmarkStart w:id="20" w:name="_Toc134813168"/>
      <w:bookmarkEnd w:id="19"/>
      <w:r w:rsidRPr="004D3578">
        <w:lastRenderedPageBreak/>
        <w:t>1</w:t>
      </w:r>
      <w:r w:rsidRPr="004D3578">
        <w:tab/>
        <w:t>Scope</w:t>
      </w:r>
      <w:bookmarkEnd w:id="20"/>
    </w:p>
    <w:p w14:paraId="4EA05E1B" w14:textId="449E0294" w:rsidR="00080512" w:rsidRDefault="00080512">
      <w:r w:rsidRPr="004D3578">
        <w:t>The present document</w:t>
      </w:r>
      <w:r w:rsidR="00374FF6">
        <w:t xml:space="preserve"> provides Stage1 normative service requirements for Integrated Sensing and Communication.</w:t>
      </w:r>
    </w:p>
    <w:p w14:paraId="7CD5C233" w14:textId="470323A4" w:rsidR="00374FF6" w:rsidRDefault="00374FF6">
      <w:r>
        <w:t>The aspects addressed in this document include:</w:t>
      </w:r>
    </w:p>
    <w:p w14:paraId="5E7B332D" w14:textId="34913A4D" w:rsidR="00374FF6" w:rsidRDefault="00374FF6" w:rsidP="00374FF6">
      <w:pPr>
        <w:pStyle w:val="B1"/>
      </w:pPr>
      <w:r>
        <w:t>-</w:t>
      </w:r>
      <w:r>
        <w:tab/>
        <w:t xml:space="preserve">Overview of sensing </w:t>
      </w:r>
      <w:proofErr w:type="gramStart"/>
      <w:r>
        <w:t>services;</w:t>
      </w:r>
      <w:proofErr w:type="gramEnd"/>
    </w:p>
    <w:p w14:paraId="42766C4C" w14:textId="47932798" w:rsidR="00374FF6" w:rsidRDefault="00374FF6" w:rsidP="00374FF6">
      <w:pPr>
        <w:pStyle w:val="B1"/>
      </w:pPr>
      <w:r>
        <w:t>-</w:t>
      </w:r>
      <w:r>
        <w:tab/>
        <w:t xml:space="preserve">Service requirements for </w:t>
      </w:r>
      <w:proofErr w:type="gramStart"/>
      <w:r>
        <w:t>sensing;</w:t>
      </w:r>
      <w:proofErr w:type="gramEnd"/>
    </w:p>
    <w:p w14:paraId="7362D712" w14:textId="5C00BB49" w:rsidR="00374FF6" w:rsidRPr="004D3578" w:rsidRDefault="00374FF6" w:rsidP="00374FF6">
      <w:pPr>
        <w:pStyle w:val="B1"/>
      </w:pPr>
      <w:r>
        <w:t>-</w:t>
      </w:r>
      <w:r>
        <w:tab/>
        <w:t>New Key Performance Indicator (KPI) for sensing</w:t>
      </w:r>
      <w:r w:rsidR="00D331D4">
        <w:t>.</w:t>
      </w:r>
    </w:p>
    <w:p w14:paraId="794720D9" w14:textId="77777777" w:rsidR="00080512" w:rsidRPr="004D3578" w:rsidRDefault="00080512">
      <w:pPr>
        <w:pStyle w:val="berschrift1"/>
      </w:pPr>
      <w:bookmarkStart w:id="21" w:name="references"/>
      <w:bookmarkStart w:id="22" w:name="_Toc13481316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berschrift1"/>
      </w:pPr>
      <w:bookmarkStart w:id="23" w:name="definitions"/>
      <w:bookmarkStart w:id="24" w:name="_Toc134813170"/>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berschrift2"/>
      </w:pPr>
      <w:bookmarkStart w:id="25" w:name="_Toc134813171"/>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6" w:name="_Toc13481317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7" w:name="_Toc134813173"/>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Pr="004D3578" w:rsidRDefault="00080512">
      <w:pPr>
        <w:pStyle w:val="berschrift1"/>
      </w:pPr>
      <w:bookmarkStart w:id="28" w:name="clause4"/>
      <w:bookmarkStart w:id="29" w:name="_Toc134813174"/>
      <w:bookmarkEnd w:id="28"/>
      <w:r w:rsidRPr="004D3578">
        <w:t>4</w:t>
      </w:r>
      <w:r w:rsidRPr="004D3578">
        <w:tab/>
      </w:r>
      <w:r w:rsidR="00726F70">
        <w:t>Overview</w:t>
      </w:r>
      <w:bookmarkEnd w:id="29"/>
      <w:r w:rsidR="00726F70">
        <w:t xml:space="preserve"> </w:t>
      </w:r>
    </w:p>
    <w:p w14:paraId="62368FD3" w14:textId="77777777" w:rsidR="00726F70" w:rsidRPr="004D3578" w:rsidRDefault="00726F70" w:rsidP="00726F70"/>
    <w:p w14:paraId="62387B99" w14:textId="4757D92F" w:rsidR="00726F70" w:rsidRPr="004D3578" w:rsidRDefault="00726F70" w:rsidP="00726F70">
      <w:pPr>
        <w:pStyle w:val="berschrift1"/>
      </w:pPr>
      <w:bookmarkStart w:id="30" w:name="_Toc134813175"/>
      <w:r>
        <w:t>5</w:t>
      </w:r>
      <w:r w:rsidRPr="004D3578">
        <w:tab/>
      </w:r>
      <w:r>
        <w:t>Service requirements</w:t>
      </w:r>
      <w:bookmarkEnd w:id="30"/>
    </w:p>
    <w:p w14:paraId="2BEA96A4" w14:textId="03927BAE" w:rsidR="00726F70" w:rsidRPr="004D3578" w:rsidRDefault="00D501DA" w:rsidP="00726F70">
      <w:pPr>
        <w:pStyle w:val="berschrift2"/>
      </w:pPr>
      <w:bookmarkStart w:id="31" w:name="_Toc134813176"/>
      <w:r>
        <w:t>5</w:t>
      </w:r>
      <w:r w:rsidR="00726F70" w:rsidRPr="004D3578">
        <w:t>.1</w:t>
      </w:r>
      <w:r w:rsidR="00726F70" w:rsidRPr="004D3578">
        <w:tab/>
      </w:r>
      <w:r>
        <w:t>General</w:t>
      </w:r>
      <w:bookmarkEnd w:id="31"/>
    </w:p>
    <w:p w14:paraId="61A1E74B" w14:textId="77777777" w:rsidR="00726F70" w:rsidRPr="004D3578" w:rsidRDefault="00726F70" w:rsidP="00726F70"/>
    <w:p w14:paraId="1B3320A9" w14:textId="16B5A707" w:rsidR="00726F70" w:rsidRPr="004D3578" w:rsidRDefault="00D501DA" w:rsidP="00726F70">
      <w:pPr>
        <w:pStyle w:val="berschrift2"/>
      </w:pPr>
      <w:bookmarkStart w:id="32" w:name="_Toc134813177"/>
      <w:r>
        <w:t>5</w:t>
      </w:r>
      <w:r w:rsidR="00726F70" w:rsidRPr="004D3578">
        <w:t>.2</w:t>
      </w:r>
      <w:r w:rsidR="00726F70" w:rsidRPr="004D3578">
        <w:tab/>
      </w:r>
      <w:r w:rsidR="00510DD2">
        <w:t xml:space="preserve">5G </w:t>
      </w:r>
      <w:r w:rsidR="003D560F">
        <w:t>W</w:t>
      </w:r>
      <w:r w:rsidR="00510DD2">
        <w:t xml:space="preserve">ireless </w:t>
      </w:r>
      <w:r>
        <w:t>Sensing service requirements</w:t>
      </w:r>
      <w:bookmarkEnd w:id="32"/>
    </w:p>
    <w:p w14:paraId="7EDAE892" w14:textId="77777777" w:rsidR="00726F70" w:rsidRPr="004D3578" w:rsidRDefault="00726F70" w:rsidP="00726F70">
      <w:pPr>
        <w:pStyle w:val="EW"/>
      </w:pPr>
    </w:p>
    <w:p w14:paraId="2F1920C7" w14:textId="77777777" w:rsidR="00726F70" w:rsidRPr="004D3578" w:rsidRDefault="00726F70" w:rsidP="00726F70">
      <w:pPr>
        <w:pStyle w:val="EW"/>
      </w:pPr>
    </w:p>
    <w:p w14:paraId="720B2FF5" w14:textId="23F6002B" w:rsidR="00726F70" w:rsidRPr="004D3578" w:rsidRDefault="00D501DA" w:rsidP="00726F70">
      <w:pPr>
        <w:pStyle w:val="berschrift1"/>
      </w:pPr>
      <w:bookmarkStart w:id="33" w:name="_Toc134813178"/>
      <w:r>
        <w:t>6</w:t>
      </w:r>
      <w:r w:rsidR="00726F70" w:rsidRPr="004D3578">
        <w:tab/>
      </w:r>
      <w:r w:rsidR="00726F70">
        <w:t>Performance requirements</w:t>
      </w:r>
      <w:bookmarkEnd w:id="33"/>
    </w:p>
    <w:p w14:paraId="323BB6A7" w14:textId="026E4E86" w:rsidR="00726F70" w:rsidRPr="004D3578" w:rsidRDefault="00D501DA" w:rsidP="00726F70">
      <w:pPr>
        <w:pStyle w:val="berschrift2"/>
      </w:pPr>
      <w:bookmarkStart w:id="34" w:name="_Toc134813179"/>
      <w:r>
        <w:t>6</w:t>
      </w:r>
      <w:r w:rsidR="00726F70" w:rsidRPr="004D3578">
        <w:t>.1</w:t>
      </w:r>
      <w:r w:rsidR="00726F70" w:rsidRPr="004D3578">
        <w:tab/>
      </w:r>
      <w:r>
        <w:t>General</w:t>
      </w:r>
      <w:bookmarkEnd w:id="34"/>
    </w:p>
    <w:p w14:paraId="37DAE6D5" w14:textId="77777777" w:rsidR="00726F70" w:rsidRPr="004D3578" w:rsidRDefault="00726F70" w:rsidP="00726F70"/>
    <w:p w14:paraId="63D63BC3" w14:textId="0B851454" w:rsidR="00726F70" w:rsidRPr="004D3578" w:rsidRDefault="00D501DA" w:rsidP="00726F70">
      <w:pPr>
        <w:pStyle w:val="berschrift2"/>
      </w:pPr>
      <w:bookmarkStart w:id="35" w:name="_Toc134813180"/>
      <w:r>
        <w:t>6</w:t>
      </w:r>
      <w:r w:rsidR="00726F70" w:rsidRPr="004D3578">
        <w:t>.2</w:t>
      </w:r>
      <w:r w:rsidR="00726F70" w:rsidRPr="004D3578">
        <w:tab/>
      </w:r>
      <w:r w:rsidR="00F8247A">
        <w:t xml:space="preserve">5G Wireless </w:t>
      </w:r>
      <w:r>
        <w:t>Sensing performance requirements</w:t>
      </w:r>
      <w:bookmarkEnd w:id="35"/>
    </w:p>
    <w:p w14:paraId="08177474" w14:textId="11D14D20" w:rsidR="00080512" w:rsidRDefault="00080512"/>
    <w:p w14:paraId="37796A3E" w14:textId="77777777" w:rsidR="00080512" w:rsidRDefault="00D9134D">
      <w:pPr>
        <w:pStyle w:val="berschrift8"/>
      </w:pPr>
      <w:bookmarkStart w:id="36" w:name="startOfAnnexes"/>
      <w:bookmarkEnd w:id="36"/>
      <w:r>
        <w:br w:type="page"/>
      </w:r>
      <w:bookmarkStart w:id="37" w:name="_Toc134813181"/>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berschrift8"/>
      </w:pPr>
      <w:r>
        <w:br w:type="page"/>
      </w:r>
      <w:bookmarkStart w:id="38" w:name="_Toc134813182"/>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berschrift1"/>
      </w:pPr>
      <w:bookmarkStart w:id="39" w:name="_Toc134813183"/>
      <w:r w:rsidRPr="004D3578">
        <w:t>B.1</w:t>
      </w:r>
      <w:r w:rsidRPr="004D3578">
        <w:tab/>
        <w:t>Heading levels in an annex</w:t>
      </w:r>
      <w:bookmarkEnd w:id="3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berschrift9"/>
      </w:pPr>
      <w:r>
        <w:br w:type="page"/>
      </w:r>
      <w:bookmarkStart w:id="40" w:name="_Toc134813184"/>
      <w:r w:rsidRPr="004D3578">
        <w:lastRenderedPageBreak/>
        <w:t>Annex &lt;B&gt;:</w:t>
      </w:r>
      <w:r w:rsidRPr="004D3578">
        <w:br/>
        <w:t>&lt;Informative annex title</w:t>
      </w:r>
      <w:r>
        <w:t xml:space="preserve"> for a Technical Report</w:t>
      </w:r>
      <w:r w:rsidRPr="004D3578">
        <w:t>&gt;</w:t>
      </w:r>
      <w:bookmarkEnd w:id="4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berschrift8"/>
      </w:pPr>
      <w:r>
        <w:br w:type="page"/>
      </w:r>
      <w:bookmarkStart w:id="41" w:name="_Toc134813185"/>
      <w:r w:rsidRPr="004D3578">
        <w:lastRenderedPageBreak/>
        <w:t>Annex &lt;</w:t>
      </w:r>
      <w:r>
        <w:t>C</w:t>
      </w:r>
      <w:r w:rsidRPr="004D3578">
        <w:t>&gt;</w:t>
      </w:r>
      <w:r>
        <w:t xml:space="preserve"> (informative)</w:t>
      </w:r>
      <w:r w:rsidRPr="004D3578">
        <w:t>:</w:t>
      </w:r>
      <w:r w:rsidRPr="004D3578">
        <w:br/>
      </w:r>
      <w:r>
        <w:t>Bibliography</w:t>
      </w:r>
      <w:bookmarkEnd w:id="4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berschrift8"/>
      </w:pPr>
      <w:r>
        <w:br w:type="page"/>
      </w:r>
      <w:bookmarkStart w:id="42" w:name="_Toc134813186"/>
      <w:r w:rsidRPr="004D3578">
        <w:lastRenderedPageBreak/>
        <w:t>Annex &lt;</w:t>
      </w:r>
      <w:r>
        <w:t>D</w:t>
      </w:r>
      <w:r w:rsidRPr="004D3578">
        <w:t>&gt;</w:t>
      </w:r>
      <w:r>
        <w:t xml:space="preserve"> (informative)</w:t>
      </w:r>
      <w:r w:rsidRPr="004D3578">
        <w:t>:</w:t>
      </w:r>
      <w:r w:rsidRPr="004D3578">
        <w:br/>
      </w:r>
      <w:r>
        <w:t>Index</w:t>
      </w:r>
      <w:bookmarkEnd w:id="42"/>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berschrift8"/>
      </w:pPr>
      <w:r w:rsidRPr="004D3578">
        <w:br w:type="page"/>
      </w:r>
      <w:bookmarkStart w:id="43" w:name="_Toc134813187"/>
      <w:r w:rsidRPr="004D3578">
        <w:lastRenderedPageBreak/>
        <w:t>Annex &lt;X&gt; (informative):</w:t>
      </w:r>
      <w:r w:rsidRPr="004D3578">
        <w:br/>
        <w:t xml:space="preserve">Change </w:t>
      </w:r>
      <w:proofErr w:type="gramStart"/>
      <w:r w:rsidRPr="004D3578">
        <w:t>history</w:t>
      </w:r>
      <w:bookmarkEnd w:id="43"/>
      <w:proofErr w:type="gramEnd"/>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44" w:name="historyclause"/>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6F89" w14:textId="77777777" w:rsidR="00671272" w:rsidRDefault="00671272">
      <w:r>
        <w:separator/>
      </w:r>
    </w:p>
  </w:endnote>
  <w:endnote w:type="continuationSeparator" w:id="0">
    <w:p w14:paraId="75C5CC32" w14:textId="77777777" w:rsidR="00671272" w:rsidRDefault="0067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0F89D" w14:textId="77777777" w:rsidR="00671272" w:rsidRDefault="00671272">
      <w:r>
        <w:separator/>
      </w:r>
    </w:p>
  </w:footnote>
  <w:footnote w:type="continuationSeparator" w:id="0">
    <w:p w14:paraId="7247407A" w14:textId="77777777" w:rsidR="00671272" w:rsidRDefault="00671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B7C7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2D1">
      <w:rPr>
        <w:rFonts w:ascii="Arial" w:hAnsi="Arial" w:cs="Arial"/>
        <w:b/>
        <w:noProof/>
        <w:sz w:val="18"/>
        <w:szCs w:val="18"/>
      </w:rPr>
      <w:t>3GPP TS 22.cde V0.0.1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9116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2D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B7FCA"/>
    <w:rsid w:val="001C21C3"/>
    <w:rsid w:val="001D02C2"/>
    <w:rsid w:val="001F0C1D"/>
    <w:rsid w:val="001F1132"/>
    <w:rsid w:val="001F168B"/>
    <w:rsid w:val="00203FE9"/>
    <w:rsid w:val="002347A2"/>
    <w:rsid w:val="002577A9"/>
    <w:rsid w:val="002675F0"/>
    <w:rsid w:val="002760EE"/>
    <w:rsid w:val="002B6339"/>
    <w:rsid w:val="002E00EE"/>
    <w:rsid w:val="002E13CF"/>
    <w:rsid w:val="003172DC"/>
    <w:rsid w:val="0035462D"/>
    <w:rsid w:val="00356555"/>
    <w:rsid w:val="00374FF6"/>
    <w:rsid w:val="003765B8"/>
    <w:rsid w:val="003C3971"/>
    <w:rsid w:val="003D560F"/>
    <w:rsid w:val="003E5497"/>
    <w:rsid w:val="00423334"/>
    <w:rsid w:val="004345EC"/>
    <w:rsid w:val="00465515"/>
    <w:rsid w:val="0049751D"/>
    <w:rsid w:val="004C30AC"/>
    <w:rsid w:val="004D3578"/>
    <w:rsid w:val="004E213A"/>
    <w:rsid w:val="004F0988"/>
    <w:rsid w:val="004F3340"/>
    <w:rsid w:val="00510DD2"/>
    <w:rsid w:val="0053388B"/>
    <w:rsid w:val="00535773"/>
    <w:rsid w:val="00543E6C"/>
    <w:rsid w:val="00565087"/>
    <w:rsid w:val="00597B11"/>
    <w:rsid w:val="005D2E01"/>
    <w:rsid w:val="005D7526"/>
    <w:rsid w:val="005E4BB2"/>
    <w:rsid w:val="005F788A"/>
    <w:rsid w:val="00602AEA"/>
    <w:rsid w:val="00614FDF"/>
    <w:rsid w:val="0063543D"/>
    <w:rsid w:val="00647114"/>
    <w:rsid w:val="00671272"/>
    <w:rsid w:val="006912E9"/>
    <w:rsid w:val="00693199"/>
    <w:rsid w:val="006A323F"/>
    <w:rsid w:val="006B30D0"/>
    <w:rsid w:val="006C3D95"/>
    <w:rsid w:val="006E5C86"/>
    <w:rsid w:val="00701116"/>
    <w:rsid w:val="0071174C"/>
    <w:rsid w:val="00713C44"/>
    <w:rsid w:val="00726F70"/>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20AEB"/>
    <w:rsid w:val="00933FB0"/>
    <w:rsid w:val="00942EC2"/>
    <w:rsid w:val="009C62D1"/>
    <w:rsid w:val="009F37B7"/>
    <w:rsid w:val="00A10B97"/>
    <w:rsid w:val="00A10F02"/>
    <w:rsid w:val="00A164B4"/>
    <w:rsid w:val="00A26956"/>
    <w:rsid w:val="00A27486"/>
    <w:rsid w:val="00A53724"/>
    <w:rsid w:val="00A56066"/>
    <w:rsid w:val="00A73129"/>
    <w:rsid w:val="00A82346"/>
    <w:rsid w:val="00A92BA1"/>
    <w:rsid w:val="00A95A32"/>
    <w:rsid w:val="00AB4A5D"/>
    <w:rsid w:val="00AB4E6C"/>
    <w:rsid w:val="00AC6BC6"/>
    <w:rsid w:val="00AE65E2"/>
    <w:rsid w:val="00AF1460"/>
    <w:rsid w:val="00B06104"/>
    <w:rsid w:val="00B15449"/>
    <w:rsid w:val="00B93086"/>
    <w:rsid w:val="00BA19ED"/>
    <w:rsid w:val="00BA4B8D"/>
    <w:rsid w:val="00BB3AB5"/>
    <w:rsid w:val="00BC0F7D"/>
    <w:rsid w:val="00BD7D31"/>
    <w:rsid w:val="00BE3255"/>
    <w:rsid w:val="00BF128E"/>
    <w:rsid w:val="00BF41F2"/>
    <w:rsid w:val="00C074DD"/>
    <w:rsid w:val="00C1496A"/>
    <w:rsid w:val="00C33079"/>
    <w:rsid w:val="00C45231"/>
    <w:rsid w:val="00C551FF"/>
    <w:rsid w:val="00C72833"/>
    <w:rsid w:val="00C80F1D"/>
    <w:rsid w:val="00C91962"/>
    <w:rsid w:val="00C93F40"/>
    <w:rsid w:val="00CA3D0C"/>
    <w:rsid w:val="00D331D4"/>
    <w:rsid w:val="00D501DA"/>
    <w:rsid w:val="00D57972"/>
    <w:rsid w:val="00D675A9"/>
    <w:rsid w:val="00D738D6"/>
    <w:rsid w:val="00D755EB"/>
    <w:rsid w:val="00D76048"/>
    <w:rsid w:val="00D82E6F"/>
    <w:rsid w:val="00D87E00"/>
    <w:rsid w:val="00D9134D"/>
    <w:rsid w:val="00DA7A03"/>
    <w:rsid w:val="00DB1818"/>
    <w:rsid w:val="00DC309B"/>
    <w:rsid w:val="00DC4DA2"/>
    <w:rsid w:val="00DD2CDA"/>
    <w:rsid w:val="00DD4C17"/>
    <w:rsid w:val="00DD74A5"/>
    <w:rsid w:val="00DF2B1F"/>
    <w:rsid w:val="00DF62CD"/>
    <w:rsid w:val="00E16509"/>
    <w:rsid w:val="00E44582"/>
    <w:rsid w:val="00E77645"/>
    <w:rsid w:val="00EA15B0"/>
    <w:rsid w:val="00EA5EA7"/>
    <w:rsid w:val="00EC4A25"/>
    <w:rsid w:val="00ED2C04"/>
    <w:rsid w:val="00EF608C"/>
    <w:rsid w:val="00F025A2"/>
    <w:rsid w:val="00F04712"/>
    <w:rsid w:val="00F13360"/>
    <w:rsid w:val="00F22EC7"/>
    <w:rsid w:val="00F325C8"/>
    <w:rsid w:val="00F653B8"/>
    <w:rsid w:val="00F8247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F824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1587</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9</cp:revision>
  <cp:lastPrinted>2019-02-25T14:05:00Z</cp:lastPrinted>
  <dcterms:created xsi:type="dcterms:W3CDTF">2023-05-12T14:51:00Z</dcterms:created>
  <dcterms:modified xsi:type="dcterms:W3CDTF">2023-05-12T17:46:00Z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