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WG1 102</w:t>
        <w:tab/>
        <w:t>S1-231023</w:t>
      </w:r>
    </w:p>
    <w:p>
      <w:pPr>
        <w:pStyle w:val="LSHeader"/>
      </w:pPr>
      <w:r>
        <w:t>Berlin, Germany, 22 - 26 May 2023</w:t>
      </w:r>
      <w:r>
        <w:br/>
      </w:r>
    </w:p>
    <w:p w14:paraId="33DA0228" w14:textId="72829EF1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BF6068" w:rsidRPr="00BF6068">
        <w:rPr>
          <w:b/>
          <w:noProof/>
          <w:sz w:val="24"/>
        </w:rPr>
        <w:t>C1-232888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49E3D55" w14:textId="6E18DA40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B0FBC">
        <w:t>L</w:t>
      </w:r>
      <w:r w:rsidRPr="005B0FBC">
        <w:t xml:space="preserve">S on </w:t>
      </w:r>
      <w:r w:rsidR="005B0FBC">
        <w:t xml:space="preserve">periodic attempts for re-selection </w:t>
      </w:r>
      <w:r w:rsidR="00D80D81">
        <w:t xml:space="preserve">to a higher priority SNPN </w:t>
      </w:r>
      <w:r w:rsidR="00844D8C">
        <w:t xml:space="preserve">when access </w:t>
      </w:r>
      <w:r w:rsidR="00233DAF">
        <w:t xml:space="preserve">for </w:t>
      </w:r>
      <w:r w:rsidR="005B0FBC">
        <w:t>localized services in SNPN</w:t>
      </w:r>
      <w:r w:rsidR="00844D8C">
        <w:t xml:space="preserve"> is enabled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59D56F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CT1</w:t>
      </w:r>
    </w:p>
    <w:p w14:paraId="6AF9910D" w14:textId="3D04522D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SA1</w:t>
      </w:r>
    </w:p>
    <w:p w14:paraId="033E954A" w14:textId="637BA1B5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5B0FBC" w:rsidRPr="000A0D06">
        <w:rPr>
          <w:lang w:val="fr-FR"/>
        </w:rPr>
        <w:t>SA2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8A90C6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0FBC">
        <w:rPr>
          <w:bCs/>
        </w:rPr>
        <w:t>Ivo Sedlacek</w:t>
      </w:r>
    </w:p>
    <w:p w14:paraId="5836C680" w14:textId="3592055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B0FBC" w:rsidRPr="005B0FBC"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A6368C" w14:textId="68D5BEF1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part of eNPN_Ph2 WI, CT1 is specifying </w:t>
      </w:r>
      <w:r w:rsidRPr="005B0FBC">
        <w:rPr>
          <w:rFonts w:ascii="Arial" w:hAnsi="Arial" w:cs="Arial"/>
        </w:rPr>
        <w:t>standalone non-public network (SNPN)</w:t>
      </w:r>
      <w:r>
        <w:rPr>
          <w:rFonts w:ascii="Arial" w:hAnsi="Arial" w:cs="Arial"/>
        </w:rPr>
        <w:t xml:space="preserve"> selection and re-selection, for localized services in SNPN.</w:t>
      </w:r>
    </w:p>
    <w:p w14:paraId="6B0B1284" w14:textId="22D25288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EE3F3C" w14:textId="321AB461" w:rsidR="00830BAC" w:rsidRDefault="003C5C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</w:t>
      </w:r>
      <w:r w:rsidR="00985EF9">
        <w:rPr>
          <w:rFonts w:ascii="Arial" w:hAnsi="Arial" w:cs="Arial"/>
        </w:rPr>
        <w:t xml:space="preserve">ask </w:t>
      </w:r>
      <w:r>
        <w:rPr>
          <w:rFonts w:ascii="Arial" w:hAnsi="Arial" w:cs="Arial"/>
        </w:rPr>
        <w:t>SA1</w:t>
      </w:r>
      <w:r w:rsidR="00830BAC">
        <w:rPr>
          <w:rFonts w:ascii="Arial" w:hAnsi="Arial" w:cs="Arial"/>
        </w:rPr>
        <w:t>:</w:t>
      </w:r>
    </w:p>
    <w:p w14:paraId="6DA3B644" w14:textId="77777777" w:rsidR="00830BAC" w:rsidRDefault="00830BA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EA684DF" w14:textId="58821682" w:rsidR="003C5C59" w:rsidRDefault="00830BAC" w:rsidP="008342F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  <w:r w:rsidRPr="001E4910">
        <w:rPr>
          <w:rFonts w:ascii="Arial" w:hAnsi="Arial" w:cs="Arial"/>
          <w:b/>
          <w:bCs/>
          <w:u w:val="single"/>
        </w:rPr>
        <w:t>Question</w:t>
      </w:r>
      <w:r>
        <w:rPr>
          <w:rFonts w:ascii="Arial" w:hAnsi="Arial" w:cs="Arial"/>
        </w:rPr>
        <w:t>:</w:t>
      </w:r>
      <w:r w:rsidR="000A0D06" w:rsidRPr="000A0D06">
        <w:t xml:space="preserve"> </w:t>
      </w:r>
      <w:r w:rsidR="000A0D06">
        <w:br/>
      </w:r>
      <w:r w:rsidR="000A0D06" w:rsidRPr="000A0D06">
        <w:rPr>
          <w:rFonts w:ascii="Arial" w:hAnsi="Arial" w:cs="Arial"/>
        </w:rPr>
        <w:t xml:space="preserve">In Rel-18, does SA1 have a </w:t>
      </w:r>
      <w:r w:rsidR="00442BD1" w:rsidRPr="00233DAF">
        <w:rPr>
          <w:rFonts w:ascii="Arial" w:hAnsi="Arial" w:cs="Arial"/>
        </w:rPr>
        <w:t>service</w:t>
      </w:r>
      <w:r w:rsidR="00442BD1">
        <w:rPr>
          <w:rFonts w:ascii="Arial" w:hAnsi="Arial" w:cs="Arial"/>
        </w:rPr>
        <w:t xml:space="preserve"> </w:t>
      </w:r>
      <w:r w:rsidR="000A0D06" w:rsidRPr="000A0D06">
        <w:rPr>
          <w:rFonts w:ascii="Arial" w:hAnsi="Arial" w:cs="Arial"/>
        </w:rPr>
        <w:t xml:space="preserve">requirement that requires the UE to </w:t>
      </w:r>
      <w:r w:rsidR="00572EC8">
        <w:rPr>
          <w:rFonts w:ascii="Arial" w:hAnsi="Arial" w:cs="Arial"/>
        </w:rPr>
        <w:t xml:space="preserve">perform </w:t>
      </w:r>
      <w:bookmarkStart w:id="0" w:name="_Hlk132801261"/>
      <w:r w:rsidR="000A0D06" w:rsidRPr="000A0D06">
        <w:rPr>
          <w:rFonts w:ascii="Arial" w:hAnsi="Arial" w:cs="Arial"/>
        </w:rPr>
        <w:t xml:space="preserve">periodic </w:t>
      </w:r>
      <w:r w:rsidR="00233DAF">
        <w:rPr>
          <w:rFonts w:ascii="Arial" w:hAnsi="Arial" w:cs="Arial"/>
        </w:rPr>
        <w:t>attemp</w:t>
      </w:r>
      <w:r w:rsidR="00D7666C">
        <w:rPr>
          <w:rFonts w:ascii="Arial" w:hAnsi="Arial" w:cs="Arial"/>
        </w:rPr>
        <w:t>t</w:t>
      </w:r>
      <w:r w:rsidR="00233DAF">
        <w:rPr>
          <w:rFonts w:ascii="Arial" w:hAnsi="Arial" w:cs="Arial"/>
        </w:rPr>
        <w:t xml:space="preserve">s to </w:t>
      </w:r>
      <w:r w:rsidR="00233DAF" w:rsidRPr="003C5C59">
        <w:rPr>
          <w:rFonts w:ascii="Arial" w:hAnsi="Arial" w:cs="Arial"/>
        </w:rPr>
        <w:t xml:space="preserve">re-select </w:t>
      </w:r>
      <w:r w:rsidR="00233DAF">
        <w:rPr>
          <w:rFonts w:ascii="Arial" w:hAnsi="Arial" w:cs="Arial"/>
        </w:rPr>
        <w:t>to a higher priority SNPN</w:t>
      </w:r>
      <w:bookmarkEnd w:id="0"/>
      <w:r w:rsidR="00233DA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8342FA">
        <w:rPr>
          <w:rFonts w:ascii="Arial" w:hAnsi="Arial" w:cs="Arial"/>
        </w:rPr>
        <w:t xml:space="preserve">when </w:t>
      </w:r>
      <w:r w:rsidR="005B17AC" w:rsidRPr="005B17AC">
        <w:rPr>
          <w:rFonts w:ascii="Arial" w:hAnsi="Arial" w:cs="Arial"/>
        </w:rPr>
        <w:t xml:space="preserve">access </w:t>
      </w:r>
      <w:r w:rsidR="00233DAF">
        <w:rPr>
          <w:rFonts w:ascii="Arial" w:hAnsi="Arial" w:cs="Arial"/>
        </w:rPr>
        <w:t xml:space="preserve">for </w:t>
      </w:r>
      <w:r w:rsidR="005B17AC">
        <w:rPr>
          <w:rFonts w:ascii="Arial" w:hAnsi="Arial" w:cs="Arial"/>
        </w:rPr>
        <w:t>l</w:t>
      </w:r>
      <w:r w:rsidR="005B17AC" w:rsidRPr="005B17AC">
        <w:rPr>
          <w:rFonts w:ascii="Arial" w:hAnsi="Arial" w:cs="Arial"/>
        </w:rPr>
        <w:t xml:space="preserve">ocalized </w:t>
      </w:r>
      <w:r w:rsidR="005B17AC">
        <w:rPr>
          <w:rFonts w:ascii="Arial" w:hAnsi="Arial" w:cs="Arial"/>
        </w:rPr>
        <w:t>s</w:t>
      </w:r>
      <w:r w:rsidR="005B17AC" w:rsidRPr="005B17AC">
        <w:rPr>
          <w:rFonts w:ascii="Arial" w:hAnsi="Arial" w:cs="Arial"/>
        </w:rPr>
        <w:t>ervices</w:t>
      </w:r>
      <w:r w:rsidR="005B17AC">
        <w:rPr>
          <w:rFonts w:ascii="Arial" w:hAnsi="Arial" w:cs="Arial"/>
        </w:rPr>
        <w:t xml:space="preserve"> in SNPN is enabled</w:t>
      </w:r>
      <w:r w:rsidR="008342FA">
        <w:rPr>
          <w:rFonts w:ascii="Arial" w:hAnsi="Arial" w:cs="Arial"/>
        </w:rPr>
        <w:t>?</w:t>
      </w:r>
    </w:p>
    <w:p w14:paraId="63B90A43" w14:textId="77777777" w:rsidR="005B0FBC" w:rsidRDefault="005B0F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01E67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C5C59" w:rsidRPr="003C5C59">
        <w:t>SA1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D38BDF6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5C59" w:rsidRPr="008342FA">
        <w:t>CT1 wou</w:t>
      </w:r>
      <w:r w:rsidR="008342FA" w:rsidRPr="008342FA">
        <w:t>ld like to SA1 to answer the question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C2BCC" w14:textId="77777777" w:rsidR="00D75985" w:rsidRDefault="00D75985">
      <w:r>
        <w:separator/>
      </w:r>
    </w:p>
  </w:endnote>
  <w:endnote w:type="continuationSeparator" w:id="0">
    <w:p w14:paraId="31F88E0F" w14:textId="77777777" w:rsidR="00D75985" w:rsidRDefault="00D7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284A2" w14:textId="77777777" w:rsidR="00D75985" w:rsidRDefault="00D75985">
      <w:r>
        <w:separator/>
      </w:r>
    </w:p>
  </w:footnote>
  <w:footnote w:type="continuationSeparator" w:id="0">
    <w:p w14:paraId="5660C452" w14:textId="77777777" w:rsidR="00D75985" w:rsidRDefault="00D75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3"/>
  </w:num>
  <w:num w:numId="2" w16cid:durableId="1141121331">
    <w:abstractNumId w:val="12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383C"/>
    <w:rsid w:val="00027ACA"/>
    <w:rsid w:val="00033FA1"/>
    <w:rsid w:val="00052DA6"/>
    <w:rsid w:val="00061460"/>
    <w:rsid w:val="000A0D06"/>
    <w:rsid w:val="000A344F"/>
    <w:rsid w:val="000A6393"/>
    <w:rsid w:val="000B1AA1"/>
    <w:rsid w:val="000E6B22"/>
    <w:rsid w:val="000F4E43"/>
    <w:rsid w:val="00105899"/>
    <w:rsid w:val="00142758"/>
    <w:rsid w:val="00151974"/>
    <w:rsid w:val="00154CAB"/>
    <w:rsid w:val="001608BF"/>
    <w:rsid w:val="00160E89"/>
    <w:rsid w:val="00165C82"/>
    <w:rsid w:val="001734EB"/>
    <w:rsid w:val="00184FF0"/>
    <w:rsid w:val="001A32EF"/>
    <w:rsid w:val="001A4AF7"/>
    <w:rsid w:val="001E4910"/>
    <w:rsid w:val="001E60FD"/>
    <w:rsid w:val="001E665F"/>
    <w:rsid w:val="001F6498"/>
    <w:rsid w:val="00233A0E"/>
    <w:rsid w:val="00233DAF"/>
    <w:rsid w:val="00256E5A"/>
    <w:rsid w:val="00275FF1"/>
    <w:rsid w:val="00295A7B"/>
    <w:rsid w:val="002E5688"/>
    <w:rsid w:val="0031588B"/>
    <w:rsid w:val="00324107"/>
    <w:rsid w:val="00326B06"/>
    <w:rsid w:val="00347947"/>
    <w:rsid w:val="003663C4"/>
    <w:rsid w:val="00367678"/>
    <w:rsid w:val="003901E1"/>
    <w:rsid w:val="003C5C59"/>
    <w:rsid w:val="00401229"/>
    <w:rsid w:val="004234FF"/>
    <w:rsid w:val="004370E7"/>
    <w:rsid w:val="00442BD1"/>
    <w:rsid w:val="00445241"/>
    <w:rsid w:val="00455244"/>
    <w:rsid w:val="004567C2"/>
    <w:rsid w:val="00463675"/>
    <w:rsid w:val="00490E44"/>
    <w:rsid w:val="004B43FA"/>
    <w:rsid w:val="004B6D78"/>
    <w:rsid w:val="004C2A09"/>
    <w:rsid w:val="004C3F5A"/>
    <w:rsid w:val="004C4DCF"/>
    <w:rsid w:val="004E3C14"/>
    <w:rsid w:val="00507006"/>
    <w:rsid w:val="00521E2F"/>
    <w:rsid w:val="00544C66"/>
    <w:rsid w:val="00551FF3"/>
    <w:rsid w:val="00572EC8"/>
    <w:rsid w:val="005817EF"/>
    <w:rsid w:val="00584B08"/>
    <w:rsid w:val="005908F6"/>
    <w:rsid w:val="005B0FBC"/>
    <w:rsid w:val="005B17AC"/>
    <w:rsid w:val="005B478C"/>
    <w:rsid w:val="005C7A90"/>
    <w:rsid w:val="005E5C97"/>
    <w:rsid w:val="00615177"/>
    <w:rsid w:val="00654758"/>
    <w:rsid w:val="00675D3A"/>
    <w:rsid w:val="00687A0B"/>
    <w:rsid w:val="00690D33"/>
    <w:rsid w:val="006D0B09"/>
    <w:rsid w:val="006E17C7"/>
    <w:rsid w:val="007032C5"/>
    <w:rsid w:val="007116E4"/>
    <w:rsid w:val="00726FC3"/>
    <w:rsid w:val="0073050E"/>
    <w:rsid w:val="0073312A"/>
    <w:rsid w:val="00743467"/>
    <w:rsid w:val="0077245F"/>
    <w:rsid w:val="0077485D"/>
    <w:rsid w:val="00787CAC"/>
    <w:rsid w:val="007F19FE"/>
    <w:rsid w:val="00803F79"/>
    <w:rsid w:val="00830BAC"/>
    <w:rsid w:val="008342FA"/>
    <w:rsid w:val="00844D8C"/>
    <w:rsid w:val="00872238"/>
    <w:rsid w:val="0089666F"/>
    <w:rsid w:val="008A3674"/>
    <w:rsid w:val="008D55AB"/>
    <w:rsid w:val="008F0A26"/>
    <w:rsid w:val="0090241A"/>
    <w:rsid w:val="0090582E"/>
    <w:rsid w:val="00912DB5"/>
    <w:rsid w:val="00923E7C"/>
    <w:rsid w:val="00941479"/>
    <w:rsid w:val="00985EF9"/>
    <w:rsid w:val="009A46E4"/>
    <w:rsid w:val="009C32EC"/>
    <w:rsid w:val="009D2D6A"/>
    <w:rsid w:val="009F405D"/>
    <w:rsid w:val="009F6E85"/>
    <w:rsid w:val="00A347CE"/>
    <w:rsid w:val="00A64A84"/>
    <w:rsid w:val="00A7348D"/>
    <w:rsid w:val="00AC079B"/>
    <w:rsid w:val="00AC2ED0"/>
    <w:rsid w:val="00AD5023"/>
    <w:rsid w:val="00AD51BB"/>
    <w:rsid w:val="00AE2A10"/>
    <w:rsid w:val="00AE489C"/>
    <w:rsid w:val="00B144F4"/>
    <w:rsid w:val="00BB0C61"/>
    <w:rsid w:val="00BE6952"/>
    <w:rsid w:val="00BF6068"/>
    <w:rsid w:val="00BF7EE2"/>
    <w:rsid w:val="00C165D1"/>
    <w:rsid w:val="00C6700A"/>
    <w:rsid w:val="00C81744"/>
    <w:rsid w:val="00CA2FB0"/>
    <w:rsid w:val="00CA77AA"/>
    <w:rsid w:val="00CD2DC1"/>
    <w:rsid w:val="00D53018"/>
    <w:rsid w:val="00D676CD"/>
    <w:rsid w:val="00D75985"/>
    <w:rsid w:val="00D7666C"/>
    <w:rsid w:val="00D80D81"/>
    <w:rsid w:val="00DA5361"/>
    <w:rsid w:val="00DB0738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C3B68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1171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Ericsson User, v01</cp:lastModifiedBy>
  <cp:revision>6</cp:revision>
  <cp:lastPrinted>2002-04-23T07:10:00Z</cp:lastPrinted>
  <dcterms:created xsi:type="dcterms:W3CDTF">2023-04-19T11:01:00Z</dcterms:created>
  <dcterms:modified xsi:type="dcterms:W3CDTF">2023-04-20T10:51:00Z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</Properties>
</file>