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7ECB" w:rsidRPr="008F7A27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8F7A27">
        <w:rPr>
          <w:rFonts w:cs="Arial"/>
          <w:bCs/>
          <w:sz w:val="22"/>
        </w:rPr>
        <w:t>3GPP TSG-</w:t>
      </w:r>
      <w:r w:rsidR="008F7A27">
        <w:rPr>
          <w:rFonts w:cs="Arial"/>
          <w:bCs/>
          <w:sz w:val="22"/>
        </w:rPr>
        <w:t>SA WG1</w:t>
      </w:r>
      <w:r w:rsidRPr="008F7A27">
        <w:rPr>
          <w:rFonts w:cs="Arial"/>
          <w:bCs/>
          <w:sz w:val="22"/>
        </w:rPr>
        <w:t xml:space="preserve"> Meeting #</w:t>
      </w:r>
      <w:r w:rsidR="008F7A27">
        <w:rPr>
          <w:rFonts w:cs="Arial"/>
          <w:bCs/>
          <w:sz w:val="22"/>
        </w:rPr>
        <w:t>101</w:t>
      </w:r>
      <w:r w:rsidRPr="008F7A27">
        <w:rPr>
          <w:rFonts w:cs="Arial"/>
          <w:bCs/>
          <w:sz w:val="22"/>
        </w:rPr>
        <w:tab/>
        <w:t xml:space="preserve">Tdoc </w:t>
      </w:r>
      <w:r w:rsidR="008F7A27">
        <w:rPr>
          <w:rFonts w:cs="Arial"/>
          <w:bCs/>
          <w:sz w:val="22"/>
        </w:rPr>
        <w:t>S1-230</w:t>
      </w:r>
      <w:r w:rsidR="00DD02F7">
        <w:rPr>
          <w:rFonts w:cs="Arial"/>
          <w:bCs/>
          <w:sz w:val="22"/>
        </w:rPr>
        <w:t>275</w:t>
      </w:r>
      <w:bookmarkStart w:id="0" w:name="_GoBack"/>
      <w:bookmarkEnd w:id="0"/>
    </w:p>
    <w:p w:rsidR="000F7ECB" w:rsidRPr="008F7A27" w:rsidRDefault="008F7A27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Athens, Greece, 20-24 February, 2023</w:t>
      </w:r>
      <w:r w:rsidR="000F7ECB" w:rsidRPr="008F7A27">
        <w:rPr>
          <w:rFonts w:cs="Arial"/>
          <w:bCs/>
          <w:sz w:val="22"/>
        </w:rPr>
        <w:br/>
      </w:r>
      <w:r w:rsidR="000F7ECB" w:rsidRPr="008F7A27">
        <w:rPr>
          <w:rFonts w:cs="Arial"/>
          <w:bCs/>
          <w:sz w:val="22"/>
        </w:rPr>
        <w:br/>
      </w:r>
    </w:p>
    <w:p w:rsidR="000F7ECB" w:rsidRPr="008F7A27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8F7A27">
        <w:rPr>
          <w:rFonts w:ascii="Arial" w:hAnsi="Arial" w:cs="Arial"/>
          <w:b/>
        </w:rPr>
        <w:t>Title:</w:t>
      </w:r>
      <w:r w:rsidRPr="008F7A27">
        <w:rPr>
          <w:rFonts w:ascii="Arial" w:hAnsi="Arial" w:cs="Arial"/>
          <w:b/>
        </w:rPr>
        <w:tab/>
        <w:t xml:space="preserve">Presentation of </w:t>
      </w:r>
      <w:r w:rsidR="00222D66" w:rsidRPr="008F7A27">
        <w:rPr>
          <w:rFonts w:ascii="Arial" w:hAnsi="Arial" w:cs="Arial"/>
          <w:b/>
        </w:rPr>
        <w:t>Specification/Report to TSG:</w:t>
      </w:r>
      <w:r w:rsidR="00222D66" w:rsidRPr="008F7A27">
        <w:rPr>
          <w:rFonts w:ascii="Arial" w:hAnsi="Arial" w:cs="Arial"/>
          <w:b/>
        </w:rPr>
        <w:br/>
      </w:r>
      <w:r w:rsidR="008F7A27">
        <w:rPr>
          <w:rFonts w:ascii="Arial" w:hAnsi="Arial" w:cs="Arial"/>
          <w:b/>
        </w:rPr>
        <w:t>TR 22.856 0.4.0 (will be 1.0.0 as presented to plenary)</w:t>
      </w:r>
      <w:r w:rsidR="00222D66" w:rsidRPr="008F7A27">
        <w:rPr>
          <w:rFonts w:ascii="Arial" w:hAnsi="Arial" w:cs="Arial"/>
          <w:b/>
        </w:rPr>
        <w:br/>
      </w:r>
    </w:p>
    <w:p w:rsidR="002B09A1" w:rsidRPr="008F7A27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8F7A27">
        <w:rPr>
          <w:rFonts w:ascii="Arial" w:hAnsi="Arial" w:cs="Arial"/>
          <w:b/>
        </w:rPr>
        <w:t>Source:</w:t>
      </w:r>
      <w:r w:rsidRPr="008F7A27">
        <w:rPr>
          <w:rFonts w:ascii="Arial" w:hAnsi="Arial" w:cs="Arial"/>
          <w:b/>
        </w:rPr>
        <w:tab/>
      </w:r>
      <w:r w:rsidR="008F7A27">
        <w:rPr>
          <w:rFonts w:ascii="Arial" w:hAnsi="Arial" w:cs="Arial"/>
          <w:b/>
        </w:rPr>
        <w:t>Samsung</w:t>
      </w:r>
      <w:r w:rsidR="00201520" w:rsidRPr="008F7A27">
        <w:rPr>
          <w:rFonts w:ascii="Arial" w:hAnsi="Arial" w:cs="Arial"/>
          <w:b/>
        </w:rPr>
        <w:br/>
      </w:r>
    </w:p>
    <w:p w:rsidR="00222D66" w:rsidRPr="008F7A27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  <w:r w:rsidRPr="008F7A27">
        <w:rPr>
          <w:rFonts w:ascii="Arial" w:hAnsi="Arial" w:cs="Arial"/>
          <w:b/>
        </w:rPr>
        <w:t>Document for:</w:t>
      </w:r>
      <w:r w:rsidRPr="008F7A27">
        <w:rPr>
          <w:rFonts w:ascii="Arial" w:hAnsi="Arial" w:cs="Arial"/>
          <w:b/>
        </w:rPr>
        <w:tab/>
        <w:t>Information</w:t>
      </w:r>
    </w:p>
    <w:p w:rsidR="0045428D" w:rsidRPr="008F7A27" w:rsidRDefault="0045428D">
      <w:pPr>
        <w:tabs>
          <w:tab w:val="left" w:pos="3119"/>
        </w:tabs>
        <w:rPr>
          <w:b/>
          <w:sz w:val="24"/>
        </w:rPr>
      </w:pPr>
    </w:p>
    <w:p w:rsidR="0045428D" w:rsidRPr="008F7A2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>Abstract of document:</w:t>
      </w:r>
    </w:p>
    <w:p w:rsidR="0045428D" w:rsidRPr="008F7A27" w:rsidRDefault="008F7A27">
      <w:pPr>
        <w:tabs>
          <w:tab w:val="left" w:pos="3119"/>
        </w:tabs>
        <w:rPr>
          <w:sz w:val="24"/>
        </w:rPr>
      </w:pPr>
      <w:r>
        <w:rPr>
          <w:sz w:val="24"/>
        </w:rPr>
        <w:t>The FS_Metaverse study TR 22.856 has advanced significantly and is provided to TSG SA for information.</w:t>
      </w:r>
    </w:p>
    <w:p w:rsidR="0045428D" w:rsidRPr="008F7A2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 xml:space="preserve">Changes since last presentation to </w:t>
      </w:r>
      <w:r w:rsidR="008F7A27">
        <w:rPr>
          <w:b/>
          <w:sz w:val="24"/>
        </w:rPr>
        <w:t>TSG SA</w:t>
      </w:r>
      <w:r w:rsidRPr="008F7A27">
        <w:rPr>
          <w:b/>
          <w:sz w:val="24"/>
        </w:rPr>
        <w:t>:</w:t>
      </w:r>
    </w:p>
    <w:p w:rsidR="0045428D" w:rsidRPr="008F7A27" w:rsidRDefault="008F7A27">
      <w:pPr>
        <w:tabs>
          <w:tab w:val="left" w:pos="3119"/>
        </w:tabs>
        <w:rPr>
          <w:sz w:val="24"/>
        </w:rPr>
      </w:pPr>
      <w:r>
        <w:rPr>
          <w:sz w:val="24"/>
        </w:rPr>
        <w:t>This TR has not yet been presented to TSG SA.</w:t>
      </w:r>
    </w:p>
    <w:p w:rsidR="0045428D" w:rsidRPr="008F7A2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>Outstanding Issues:</w:t>
      </w:r>
    </w:p>
    <w:p w:rsidR="0045428D" w:rsidRDefault="008F7A27">
      <w:pPr>
        <w:tabs>
          <w:tab w:val="left" w:pos="3119"/>
        </w:tabs>
        <w:rPr>
          <w:sz w:val="24"/>
        </w:rPr>
      </w:pPr>
      <w:r>
        <w:rPr>
          <w:sz w:val="24"/>
        </w:rPr>
        <w:t>The TR conclusions remain to be completed.</w:t>
      </w:r>
    </w:p>
    <w:p w:rsidR="008F7A27" w:rsidRDefault="008F7A27">
      <w:pPr>
        <w:tabs>
          <w:tab w:val="left" w:pos="3119"/>
        </w:tabs>
        <w:rPr>
          <w:sz w:val="24"/>
        </w:rPr>
      </w:pPr>
      <w:r>
        <w:rPr>
          <w:sz w:val="24"/>
        </w:rPr>
        <w:t>There are XX remaining editor's notes to be resolved before the TR is sent for approval.</w:t>
      </w:r>
    </w:p>
    <w:p w:rsidR="008F7A27" w:rsidRPr="008F7A27" w:rsidRDefault="008F7A27">
      <w:pPr>
        <w:tabs>
          <w:tab w:val="left" w:pos="3119"/>
        </w:tabs>
        <w:rPr>
          <w:sz w:val="24"/>
        </w:rPr>
      </w:pPr>
      <w:r>
        <w:rPr>
          <w:sz w:val="24"/>
        </w:rPr>
        <w:t>The consolidation of potential requirements has not yet completed.</w:t>
      </w:r>
    </w:p>
    <w:p w:rsidR="0045428D" w:rsidRPr="008F7A2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>Contentious Issues:</w:t>
      </w:r>
    </w:p>
    <w:p w:rsidR="0045428D" w:rsidRPr="008F7A27" w:rsidRDefault="008F7A27">
      <w:pPr>
        <w:tabs>
          <w:tab w:val="left" w:pos="3119"/>
        </w:tabs>
        <w:rPr>
          <w:sz w:val="24"/>
        </w:rPr>
      </w:pPr>
      <w:r>
        <w:rPr>
          <w:sz w:val="24"/>
        </w:rPr>
        <w:t>None</w:t>
      </w:r>
    </w:p>
    <w:p w:rsidR="0045428D" w:rsidRPr="008F7A27" w:rsidRDefault="0045428D">
      <w:pPr>
        <w:tabs>
          <w:tab w:val="left" w:pos="3119"/>
        </w:tabs>
        <w:rPr>
          <w:b/>
          <w:sz w:val="24"/>
        </w:rPr>
      </w:pPr>
    </w:p>
    <w:p w:rsidR="0045428D" w:rsidRPr="008F7A27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8F7A27">
        <w:rPr>
          <w:sz w:val="16"/>
          <w:szCs w:val="16"/>
          <w:u w:val="single"/>
        </w:rPr>
        <w:t>Change history of this document:</w:t>
      </w:r>
    </w:p>
    <w:p w:rsidR="0045428D" w:rsidRPr="008F7A27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 w:rsidRPr="008F7A27">
        <w:rPr>
          <w:sz w:val="16"/>
          <w:szCs w:val="16"/>
        </w:rPr>
        <w:t>1999-11-17: original issue</w:t>
      </w:r>
    </w:p>
    <w:p w:rsidR="0045428D" w:rsidRPr="008F7A27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 w:rsidRPr="008F7A27">
        <w:rPr>
          <w:sz w:val="16"/>
          <w:szCs w:val="16"/>
        </w:rPr>
        <w:t>2007-09-06: removal of references to Working Groups; bring names of TSGs up to date; correction of typo</w:t>
      </w:r>
    </w:p>
    <w:p w:rsidR="000F7ECB" w:rsidRPr="008F7A27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 w:rsidRPr="008F7A27">
        <w:rPr>
          <w:sz w:val="16"/>
          <w:szCs w:val="16"/>
        </w:rPr>
        <w:t>2015-01-06: adds tdoc header &amp; removes redundant information below</w:t>
      </w:r>
    </w:p>
    <w:sectPr w:rsidR="000F7ECB" w:rsidRPr="008F7A2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1A4E" w:rsidRDefault="00671A4E" w:rsidP="008F7A27">
      <w:pPr>
        <w:spacing w:after="0"/>
      </w:pPr>
      <w:r>
        <w:separator/>
      </w:r>
    </w:p>
  </w:endnote>
  <w:endnote w:type="continuationSeparator" w:id="0">
    <w:p w:rsidR="00671A4E" w:rsidRDefault="00671A4E" w:rsidP="008F7A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1A4E" w:rsidRDefault="00671A4E" w:rsidP="008F7A27">
      <w:pPr>
        <w:spacing w:after="0"/>
      </w:pPr>
      <w:r>
        <w:separator/>
      </w:r>
    </w:p>
  </w:footnote>
  <w:footnote w:type="continuationSeparator" w:id="0">
    <w:p w:rsidR="00671A4E" w:rsidRDefault="00671A4E" w:rsidP="008F7A2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28D"/>
    <w:rsid w:val="000F7ECB"/>
    <w:rsid w:val="00201520"/>
    <w:rsid w:val="00222D66"/>
    <w:rsid w:val="002B09A1"/>
    <w:rsid w:val="002D7FB6"/>
    <w:rsid w:val="0045428D"/>
    <w:rsid w:val="00671A4E"/>
    <w:rsid w:val="008F7A27"/>
    <w:rsid w:val="00CC358C"/>
    <w:rsid w:val="00DC278D"/>
    <w:rsid w:val="00DD0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C9DE7A"/>
  <w15:chartTrackingRefBased/>
  <w15:docId w15:val="{4FE924FC-5786-4168-B17C-36648D9C2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Samsung-230210</cp:lastModifiedBy>
  <cp:revision>3</cp:revision>
  <dcterms:created xsi:type="dcterms:W3CDTF">2023-01-18T11:10:00Z</dcterms:created>
  <dcterms:modified xsi:type="dcterms:W3CDTF">2023-02-10T16:24:00Z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