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33FF22" w14:textId="139DFD13" w:rsidR="0033027D" w:rsidRPr="006C2E80" w:rsidRDefault="0033027D" w:rsidP="006C2E80">
      <w:pPr>
        <w:pStyle w:val="a5"/>
        <w:tabs>
          <w:tab w:val="right" w:pos="9638"/>
        </w:tabs>
        <w:rPr>
          <w:sz w:val="24"/>
          <w:szCs w:val="24"/>
        </w:rPr>
      </w:pPr>
      <w:r w:rsidRPr="006C2E80">
        <w:rPr>
          <w:sz w:val="24"/>
          <w:szCs w:val="24"/>
        </w:rPr>
        <w:t xml:space="preserve">3GPP </w:t>
      </w:r>
      <w:r w:rsidR="00824CC6">
        <w:rPr>
          <w:sz w:val="24"/>
          <w:szCs w:val="24"/>
        </w:rPr>
        <w:t>SA WG1</w:t>
      </w:r>
      <w:r w:rsidRPr="006C2E80">
        <w:rPr>
          <w:sz w:val="24"/>
          <w:szCs w:val="24"/>
        </w:rPr>
        <w:t xml:space="preserve"> Meeting #</w:t>
      </w:r>
      <w:r w:rsidR="00817CB3">
        <w:rPr>
          <w:sz w:val="24"/>
          <w:szCs w:val="24"/>
        </w:rPr>
        <w:t>100e</w:t>
      </w:r>
      <w:r w:rsidR="00817CB3" w:rsidRPr="006C2E80">
        <w:rPr>
          <w:sz w:val="24"/>
          <w:szCs w:val="24"/>
        </w:rPr>
        <w:t xml:space="preserve"> </w:t>
      </w:r>
      <w:r w:rsidRPr="006C2E80">
        <w:rPr>
          <w:sz w:val="24"/>
          <w:szCs w:val="24"/>
        </w:rPr>
        <w:tab/>
      </w:r>
      <w:r w:rsidR="00824CC6">
        <w:rPr>
          <w:sz w:val="24"/>
          <w:szCs w:val="24"/>
        </w:rPr>
        <w:t>S1</w:t>
      </w:r>
      <w:r w:rsidRPr="006C2E80">
        <w:rPr>
          <w:sz w:val="24"/>
          <w:szCs w:val="24"/>
        </w:rPr>
        <w:t>-</w:t>
      </w:r>
      <w:r w:rsidR="00824CC6">
        <w:rPr>
          <w:sz w:val="24"/>
          <w:szCs w:val="24"/>
        </w:rPr>
        <w:t>2</w:t>
      </w:r>
      <w:r w:rsidR="002C4FF9">
        <w:rPr>
          <w:sz w:val="24"/>
          <w:szCs w:val="24"/>
        </w:rPr>
        <w:t>2</w:t>
      </w:r>
      <w:r w:rsidR="0067575A">
        <w:rPr>
          <w:sz w:val="24"/>
          <w:szCs w:val="24"/>
        </w:rPr>
        <w:t>3072</w:t>
      </w:r>
    </w:p>
    <w:p w14:paraId="55CF78DE" w14:textId="45B7E4DD" w:rsidR="006A45BA" w:rsidRDefault="00D16AEB" w:rsidP="006C2E80">
      <w:pPr>
        <w:pStyle w:val="a5"/>
        <w:pBdr>
          <w:bottom w:val="single" w:sz="4" w:space="1" w:color="auto"/>
        </w:pBdr>
        <w:tabs>
          <w:tab w:val="right" w:pos="9638"/>
        </w:tabs>
        <w:rPr>
          <w:rFonts w:eastAsia="Batang" w:cs="Arial"/>
          <w:sz w:val="20"/>
          <w:lang w:eastAsia="zh-CN"/>
        </w:rPr>
      </w:pPr>
      <w:r>
        <w:rPr>
          <w:rFonts w:eastAsia="MS Mincho" w:cs="Arial"/>
          <w:sz w:val="24"/>
          <w:szCs w:val="24"/>
        </w:rPr>
        <w:t xml:space="preserve">Toulouse, France, </w:t>
      </w:r>
      <w:r w:rsidR="00817CB3">
        <w:rPr>
          <w:sz w:val="24"/>
          <w:szCs w:val="24"/>
        </w:rPr>
        <w:t>14 -18</w:t>
      </w:r>
      <w:r w:rsidR="00B16329">
        <w:rPr>
          <w:sz w:val="24"/>
        </w:rPr>
        <w:t xml:space="preserve"> </w:t>
      </w:r>
      <w:r w:rsidR="00817CB3">
        <w:rPr>
          <w:sz w:val="24"/>
          <w:lang w:eastAsia="zh-CN"/>
        </w:rPr>
        <w:t>Novembe</w:t>
      </w:r>
      <w:r w:rsidR="00B16329">
        <w:rPr>
          <w:rFonts w:hint="eastAsia"/>
          <w:sz w:val="24"/>
          <w:lang w:eastAsia="zh-CN"/>
        </w:rPr>
        <w:t>r</w:t>
      </w:r>
      <w:r w:rsidR="00A91E45" w:rsidRPr="00A91E45">
        <w:rPr>
          <w:sz w:val="24"/>
          <w:szCs w:val="24"/>
        </w:rPr>
        <w:t xml:space="preserve"> 202</w:t>
      </w:r>
      <w:r w:rsidR="002C4FF9">
        <w:rPr>
          <w:sz w:val="24"/>
          <w:szCs w:val="24"/>
        </w:rPr>
        <w:t>2</w:t>
      </w:r>
      <w:r w:rsidR="0033027D" w:rsidRPr="006C2E80">
        <w:rPr>
          <w:sz w:val="20"/>
        </w:rPr>
        <w:tab/>
      </w:r>
      <w:r w:rsidR="0033027D" w:rsidRPr="006C2E80">
        <w:rPr>
          <w:rFonts w:eastAsia="Batang" w:cs="Arial"/>
          <w:sz w:val="20"/>
          <w:lang w:eastAsia="zh-CN"/>
        </w:rPr>
        <w:t>(revision of xx-</w:t>
      </w:r>
      <w:r w:rsidR="00F5774F" w:rsidRPr="006C2E80">
        <w:rPr>
          <w:rFonts w:eastAsia="Batang" w:cs="Arial"/>
          <w:sz w:val="20"/>
          <w:lang w:eastAsia="zh-CN"/>
        </w:rPr>
        <w:t>yyxxxx</w:t>
      </w:r>
      <w:r w:rsidR="0033027D" w:rsidRPr="006C2E80">
        <w:rPr>
          <w:rFonts w:eastAsia="Batang" w:cs="Arial"/>
          <w:sz w:val="20"/>
          <w:lang w:eastAsia="zh-CN"/>
        </w:rPr>
        <w:t>)</w:t>
      </w:r>
    </w:p>
    <w:p w14:paraId="0821AFA6" w14:textId="628A0920" w:rsidR="00AE25BF" w:rsidRPr="006C2E80" w:rsidRDefault="00AE25BF" w:rsidP="009450D6">
      <w:pPr>
        <w:rPr>
          <w:lang w:val="en-US" w:eastAsia="zh-CN"/>
        </w:rPr>
      </w:pPr>
      <w:r w:rsidRPr="006C2E80">
        <w:rPr>
          <w:lang w:val="en-US" w:eastAsia="zh-CN"/>
        </w:rPr>
        <w:t>Source:</w:t>
      </w:r>
      <w:r w:rsidRPr="006C2E80">
        <w:rPr>
          <w:lang w:val="en-US" w:eastAsia="zh-CN"/>
        </w:rPr>
        <w:tab/>
      </w:r>
      <w:r w:rsidR="004A139D">
        <w:rPr>
          <w:lang w:val="en-US" w:eastAsia="zh-CN"/>
        </w:rPr>
        <w:t>vivo</w:t>
      </w:r>
    </w:p>
    <w:p w14:paraId="77734250" w14:textId="30239834" w:rsidR="006C2E80" w:rsidRPr="006C2E80" w:rsidRDefault="00AE25BF" w:rsidP="009450D6">
      <w:pPr>
        <w:rPr>
          <w:lang w:eastAsia="zh-CN"/>
        </w:rPr>
      </w:pPr>
      <w:r w:rsidRPr="006C2E80">
        <w:rPr>
          <w:lang w:eastAsia="zh-CN"/>
        </w:rPr>
        <w:t>Title:</w:t>
      </w:r>
      <w:r w:rsidRPr="006C2E80">
        <w:rPr>
          <w:lang w:eastAsia="zh-CN"/>
        </w:rPr>
        <w:tab/>
        <w:t>New</w:t>
      </w:r>
      <w:r w:rsidR="00D31CC8" w:rsidRPr="006C2E80">
        <w:rPr>
          <w:lang w:eastAsia="zh-CN"/>
        </w:rPr>
        <w:t xml:space="preserve"> </w:t>
      </w:r>
      <w:r w:rsidR="00B16329" w:rsidRPr="00B16329">
        <w:rPr>
          <w:rFonts w:hint="eastAsia"/>
          <w:lang w:eastAsia="zh-CN"/>
        </w:rPr>
        <w:t>WI</w:t>
      </w:r>
      <w:r w:rsidR="00D31CC8" w:rsidRPr="006C2E80">
        <w:rPr>
          <w:lang w:eastAsia="zh-CN"/>
        </w:rPr>
        <w:t>D on</w:t>
      </w:r>
      <w:r w:rsidRPr="006C2E80">
        <w:rPr>
          <w:lang w:eastAsia="zh-CN"/>
        </w:rPr>
        <w:t xml:space="preserve"> </w:t>
      </w:r>
      <w:r w:rsidR="004A139D" w:rsidRPr="004A139D">
        <w:rPr>
          <w:lang w:eastAsia="zh-CN"/>
        </w:rPr>
        <w:t>Personal IoT Networks</w:t>
      </w:r>
      <w:bookmarkStart w:id="0" w:name="_Hlk96450525"/>
      <w:r w:rsidR="004A139D" w:rsidRPr="004A139D">
        <w:rPr>
          <w:lang w:eastAsia="zh-CN"/>
        </w:rPr>
        <w:t xml:space="preserve"> phase 2</w:t>
      </w:r>
      <w:bookmarkEnd w:id="0"/>
      <w:r w:rsidR="00D31CC8" w:rsidRPr="006C2E80">
        <w:rPr>
          <w:lang w:eastAsia="zh-CN"/>
        </w:rPr>
        <w:t xml:space="preserve"> </w:t>
      </w:r>
    </w:p>
    <w:p w14:paraId="5F56A0A9" w14:textId="77777777" w:rsidR="00AE25BF" w:rsidRPr="006C2E80" w:rsidRDefault="00AE25BF" w:rsidP="009450D6">
      <w:pPr>
        <w:rPr>
          <w:lang w:val="en-US" w:eastAsia="zh-CN"/>
        </w:rPr>
      </w:pPr>
      <w:r w:rsidRPr="006C2E80">
        <w:rPr>
          <w:lang w:val="en-US" w:eastAsia="zh-CN"/>
        </w:rPr>
        <w:t>Document for:</w:t>
      </w:r>
      <w:r w:rsidRPr="006C2E80">
        <w:rPr>
          <w:lang w:val="en-US" w:eastAsia="zh-CN"/>
        </w:rPr>
        <w:tab/>
        <w:t>Approval</w:t>
      </w:r>
    </w:p>
    <w:p w14:paraId="195E59E6" w14:textId="0D06A5B0" w:rsidR="00AE25BF" w:rsidRDefault="00AE25BF" w:rsidP="009450D6">
      <w:pPr>
        <w:rPr>
          <w:lang w:val="en-US" w:eastAsia="zh-CN"/>
        </w:rPr>
      </w:pPr>
      <w:r w:rsidRPr="006C2E80">
        <w:rPr>
          <w:lang w:val="en-US" w:eastAsia="zh-CN"/>
        </w:rPr>
        <w:t>Agenda Item:</w:t>
      </w:r>
      <w:r w:rsidRPr="006C2E80">
        <w:rPr>
          <w:lang w:val="en-US" w:eastAsia="zh-CN"/>
        </w:rPr>
        <w:tab/>
      </w:r>
      <w:r w:rsidR="004A139D">
        <w:rPr>
          <w:lang w:val="en-US" w:eastAsia="zh-CN"/>
        </w:rPr>
        <w:t>4</w:t>
      </w:r>
    </w:p>
    <w:p w14:paraId="028C079C" w14:textId="77777777" w:rsidR="006C2E80" w:rsidRPr="006C2E80" w:rsidRDefault="006C2E80" w:rsidP="009E1C3D">
      <w:pPr>
        <w:rPr>
          <w:lang w:val="en-US" w:eastAsia="zh-CN"/>
        </w:rPr>
      </w:pP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9450D6">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18F08C8B" w:rsidR="006C2E80" w:rsidRPr="004A139D" w:rsidRDefault="008A76FD" w:rsidP="006C2E80">
      <w:pPr>
        <w:pStyle w:val="8"/>
        <w:rPr>
          <w:rFonts w:eastAsia="Batang" w:cs="Arial"/>
          <w:b/>
          <w:color w:val="000000"/>
          <w:sz w:val="24"/>
          <w:szCs w:val="24"/>
          <w:lang w:eastAsia="zh-CN"/>
        </w:rPr>
      </w:pPr>
      <w:r w:rsidRPr="006C2E80">
        <w:t>Title</w:t>
      </w:r>
      <w:r w:rsidR="00985B73" w:rsidRPr="006C2E80">
        <w:t>:</w:t>
      </w:r>
      <w:r w:rsidR="004A139D">
        <w:tab/>
      </w:r>
      <w:r w:rsidR="00B16329" w:rsidRPr="004A139D">
        <w:rPr>
          <w:rFonts w:eastAsia="Batang" w:cs="Arial"/>
          <w:color w:val="000000"/>
          <w:szCs w:val="36"/>
          <w:lang w:eastAsia="zh-CN"/>
        </w:rPr>
        <w:t xml:space="preserve">New WID on </w:t>
      </w:r>
      <w:r w:rsidR="004A139D" w:rsidRPr="004A139D">
        <w:rPr>
          <w:rFonts w:eastAsia="Batang" w:cs="Arial"/>
          <w:color w:val="000000"/>
          <w:szCs w:val="36"/>
          <w:lang w:eastAsia="zh-CN"/>
        </w:rPr>
        <w:t>Personal IoT Networks phase 2</w:t>
      </w:r>
      <w:r w:rsidR="00F41A27" w:rsidRPr="004A139D">
        <w:rPr>
          <w:rFonts w:eastAsia="Batang" w:cs="Arial"/>
          <w:color w:val="000000"/>
          <w:szCs w:val="36"/>
          <w:lang w:eastAsia="zh-CN"/>
        </w:rPr>
        <w:tab/>
      </w:r>
    </w:p>
    <w:p w14:paraId="289CB42C" w14:textId="5F4C7368" w:rsidR="006C2E80" w:rsidRDefault="00E13CB2" w:rsidP="006C2E80">
      <w:pPr>
        <w:pStyle w:val="8"/>
      </w:pPr>
      <w:r>
        <w:t>A</w:t>
      </w:r>
      <w:r w:rsidR="00B078D6">
        <w:t>cronym:</w:t>
      </w:r>
      <w:r w:rsidR="006C2E80">
        <w:tab/>
      </w:r>
      <w:r w:rsidR="004A139D">
        <w:rPr>
          <w:lang w:eastAsia="zh-CN"/>
        </w:rPr>
        <w:t>PIN_ph2</w:t>
      </w:r>
    </w:p>
    <w:p w14:paraId="679E2B2D" w14:textId="4AA88386" w:rsidR="006C2E80" w:rsidRDefault="00B078D6" w:rsidP="006C2E80">
      <w:pPr>
        <w:pStyle w:val="8"/>
      </w:pPr>
      <w:r>
        <w:t>Unique identifier</w:t>
      </w:r>
      <w:r w:rsidR="00F41A27">
        <w:t>:</w:t>
      </w:r>
      <w:r w:rsidR="006C2E80">
        <w:tab/>
      </w:r>
    </w:p>
    <w:p w14:paraId="63EE9719" w14:textId="7F0CCC70" w:rsidR="003F7142" w:rsidRDefault="003F7142" w:rsidP="006C2E80">
      <w:pPr>
        <w:pStyle w:val="8"/>
      </w:pPr>
      <w:r w:rsidRPr="003F7142">
        <w:t>Potential target Release:</w:t>
      </w:r>
      <w:r w:rsidR="006C2E80">
        <w:tab/>
      </w:r>
      <w:r w:rsidRPr="006C2E80">
        <w:rPr>
          <w:i/>
          <w:iCs/>
        </w:rPr>
        <w:t>Rel-</w:t>
      </w:r>
      <w:r w:rsidR="004A139D">
        <w:rPr>
          <w:i/>
          <w:iCs/>
        </w:rPr>
        <w:t>19</w:t>
      </w:r>
    </w:p>
    <w:p w14:paraId="4473B22A" w14:textId="535B28CC" w:rsidR="006C2E80" w:rsidRDefault="004260A5" w:rsidP="006C2E80">
      <w:pPr>
        <w:pStyle w:val="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9E1C3D">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pPr>
              <w:pStyle w:val="TAH"/>
            </w:pPr>
            <w:r>
              <w:t>UICC apps</w:t>
            </w:r>
          </w:p>
        </w:tc>
        <w:tc>
          <w:tcPr>
            <w:tcW w:w="1037" w:type="dxa"/>
            <w:tcBorders>
              <w:bottom w:val="single" w:sz="12" w:space="0" w:color="auto"/>
            </w:tcBorders>
            <w:shd w:val="clear" w:color="auto" w:fill="E0E0E0"/>
          </w:tcPr>
          <w:p w14:paraId="7A104C90" w14:textId="77777777" w:rsidR="004260A5" w:rsidRDefault="004260A5">
            <w:pPr>
              <w:pStyle w:val="TAH"/>
            </w:pPr>
            <w:r>
              <w:t>ME</w:t>
            </w:r>
          </w:p>
        </w:tc>
        <w:tc>
          <w:tcPr>
            <w:tcW w:w="850" w:type="dxa"/>
            <w:tcBorders>
              <w:bottom w:val="single" w:sz="12" w:space="0" w:color="auto"/>
            </w:tcBorders>
            <w:shd w:val="clear" w:color="auto" w:fill="E0E0E0"/>
          </w:tcPr>
          <w:p w14:paraId="5E5618FC" w14:textId="77777777" w:rsidR="004260A5" w:rsidRDefault="004260A5">
            <w:pPr>
              <w:pStyle w:val="TAH"/>
            </w:pPr>
            <w:r>
              <w:t>AN</w:t>
            </w:r>
          </w:p>
        </w:tc>
        <w:tc>
          <w:tcPr>
            <w:tcW w:w="851" w:type="dxa"/>
            <w:tcBorders>
              <w:bottom w:val="single" w:sz="12" w:space="0" w:color="auto"/>
            </w:tcBorders>
            <w:shd w:val="clear" w:color="auto" w:fill="E0E0E0"/>
          </w:tcPr>
          <w:p w14:paraId="2809724F" w14:textId="77777777" w:rsidR="004260A5" w:rsidRDefault="004260A5">
            <w:pPr>
              <w:pStyle w:val="TAH"/>
            </w:pPr>
            <w:r>
              <w:t>CN</w:t>
            </w:r>
          </w:p>
        </w:tc>
        <w:tc>
          <w:tcPr>
            <w:tcW w:w="1752" w:type="dxa"/>
            <w:tcBorders>
              <w:bottom w:val="single" w:sz="12" w:space="0" w:color="auto"/>
            </w:tcBorders>
            <w:shd w:val="clear" w:color="auto" w:fill="E0E0E0"/>
          </w:tcPr>
          <w:p w14:paraId="0D7316B8" w14:textId="77777777" w:rsidR="004260A5" w:rsidRDefault="004260A5">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9E1C3D">
            <w:pPr>
              <w:pStyle w:val="TAH"/>
            </w:pPr>
            <w:r>
              <w:t>Yes</w:t>
            </w:r>
          </w:p>
        </w:tc>
        <w:tc>
          <w:tcPr>
            <w:tcW w:w="1275" w:type="dxa"/>
            <w:tcBorders>
              <w:top w:val="nil"/>
              <w:left w:val="nil"/>
            </w:tcBorders>
          </w:tcPr>
          <w:p w14:paraId="35B295F5" w14:textId="77777777" w:rsidR="004260A5" w:rsidRDefault="004260A5">
            <w:pPr>
              <w:pStyle w:val="TAC"/>
            </w:pPr>
          </w:p>
        </w:tc>
        <w:tc>
          <w:tcPr>
            <w:tcW w:w="1037" w:type="dxa"/>
            <w:tcBorders>
              <w:top w:val="nil"/>
            </w:tcBorders>
          </w:tcPr>
          <w:p w14:paraId="1F2F978C" w14:textId="464228A1" w:rsidR="004260A5" w:rsidRDefault="004A139D">
            <w:pPr>
              <w:pStyle w:val="TAC"/>
              <w:rPr>
                <w:lang w:eastAsia="zh-CN"/>
              </w:rPr>
            </w:pPr>
            <w:r>
              <w:rPr>
                <w:rFonts w:hint="eastAsia"/>
                <w:lang w:eastAsia="zh-CN"/>
              </w:rPr>
              <w:t>X</w:t>
            </w:r>
          </w:p>
        </w:tc>
        <w:tc>
          <w:tcPr>
            <w:tcW w:w="850" w:type="dxa"/>
            <w:tcBorders>
              <w:top w:val="nil"/>
            </w:tcBorders>
          </w:tcPr>
          <w:p w14:paraId="7FD58A88" w14:textId="77777777" w:rsidR="004260A5" w:rsidRDefault="004260A5">
            <w:pPr>
              <w:pStyle w:val="TAC"/>
            </w:pPr>
          </w:p>
        </w:tc>
        <w:tc>
          <w:tcPr>
            <w:tcW w:w="851" w:type="dxa"/>
            <w:tcBorders>
              <w:top w:val="nil"/>
            </w:tcBorders>
          </w:tcPr>
          <w:p w14:paraId="3E3077D8" w14:textId="4EFAF83B" w:rsidR="004260A5" w:rsidRDefault="004A139D">
            <w:pPr>
              <w:pStyle w:val="TAC"/>
              <w:rPr>
                <w:lang w:eastAsia="zh-CN"/>
              </w:rPr>
            </w:pPr>
            <w:r>
              <w:rPr>
                <w:rFonts w:hint="eastAsia"/>
                <w:lang w:eastAsia="zh-CN"/>
              </w:rPr>
              <w:t>X</w:t>
            </w:r>
          </w:p>
        </w:tc>
        <w:tc>
          <w:tcPr>
            <w:tcW w:w="1752" w:type="dxa"/>
            <w:tcBorders>
              <w:top w:val="nil"/>
            </w:tcBorders>
          </w:tcPr>
          <w:p w14:paraId="64727DCC" w14:textId="77777777" w:rsidR="004260A5" w:rsidRDefault="004260A5">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9E1C3D">
            <w:pPr>
              <w:pStyle w:val="TAH"/>
            </w:pPr>
            <w:r>
              <w:t>No</w:t>
            </w:r>
          </w:p>
        </w:tc>
        <w:tc>
          <w:tcPr>
            <w:tcW w:w="1275" w:type="dxa"/>
            <w:tcBorders>
              <w:left w:val="nil"/>
            </w:tcBorders>
          </w:tcPr>
          <w:p w14:paraId="42581088" w14:textId="77777777" w:rsidR="004260A5" w:rsidRDefault="004260A5">
            <w:pPr>
              <w:pStyle w:val="TAC"/>
            </w:pPr>
          </w:p>
        </w:tc>
        <w:tc>
          <w:tcPr>
            <w:tcW w:w="1037" w:type="dxa"/>
          </w:tcPr>
          <w:p w14:paraId="477F02DA" w14:textId="77777777" w:rsidR="004260A5" w:rsidRDefault="004260A5">
            <w:pPr>
              <w:pStyle w:val="TAC"/>
            </w:pPr>
          </w:p>
        </w:tc>
        <w:tc>
          <w:tcPr>
            <w:tcW w:w="850" w:type="dxa"/>
          </w:tcPr>
          <w:p w14:paraId="6E9D500A" w14:textId="731D8818" w:rsidR="004260A5" w:rsidRDefault="004A139D">
            <w:pPr>
              <w:pStyle w:val="TAC"/>
              <w:rPr>
                <w:lang w:eastAsia="zh-CN"/>
              </w:rPr>
            </w:pPr>
            <w:r>
              <w:rPr>
                <w:rFonts w:hint="eastAsia"/>
                <w:lang w:eastAsia="zh-CN"/>
              </w:rPr>
              <w:t>X</w:t>
            </w:r>
          </w:p>
        </w:tc>
        <w:tc>
          <w:tcPr>
            <w:tcW w:w="851" w:type="dxa"/>
          </w:tcPr>
          <w:p w14:paraId="24149096" w14:textId="77777777" w:rsidR="004260A5" w:rsidRDefault="004260A5">
            <w:pPr>
              <w:pStyle w:val="TAC"/>
            </w:pPr>
          </w:p>
        </w:tc>
        <w:tc>
          <w:tcPr>
            <w:tcW w:w="1752" w:type="dxa"/>
          </w:tcPr>
          <w:p w14:paraId="43FB9532" w14:textId="77777777" w:rsidR="004260A5" w:rsidRDefault="004260A5">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9E1C3D">
            <w:pPr>
              <w:pStyle w:val="TAH"/>
            </w:pPr>
            <w:r>
              <w:t>Don't know</w:t>
            </w:r>
          </w:p>
        </w:tc>
        <w:tc>
          <w:tcPr>
            <w:tcW w:w="1275" w:type="dxa"/>
            <w:tcBorders>
              <w:left w:val="nil"/>
            </w:tcBorders>
          </w:tcPr>
          <w:p w14:paraId="1651904E" w14:textId="290BD6F4" w:rsidR="004260A5" w:rsidRDefault="004A139D">
            <w:pPr>
              <w:pStyle w:val="TAC"/>
              <w:rPr>
                <w:lang w:eastAsia="zh-CN"/>
              </w:rPr>
            </w:pPr>
            <w:r>
              <w:rPr>
                <w:rFonts w:hint="eastAsia"/>
                <w:lang w:eastAsia="zh-CN"/>
              </w:rPr>
              <w:t>X</w:t>
            </w:r>
          </w:p>
        </w:tc>
        <w:tc>
          <w:tcPr>
            <w:tcW w:w="1037" w:type="dxa"/>
          </w:tcPr>
          <w:p w14:paraId="5219BA8E" w14:textId="77777777" w:rsidR="004260A5" w:rsidRDefault="004260A5">
            <w:pPr>
              <w:pStyle w:val="TAC"/>
            </w:pPr>
          </w:p>
        </w:tc>
        <w:tc>
          <w:tcPr>
            <w:tcW w:w="850" w:type="dxa"/>
          </w:tcPr>
          <w:p w14:paraId="4016B898" w14:textId="77777777" w:rsidR="004260A5" w:rsidRDefault="004260A5">
            <w:pPr>
              <w:pStyle w:val="TAC"/>
            </w:pPr>
          </w:p>
        </w:tc>
        <w:tc>
          <w:tcPr>
            <w:tcW w:w="851" w:type="dxa"/>
          </w:tcPr>
          <w:p w14:paraId="42B48559" w14:textId="77777777" w:rsidR="004260A5" w:rsidRDefault="004260A5">
            <w:pPr>
              <w:pStyle w:val="TAC"/>
            </w:pPr>
          </w:p>
        </w:tc>
        <w:tc>
          <w:tcPr>
            <w:tcW w:w="1752" w:type="dxa"/>
          </w:tcPr>
          <w:p w14:paraId="226C70EA" w14:textId="0D11BE7D" w:rsidR="004260A5" w:rsidRDefault="004A139D">
            <w:pPr>
              <w:pStyle w:val="TAC"/>
              <w:rPr>
                <w:lang w:eastAsia="zh-CN"/>
              </w:rPr>
            </w:pPr>
            <w:r>
              <w:rPr>
                <w:rFonts w:hint="eastAsia"/>
                <w:lang w:eastAsia="zh-CN"/>
              </w:rPr>
              <w:t>X</w:t>
            </w:r>
          </w:p>
        </w:tc>
      </w:tr>
    </w:tbl>
    <w:p w14:paraId="3A87B226" w14:textId="77777777" w:rsidR="008A76FD" w:rsidRPr="006C2E80" w:rsidRDefault="008A76FD" w:rsidP="009E1C3D"/>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41C8DE96" w14:textId="77777777" w:rsidR="006C2E80" w:rsidRDefault="00A36378" w:rsidP="006C2E80">
      <w:pPr>
        <w:pStyle w:val="3"/>
      </w:pPr>
      <w:r w:rsidRPr="00A36378">
        <w:t>This work item is a …</w:t>
      </w:r>
    </w:p>
    <w:p w14:paraId="03E5240C" w14:textId="6B4C9CFE" w:rsidR="00A36378" w:rsidRPr="00A36378" w:rsidRDefault="00A36378" w:rsidP="009E1C3D">
      <w:pPr>
        <w:pStyle w:val="Guidance"/>
      </w:pPr>
    </w:p>
    <w:tbl>
      <w:tblPr>
        <w:tblW w:w="481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966"/>
        <w:gridCol w:w="3846"/>
      </w:tblGrid>
      <w:tr w:rsidR="004876B9" w14:paraId="75435366" w14:textId="77777777" w:rsidTr="00FA4C44">
        <w:trPr>
          <w:cantSplit/>
          <w:jc w:val="center"/>
        </w:trPr>
        <w:tc>
          <w:tcPr>
            <w:tcW w:w="966" w:type="dxa"/>
          </w:tcPr>
          <w:p w14:paraId="08A49B08" w14:textId="52F869FF" w:rsidR="004876B9" w:rsidRDefault="00B16329">
            <w:pPr>
              <w:pStyle w:val="TAC"/>
              <w:rPr>
                <w:lang w:eastAsia="zh-CN"/>
              </w:rPr>
            </w:pPr>
            <w:r>
              <w:rPr>
                <w:rFonts w:hint="eastAsia"/>
                <w:lang w:eastAsia="zh-CN"/>
              </w:rPr>
              <w:t>X</w:t>
            </w:r>
          </w:p>
        </w:tc>
        <w:tc>
          <w:tcPr>
            <w:tcW w:w="3846" w:type="dxa"/>
            <w:shd w:val="clear" w:color="auto" w:fill="E0E0E0"/>
          </w:tcPr>
          <w:p w14:paraId="2DDC3E00" w14:textId="77777777" w:rsidR="004876B9" w:rsidRPr="006C2E80" w:rsidRDefault="004876B9" w:rsidP="009450D6">
            <w:pPr>
              <w:pStyle w:val="TAH"/>
            </w:pPr>
            <w:r w:rsidRPr="006C2E80">
              <w:t>Feature</w:t>
            </w:r>
          </w:p>
        </w:tc>
      </w:tr>
      <w:tr w:rsidR="00335107" w:rsidRPr="00662741" w14:paraId="32171124" w14:textId="77777777" w:rsidTr="00FA4C44">
        <w:trPr>
          <w:cantSplit/>
          <w:jc w:val="center"/>
        </w:trPr>
        <w:tc>
          <w:tcPr>
            <w:tcW w:w="966" w:type="dxa"/>
          </w:tcPr>
          <w:p w14:paraId="32E3623F" w14:textId="77777777" w:rsidR="004876B9" w:rsidRPr="00662741" w:rsidRDefault="004876B9" w:rsidP="009E1C3D">
            <w:pPr>
              <w:pStyle w:val="TAC"/>
            </w:pPr>
          </w:p>
        </w:tc>
        <w:tc>
          <w:tcPr>
            <w:tcW w:w="3846" w:type="dxa"/>
            <w:shd w:val="clear" w:color="auto" w:fill="E0E0E0"/>
            <w:tcMar>
              <w:left w:w="227" w:type="dxa"/>
            </w:tcMar>
          </w:tcPr>
          <w:p w14:paraId="583CDDD5" w14:textId="77777777" w:rsidR="004876B9" w:rsidRPr="00662741" w:rsidRDefault="004876B9" w:rsidP="009450D6">
            <w:pPr>
              <w:pStyle w:val="TAH"/>
            </w:pPr>
            <w:r w:rsidRPr="00662741">
              <w:t>Building Block</w:t>
            </w:r>
          </w:p>
        </w:tc>
      </w:tr>
      <w:tr w:rsidR="00335107" w:rsidRPr="00662741" w14:paraId="2C847A9A" w14:textId="77777777" w:rsidTr="00FA4C44">
        <w:trPr>
          <w:cantSplit/>
          <w:jc w:val="center"/>
        </w:trPr>
        <w:tc>
          <w:tcPr>
            <w:tcW w:w="966" w:type="dxa"/>
          </w:tcPr>
          <w:p w14:paraId="39F966F9" w14:textId="77777777" w:rsidR="004876B9" w:rsidRPr="00662741" w:rsidRDefault="004876B9" w:rsidP="009E1C3D">
            <w:pPr>
              <w:pStyle w:val="TAC"/>
            </w:pPr>
          </w:p>
        </w:tc>
        <w:tc>
          <w:tcPr>
            <w:tcW w:w="3846" w:type="dxa"/>
            <w:shd w:val="clear" w:color="auto" w:fill="E0E0E0"/>
            <w:tcMar>
              <w:left w:w="397" w:type="dxa"/>
            </w:tcMar>
          </w:tcPr>
          <w:p w14:paraId="2FF03094" w14:textId="77777777" w:rsidR="004876B9" w:rsidRPr="00662741" w:rsidRDefault="004876B9" w:rsidP="009450D6">
            <w:pPr>
              <w:pStyle w:val="TAH"/>
            </w:pPr>
            <w:r w:rsidRPr="00662741">
              <w:t>Work Task</w:t>
            </w:r>
          </w:p>
        </w:tc>
      </w:tr>
      <w:tr w:rsidR="00335107" w:rsidRPr="00662741" w14:paraId="0EE231D1" w14:textId="77777777" w:rsidTr="00FA4C44">
        <w:trPr>
          <w:cantSplit/>
          <w:jc w:val="center"/>
        </w:trPr>
        <w:tc>
          <w:tcPr>
            <w:tcW w:w="966" w:type="dxa"/>
          </w:tcPr>
          <w:p w14:paraId="716041CE" w14:textId="1A69413C" w:rsidR="00BF7C9D" w:rsidRPr="00662741" w:rsidRDefault="00BF7C9D" w:rsidP="009E1C3D">
            <w:pPr>
              <w:pStyle w:val="TAC"/>
              <w:rPr>
                <w:lang w:eastAsia="zh-CN"/>
              </w:rPr>
            </w:pPr>
          </w:p>
        </w:tc>
        <w:tc>
          <w:tcPr>
            <w:tcW w:w="3846" w:type="dxa"/>
            <w:shd w:val="clear" w:color="auto" w:fill="E0E0E0"/>
          </w:tcPr>
          <w:p w14:paraId="14C97034" w14:textId="77777777" w:rsidR="00BF7C9D" w:rsidRPr="006C2E80" w:rsidRDefault="00BF7C9D" w:rsidP="009450D6">
            <w:pPr>
              <w:pStyle w:val="TAH"/>
            </w:pPr>
            <w:r w:rsidRPr="006C2E80">
              <w:t>Study Item</w:t>
            </w:r>
          </w:p>
        </w:tc>
      </w:tr>
    </w:tbl>
    <w:p w14:paraId="169DD7E0" w14:textId="77777777" w:rsidR="004876B9" w:rsidRDefault="004876B9" w:rsidP="009450D6"/>
    <w:p w14:paraId="406F61A6" w14:textId="1480902C" w:rsidR="004876B9" w:rsidRDefault="004876B9" w:rsidP="006C2E80">
      <w:pPr>
        <w:pStyle w:val="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68"/>
        <w:gridCol w:w="934"/>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9450D6">
            <w:pPr>
              <w:pStyle w:val="TAH"/>
            </w:pPr>
            <w:r w:rsidRPr="00E92452">
              <w:t xml:space="preserve">Parent Work </w:t>
            </w:r>
            <w:r>
              <w:t xml:space="preserve">/ Study </w:t>
            </w:r>
            <w:r w:rsidRPr="00E92452">
              <w:t xml:space="preserve">Items </w:t>
            </w:r>
          </w:p>
        </w:tc>
      </w:tr>
      <w:tr w:rsidR="008835FC" w14:paraId="05601E44" w14:textId="77777777" w:rsidTr="00745E93">
        <w:trPr>
          <w:cantSplit/>
          <w:jc w:val="center"/>
        </w:trPr>
        <w:tc>
          <w:tcPr>
            <w:tcW w:w="1268" w:type="dxa"/>
            <w:shd w:val="clear" w:color="auto" w:fill="E0E0E0"/>
          </w:tcPr>
          <w:p w14:paraId="621F9D72" w14:textId="77777777" w:rsidR="008835FC" w:rsidDel="00C02DF6" w:rsidRDefault="008835FC" w:rsidP="009450D6">
            <w:pPr>
              <w:pStyle w:val="TAH"/>
            </w:pPr>
            <w:r>
              <w:t>Acronym</w:t>
            </w:r>
          </w:p>
        </w:tc>
        <w:tc>
          <w:tcPr>
            <w:tcW w:w="934" w:type="dxa"/>
            <w:shd w:val="clear" w:color="auto" w:fill="E0E0E0"/>
          </w:tcPr>
          <w:p w14:paraId="71E7FFF8" w14:textId="77777777" w:rsidR="008835FC" w:rsidDel="00C02DF6" w:rsidRDefault="008835FC" w:rsidP="009450D6">
            <w:pPr>
              <w:pStyle w:val="TAH"/>
            </w:pPr>
            <w:r>
              <w:t>Working Group</w:t>
            </w:r>
          </w:p>
        </w:tc>
        <w:tc>
          <w:tcPr>
            <w:tcW w:w="1101" w:type="dxa"/>
            <w:shd w:val="clear" w:color="auto" w:fill="E0E0E0"/>
          </w:tcPr>
          <w:p w14:paraId="6C53D0F7" w14:textId="77777777" w:rsidR="008835FC" w:rsidRDefault="008835FC" w:rsidP="009450D6">
            <w:pPr>
              <w:pStyle w:val="TAH"/>
            </w:pPr>
            <w:r>
              <w:t>Unique ID</w:t>
            </w:r>
          </w:p>
        </w:tc>
        <w:tc>
          <w:tcPr>
            <w:tcW w:w="6010" w:type="dxa"/>
            <w:shd w:val="clear" w:color="auto" w:fill="E0E0E0"/>
          </w:tcPr>
          <w:p w14:paraId="668487F1" w14:textId="77777777" w:rsidR="008835FC" w:rsidRDefault="008835FC" w:rsidP="009450D6">
            <w:pPr>
              <w:pStyle w:val="TAH"/>
            </w:pPr>
            <w:r>
              <w:t>Title (as in 3GPP Work Plan)</w:t>
            </w:r>
          </w:p>
        </w:tc>
      </w:tr>
      <w:tr w:rsidR="00401117" w14:paraId="768A5CC5" w14:textId="77777777" w:rsidTr="00745E93">
        <w:trPr>
          <w:cantSplit/>
          <w:jc w:val="center"/>
        </w:trPr>
        <w:tc>
          <w:tcPr>
            <w:tcW w:w="1268" w:type="dxa"/>
          </w:tcPr>
          <w:p w14:paraId="50F39C8C" w14:textId="35814A8E" w:rsidR="00401117" w:rsidRPr="00421024" w:rsidRDefault="00401117" w:rsidP="009E1C3D">
            <w:pPr>
              <w:pStyle w:val="TAL"/>
              <w:rPr>
                <w:color w:val="auto"/>
                <w:lang w:eastAsia="en-GB"/>
              </w:rPr>
            </w:pPr>
            <w:proofErr w:type="spellStart"/>
            <w:r w:rsidRPr="003B1154">
              <w:t>FS_Resident</w:t>
            </w:r>
            <w:proofErr w:type="spellEnd"/>
          </w:p>
        </w:tc>
        <w:tc>
          <w:tcPr>
            <w:tcW w:w="934" w:type="dxa"/>
          </w:tcPr>
          <w:p w14:paraId="2CC982CC" w14:textId="3C15EFB8" w:rsidR="00401117" w:rsidRPr="00421024" w:rsidRDefault="00401117">
            <w:pPr>
              <w:pStyle w:val="TAL"/>
              <w:rPr>
                <w:color w:val="auto"/>
                <w:lang w:eastAsia="en-GB"/>
              </w:rPr>
            </w:pPr>
            <w:r w:rsidRPr="003B1154">
              <w:t>SA1</w:t>
            </w:r>
          </w:p>
        </w:tc>
        <w:tc>
          <w:tcPr>
            <w:tcW w:w="1101" w:type="dxa"/>
          </w:tcPr>
          <w:p w14:paraId="49ABA114" w14:textId="309A4049" w:rsidR="00401117" w:rsidRPr="00421024" w:rsidRDefault="00401117">
            <w:pPr>
              <w:pStyle w:val="TAL"/>
              <w:rPr>
                <w:color w:val="auto"/>
                <w:lang w:eastAsia="en-GB"/>
              </w:rPr>
            </w:pPr>
            <w:r w:rsidRPr="003B1154">
              <w:t>880040</w:t>
            </w:r>
          </w:p>
        </w:tc>
        <w:tc>
          <w:tcPr>
            <w:tcW w:w="6010" w:type="dxa"/>
          </w:tcPr>
          <w:p w14:paraId="584F555B" w14:textId="28A0ED37" w:rsidR="00401117" w:rsidRPr="00421024" w:rsidRDefault="00401117">
            <w:pPr>
              <w:pStyle w:val="TAL"/>
              <w:rPr>
                <w:color w:val="auto"/>
                <w:lang w:eastAsia="en-GB"/>
              </w:rPr>
            </w:pPr>
            <w:r w:rsidRPr="003B1154">
              <w:t>Study of Enhancements for Residential 5G</w:t>
            </w:r>
          </w:p>
        </w:tc>
      </w:tr>
      <w:tr w:rsidR="00401117" w14:paraId="0C34FFCF" w14:textId="77777777" w:rsidTr="00745E93">
        <w:trPr>
          <w:cantSplit/>
          <w:jc w:val="center"/>
        </w:trPr>
        <w:tc>
          <w:tcPr>
            <w:tcW w:w="1268" w:type="dxa"/>
          </w:tcPr>
          <w:p w14:paraId="5FE12DE9" w14:textId="40B90F67" w:rsidR="00401117" w:rsidRPr="003B1154" w:rsidRDefault="00401117" w:rsidP="009E1C3D">
            <w:pPr>
              <w:pStyle w:val="TAL"/>
            </w:pPr>
            <w:r w:rsidRPr="00421024">
              <w:rPr>
                <w:lang w:eastAsia="en-GB"/>
              </w:rPr>
              <w:t>FS_PIN</w:t>
            </w:r>
          </w:p>
        </w:tc>
        <w:tc>
          <w:tcPr>
            <w:tcW w:w="934" w:type="dxa"/>
          </w:tcPr>
          <w:p w14:paraId="5CAB3CA8" w14:textId="1690B3A5" w:rsidR="00401117" w:rsidRPr="003B1154" w:rsidRDefault="00401117">
            <w:pPr>
              <w:pStyle w:val="TAL"/>
            </w:pPr>
            <w:r w:rsidRPr="00421024">
              <w:rPr>
                <w:lang w:eastAsia="en-GB"/>
              </w:rPr>
              <w:t>SA1</w:t>
            </w:r>
          </w:p>
        </w:tc>
        <w:tc>
          <w:tcPr>
            <w:tcW w:w="1101" w:type="dxa"/>
          </w:tcPr>
          <w:p w14:paraId="3042D0EC" w14:textId="48487085" w:rsidR="00401117" w:rsidRPr="003B1154" w:rsidRDefault="00401117">
            <w:pPr>
              <w:pStyle w:val="TAL"/>
            </w:pPr>
            <w:r w:rsidRPr="00421024">
              <w:rPr>
                <w:lang w:eastAsia="en-GB"/>
              </w:rPr>
              <w:t>880041</w:t>
            </w:r>
          </w:p>
        </w:tc>
        <w:tc>
          <w:tcPr>
            <w:tcW w:w="6010" w:type="dxa"/>
          </w:tcPr>
          <w:p w14:paraId="0E55CA0D" w14:textId="1E118545" w:rsidR="00401117" w:rsidRPr="003B1154" w:rsidRDefault="00401117">
            <w:pPr>
              <w:pStyle w:val="TAL"/>
            </w:pPr>
            <w:r w:rsidRPr="00421024">
              <w:rPr>
                <w:lang w:eastAsia="en-GB"/>
              </w:rPr>
              <w:t>Study on Personal IoT Networks</w:t>
            </w:r>
          </w:p>
        </w:tc>
      </w:tr>
      <w:tr w:rsidR="00401117" w14:paraId="1496D89E" w14:textId="77777777" w:rsidTr="00745E93">
        <w:trPr>
          <w:cantSplit/>
          <w:jc w:val="center"/>
        </w:trPr>
        <w:tc>
          <w:tcPr>
            <w:tcW w:w="1268" w:type="dxa"/>
          </w:tcPr>
          <w:p w14:paraId="50E9B142" w14:textId="21327193" w:rsidR="00401117" w:rsidRPr="00421024" w:rsidRDefault="00401117" w:rsidP="009E1C3D">
            <w:pPr>
              <w:pStyle w:val="TAL"/>
              <w:rPr>
                <w:lang w:eastAsia="en-GB"/>
              </w:rPr>
            </w:pPr>
            <w:proofErr w:type="spellStart"/>
            <w:r>
              <w:rPr>
                <w:lang w:eastAsia="en-GB"/>
              </w:rPr>
              <w:t>PIRates</w:t>
            </w:r>
            <w:proofErr w:type="spellEnd"/>
          </w:p>
        </w:tc>
        <w:tc>
          <w:tcPr>
            <w:tcW w:w="934" w:type="dxa"/>
          </w:tcPr>
          <w:p w14:paraId="3042220B" w14:textId="273BCF26" w:rsidR="00401117" w:rsidRPr="00421024" w:rsidRDefault="00401117">
            <w:pPr>
              <w:pStyle w:val="TAL"/>
              <w:rPr>
                <w:lang w:eastAsia="en-GB"/>
              </w:rPr>
            </w:pPr>
            <w:r w:rsidRPr="00421024">
              <w:rPr>
                <w:lang w:eastAsia="en-GB"/>
              </w:rPr>
              <w:t>SA1</w:t>
            </w:r>
          </w:p>
        </w:tc>
        <w:tc>
          <w:tcPr>
            <w:tcW w:w="1101" w:type="dxa"/>
          </w:tcPr>
          <w:p w14:paraId="7420DD81" w14:textId="3C86A7DE" w:rsidR="00401117" w:rsidRPr="00421024" w:rsidRDefault="00401117">
            <w:pPr>
              <w:pStyle w:val="TAL"/>
              <w:rPr>
                <w:lang w:eastAsia="en-GB"/>
              </w:rPr>
            </w:pPr>
            <w:r w:rsidRPr="00BD4947">
              <w:rPr>
                <w:lang w:eastAsia="en-GB"/>
              </w:rPr>
              <w:t>930029</w:t>
            </w:r>
          </w:p>
        </w:tc>
        <w:tc>
          <w:tcPr>
            <w:tcW w:w="6010" w:type="dxa"/>
          </w:tcPr>
          <w:p w14:paraId="2BDE9214" w14:textId="14E2B8EE" w:rsidR="00401117" w:rsidRPr="00421024" w:rsidRDefault="00401117">
            <w:pPr>
              <w:pStyle w:val="TAL"/>
              <w:rPr>
                <w:lang w:eastAsia="en-GB"/>
              </w:rPr>
            </w:pPr>
            <w:r>
              <w:rPr>
                <w:lang w:eastAsia="en-GB"/>
              </w:rPr>
              <w:t>Personal IoT and Residential n</w:t>
            </w:r>
            <w:r w:rsidRPr="00421024">
              <w:rPr>
                <w:lang w:eastAsia="en-GB"/>
              </w:rPr>
              <w:t>etwork</w:t>
            </w:r>
            <w:r>
              <w:rPr>
                <w:lang w:eastAsia="en-GB"/>
              </w:rPr>
              <w:t>s</w:t>
            </w:r>
            <w:r w:rsidRPr="00BD4947">
              <w:rPr>
                <w:lang w:eastAsia="en-GB"/>
              </w:rPr>
              <w:t xml:space="preserve"> Service Requirements</w:t>
            </w:r>
          </w:p>
        </w:tc>
      </w:tr>
    </w:tbl>
    <w:p w14:paraId="7C3FBD77" w14:textId="77777777" w:rsidR="004876B9" w:rsidRDefault="004876B9" w:rsidP="009E1C3D"/>
    <w:p w14:paraId="34548301" w14:textId="77777777" w:rsidR="004876B9" w:rsidRDefault="004876B9" w:rsidP="001C5C86">
      <w:pPr>
        <w:pStyle w:val="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9E1C3D">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9E1C3D">
            <w:pPr>
              <w:pStyle w:val="TAH"/>
            </w:pPr>
            <w:r>
              <w:t>Unique ID</w:t>
            </w:r>
          </w:p>
        </w:tc>
        <w:tc>
          <w:tcPr>
            <w:tcW w:w="3326" w:type="dxa"/>
            <w:shd w:val="clear" w:color="auto" w:fill="E0E0E0"/>
          </w:tcPr>
          <w:p w14:paraId="3B3E770F" w14:textId="77777777" w:rsidR="008835FC" w:rsidRDefault="008835FC">
            <w:pPr>
              <w:pStyle w:val="TAH"/>
            </w:pPr>
            <w:r>
              <w:t>Title</w:t>
            </w:r>
          </w:p>
        </w:tc>
        <w:tc>
          <w:tcPr>
            <w:tcW w:w="5099" w:type="dxa"/>
            <w:shd w:val="clear" w:color="auto" w:fill="E0E0E0"/>
          </w:tcPr>
          <w:p w14:paraId="666A5A81" w14:textId="77777777" w:rsidR="008835FC" w:rsidRDefault="008835FC">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9E1C3D">
            <w:pPr>
              <w:pStyle w:val="TAL"/>
            </w:pPr>
          </w:p>
        </w:tc>
        <w:tc>
          <w:tcPr>
            <w:tcW w:w="3326" w:type="dxa"/>
          </w:tcPr>
          <w:p w14:paraId="6AD6B1DF" w14:textId="77777777" w:rsidR="008835FC" w:rsidRDefault="008835FC">
            <w:pPr>
              <w:pStyle w:val="TAL"/>
            </w:pPr>
          </w:p>
        </w:tc>
        <w:tc>
          <w:tcPr>
            <w:tcW w:w="5099" w:type="dxa"/>
          </w:tcPr>
          <w:p w14:paraId="4972B8BD" w14:textId="29D43737" w:rsidR="008835FC" w:rsidRPr="00251D80" w:rsidRDefault="008835FC">
            <w:pPr>
              <w:pStyle w:val="Guidance"/>
            </w:pPr>
          </w:p>
        </w:tc>
      </w:tr>
    </w:tbl>
    <w:p w14:paraId="6BC7072F" w14:textId="77777777" w:rsidR="006C2E80" w:rsidRDefault="006C2E80" w:rsidP="009E1C3D">
      <w:pPr>
        <w:pStyle w:val="FP"/>
      </w:pPr>
    </w:p>
    <w:p w14:paraId="3E795897" w14:textId="16E61EA1" w:rsidR="008A76FD" w:rsidRDefault="008A76FD" w:rsidP="006C2E80">
      <w:pPr>
        <w:pStyle w:val="1"/>
      </w:pPr>
      <w:r>
        <w:t>3</w:t>
      </w:r>
      <w:r>
        <w:tab/>
        <w:t>Justification</w:t>
      </w:r>
    </w:p>
    <w:p w14:paraId="4885E0B6" w14:textId="026D7A32" w:rsidR="00B42182" w:rsidRPr="00B42182" w:rsidRDefault="00B42182" w:rsidP="00060BB3">
      <w:pPr>
        <w:pStyle w:val="CRCoverPage"/>
        <w:spacing w:after="0"/>
        <w:ind w:left="100"/>
        <w:rPr>
          <w:rFonts w:ascii="Times New Roman" w:hAnsi="Times New Roman"/>
          <w:noProof/>
          <w:lang w:eastAsia="zh-CN"/>
        </w:rPr>
      </w:pPr>
      <w:r>
        <w:rPr>
          <w:rFonts w:ascii="Times New Roman" w:hAnsi="Times New Roman" w:hint="eastAsia"/>
          <w:noProof/>
          <w:lang w:eastAsia="zh-CN"/>
        </w:rPr>
        <w:t>SA1</w:t>
      </w:r>
      <w:r>
        <w:rPr>
          <w:rFonts w:ascii="Times New Roman" w:hAnsi="Times New Roman"/>
          <w:noProof/>
          <w:lang w:eastAsia="zh-CN"/>
        </w:rPr>
        <w:t xml:space="preserve"> </w:t>
      </w:r>
      <w:r>
        <w:rPr>
          <w:rFonts w:ascii="Times New Roman" w:hAnsi="Times New Roman" w:hint="eastAsia"/>
          <w:noProof/>
          <w:lang w:eastAsia="zh-CN"/>
        </w:rPr>
        <w:t>rel</w:t>
      </w:r>
      <w:r>
        <w:rPr>
          <w:rFonts w:ascii="Times New Roman" w:hAnsi="Times New Roman"/>
          <w:noProof/>
          <w:lang w:eastAsia="zh-CN"/>
        </w:rPr>
        <w:t xml:space="preserve">18 </w:t>
      </w:r>
      <w:r>
        <w:rPr>
          <w:rFonts w:ascii="Times New Roman" w:hAnsi="Times New Roman" w:hint="eastAsia"/>
          <w:noProof/>
          <w:lang w:eastAsia="zh-CN"/>
        </w:rPr>
        <w:t>WID</w:t>
      </w:r>
      <w:r>
        <w:rPr>
          <w:rFonts w:ascii="Times New Roman" w:hAnsi="Times New Roman"/>
          <w:noProof/>
          <w:lang w:eastAsia="zh-CN"/>
        </w:rPr>
        <w:t xml:space="preserve"> </w:t>
      </w:r>
      <w:r w:rsidRPr="00531631">
        <w:rPr>
          <w:rFonts w:ascii="Times New Roman" w:hAnsi="Times New Roman"/>
          <w:noProof/>
          <w:lang w:eastAsia="zh-CN"/>
        </w:rPr>
        <w:t>PIRates</w:t>
      </w:r>
      <w:r w:rsidRPr="00B42182">
        <w:rPr>
          <w:rFonts w:ascii="Times New Roman" w:hAnsi="Times New Roman"/>
          <w:noProof/>
          <w:lang w:eastAsia="zh-CN"/>
        </w:rPr>
        <w:t xml:space="preserve"> specify requirements for using the 5G system for Customer Premises and Personal IoT Networks as derived from TR 22.858 </w:t>
      </w:r>
      <w:r w:rsidRPr="00531631">
        <w:rPr>
          <w:rFonts w:ascii="Times New Roman" w:hAnsi="Times New Roman"/>
          <w:noProof/>
          <w:lang w:eastAsia="zh-CN"/>
        </w:rPr>
        <w:t xml:space="preserve"> (FS_RESIDENT [SP-200576]</w:t>
      </w:r>
      <w:r>
        <w:rPr>
          <w:rFonts w:ascii="Times New Roman" w:hAnsi="Times New Roman"/>
          <w:noProof/>
          <w:lang w:eastAsia="zh-CN"/>
        </w:rPr>
        <w:t xml:space="preserve">) </w:t>
      </w:r>
      <w:r w:rsidRPr="00B42182">
        <w:rPr>
          <w:rFonts w:ascii="Times New Roman" w:hAnsi="Times New Roman"/>
          <w:noProof/>
          <w:lang w:eastAsia="zh-CN"/>
        </w:rPr>
        <w:t>and TR 22.859</w:t>
      </w:r>
      <w:r>
        <w:rPr>
          <w:rFonts w:ascii="Times New Roman" w:hAnsi="Times New Roman"/>
          <w:noProof/>
          <w:lang w:eastAsia="zh-CN"/>
        </w:rPr>
        <w:t>(</w:t>
      </w:r>
      <w:r w:rsidRPr="00B42182">
        <w:rPr>
          <w:rFonts w:ascii="Times New Roman" w:hAnsi="Times New Roman"/>
          <w:noProof/>
          <w:lang w:eastAsia="zh-CN"/>
        </w:rPr>
        <w:t xml:space="preserve"> </w:t>
      </w:r>
      <w:r w:rsidRPr="00531631">
        <w:rPr>
          <w:rFonts w:ascii="Times New Roman" w:hAnsi="Times New Roman"/>
          <w:noProof/>
          <w:lang w:eastAsia="zh-CN"/>
        </w:rPr>
        <w:t>FS_PIN [SP-200592])</w:t>
      </w:r>
      <w:r>
        <w:rPr>
          <w:rFonts w:ascii="Times New Roman" w:hAnsi="Times New Roman"/>
          <w:noProof/>
          <w:lang w:eastAsia="zh-CN"/>
        </w:rPr>
        <w:t xml:space="preserve">,  </w:t>
      </w:r>
      <w:r>
        <w:rPr>
          <w:rFonts w:ascii="Times New Roman" w:hAnsi="Times New Roman" w:hint="eastAsia"/>
          <w:noProof/>
          <w:lang w:eastAsia="zh-CN"/>
        </w:rPr>
        <w:t>mainly</w:t>
      </w:r>
      <w:r>
        <w:rPr>
          <w:rFonts w:ascii="Times New Roman" w:hAnsi="Times New Roman"/>
          <w:noProof/>
          <w:lang w:eastAsia="zh-CN"/>
        </w:rPr>
        <w:t xml:space="preserve"> including</w:t>
      </w:r>
      <w:r>
        <w:rPr>
          <w:rFonts w:ascii="Times New Roman" w:hAnsi="Times New Roman" w:hint="eastAsia"/>
          <w:noProof/>
          <w:lang w:eastAsia="zh-CN"/>
        </w:rPr>
        <w:t>:</w:t>
      </w:r>
    </w:p>
    <w:p w14:paraId="5166565C" w14:textId="2F91B5BB" w:rsidR="00060BB3" w:rsidRDefault="00B42182" w:rsidP="009E1C3D">
      <w:pPr>
        <w:pStyle w:val="B1"/>
        <w:rPr>
          <w:noProof/>
          <w:lang w:eastAsia="zh-CN"/>
        </w:rPr>
      </w:pPr>
      <w:r>
        <w:rPr>
          <w:noProof/>
          <w:lang w:eastAsia="zh-CN"/>
        </w:rPr>
        <w:t>-</w:t>
      </w:r>
      <w:r>
        <w:rPr>
          <w:noProof/>
          <w:lang w:eastAsia="zh-CN"/>
        </w:rPr>
        <w:tab/>
      </w:r>
      <w:r w:rsidR="00745E93" w:rsidRPr="00531631">
        <w:rPr>
          <w:noProof/>
          <w:lang w:eastAsia="zh-CN"/>
        </w:rPr>
        <w:t xml:space="preserve">Devices within these local “Networks” can communicate with other devices, services and applications within the </w:t>
      </w:r>
      <w:r w:rsidR="00745E93" w:rsidRPr="003D7106">
        <w:rPr>
          <w:b/>
          <w:noProof/>
          <w:lang w:eastAsia="zh-CN"/>
        </w:rPr>
        <w:t>same</w:t>
      </w:r>
      <w:r w:rsidR="00745E93" w:rsidRPr="00531631">
        <w:rPr>
          <w:noProof/>
          <w:lang w:eastAsia="zh-CN"/>
        </w:rPr>
        <w:t xml:space="preserve"> local “Network”. Furthermore, these local “Networks” connect to the 5G Network via a gateway to allow devices within the local “Network” to communicate with UEs, services and applications available on the 5G network.</w:t>
      </w:r>
    </w:p>
    <w:p w14:paraId="42760B16" w14:textId="08AD0268" w:rsidR="003D7106" w:rsidRDefault="00817CB3" w:rsidP="003D7106">
      <w:pPr>
        <w:rPr>
          <w:noProof/>
          <w:lang w:eastAsia="zh-CN"/>
        </w:rPr>
      </w:pPr>
      <w:r>
        <w:rPr>
          <w:noProof/>
          <w:lang w:eastAsia="zh-CN"/>
        </w:rPr>
        <w:t>However, rel18 PIRates</w:t>
      </w:r>
      <w:r>
        <w:rPr>
          <w:rFonts w:hint="eastAsia"/>
          <w:noProof/>
          <w:lang w:eastAsia="zh-CN"/>
        </w:rPr>
        <w:t xml:space="preserve"> WID</w:t>
      </w:r>
      <w:r w:rsidRPr="00B42182">
        <w:rPr>
          <w:rFonts w:hint="eastAsia"/>
          <w:noProof/>
          <w:lang w:eastAsia="zh-CN"/>
        </w:rPr>
        <w:t xml:space="preserve"> </w:t>
      </w:r>
      <w:r>
        <w:rPr>
          <w:noProof/>
          <w:lang w:eastAsia="zh-CN"/>
        </w:rPr>
        <w:t xml:space="preserve">specifies no service requirements for </w:t>
      </w:r>
      <w:r w:rsidRPr="00817CB3">
        <w:rPr>
          <w:noProof/>
          <w:lang w:eastAsia="zh-CN"/>
        </w:rPr>
        <w:t>collaboration</w:t>
      </w:r>
      <w:r>
        <w:rPr>
          <w:noProof/>
          <w:lang w:eastAsia="zh-CN"/>
        </w:rPr>
        <w:t xml:space="preserve"> of</w:t>
      </w:r>
      <w:r>
        <w:rPr>
          <w:rFonts w:hint="eastAsia"/>
          <w:noProof/>
          <w:lang w:eastAsia="zh-CN"/>
        </w:rPr>
        <w:t xml:space="preserve"> </w:t>
      </w:r>
      <w:r>
        <w:rPr>
          <w:noProof/>
          <w:lang w:eastAsia="zh-CN"/>
        </w:rPr>
        <w:t>different PINs.</w:t>
      </w:r>
      <w:r w:rsidR="003D7106">
        <w:rPr>
          <w:noProof/>
          <w:lang w:eastAsia="zh-CN"/>
        </w:rPr>
        <w:t xml:space="preserve"> </w:t>
      </w:r>
      <w:r w:rsidR="003D7106" w:rsidRPr="003D7106">
        <w:rPr>
          <w:noProof/>
          <w:lang w:eastAsia="zh-CN"/>
        </w:rPr>
        <w:t xml:space="preserve">In practical life, a family would have different PINs (e.g. one PIN for the house and different PINs for different family members that live in the house). All these separate PINs may still want to share specific PIN elements or applications. </w:t>
      </w:r>
    </w:p>
    <w:p w14:paraId="05CF5A67" w14:textId="541FC4D8" w:rsidR="003D7106" w:rsidRPr="003D7106" w:rsidRDefault="003D7106" w:rsidP="003D7106">
      <w:pPr>
        <w:rPr>
          <w:noProof/>
          <w:lang w:eastAsia="zh-CN"/>
        </w:rPr>
      </w:pPr>
      <w:r>
        <w:rPr>
          <w:noProof/>
          <w:lang w:eastAsia="zh-CN"/>
        </w:rPr>
        <w:t xml:space="preserve">It seems to be able to </w:t>
      </w:r>
      <w:r w:rsidRPr="003D7106">
        <w:rPr>
          <w:noProof/>
          <w:lang w:eastAsia="zh-CN"/>
        </w:rPr>
        <w:t xml:space="preserve">fit </w:t>
      </w:r>
      <w:r>
        <w:rPr>
          <w:noProof/>
          <w:lang w:eastAsia="zh-CN"/>
        </w:rPr>
        <w:t>the</w:t>
      </w:r>
      <w:r w:rsidR="00A44612">
        <w:rPr>
          <w:noProof/>
          <w:lang w:eastAsia="zh-CN"/>
        </w:rPr>
        <w:t xml:space="preserve"> </w:t>
      </w:r>
      <w:r w:rsidRPr="003D7106">
        <w:rPr>
          <w:noProof/>
          <w:lang w:eastAsia="zh-CN"/>
        </w:rPr>
        <w:t xml:space="preserve">momentary needs </w:t>
      </w:r>
      <w:r>
        <w:rPr>
          <w:noProof/>
          <w:lang w:eastAsia="zh-CN"/>
        </w:rPr>
        <w:t xml:space="preserve">by </w:t>
      </w:r>
      <w:r w:rsidRPr="003D7106">
        <w:rPr>
          <w:noProof/>
          <w:lang w:eastAsia="zh-CN"/>
        </w:rPr>
        <w:t>continuously expand</w:t>
      </w:r>
      <w:r>
        <w:rPr>
          <w:noProof/>
          <w:lang w:eastAsia="zh-CN"/>
        </w:rPr>
        <w:t>ing</w:t>
      </w:r>
      <w:r w:rsidRPr="003D7106">
        <w:rPr>
          <w:noProof/>
          <w:lang w:eastAsia="zh-CN"/>
        </w:rPr>
        <w:t xml:space="preserve"> and shrink</w:t>
      </w:r>
      <w:r>
        <w:rPr>
          <w:noProof/>
          <w:lang w:eastAsia="zh-CN"/>
        </w:rPr>
        <w:t>ing one</w:t>
      </w:r>
      <w:r w:rsidRPr="003D7106">
        <w:rPr>
          <w:noProof/>
          <w:lang w:eastAsia="zh-CN"/>
        </w:rPr>
        <w:t xml:space="preserve"> PIN</w:t>
      </w:r>
      <w:r>
        <w:rPr>
          <w:noProof/>
          <w:lang w:eastAsia="zh-CN"/>
        </w:rPr>
        <w:t>.</w:t>
      </w:r>
      <w:r w:rsidRPr="003D7106">
        <w:rPr>
          <w:noProof/>
          <w:lang w:eastAsia="zh-CN"/>
        </w:rPr>
        <w:t xml:space="preserve"> But from a user point of view, it is easier if </w:t>
      </w:r>
      <w:r>
        <w:rPr>
          <w:noProof/>
          <w:lang w:eastAsia="zh-CN"/>
        </w:rPr>
        <w:t xml:space="preserve">different users </w:t>
      </w:r>
      <w:r w:rsidRPr="003D7106">
        <w:rPr>
          <w:noProof/>
          <w:lang w:eastAsia="zh-CN"/>
        </w:rPr>
        <w:t>can</w:t>
      </w:r>
      <w:r w:rsidR="004F7DBF">
        <w:rPr>
          <w:noProof/>
          <w:lang w:eastAsia="zh-CN"/>
        </w:rPr>
        <w:t xml:space="preserve"> manage</w:t>
      </w:r>
      <w:r w:rsidRPr="003D7106">
        <w:rPr>
          <w:noProof/>
          <w:lang w:eastAsia="zh-CN"/>
        </w:rPr>
        <w:t xml:space="preserve"> </w:t>
      </w:r>
      <w:r>
        <w:rPr>
          <w:noProof/>
          <w:lang w:eastAsia="zh-CN"/>
        </w:rPr>
        <w:t>the</w:t>
      </w:r>
      <w:r w:rsidR="004F7DBF">
        <w:rPr>
          <w:noProof/>
          <w:lang w:eastAsia="zh-CN"/>
        </w:rPr>
        <w:t>ir</w:t>
      </w:r>
      <w:r>
        <w:rPr>
          <w:noProof/>
          <w:lang w:eastAsia="zh-CN"/>
        </w:rPr>
        <w:t xml:space="preserve"> own </w:t>
      </w:r>
      <w:r w:rsidRPr="003D7106">
        <w:rPr>
          <w:noProof/>
          <w:lang w:eastAsia="zh-CN"/>
        </w:rPr>
        <w:t>PINs (i.e. PIN A and PIN B), where specific PIN elements from PIN A can make use of applications/services/5G access from PIN B, subject to agreement between the PIN owners.</w:t>
      </w:r>
    </w:p>
    <w:p w14:paraId="755EE431" w14:textId="31423332" w:rsidR="005D72CB" w:rsidRDefault="005D72CB" w:rsidP="003D7106">
      <w:pPr>
        <w:pStyle w:val="CRCoverPage"/>
        <w:spacing w:after="0"/>
        <w:rPr>
          <w:rFonts w:ascii="Times New Roman" w:hAnsi="Times New Roman"/>
          <w:noProof/>
          <w:lang w:eastAsia="zh-CN"/>
        </w:rPr>
      </w:pPr>
      <w:r>
        <w:rPr>
          <w:rFonts w:ascii="Times New Roman" w:hAnsi="Times New Roman"/>
          <w:noProof/>
          <w:lang w:eastAsia="zh-CN"/>
        </w:rPr>
        <w:t>Consider the follo</w:t>
      </w:r>
      <w:r>
        <w:rPr>
          <w:rFonts w:ascii="Times New Roman" w:hAnsi="Times New Roman" w:hint="eastAsia"/>
          <w:noProof/>
          <w:lang w:eastAsia="zh-CN"/>
        </w:rPr>
        <w:t>wi</w:t>
      </w:r>
      <w:r>
        <w:rPr>
          <w:rFonts w:ascii="Times New Roman" w:hAnsi="Times New Roman"/>
          <w:noProof/>
          <w:lang w:eastAsia="zh-CN"/>
        </w:rPr>
        <w:t>ng use case</w:t>
      </w:r>
      <w:r>
        <w:rPr>
          <w:rFonts w:ascii="Times New Roman" w:hAnsi="Times New Roman" w:hint="eastAsia"/>
          <w:noProof/>
          <w:lang w:eastAsia="zh-CN"/>
        </w:rPr>
        <w:t>:</w:t>
      </w:r>
    </w:p>
    <w:p w14:paraId="23F52015" w14:textId="7A706958" w:rsidR="005D72CB" w:rsidRDefault="00C91F64" w:rsidP="009450D6">
      <w:r>
        <w:object w:dxaOrig="8471" w:dyaOrig="6331" w14:anchorId="1CB9EE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4.55pt;height:235.25pt" o:ole="">
            <v:imagedata r:id="rId11" o:title=""/>
          </v:shape>
          <o:OLEObject Type="Embed" ProgID="Visio.Drawing.15" ShapeID="_x0000_i1025" DrawAspect="Content" ObjectID="_1730223696" r:id="rId12"/>
        </w:object>
      </w:r>
    </w:p>
    <w:p w14:paraId="132EF3F1" w14:textId="4158931C" w:rsidR="005D72CB" w:rsidRDefault="005D72CB" w:rsidP="009E1C3D">
      <w:pPr>
        <w:pStyle w:val="TF"/>
        <w:rPr>
          <w:color w:val="auto"/>
          <w:lang w:eastAsia="en-GB"/>
        </w:rPr>
      </w:pPr>
      <w:r>
        <w:t>Figure 3.1</w:t>
      </w:r>
    </w:p>
    <w:p w14:paraId="0DDC8685" w14:textId="1AA111C3" w:rsidR="005D72CB" w:rsidRDefault="005D72CB">
      <w:pPr>
        <w:pStyle w:val="B1"/>
        <w:rPr>
          <w:noProof/>
          <w:lang w:eastAsia="zh-CN"/>
        </w:rPr>
      </w:pPr>
      <w:r>
        <w:rPr>
          <w:noProof/>
          <w:lang w:eastAsia="zh-CN"/>
        </w:rPr>
        <w:t>1.  L</w:t>
      </w:r>
      <w:r>
        <w:rPr>
          <w:rFonts w:hint="eastAsia"/>
          <w:noProof/>
          <w:lang w:eastAsia="zh-CN"/>
        </w:rPr>
        <w:t>ucy</w:t>
      </w:r>
      <w:r>
        <w:rPr>
          <w:noProof/>
          <w:lang w:eastAsia="zh-CN"/>
        </w:rPr>
        <w:t xml:space="preserve"> </w:t>
      </w:r>
      <w:r>
        <w:rPr>
          <w:rFonts w:hint="eastAsia"/>
          <w:noProof/>
          <w:lang w:eastAsia="zh-CN"/>
        </w:rPr>
        <w:t>bought a</w:t>
      </w:r>
      <w:r>
        <w:rPr>
          <w:noProof/>
          <w:lang w:eastAsia="zh-CN"/>
        </w:rPr>
        <w:t xml:space="preserve"> </w:t>
      </w:r>
      <w:r>
        <w:rPr>
          <w:rFonts w:hint="eastAsia"/>
          <w:noProof/>
          <w:lang w:eastAsia="zh-CN"/>
        </w:rPr>
        <w:t>watch</w:t>
      </w:r>
      <w:r>
        <w:rPr>
          <w:noProof/>
          <w:lang w:eastAsia="zh-CN"/>
        </w:rPr>
        <w:t>, and joins the PIN of Lucy</w:t>
      </w:r>
      <w:r w:rsidR="009E2754">
        <w:rPr>
          <w:rFonts w:hint="eastAsia"/>
          <w:noProof/>
          <w:lang w:eastAsia="zh-CN"/>
        </w:rPr>
        <w:t>.</w:t>
      </w:r>
    </w:p>
    <w:p w14:paraId="7AB99C80" w14:textId="37E575FB" w:rsidR="005D72CB" w:rsidRDefault="005D72CB">
      <w:pPr>
        <w:pStyle w:val="B1"/>
        <w:rPr>
          <w:noProof/>
          <w:lang w:eastAsia="zh-CN"/>
        </w:rPr>
      </w:pPr>
      <w:r>
        <w:rPr>
          <w:noProof/>
          <w:lang w:eastAsia="zh-CN"/>
        </w:rPr>
        <w:t xml:space="preserve">2.  </w:t>
      </w:r>
      <w:r w:rsidR="009E2754">
        <w:rPr>
          <w:noProof/>
          <w:lang w:eastAsia="zh-CN"/>
        </w:rPr>
        <w:t>T</w:t>
      </w:r>
      <w:r>
        <w:rPr>
          <w:noProof/>
          <w:lang w:eastAsia="zh-CN"/>
        </w:rPr>
        <w:t xml:space="preserve">he watch(non-3GPP device) is </w:t>
      </w:r>
      <w:r w:rsidRPr="002417EB">
        <w:rPr>
          <w:rFonts w:hint="eastAsia"/>
          <w:noProof/>
          <w:lang w:eastAsia="zh-CN"/>
        </w:rPr>
        <w:t>provision</w:t>
      </w:r>
      <w:r>
        <w:rPr>
          <w:noProof/>
          <w:lang w:eastAsia="zh-CN"/>
        </w:rPr>
        <w:t>ed</w:t>
      </w:r>
      <w:r w:rsidRPr="002417EB">
        <w:rPr>
          <w:rFonts w:hint="eastAsia"/>
          <w:noProof/>
          <w:lang w:eastAsia="zh-CN"/>
        </w:rPr>
        <w:t xml:space="preserve"> </w:t>
      </w:r>
      <w:r>
        <w:rPr>
          <w:noProof/>
          <w:lang w:eastAsia="zh-CN"/>
        </w:rPr>
        <w:t>with</w:t>
      </w:r>
      <w:r w:rsidRPr="002417EB">
        <w:rPr>
          <w:rFonts w:hint="eastAsia"/>
          <w:noProof/>
          <w:lang w:eastAsia="zh-CN"/>
        </w:rPr>
        <w:t xml:space="preserve"> credentials</w:t>
      </w:r>
      <w:r>
        <w:rPr>
          <w:noProof/>
          <w:lang w:eastAsia="zh-CN"/>
        </w:rPr>
        <w:t xml:space="preserve"> linked the subscription of gateway UE(Lucy’s UE), and get services according to Lucy’s </w:t>
      </w:r>
      <w:bookmarkStart w:id="1" w:name="OLE_LINK3"/>
      <w:r>
        <w:rPr>
          <w:noProof/>
          <w:lang w:eastAsia="zh-CN"/>
        </w:rPr>
        <w:t>subscription</w:t>
      </w:r>
      <w:bookmarkEnd w:id="1"/>
      <w:r>
        <w:rPr>
          <w:noProof/>
          <w:lang w:eastAsia="zh-CN"/>
        </w:rPr>
        <w:t>.</w:t>
      </w:r>
    </w:p>
    <w:p w14:paraId="0163A1DF" w14:textId="0DD943E7" w:rsidR="005D72CB" w:rsidRPr="003738CD" w:rsidRDefault="005D72CB">
      <w:pPr>
        <w:pStyle w:val="B1"/>
        <w:rPr>
          <w:noProof/>
          <w:lang w:eastAsia="zh-CN"/>
        </w:rPr>
      </w:pPr>
      <w:r w:rsidRPr="003738CD">
        <w:rPr>
          <w:noProof/>
          <w:lang w:eastAsia="zh-CN"/>
        </w:rPr>
        <w:t xml:space="preserve">3.  </w:t>
      </w:r>
      <w:r w:rsidR="009E2754">
        <w:rPr>
          <w:noProof/>
          <w:lang w:eastAsia="zh-CN"/>
        </w:rPr>
        <w:t>L</w:t>
      </w:r>
      <w:r w:rsidRPr="003738CD">
        <w:rPr>
          <w:noProof/>
          <w:lang w:eastAsia="zh-CN"/>
        </w:rPr>
        <w:t>ucy’s UE run out of power</w:t>
      </w:r>
      <w:r w:rsidRPr="003738CD">
        <w:rPr>
          <w:rFonts w:hint="eastAsia"/>
          <w:noProof/>
          <w:lang w:eastAsia="zh-CN"/>
        </w:rPr>
        <w:t>;</w:t>
      </w:r>
    </w:p>
    <w:p w14:paraId="1590916D" w14:textId="77777777" w:rsidR="005D72CB" w:rsidRDefault="005D72CB">
      <w:pPr>
        <w:pStyle w:val="B1"/>
        <w:rPr>
          <w:noProof/>
          <w:lang w:eastAsia="zh-CN"/>
        </w:rPr>
      </w:pPr>
      <w:r w:rsidRPr="008F4F19">
        <w:rPr>
          <w:noProof/>
          <w:lang w:eastAsia="zh-CN"/>
        </w:rPr>
        <w:t>4</w:t>
      </w:r>
      <w:r>
        <w:rPr>
          <w:noProof/>
          <w:lang w:eastAsia="zh-CN"/>
        </w:rPr>
        <w:t>.  Lucy and Bob have some agreement to provide PIN access for each other’s PIN device(SLA); while Lucy and John have no such agreement.</w:t>
      </w:r>
    </w:p>
    <w:p w14:paraId="1C9207CD" w14:textId="42A26DB0" w:rsidR="005D72CB" w:rsidRDefault="005D72CB">
      <w:pPr>
        <w:pStyle w:val="B1"/>
        <w:rPr>
          <w:noProof/>
          <w:lang w:eastAsia="zh-CN"/>
        </w:rPr>
      </w:pPr>
      <w:r>
        <w:rPr>
          <w:rFonts w:hint="eastAsia"/>
          <w:noProof/>
          <w:lang w:eastAsia="zh-CN"/>
        </w:rPr>
        <w:t>5</w:t>
      </w:r>
      <w:r>
        <w:rPr>
          <w:noProof/>
          <w:lang w:eastAsia="zh-CN"/>
        </w:rPr>
        <w:t xml:space="preserve">. </w:t>
      </w:r>
      <w:r>
        <w:rPr>
          <w:noProof/>
          <w:lang w:eastAsia="zh-CN"/>
        </w:rPr>
        <w:tab/>
      </w:r>
      <w:r w:rsidR="009E2754">
        <w:rPr>
          <w:noProof/>
          <w:lang w:eastAsia="zh-CN"/>
        </w:rPr>
        <w:t>A</w:t>
      </w:r>
      <w:r>
        <w:rPr>
          <w:noProof/>
          <w:lang w:eastAsia="zh-CN"/>
        </w:rPr>
        <w:t xml:space="preserve">ccording to the </w:t>
      </w:r>
      <w:r>
        <w:rPr>
          <w:rFonts w:hint="eastAsia"/>
          <w:noProof/>
          <w:lang w:eastAsia="zh-CN"/>
        </w:rPr>
        <w:t>service</w:t>
      </w:r>
      <w:r>
        <w:rPr>
          <w:noProof/>
          <w:lang w:eastAsia="zh-CN"/>
        </w:rPr>
        <w:t xml:space="preserve"> </w:t>
      </w:r>
      <w:r>
        <w:rPr>
          <w:rFonts w:hint="eastAsia"/>
          <w:noProof/>
          <w:lang w:eastAsia="zh-CN"/>
        </w:rPr>
        <w:t>agreement</w:t>
      </w:r>
      <w:r>
        <w:rPr>
          <w:noProof/>
          <w:lang w:eastAsia="zh-CN"/>
        </w:rPr>
        <w:t xml:space="preserve"> </w:t>
      </w:r>
      <w:r>
        <w:rPr>
          <w:rFonts w:hint="eastAsia"/>
          <w:noProof/>
          <w:lang w:eastAsia="zh-CN"/>
        </w:rPr>
        <w:t>between</w:t>
      </w:r>
      <w:r>
        <w:rPr>
          <w:noProof/>
          <w:lang w:eastAsia="zh-CN"/>
        </w:rPr>
        <w:t xml:space="preserve"> </w:t>
      </w:r>
      <w:r>
        <w:rPr>
          <w:rFonts w:hint="eastAsia"/>
          <w:noProof/>
          <w:lang w:eastAsia="zh-CN"/>
        </w:rPr>
        <w:t>Lucy</w:t>
      </w:r>
      <w:r>
        <w:rPr>
          <w:noProof/>
          <w:lang w:eastAsia="zh-CN"/>
        </w:rPr>
        <w:t xml:space="preserve"> </w:t>
      </w:r>
      <w:r>
        <w:rPr>
          <w:rFonts w:hint="eastAsia"/>
          <w:noProof/>
          <w:lang w:eastAsia="zh-CN"/>
        </w:rPr>
        <w:t>and</w:t>
      </w:r>
      <w:r>
        <w:rPr>
          <w:noProof/>
          <w:lang w:eastAsia="zh-CN"/>
        </w:rPr>
        <w:t xml:space="preserve"> Bob</w:t>
      </w:r>
      <w:r w:rsidR="009E2754">
        <w:rPr>
          <w:rFonts w:hint="eastAsia"/>
          <w:noProof/>
          <w:lang w:eastAsia="zh-CN"/>
        </w:rPr>
        <w:t>,</w:t>
      </w:r>
      <w:r w:rsidR="009E2754">
        <w:rPr>
          <w:noProof/>
          <w:lang w:eastAsia="zh-CN"/>
        </w:rPr>
        <w:t xml:space="preserve"> L</w:t>
      </w:r>
      <w:r w:rsidRPr="003738CD">
        <w:rPr>
          <w:noProof/>
          <w:lang w:eastAsia="zh-CN"/>
        </w:rPr>
        <w:t xml:space="preserve">ucy’s watch can use Bob’s UE as gateway to access 3GPP network and get </w:t>
      </w:r>
      <w:r>
        <w:rPr>
          <w:noProof/>
          <w:lang w:eastAsia="zh-CN"/>
        </w:rPr>
        <w:t>services according to Lucy’s subscription.</w:t>
      </w:r>
    </w:p>
    <w:p w14:paraId="64A58330" w14:textId="5DCE9845" w:rsidR="005D72CB" w:rsidRDefault="005D72CB">
      <w:pPr>
        <w:pStyle w:val="B1"/>
        <w:rPr>
          <w:noProof/>
          <w:lang w:eastAsia="zh-CN"/>
        </w:rPr>
      </w:pPr>
      <w:r>
        <w:rPr>
          <w:rFonts w:hint="eastAsia"/>
          <w:noProof/>
          <w:lang w:eastAsia="zh-CN"/>
        </w:rPr>
        <w:t>6</w:t>
      </w:r>
      <w:r>
        <w:rPr>
          <w:noProof/>
          <w:lang w:eastAsia="zh-CN"/>
        </w:rPr>
        <w:t xml:space="preserve">. </w:t>
      </w:r>
      <w:r>
        <w:rPr>
          <w:noProof/>
          <w:lang w:eastAsia="zh-CN"/>
        </w:rPr>
        <w:tab/>
        <w:t>L</w:t>
      </w:r>
      <w:r w:rsidRPr="003738CD">
        <w:rPr>
          <w:noProof/>
          <w:lang w:eastAsia="zh-CN"/>
        </w:rPr>
        <w:t>ucy’s watch can</w:t>
      </w:r>
      <w:r>
        <w:rPr>
          <w:noProof/>
          <w:lang w:eastAsia="zh-CN"/>
        </w:rPr>
        <w:t xml:space="preserve"> not</w:t>
      </w:r>
      <w:r w:rsidRPr="003738CD">
        <w:rPr>
          <w:noProof/>
          <w:lang w:eastAsia="zh-CN"/>
        </w:rPr>
        <w:t xml:space="preserve"> use </w:t>
      </w:r>
      <w:r>
        <w:rPr>
          <w:noProof/>
          <w:lang w:eastAsia="zh-CN"/>
        </w:rPr>
        <w:t>John</w:t>
      </w:r>
      <w:r w:rsidRPr="003738CD">
        <w:rPr>
          <w:noProof/>
          <w:lang w:eastAsia="zh-CN"/>
        </w:rPr>
        <w:t>’s UE as gatewa</w:t>
      </w:r>
      <w:r>
        <w:rPr>
          <w:noProof/>
          <w:lang w:eastAsia="zh-CN"/>
        </w:rPr>
        <w:t>y because there is no SLA between them</w:t>
      </w:r>
      <w:r w:rsidR="00950C33">
        <w:rPr>
          <w:noProof/>
          <w:lang w:eastAsia="zh-CN"/>
        </w:rPr>
        <w:t>.</w:t>
      </w:r>
    </w:p>
    <w:p w14:paraId="22FDCE07" w14:textId="77777777" w:rsidR="005D72CB" w:rsidRPr="005D72CB" w:rsidRDefault="005D72CB" w:rsidP="00B42182">
      <w:pPr>
        <w:pStyle w:val="CRCoverPage"/>
        <w:spacing w:after="0"/>
        <w:ind w:left="100"/>
        <w:rPr>
          <w:rFonts w:ascii="Times New Roman" w:hAnsi="Times New Roman"/>
          <w:noProof/>
          <w:lang w:eastAsia="zh-CN"/>
        </w:rPr>
      </w:pPr>
    </w:p>
    <w:p w14:paraId="0CA69E13" w14:textId="74E89422" w:rsidR="006C2E80" w:rsidRPr="005D72CB" w:rsidRDefault="003D7106" w:rsidP="005D72CB">
      <w:pPr>
        <w:pStyle w:val="CRCoverPage"/>
        <w:spacing w:after="0"/>
        <w:ind w:left="100"/>
        <w:rPr>
          <w:rFonts w:ascii="Times New Roman" w:hAnsi="Times New Roman"/>
          <w:noProof/>
          <w:lang w:eastAsia="zh-CN"/>
        </w:rPr>
      </w:pPr>
      <w:r>
        <w:rPr>
          <w:rFonts w:ascii="Times New Roman" w:hAnsi="Times New Roman"/>
          <w:noProof/>
          <w:lang w:eastAsia="zh-CN"/>
        </w:rPr>
        <w:lastRenderedPageBreak/>
        <w:t>Therefore it is proposed to agree the PIN phase 2 WID to capture service requirement</w:t>
      </w:r>
      <w:r w:rsidR="00EF73C9">
        <w:rPr>
          <w:rFonts w:ascii="Times New Roman" w:hAnsi="Times New Roman"/>
          <w:noProof/>
          <w:lang w:eastAsia="zh-CN"/>
        </w:rPr>
        <w:t>s</w:t>
      </w:r>
      <w:r>
        <w:rPr>
          <w:rFonts w:ascii="Times New Roman" w:hAnsi="Times New Roman"/>
          <w:noProof/>
          <w:lang w:eastAsia="zh-CN"/>
        </w:rPr>
        <w:t xml:space="preserve"> for </w:t>
      </w:r>
      <w:r w:rsidRPr="00817CB3">
        <w:rPr>
          <w:rFonts w:ascii="Times New Roman" w:hAnsi="Times New Roman"/>
          <w:noProof/>
          <w:lang w:eastAsia="zh-CN"/>
        </w:rPr>
        <w:t>collaboration</w:t>
      </w:r>
      <w:r>
        <w:rPr>
          <w:rFonts w:ascii="Times New Roman" w:hAnsi="Times New Roman"/>
          <w:noProof/>
          <w:lang w:eastAsia="zh-CN"/>
        </w:rPr>
        <w:t xml:space="preserve"> of</w:t>
      </w:r>
      <w:r>
        <w:rPr>
          <w:rFonts w:ascii="Times New Roman" w:hAnsi="Times New Roman" w:hint="eastAsia"/>
          <w:noProof/>
          <w:lang w:eastAsia="zh-CN"/>
        </w:rPr>
        <w:t xml:space="preserve"> </w:t>
      </w:r>
      <w:r>
        <w:rPr>
          <w:rFonts w:ascii="Times New Roman" w:hAnsi="Times New Roman"/>
          <w:noProof/>
          <w:lang w:eastAsia="zh-CN"/>
        </w:rPr>
        <w:t xml:space="preserve">different PINs, </w:t>
      </w:r>
      <w:r w:rsidRPr="003D7106">
        <w:rPr>
          <w:rFonts w:ascii="Times New Roman" w:hAnsi="Times New Roman"/>
          <w:noProof/>
          <w:lang w:eastAsia="zh-CN"/>
        </w:rPr>
        <w:t>subject to agreement between the PIN owners</w:t>
      </w:r>
      <w:r>
        <w:rPr>
          <w:rFonts w:ascii="Times New Roman" w:hAnsi="Times New Roman" w:hint="eastAsia"/>
          <w:noProof/>
          <w:lang w:eastAsia="zh-CN"/>
        </w:rPr>
        <w:t>.</w:t>
      </w:r>
    </w:p>
    <w:p w14:paraId="04A47C84" w14:textId="77777777" w:rsidR="008A76FD" w:rsidRDefault="008A76FD" w:rsidP="006C2E80">
      <w:pPr>
        <w:pStyle w:val="1"/>
      </w:pPr>
      <w:r>
        <w:t>4</w:t>
      </w:r>
      <w:r>
        <w:tab/>
        <w:t>Objective</w:t>
      </w:r>
    </w:p>
    <w:p w14:paraId="6DB40820" w14:textId="23BFC745" w:rsidR="009E1C3D" w:rsidRDefault="009E1C3D" w:rsidP="009E1C3D">
      <w:pPr>
        <w:rPr>
          <w:noProof/>
        </w:rPr>
      </w:pPr>
      <w:r>
        <w:rPr>
          <w:rFonts w:eastAsia="宋体" w:hint="eastAsia"/>
          <w:lang w:val="en-US" w:eastAsia="zh-CN"/>
        </w:rPr>
        <w:t>T</w:t>
      </w:r>
      <w:r>
        <w:rPr>
          <w:rFonts w:hint="eastAsia"/>
        </w:rPr>
        <w:t xml:space="preserve">his </w:t>
      </w:r>
      <w:r>
        <w:rPr>
          <w:rFonts w:eastAsia="宋体" w:hint="eastAsia"/>
          <w:lang w:val="en-US" w:eastAsia="zh-CN"/>
        </w:rPr>
        <w:t xml:space="preserve">work item proposes </w:t>
      </w:r>
      <w:r w:rsidR="003D7106">
        <w:rPr>
          <w:rFonts w:eastAsia="宋体"/>
          <w:lang w:val="en-US" w:eastAsia="zh-CN"/>
        </w:rPr>
        <w:t>service</w:t>
      </w:r>
      <w:r>
        <w:rPr>
          <w:rFonts w:eastAsia="宋体" w:hint="eastAsia"/>
          <w:lang w:val="en-US" w:eastAsia="zh-CN"/>
        </w:rPr>
        <w:t xml:space="preserve"> requirements</w:t>
      </w:r>
      <w:r>
        <w:rPr>
          <w:rFonts w:hint="eastAsia"/>
        </w:rPr>
        <w:t xml:space="preserve"> </w:t>
      </w:r>
      <w:r w:rsidR="00446E41">
        <w:rPr>
          <w:rFonts w:hint="eastAsia"/>
          <w:lang w:eastAsia="zh-CN"/>
        </w:rPr>
        <w:t>to</w:t>
      </w:r>
      <w:r w:rsidR="00B42182">
        <w:t xml:space="preserve"> </w:t>
      </w:r>
      <w:r w:rsidR="00B42182">
        <w:rPr>
          <w:rFonts w:hint="eastAsia"/>
          <w:lang w:eastAsia="zh-CN"/>
        </w:rPr>
        <w:t>support</w:t>
      </w:r>
      <w:r w:rsidR="00B42182">
        <w:t xml:space="preserve"> </w:t>
      </w:r>
      <w:r w:rsidR="00B42182">
        <w:rPr>
          <w:noProof/>
          <w:lang w:eastAsia="zh-CN"/>
        </w:rPr>
        <w:t>5G</w:t>
      </w:r>
      <w:r w:rsidR="00B42182" w:rsidRPr="00C0150A">
        <w:rPr>
          <w:noProof/>
          <w:lang w:eastAsia="zh-CN"/>
        </w:rPr>
        <w:t xml:space="preserve">S to </w:t>
      </w:r>
      <w:r w:rsidR="003D7106">
        <w:rPr>
          <w:lang w:eastAsia="zh-CN"/>
        </w:rPr>
        <w:t>support c</w:t>
      </w:r>
      <w:r w:rsidR="003D7106" w:rsidRPr="00817CB3">
        <w:rPr>
          <w:noProof/>
          <w:lang w:eastAsia="zh-CN"/>
        </w:rPr>
        <w:t>ollaboration</w:t>
      </w:r>
      <w:r w:rsidR="003D7106">
        <w:rPr>
          <w:noProof/>
          <w:lang w:eastAsia="zh-CN"/>
        </w:rPr>
        <w:t xml:space="preserve"> of</w:t>
      </w:r>
      <w:r w:rsidR="003D7106">
        <w:rPr>
          <w:rFonts w:hint="eastAsia"/>
          <w:noProof/>
          <w:lang w:eastAsia="zh-CN"/>
        </w:rPr>
        <w:t xml:space="preserve"> </w:t>
      </w:r>
      <w:r w:rsidR="003D7106">
        <w:rPr>
          <w:noProof/>
          <w:lang w:eastAsia="zh-CN"/>
        </w:rPr>
        <w:t>different PIN</w:t>
      </w:r>
      <w:bookmarkStart w:id="2" w:name="OLE_LINK11"/>
      <w:bookmarkStart w:id="3" w:name="OLE_LINK12"/>
      <w:r w:rsidR="003D7106">
        <w:rPr>
          <w:noProof/>
          <w:lang w:eastAsia="zh-CN"/>
        </w:rPr>
        <w:t>s</w:t>
      </w:r>
      <w:r w:rsidR="00A10BF1">
        <w:rPr>
          <w:noProof/>
          <w:lang w:eastAsia="zh-CN"/>
        </w:rPr>
        <w:t xml:space="preserve"> (</w:t>
      </w:r>
      <w:r w:rsidR="00A10BF1">
        <w:rPr>
          <w:rFonts w:hint="eastAsia"/>
          <w:noProof/>
          <w:lang w:eastAsia="zh-CN"/>
        </w:rPr>
        <w:t>e.g.</w:t>
      </w:r>
      <w:r w:rsidR="00A10BF1">
        <w:rPr>
          <w:noProof/>
          <w:lang w:eastAsia="zh-CN"/>
        </w:rPr>
        <w:t xml:space="preserve"> PIN A and PIN B)</w:t>
      </w:r>
      <w:r w:rsidR="003D7106">
        <w:rPr>
          <w:noProof/>
          <w:lang w:eastAsia="zh-CN"/>
        </w:rPr>
        <w:t xml:space="preserve">, </w:t>
      </w:r>
      <w:r w:rsidR="003D7106" w:rsidRPr="003D7106">
        <w:rPr>
          <w:noProof/>
          <w:lang w:eastAsia="zh-CN"/>
        </w:rPr>
        <w:t>subject to agreement between the PIN owners</w:t>
      </w:r>
      <w:r w:rsidRPr="00A91FC4">
        <w:rPr>
          <w:rFonts w:eastAsia="宋体"/>
          <w:lang w:val="en-US" w:eastAsia="zh-CN"/>
        </w:rPr>
        <w:t xml:space="preserve">, </w:t>
      </w:r>
      <w:r>
        <w:rPr>
          <w:noProof/>
        </w:rPr>
        <w:t>including:</w:t>
      </w:r>
    </w:p>
    <w:p w14:paraId="6DD2EF2C" w14:textId="77777777" w:rsidR="00067375" w:rsidRDefault="009E1C3D" w:rsidP="009E1C3D">
      <w:pPr>
        <w:pStyle w:val="B1"/>
        <w:rPr>
          <w:rFonts w:eastAsia="宋体"/>
          <w:lang w:eastAsia="en-US"/>
        </w:rPr>
      </w:pPr>
      <w:bookmarkStart w:id="4" w:name="_Hlk114584688"/>
      <w:bookmarkEnd w:id="2"/>
      <w:bookmarkEnd w:id="3"/>
      <w:r>
        <w:rPr>
          <w:rFonts w:hint="eastAsia"/>
          <w:noProof/>
          <w:lang w:eastAsia="zh-CN"/>
        </w:rPr>
        <w:t>-</w:t>
      </w:r>
      <w:r>
        <w:rPr>
          <w:noProof/>
        </w:rPr>
        <w:tab/>
      </w:r>
      <w:r w:rsidR="00067375">
        <w:t xml:space="preserve">Authorization </w:t>
      </w:r>
      <w:r>
        <w:t>/</w:t>
      </w:r>
      <w:r w:rsidR="00067375">
        <w:t xml:space="preserve">deauthorization for </w:t>
      </w:r>
      <w:r w:rsidR="00067375">
        <w:rPr>
          <w:rFonts w:eastAsia="宋体"/>
        </w:rPr>
        <w:t xml:space="preserve">a </w:t>
      </w:r>
      <w:r w:rsidR="00067375" w:rsidRPr="00FE6198">
        <w:rPr>
          <w:rFonts w:eastAsia="宋体"/>
          <w:lang w:eastAsia="en-US"/>
        </w:rPr>
        <w:t xml:space="preserve">specific PIN </w:t>
      </w:r>
      <w:r w:rsidR="00067375">
        <w:rPr>
          <w:rFonts w:eastAsia="宋体" w:hint="eastAsia"/>
          <w:lang w:eastAsia="zh-CN"/>
        </w:rPr>
        <w:t>e</w:t>
      </w:r>
      <w:r w:rsidR="00067375" w:rsidRPr="00FE6198">
        <w:rPr>
          <w:rFonts w:eastAsia="宋体"/>
          <w:lang w:eastAsia="en-US"/>
        </w:rPr>
        <w:t>lement of PIN A</w:t>
      </w:r>
      <w:r w:rsidR="00067375">
        <w:rPr>
          <w:rFonts w:eastAsia="宋体"/>
          <w:lang w:eastAsia="en-US"/>
        </w:rPr>
        <w:t>:</w:t>
      </w:r>
    </w:p>
    <w:p w14:paraId="7FB4A433" w14:textId="703A05AD" w:rsidR="009E1C3D" w:rsidRDefault="00067375" w:rsidP="00067375">
      <w:pPr>
        <w:pStyle w:val="B2"/>
        <w:rPr>
          <w:lang w:eastAsia="zh-CN"/>
        </w:rPr>
      </w:pPr>
      <w:r>
        <w:t>-</w:t>
      </w:r>
      <w:r>
        <w:tab/>
        <w:t xml:space="preserve">which </w:t>
      </w:r>
      <w:r w:rsidRPr="00FE6198">
        <w:rPr>
          <w:rFonts w:eastAsia="宋体"/>
          <w:lang w:eastAsia="en-US"/>
        </w:rPr>
        <w:t xml:space="preserve">specific PIN </w:t>
      </w:r>
      <w:r>
        <w:rPr>
          <w:rFonts w:eastAsia="宋体" w:hint="eastAsia"/>
          <w:lang w:eastAsia="zh-CN"/>
        </w:rPr>
        <w:t>e</w:t>
      </w:r>
      <w:r w:rsidRPr="00FE6198">
        <w:rPr>
          <w:rFonts w:eastAsia="宋体"/>
          <w:lang w:eastAsia="en-US"/>
        </w:rPr>
        <w:t>lements in PIN B</w:t>
      </w:r>
      <w:r>
        <w:rPr>
          <w:rFonts w:eastAsia="宋体"/>
          <w:lang w:eastAsia="en-US"/>
        </w:rPr>
        <w:t xml:space="preserve"> it can communicate with</w:t>
      </w:r>
      <w:r w:rsidR="009E1C3D">
        <w:rPr>
          <w:rFonts w:hint="eastAsia"/>
          <w:lang w:eastAsia="zh-CN"/>
        </w:rPr>
        <w:t>;</w:t>
      </w:r>
    </w:p>
    <w:p w14:paraId="7CF8A28C" w14:textId="32635539" w:rsidR="00067375" w:rsidRDefault="00067375" w:rsidP="00067375">
      <w:pPr>
        <w:pStyle w:val="B2"/>
        <w:rPr>
          <w:rFonts w:eastAsia="宋体"/>
          <w:lang w:eastAsia="en-US"/>
        </w:rPr>
      </w:pPr>
      <w:r>
        <w:rPr>
          <w:lang w:eastAsia="zh-CN"/>
        </w:rPr>
        <w:t>-</w:t>
      </w:r>
      <w:r>
        <w:rPr>
          <w:lang w:eastAsia="zh-CN"/>
        </w:rPr>
        <w:tab/>
      </w:r>
      <w:r w:rsidRPr="00FE6198">
        <w:rPr>
          <w:rFonts w:eastAsia="宋体"/>
          <w:lang w:eastAsia="en-US"/>
        </w:rPr>
        <w:t>which applications/service or service</w:t>
      </w:r>
      <w:r>
        <w:rPr>
          <w:rFonts w:eastAsia="宋体"/>
          <w:lang w:eastAsia="en-US"/>
        </w:rPr>
        <w:t>s</w:t>
      </w:r>
      <w:r w:rsidRPr="00FE6198">
        <w:rPr>
          <w:rFonts w:eastAsia="宋体"/>
          <w:lang w:eastAsia="en-US"/>
        </w:rPr>
        <w:t xml:space="preserve"> in PIN B </w:t>
      </w:r>
      <w:r>
        <w:rPr>
          <w:rFonts w:eastAsia="宋体"/>
          <w:lang w:eastAsia="zh-CN"/>
        </w:rPr>
        <w:t xml:space="preserve">it </w:t>
      </w:r>
      <w:r w:rsidRPr="00FE6198">
        <w:rPr>
          <w:rFonts w:eastAsia="宋体"/>
          <w:lang w:eastAsia="en-US"/>
        </w:rPr>
        <w:t>can access</w:t>
      </w:r>
      <w:r w:rsidR="00537964">
        <w:rPr>
          <w:rFonts w:eastAsia="宋体"/>
          <w:lang w:eastAsia="en-US"/>
        </w:rPr>
        <w:t>;</w:t>
      </w:r>
    </w:p>
    <w:bookmarkEnd w:id="4"/>
    <w:p w14:paraId="1D24CF25" w14:textId="7E5C34D2" w:rsidR="00067375" w:rsidRDefault="009E1C3D" w:rsidP="009E1C3D">
      <w:pPr>
        <w:pStyle w:val="B1"/>
        <w:rPr>
          <w:rFonts w:eastAsia="宋体"/>
          <w:lang w:eastAsia="en-US"/>
        </w:rPr>
      </w:pPr>
      <w:r>
        <w:rPr>
          <w:rFonts w:hint="eastAsia"/>
          <w:lang w:eastAsia="zh-CN"/>
        </w:rPr>
        <w:t>-</w:t>
      </w:r>
      <w:r>
        <w:rPr>
          <w:lang w:eastAsia="zh-CN"/>
        </w:rPr>
        <w:tab/>
      </w:r>
      <w:r>
        <w:t xml:space="preserve">Authorize/deauthorize for </w:t>
      </w:r>
      <w:r w:rsidR="00537964">
        <w:rPr>
          <w:rFonts w:hint="eastAsia"/>
          <w:lang w:eastAsia="zh-CN"/>
        </w:rPr>
        <w:t>a</w:t>
      </w:r>
      <w:r w:rsidR="00537964">
        <w:t xml:space="preserve"> </w:t>
      </w:r>
      <w:r w:rsidR="00537964">
        <w:rPr>
          <w:rFonts w:hint="eastAsia"/>
          <w:lang w:eastAsia="zh-CN"/>
        </w:rPr>
        <w:t>specific</w:t>
      </w:r>
      <w:r w:rsidR="00537964">
        <w:t xml:space="preserve"> </w:t>
      </w:r>
      <w:r w:rsidR="00067375" w:rsidRPr="00FE6198">
        <w:rPr>
          <w:rFonts w:eastAsia="宋体"/>
          <w:lang w:eastAsia="en-US"/>
        </w:rPr>
        <w:t>non-3GPP device of PIN A</w:t>
      </w:r>
      <w:r w:rsidR="00067375">
        <w:rPr>
          <w:rFonts w:eastAsia="宋体"/>
          <w:lang w:eastAsia="en-US"/>
        </w:rPr>
        <w:t>:</w:t>
      </w:r>
    </w:p>
    <w:p w14:paraId="260E926C" w14:textId="076EBDA5" w:rsidR="00067375" w:rsidRDefault="00067375" w:rsidP="00067375">
      <w:pPr>
        <w:pStyle w:val="B2"/>
        <w:rPr>
          <w:rFonts w:eastAsia="宋体"/>
          <w:lang w:eastAsia="en-US"/>
        </w:rPr>
      </w:pPr>
      <w:r>
        <w:rPr>
          <w:rFonts w:hint="eastAsia"/>
          <w:lang w:eastAsia="zh-CN"/>
        </w:rPr>
        <w:t>-</w:t>
      </w:r>
      <w:r>
        <w:rPr>
          <w:lang w:eastAsia="zh-CN"/>
        </w:rPr>
        <w:tab/>
      </w:r>
      <w:r w:rsidRPr="00FE6198">
        <w:rPr>
          <w:rFonts w:eastAsia="宋体"/>
          <w:lang w:eastAsia="en-US"/>
        </w:rPr>
        <w:t xml:space="preserve">whether </w:t>
      </w:r>
      <w:bookmarkStart w:id="5" w:name="_Hlk117010856"/>
      <w:r>
        <w:rPr>
          <w:rFonts w:eastAsia="宋体"/>
          <w:lang w:eastAsia="en-US"/>
        </w:rPr>
        <w:t>it</w:t>
      </w:r>
      <w:r w:rsidRPr="00FE6198">
        <w:rPr>
          <w:rFonts w:eastAsia="宋体"/>
          <w:lang w:eastAsia="en-US"/>
        </w:rPr>
        <w:t xml:space="preserve"> </w:t>
      </w:r>
      <w:bookmarkEnd w:id="5"/>
      <w:r w:rsidRPr="00FE6198">
        <w:rPr>
          <w:rFonts w:eastAsia="宋体"/>
          <w:lang w:eastAsia="en-US"/>
        </w:rPr>
        <w:t xml:space="preserve">can use a PIN Element with </w:t>
      </w:r>
      <w:r>
        <w:rPr>
          <w:rFonts w:eastAsia="宋体"/>
        </w:rPr>
        <w:t>g</w:t>
      </w:r>
      <w:r w:rsidRPr="00FE6198">
        <w:rPr>
          <w:rFonts w:eastAsia="宋体"/>
          <w:lang w:eastAsia="en-US"/>
        </w:rPr>
        <w:t xml:space="preserve">ateway </w:t>
      </w:r>
      <w:r>
        <w:rPr>
          <w:rFonts w:eastAsia="宋体"/>
        </w:rPr>
        <w:t>c</w:t>
      </w:r>
      <w:r w:rsidRPr="00FE6198">
        <w:rPr>
          <w:rFonts w:eastAsia="宋体"/>
          <w:lang w:eastAsia="en-US"/>
        </w:rPr>
        <w:t>apability in the PIN B</w:t>
      </w:r>
      <w:r>
        <w:rPr>
          <w:rFonts w:eastAsia="宋体"/>
          <w:lang w:eastAsia="en-US"/>
        </w:rPr>
        <w:t>;</w:t>
      </w:r>
    </w:p>
    <w:p w14:paraId="3E6E063C" w14:textId="532ED645" w:rsidR="00067375" w:rsidRDefault="00067375" w:rsidP="00067375">
      <w:pPr>
        <w:pStyle w:val="B2"/>
        <w:rPr>
          <w:rFonts w:eastAsia="宋体"/>
          <w:lang w:eastAsia="en-US"/>
        </w:rPr>
      </w:pPr>
      <w:r>
        <w:rPr>
          <w:rFonts w:eastAsia="宋体"/>
          <w:lang w:eastAsia="en-US"/>
        </w:rPr>
        <w:t>-</w:t>
      </w:r>
      <w:r>
        <w:rPr>
          <w:rFonts w:eastAsia="宋体"/>
          <w:lang w:eastAsia="en-US"/>
        </w:rPr>
        <w:tab/>
      </w:r>
      <w:r w:rsidRPr="00FE6198">
        <w:rPr>
          <w:rFonts w:eastAsia="宋体"/>
          <w:lang w:eastAsia="en-US"/>
        </w:rPr>
        <w:t xml:space="preserve">which external applications/services in the 5GS it can use via the PIN </w:t>
      </w:r>
      <w:r>
        <w:rPr>
          <w:rFonts w:eastAsia="宋体"/>
        </w:rPr>
        <w:t>e</w:t>
      </w:r>
      <w:r w:rsidRPr="00FE6198">
        <w:rPr>
          <w:rFonts w:eastAsia="宋体"/>
          <w:lang w:eastAsia="en-US"/>
        </w:rPr>
        <w:t xml:space="preserve">lement with </w:t>
      </w:r>
      <w:r>
        <w:rPr>
          <w:rFonts w:eastAsia="宋体"/>
        </w:rPr>
        <w:t>g</w:t>
      </w:r>
      <w:r w:rsidRPr="00FE6198">
        <w:rPr>
          <w:rFonts w:eastAsia="宋体"/>
          <w:lang w:eastAsia="en-US"/>
        </w:rPr>
        <w:t xml:space="preserve">ateway </w:t>
      </w:r>
      <w:r>
        <w:rPr>
          <w:rFonts w:eastAsia="宋体"/>
        </w:rPr>
        <w:t>c</w:t>
      </w:r>
      <w:r w:rsidRPr="00FE6198">
        <w:rPr>
          <w:rFonts w:eastAsia="宋体"/>
          <w:lang w:eastAsia="en-US"/>
        </w:rPr>
        <w:t>apability in the PIN B</w:t>
      </w:r>
      <w:r>
        <w:rPr>
          <w:rFonts w:eastAsia="宋体"/>
          <w:lang w:eastAsia="en-US"/>
        </w:rPr>
        <w:t>;</w:t>
      </w:r>
    </w:p>
    <w:p w14:paraId="33D88003" w14:textId="2E8A6ABD" w:rsidR="00B42182" w:rsidRPr="003D7106" w:rsidRDefault="009E1C3D" w:rsidP="003D7106">
      <w:pPr>
        <w:pStyle w:val="B1"/>
        <w:rPr>
          <w:lang w:eastAsia="zh-CN"/>
        </w:rPr>
      </w:pPr>
      <w:r>
        <w:rPr>
          <w:lang w:eastAsia="zh-CN"/>
        </w:rPr>
        <w:t>-</w:t>
      </w:r>
      <w:r>
        <w:rPr>
          <w:lang w:eastAsia="zh-CN"/>
        </w:rPr>
        <w:tab/>
        <w:t xml:space="preserve">charging aspect </w:t>
      </w:r>
      <w:r w:rsidR="00A10BF1">
        <w:rPr>
          <w:rFonts w:hint="eastAsia"/>
          <w:lang w:eastAsia="zh-CN"/>
        </w:rPr>
        <w:t>of</w:t>
      </w:r>
      <w:r w:rsidR="00A10BF1">
        <w:rPr>
          <w:lang w:eastAsia="zh-CN"/>
        </w:rPr>
        <w:t xml:space="preserve"> </w:t>
      </w:r>
      <w:r w:rsidR="00067375" w:rsidRPr="00FE6198">
        <w:rPr>
          <w:rFonts w:eastAsia="宋体"/>
          <w:lang w:eastAsia="en-US"/>
        </w:rPr>
        <w:t>non-3GPP device</w:t>
      </w:r>
      <w:r w:rsidR="00067375">
        <w:rPr>
          <w:rFonts w:hint="eastAsia"/>
          <w:lang w:eastAsia="zh-CN"/>
        </w:rPr>
        <w:t xml:space="preserve"> </w:t>
      </w:r>
      <w:r w:rsidR="00A10BF1">
        <w:rPr>
          <w:rFonts w:hint="eastAsia"/>
          <w:lang w:eastAsia="zh-CN"/>
        </w:rPr>
        <w:t>of</w:t>
      </w:r>
      <w:r w:rsidR="00A10BF1">
        <w:t xml:space="preserve"> </w:t>
      </w:r>
      <w:r w:rsidR="00A10BF1">
        <w:rPr>
          <w:rFonts w:hint="eastAsia"/>
          <w:lang w:eastAsia="zh-CN"/>
        </w:rPr>
        <w:t>PIN</w:t>
      </w:r>
      <w:r w:rsidR="00A10BF1">
        <w:t xml:space="preserve"> </w:t>
      </w:r>
      <w:r w:rsidR="00A10BF1">
        <w:rPr>
          <w:rFonts w:hint="eastAsia"/>
          <w:lang w:eastAsia="zh-CN"/>
        </w:rPr>
        <w:t>A</w:t>
      </w:r>
      <w:r w:rsidR="00A10BF1">
        <w:rPr>
          <w:lang w:eastAsia="zh-CN"/>
        </w:rPr>
        <w:t xml:space="preserve"> </w:t>
      </w:r>
      <w:r>
        <w:rPr>
          <w:lang w:eastAsia="zh-CN"/>
        </w:rPr>
        <w:t>in PIN</w:t>
      </w:r>
      <w:r w:rsidR="00A10BF1">
        <w:rPr>
          <w:lang w:eastAsia="zh-CN"/>
        </w:rPr>
        <w:t xml:space="preserve"> </w:t>
      </w:r>
      <w:r w:rsidR="00A10BF1">
        <w:rPr>
          <w:rFonts w:hint="eastAsia"/>
          <w:lang w:eastAsia="zh-CN"/>
        </w:rPr>
        <w:t>B</w:t>
      </w:r>
      <w:r>
        <w:rPr>
          <w:lang w:eastAsia="zh-CN"/>
        </w:rPr>
        <w:t>.</w:t>
      </w:r>
    </w:p>
    <w:p w14:paraId="5F67A972" w14:textId="77777777"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9E1C3D">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9E1C3D">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pPr>
              <w:pStyle w:val="TAH"/>
            </w:pPr>
            <w:r>
              <w:t>Title</w:t>
            </w:r>
          </w:p>
        </w:tc>
        <w:tc>
          <w:tcPr>
            <w:tcW w:w="993" w:type="dxa"/>
            <w:shd w:val="clear" w:color="auto" w:fill="D9D9D9"/>
            <w:tcMar>
              <w:left w:w="57" w:type="dxa"/>
              <w:right w:w="57" w:type="dxa"/>
            </w:tcMar>
          </w:tcPr>
          <w:p w14:paraId="0F13D552" w14:textId="77777777" w:rsidR="00FF3F0C" w:rsidRPr="00E10367" w:rsidRDefault="00FF3F0C">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1F47A2EA" w:rsidR="00FF3F0C" w:rsidRPr="006C2E80" w:rsidRDefault="00FF3F0C" w:rsidP="009450D6">
            <w:pPr>
              <w:pStyle w:val="Guidance"/>
            </w:pPr>
          </w:p>
        </w:tc>
        <w:tc>
          <w:tcPr>
            <w:tcW w:w="1134" w:type="dxa"/>
          </w:tcPr>
          <w:p w14:paraId="73DD2455" w14:textId="1A41AEE5" w:rsidR="00BB5EBF" w:rsidRPr="006C2E80" w:rsidRDefault="00BB5EBF" w:rsidP="009450D6">
            <w:pPr>
              <w:pStyle w:val="Guidance"/>
            </w:pPr>
          </w:p>
        </w:tc>
        <w:tc>
          <w:tcPr>
            <w:tcW w:w="2409" w:type="dxa"/>
          </w:tcPr>
          <w:p w14:paraId="05C7C805" w14:textId="64DF5065" w:rsidR="00FF3F0C" w:rsidRPr="006C2E80" w:rsidRDefault="00FF3F0C" w:rsidP="009450D6">
            <w:pPr>
              <w:pStyle w:val="Guidance"/>
            </w:pPr>
          </w:p>
        </w:tc>
        <w:tc>
          <w:tcPr>
            <w:tcW w:w="993" w:type="dxa"/>
          </w:tcPr>
          <w:p w14:paraId="2D7CEA56" w14:textId="661C1E49" w:rsidR="00FF3F0C" w:rsidRPr="006C2E80" w:rsidRDefault="00FF3F0C" w:rsidP="009450D6">
            <w:pPr>
              <w:pStyle w:val="Guidance"/>
            </w:pPr>
          </w:p>
        </w:tc>
        <w:tc>
          <w:tcPr>
            <w:tcW w:w="1074" w:type="dxa"/>
          </w:tcPr>
          <w:p w14:paraId="47484899" w14:textId="5FC2D06D" w:rsidR="00FF3F0C" w:rsidRPr="006C2E80" w:rsidRDefault="00FF3F0C" w:rsidP="009450D6">
            <w:pPr>
              <w:pStyle w:val="Guidance"/>
            </w:pPr>
          </w:p>
        </w:tc>
        <w:tc>
          <w:tcPr>
            <w:tcW w:w="2186" w:type="dxa"/>
          </w:tcPr>
          <w:p w14:paraId="3B160081" w14:textId="4FC2D3BE" w:rsidR="00FF3F0C" w:rsidRPr="006C2E80" w:rsidRDefault="00FF3F0C" w:rsidP="009450D6">
            <w:pPr>
              <w:pStyle w:val="Guidance"/>
            </w:pPr>
          </w:p>
        </w:tc>
      </w:tr>
      <w:tr w:rsidR="00DF3E93" w:rsidRPr="00251D80" w14:paraId="5396E4CF" w14:textId="77777777" w:rsidTr="006C2E80">
        <w:trPr>
          <w:cantSplit/>
          <w:jc w:val="center"/>
        </w:trPr>
        <w:tc>
          <w:tcPr>
            <w:tcW w:w="1617" w:type="dxa"/>
          </w:tcPr>
          <w:p w14:paraId="5E3F77E2" w14:textId="30FD293E" w:rsidR="00DF3E93" w:rsidRPr="00DF3E93" w:rsidRDefault="00DF3E93" w:rsidP="009E1C3D">
            <w:pPr>
              <w:pStyle w:val="TAL"/>
              <w:rPr>
                <w:lang w:val="en-US"/>
              </w:rPr>
            </w:pPr>
          </w:p>
        </w:tc>
        <w:tc>
          <w:tcPr>
            <w:tcW w:w="1134" w:type="dxa"/>
          </w:tcPr>
          <w:p w14:paraId="43E70D9D" w14:textId="24F39DE5" w:rsidR="00DF3E93" w:rsidRPr="00251D80" w:rsidRDefault="00DF3E93">
            <w:pPr>
              <w:pStyle w:val="TAL"/>
            </w:pPr>
          </w:p>
        </w:tc>
        <w:tc>
          <w:tcPr>
            <w:tcW w:w="2409" w:type="dxa"/>
          </w:tcPr>
          <w:p w14:paraId="12022B30" w14:textId="3CABC6BA" w:rsidR="00DF3E93" w:rsidRPr="00251D80" w:rsidRDefault="00DF3E93">
            <w:pPr>
              <w:pStyle w:val="TAL"/>
            </w:pPr>
          </w:p>
        </w:tc>
        <w:tc>
          <w:tcPr>
            <w:tcW w:w="993" w:type="dxa"/>
          </w:tcPr>
          <w:p w14:paraId="783F7A2B" w14:textId="3328BB72" w:rsidR="00DF3E93" w:rsidRPr="00251D80" w:rsidRDefault="00DF3E93">
            <w:pPr>
              <w:pStyle w:val="TAL"/>
            </w:pPr>
          </w:p>
        </w:tc>
        <w:tc>
          <w:tcPr>
            <w:tcW w:w="1074" w:type="dxa"/>
          </w:tcPr>
          <w:p w14:paraId="363ECA7E" w14:textId="0616C8F9" w:rsidR="00DF3E93" w:rsidRPr="00251D80" w:rsidRDefault="00DF3E93">
            <w:pPr>
              <w:pStyle w:val="TAL"/>
            </w:pPr>
          </w:p>
        </w:tc>
        <w:tc>
          <w:tcPr>
            <w:tcW w:w="2186" w:type="dxa"/>
          </w:tcPr>
          <w:p w14:paraId="21EB1BD1" w14:textId="4AB7BE92" w:rsidR="00DF3E93" w:rsidRPr="00251D80" w:rsidRDefault="00DF3E93">
            <w:pPr>
              <w:pStyle w:val="TAL"/>
            </w:pPr>
          </w:p>
        </w:tc>
      </w:tr>
    </w:tbl>
    <w:p w14:paraId="3D972A4A" w14:textId="77777777" w:rsidR="006C2E80" w:rsidRDefault="006C2E80" w:rsidP="009E1C3D">
      <w:pPr>
        <w:pStyle w:val="FP"/>
      </w:pPr>
    </w:p>
    <w:p w14:paraId="5B510A00" w14:textId="77777777" w:rsidR="00102222" w:rsidRDefault="00102222"/>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9E1C3D">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0041FA51" w:rsidR="009428A9" w:rsidRPr="006C2E80" w:rsidRDefault="009428A9" w:rsidP="009450D6">
            <w:pPr>
              <w:pStyle w:val="Guidance"/>
            </w:pPr>
          </w:p>
        </w:tc>
        <w:tc>
          <w:tcPr>
            <w:tcW w:w="4344" w:type="dxa"/>
            <w:tcBorders>
              <w:top w:val="single" w:sz="4" w:space="0" w:color="auto"/>
              <w:left w:val="single" w:sz="4" w:space="0" w:color="auto"/>
              <w:bottom w:val="single" w:sz="4" w:space="0" w:color="auto"/>
              <w:right w:val="single" w:sz="4" w:space="0" w:color="auto"/>
            </w:tcBorders>
          </w:tcPr>
          <w:p w14:paraId="49D3DA90" w14:textId="7E2CA42D" w:rsidR="009428A9" w:rsidRPr="006C2E80" w:rsidRDefault="009428A9" w:rsidP="009450D6">
            <w:pPr>
              <w:pStyle w:val="Guidance"/>
            </w:pPr>
          </w:p>
        </w:tc>
        <w:tc>
          <w:tcPr>
            <w:tcW w:w="1417" w:type="dxa"/>
            <w:tcBorders>
              <w:top w:val="single" w:sz="4" w:space="0" w:color="auto"/>
              <w:left w:val="single" w:sz="4" w:space="0" w:color="auto"/>
              <w:bottom w:val="single" w:sz="4" w:space="0" w:color="auto"/>
              <w:right w:val="single" w:sz="4" w:space="0" w:color="auto"/>
            </w:tcBorders>
          </w:tcPr>
          <w:p w14:paraId="5F74906A" w14:textId="11A35FBE" w:rsidR="009428A9" w:rsidRPr="006C2E80" w:rsidRDefault="009428A9" w:rsidP="009450D6">
            <w:pPr>
              <w:pStyle w:val="Guidance"/>
            </w:pPr>
          </w:p>
        </w:tc>
        <w:tc>
          <w:tcPr>
            <w:tcW w:w="2101" w:type="dxa"/>
            <w:tcBorders>
              <w:top w:val="single" w:sz="4" w:space="0" w:color="auto"/>
              <w:left w:val="single" w:sz="4" w:space="0" w:color="auto"/>
              <w:bottom w:val="single" w:sz="4" w:space="0" w:color="auto"/>
              <w:right w:val="single" w:sz="4" w:space="0" w:color="auto"/>
            </w:tcBorders>
          </w:tcPr>
          <w:p w14:paraId="15D52500" w14:textId="439CB498" w:rsidR="009428A9" w:rsidRPr="006C2E80" w:rsidRDefault="009428A9" w:rsidP="009450D6">
            <w:pPr>
              <w:pStyle w:val="Guidance"/>
            </w:pPr>
          </w:p>
        </w:tc>
      </w:tr>
      <w:tr w:rsidR="00CE14CE"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3883AC77" w:rsidR="00CE14CE" w:rsidRPr="00AC3F4F" w:rsidRDefault="00CE14CE" w:rsidP="009E1C3D">
            <w:pPr>
              <w:pStyle w:val="TAL"/>
              <w:rPr>
                <w:lang w:val="en-US"/>
              </w:rPr>
            </w:pPr>
            <w:r w:rsidRPr="00AC3F4F">
              <w:t>TS 22.261</w:t>
            </w:r>
          </w:p>
        </w:tc>
        <w:tc>
          <w:tcPr>
            <w:tcW w:w="4344" w:type="dxa"/>
            <w:tcBorders>
              <w:top w:val="single" w:sz="4" w:space="0" w:color="auto"/>
              <w:left w:val="single" w:sz="4" w:space="0" w:color="auto"/>
              <w:bottom w:val="single" w:sz="4" w:space="0" w:color="auto"/>
              <w:right w:val="single" w:sz="4" w:space="0" w:color="auto"/>
            </w:tcBorders>
          </w:tcPr>
          <w:p w14:paraId="714F8B34" w14:textId="5EBEC830" w:rsidR="00CE14CE" w:rsidRPr="00AC3F4F" w:rsidRDefault="00CE14CE">
            <w:pPr>
              <w:pStyle w:val="TAL"/>
            </w:pPr>
            <w:r w:rsidRPr="00AC3F4F">
              <w:t xml:space="preserve">Requirements for </w:t>
            </w:r>
            <w:r w:rsidRPr="00AC3F4F">
              <w:rPr>
                <w:rFonts w:hint="eastAsia"/>
                <w:lang w:eastAsia="zh-CN"/>
              </w:rPr>
              <w:t>PIN</w:t>
            </w:r>
            <w:r w:rsidRPr="00AC3F4F">
              <w:t xml:space="preserve"> </w:t>
            </w:r>
            <w:r w:rsidRPr="00AC3F4F">
              <w:rPr>
                <w:rFonts w:hint="eastAsia"/>
                <w:lang w:eastAsia="zh-CN"/>
              </w:rPr>
              <w:t>phase</w:t>
            </w:r>
            <w:r w:rsidRPr="00AC3F4F">
              <w:t xml:space="preserve"> 2</w:t>
            </w:r>
          </w:p>
        </w:tc>
        <w:tc>
          <w:tcPr>
            <w:tcW w:w="1417" w:type="dxa"/>
            <w:tcBorders>
              <w:top w:val="single" w:sz="4" w:space="0" w:color="auto"/>
              <w:left w:val="single" w:sz="4" w:space="0" w:color="auto"/>
              <w:bottom w:val="single" w:sz="4" w:space="0" w:color="auto"/>
              <w:right w:val="single" w:sz="4" w:space="0" w:color="auto"/>
            </w:tcBorders>
          </w:tcPr>
          <w:p w14:paraId="139C356A" w14:textId="3AD3C023" w:rsidR="00CE14CE" w:rsidRPr="00AC3F4F" w:rsidRDefault="00CE14CE">
            <w:pPr>
              <w:pStyle w:val="TAL"/>
            </w:pPr>
            <w:r w:rsidRPr="00AC3F4F">
              <w:t>SA#9</w:t>
            </w:r>
            <w:r w:rsidR="00EF73C9">
              <w:t>8</w:t>
            </w:r>
          </w:p>
        </w:tc>
        <w:tc>
          <w:tcPr>
            <w:tcW w:w="2101" w:type="dxa"/>
            <w:tcBorders>
              <w:top w:val="single" w:sz="4" w:space="0" w:color="auto"/>
              <w:left w:val="single" w:sz="4" w:space="0" w:color="auto"/>
              <w:bottom w:val="single" w:sz="4" w:space="0" w:color="auto"/>
              <w:right w:val="single" w:sz="4" w:space="0" w:color="auto"/>
            </w:tcBorders>
          </w:tcPr>
          <w:p w14:paraId="6AB9F028" w14:textId="5C21273E" w:rsidR="00CE14CE" w:rsidRPr="00AC3F4F" w:rsidRDefault="00CE14CE">
            <w:pPr>
              <w:pStyle w:val="TAL"/>
            </w:pPr>
            <w:r w:rsidRPr="00AC3F4F">
              <w:t xml:space="preserve">New </w:t>
            </w:r>
            <w:r w:rsidRPr="00AC3F4F">
              <w:rPr>
                <w:rFonts w:hint="eastAsia"/>
                <w:lang w:eastAsia="zh-CN"/>
              </w:rPr>
              <w:t>requirement</w:t>
            </w:r>
            <w:r w:rsidRPr="00AC3F4F">
              <w:t xml:space="preserve">s in 22.261 to capture requirements related to </w:t>
            </w:r>
            <w:r w:rsidRPr="00AC3F4F">
              <w:rPr>
                <w:rFonts w:hint="eastAsia"/>
                <w:lang w:eastAsia="zh-CN"/>
              </w:rPr>
              <w:t>PIN</w:t>
            </w:r>
            <w:r w:rsidRPr="00AC3F4F">
              <w:t xml:space="preserve"> </w:t>
            </w:r>
            <w:r w:rsidRPr="00AC3F4F">
              <w:rPr>
                <w:rFonts w:hint="eastAsia"/>
                <w:lang w:eastAsia="zh-CN"/>
              </w:rPr>
              <w:t>phase</w:t>
            </w:r>
            <w:r w:rsidRPr="00AC3F4F">
              <w:t xml:space="preserve"> 2</w:t>
            </w:r>
          </w:p>
        </w:tc>
      </w:tr>
    </w:tbl>
    <w:p w14:paraId="701E09C7" w14:textId="77777777" w:rsidR="00C4305E" w:rsidRDefault="00C4305E" w:rsidP="009E1C3D"/>
    <w:p w14:paraId="4B6A140C"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634870D2" w14:textId="77777777" w:rsidR="00CE14CE" w:rsidRPr="00AC3F4F" w:rsidRDefault="00CE14CE" w:rsidP="009E1C3D">
      <w:pPr>
        <w:pStyle w:val="Guidance"/>
      </w:pPr>
      <w:r w:rsidRPr="00AC3F4F">
        <w:t xml:space="preserve">Yanchao Kang, vivo, </w:t>
      </w:r>
      <w:hyperlink r:id="rId13" w:history="1">
        <w:r w:rsidRPr="00AC3F4F">
          <w:rPr>
            <w:rStyle w:val="a7"/>
            <w:i w:val="0"/>
          </w:rPr>
          <w:t>kangyanchao@vivo.com</w:t>
        </w:r>
      </w:hyperlink>
    </w:p>
    <w:p w14:paraId="651B77F9" w14:textId="77777777" w:rsidR="006C2E80" w:rsidRPr="00CE14CE" w:rsidRDefault="006C2E80"/>
    <w:p w14:paraId="4B2B339C" w14:textId="77777777" w:rsidR="008A76FD" w:rsidRDefault="00174617" w:rsidP="006C2E80">
      <w:pPr>
        <w:pStyle w:val="1"/>
      </w:pPr>
      <w:r>
        <w:t>7</w:t>
      </w:r>
      <w:r w:rsidR="009870A7">
        <w:tab/>
      </w:r>
      <w:r w:rsidR="008A76FD">
        <w:t>Work item leadership</w:t>
      </w:r>
    </w:p>
    <w:p w14:paraId="4FED3F73" w14:textId="0DC1F3D6" w:rsidR="006E1FDA" w:rsidRPr="00AC3F4F" w:rsidRDefault="00CE14CE" w:rsidP="009E1C3D">
      <w:pPr>
        <w:pStyle w:val="Guidance"/>
      </w:pPr>
      <w:r w:rsidRPr="00AC3F4F">
        <w:rPr>
          <w:rFonts w:hint="eastAsia"/>
          <w:lang w:eastAsia="zh-CN"/>
        </w:rPr>
        <w:t>SA1</w:t>
      </w:r>
    </w:p>
    <w:p w14:paraId="5BA7F984" w14:textId="77777777" w:rsidR="00557B2E" w:rsidRPr="00557B2E" w:rsidRDefault="00557B2E"/>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4CDD53C1" w14:textId="77777777" w:rsidR="006C2E80" w:rsidRPr="00557B2E" w:rsidRDefault="006C2E80" w:rsidP="009E1C3D"/>
    <w:p w14:paraId="0BC7F21F" w14:textId="77777777" w:rsidR="008A76FD" w:rsidRDefault="00872B3B" w:rsidP="006C2E80">
      <w:pPr>
        <w:pStyle w:val="1"/>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9E1C3D">
            <w:pPr>
              <w:pStyle w:val="TAH"/>
            </w:pPr>
            <w:r>
              <w:t>Supporting IM name</w:t>
            </w:r>
          </w:p>
        </w:tc>
      </w:tr>
      <w:tr w:rsidR="00557B2E" w14:paraId="2C581F88" w14:textId="77777777" w:rsidTr="006C2E80">
        <w:trPr>
          <w:cantSplit/>
          <w:jc w:val="center"/>
        </w:trPr>
        <w:tc>
          <w:tcPr>
            <w:tcW w:w="5029" w:type="dxa"/>
            <w:shd w:val="clear" w:color="auto" w:fill="auto"/>
          </w:tcPr>
          <w:p w14:paraId="01BC355F" w14:textId="7AC09F9A" w:rsidR="00557B2E" w:rsidRDefault="00CE14CE" w:rsidP="009E1C3D">
            <w:pPr>
              <w:pStyle w:val="TAL"/>
            </w:pPr>
            <w:r>
              <w:rPr>
                <w:rFonts w:hint="eastAsia"/>
                <w:lang w:eastAsia="zh-CN"/>
              </w:rPr>
              <w:t>vivo</w:t>
            </w:r>
          </w:p>
        </w:tc>
      </w:tr>
      <w:tr w:rsidR="005D7672" w14:paraId="62EA82FF" w14:textId="77777777" w:rsidTr="006C2E80">
        <w:trPr>
          <w:cantSplit/>
          <w:jc w:val="center"/>
        </w:trPr>
        <w:tc>
          <w:tcPr>
            <w:tcW w:w="5029" w:type="dxa"/>
            <w:shd w:val="clear" w:color="auto" w:fill="auto"/>
          </w:tcPr>
          <w:p w14:paraId="4BBE69B8" w14:textId="1F9636D4" w:rsidR="005D7672" w:rsidRDefault="005D7672" w:rsidP="009E1C3D">
            <w:pPr>
              <w:pStyle w:val="TAL"/>
            </w:pPr>
            <w:r w:rsidRPr="00267B78">
              <w:rPr>
                <w:rFonts w:hint="eastAsia"/>
                <w:lang w:eastAsia="zh-CN"/>
              </w:rPr>
              <w:t>OPPO</w:t>
            </w:r>
          </w:p>
        </w:tc>
      </w:tr>
      <w:tr w:rsidR="005D7672" w14:paraId="5C370FB4" w14:textId="77777777" w:rsidTr="006C2E80">
        <w:trPr>
          <w:cantSplit/>
          <w:jc w:val="center"/>
        </w:trPr>
        <w:tc>
          <w:tcPr>
            <w:tcW w:w="5029" w:type="dxa"/>
            <w:shd w:val="clear" w:color="auto" w:fill="auto"/>
          </w:tcPr>
          <w:p w14:paraId="59B05198" w14:textId="60C233F0" w:rsidR="005D7672" w:rsidRDefault="005D7672" w:rsidP="009E1C3D">
            <w:pPr>
              <w:pStyle w:val="TAL"/>
            </w:pPr>
            <w:r w:rsidRPr="002C63A5">
              <w:rPr>
                <w:rFonts w:hint="eastAsia"/>
                <w:lang w:eastAsia="zh-CN"/>
              </w:rPr>
              <w:t>Toyota</w:t>
            </w:r>
          </w:p>
        </w:tc>
      </w:tr>
      <w:tr w:rsidR="005D7672" w14:paraId="24ADC33F" w14:textId="77777777" w:rsidTr="006C2E80">
        <w:trPr>
          <w:cantSplit/>
          <w:jc w:val="center"/>
        </w:trPr>
        <w:tc>
          <w:tcPr>
            <w:tcW w:w="5029" w:type="dxa"/>
            <w:shd w:val="clear" w:color="auto" w:fill="auto"/>
          </w:tcPr>
          <w:p w14:paraId="47626447" w14:textId="154F5EA0" w:rsidR="005D7672" w:rsidRDefault="005D7672" w:rsidP="009E1C3D">
            <w:pPr>
              <w:pStyle w:val="TAL"/>
            </w:pPr>
            <w:r>
              <w:rPr>
                <w:lang w:eastAsia="zh-CN"/>
              </w:rPr>
              <w:t>X</w:t>
            </w:r>
            <w:r w:rsidRPr="007D55C1">
              <w:rPr>
                <w:lang w:eastAsia="zh-CN"/>
              </w:rPr>
              <w:t>iaomi</w:t>
            </w:r>
          </w:p>
        </w:tc>
      </w:tr>
      <w:tr w:rsidR="005D7672" w14:paraId="53215410" w14:textId="77777777" w:rsidTr="006C2E80">
        <w:trPr>
          <w:cantSplit/>
          <w:jc w:val="center"/>
        </w:trPr>
        <w:tc>
          <w:tcPr>
            <w:tcW w:w="5029" w:type="dxa"/>
            <w:shd w:val="clear" w:color="auto" w:fill="auto"/>
          </w:tcPr>
          <w:p w14:paraId="39281E5B" w14:textId="20EDCAD6" w:rsidR="005D7672" w:rsidRDefault="005D7672" w:rsidP="009E1C3D">
            <w:pPr>
              <w:pStyle w:val="TAL"/>
            </w:pPr>
            <w:r w:rsidRPr="007D55C1">
              <w:rPr>
                <w:rFonts w:hint="eastAsia"/>
                <w:lang w:eastAsia="zh-CN"/>
              </w:rPr>
              <w:t>China Telecom</w:t>
            </w:r>
          </w:p>
        </w:tc>
      </w:tr>
      <w:tr w:rsidR="005D7672" w14:paraId="3E331B1C" w14:textId="77777777" w:rsidTr="006C2E80">
        <w:trPr>
          <w:cantSplit/>
          <w:jc w:val="center"/>
        </w:trPr>
        <w:tc>
          <w:tcPr>
            <w:tcW w:w="5029" w:type="dxa"/>
            <w:shd w:val="clear" w:color="auto" w:fill="auto"/>
          </w:tcPr>
          <w:p w14:paraId="40A2BCD5" w14:textId="5D8B3BBF" w:rsidR="005D7672" w:rsidRDefault="005D7672" w:rsidP="009E1C3D">
            <w:pPr>
              <w:pStyle w:val="TAL"/>
            </w:pPr>
            <w:r w:rsidRPr="007748CA">
              <w:rPr>
                <w:rFonts w:hint="eastAsia"/>
                <w:lang w:eastAsia="zh-CN"/>
              </w:rPr>
              <w:t>CATT</w:t>
            </w:r>
          </w:p>
        </w:tc>
      </w:tr>
      <w:tr w:rsidR="005D7672" w14:paraId="5B5E9740" w14:textId="77777777" w:rsidTr="006C2E80">
        <w:trPr>
          <w:cantSplit/>
          <w:jc w:val="center"/>
        </w:trPr>
        <w:tc>
          <w:tcPr>
            <w:tcW w:w="5029" w:type="dxa"/>
            <w:shd w:val="clear" w:color="auto" w:fill="auto"/>
          </w:tcPr>
          <w:p w14:paraId="663005E2" w14:textId="56DD5E85" w:rsidR="005D7672" w:rsidRPr="007748CA" w:rsidRDefault="005D7672" w:rsidP="009E1C3D">
            <w:pPr>
              <w:pStyle w:val="TAL"/>
              <w:rPr>
                <w:lang w:eastAsia="zh-CN"/>
              </w:rPr>
            </w:pPr>
            <w:bookmarkStart w:id="6" w:name="OLE_LINK5"/>
            <w:bookmarkStart w:id="7" w:name="OLE_LINK6"/>
            <w:r w:rsidRPr="007D55C1">
              <w:rPr>
                <w:rFonts w:hint="eastAsia"/>
                <w:lang w:eastAsia="zh-CN"/>
              </w:rPr>
              <w:t xml:space="preserve">China </w:t>
            </w:r>
            <w:r>
              <w:rPr>
                <w:lang w:eastAsia="zh-CN"/>
              </w:rPr>
              <w:t>Unicom</w:t>
            </w:r>
            <w:bookmarkEnd w:id="6"/>
            <w:bookmarkEnd w:id="7"/>
          </w:p>
        </w:tc>
      </w:tr>
      <w:tr w:rsidR="005D7672" w14:paraId="298BA340" w14:textId="77777777" w:rsidTr="006C2E80">
        <w:trPr>
          <w:cantSplit/>
          <w:jc w:val="center"/>
        </w:trPr>
        <w:tc>
          <w:tcPr>
            <w:tcW w:w="5029" w:type="dxa"/>
            <w:shd w:val="clear" w:color="auto" w:fill="auto"/>
          </w:tcPr>
          <w:p w14:paraId="623BC1EE" w14:textId="6B6C575D" w:rsidR="005D7672" w:rsidRPr="007D55C1" w:rsidRDefault="00497DC7" w:rsidP="009E1C3D">
            <w:pPr>
              <w:pStyle w:val="TAL"/>
              <w:rPr>
                <w:lang w:eastAsia="zh-CN"/>
              </w:rPr>
            </w:pPr>
            <w:r>
              <w:rPr>
                <w:rFonts w:hint="eastAsia"/>
                <w:lang w:eastAsia="zh-CN"/>
              </w:rPr>
              <w:t>KPN</w:t>
            </w:r>
          </w:p>
        </w:tc>
      </w:tr>
      <w:tr w:rsidR="001C05A0" w14:paraId="233697D6" w14:textId="77777777" w:rsidTr="006C2E80">
        <w:trPr>
          <w:cantSplit/>
          <w:jc w:val="center"/>
        </w:trPr>
        <w:tc>
          <w:tcPr>
            <w:tcW w:w="5029" w:type="dxa"/>
            <w:shd w:val="clear" w:color="auto" w:fill="auto"/>
          </w:tcPr>
          <w:p w14:paraId="0D20179D" w14:textId="564C7FF8" w:rsidR="001C05A0" w:rsidRDefault="001C05A0" w:rsidP="009E1C3D">
            <w:pPr>
              <w:pStyle w:val="TAL"/>
              <w:rPr>
                <w:lang w:eastAsia="zh-CN"/>
              </w:rPr>
            </w:pPr>
            <w:r>
              <w:rPr>
                <w:rFonts w:ascii="Calibri" w:hAnsi="Calibri" w:cs="Calibri"/>
                <w:sz w:val="22"/>
                <w:szCs w:val="22"/>
                <w:lang w:eastAsia="en-US"/>
              </w:rPr>
              <w:t>Philips</w:t>
            </w:r>
          </w:p>
        </w:tc>
      </w:tr>
      <w:tr w:rsidR="007D0996" w14:paraId="2B14DD0D" w14:textId="77777777" w:rsidTr="006C2E80">
        <w:trPr>
          <w:cantSplit/>
          <w:jc w:val="center"/>
        </w:trPr>
        <w:tc>
          <w:tcPr>
            <w:tcW w:w="5029" w:type="dxa"/>
            <w:shd w:val="clear" w:color="auto" w:fill="auto"/>
          </w:tcPr>
          <w:p w14:paraId="182A553E" w14:textId="69E25CB2" w:rsidR="007D0996" w:rsidRDefault="007D0996" w:rsidP="009E1C3D">
            <w:pPr>
              <w:pStyle w:val="TAL"/>
              <w:rPr>
                <w:rFonts w:ascii="Calibri" w:hAnsi="Calibri" w:cs="Calibri" w:hint="eastAsia"/>
                <w:sz w:val="22"/>
                <w:szCs w:val="22"/>
                <w:lang w:eastAsia="zh-CN"/>
              </w:rPr>
            </w:pPr>
            <w:r>
              <w:rPr>
                <w:rFonts w:ascii="Calibri" w:hAnsi="Calibri" w:cs="Calibri" w:hint="eastAsia"/>
                <w:sz w:val="22"/>
                <w:szCs w:val="22"/>
                <w:lang w:eastAsia="en-US"/>
              </w:rPr>
              <w:t>I</w:t>
            </w:r>
            <w:r>
              <w:rPr>
                <w:rFonts w:ascii="Calibri" w:hAnsi="Calibri" w:cs="Calibri"/>
                <w:sz w:val="22"/>
                <w:szCs w:val="22"/>
                <w:lang w:eastAsia="en-US"/>
              </w:rPr>
              <w:t>nterdigital</w:t>
            </w:r>
          </w:p>
        </w:tc>
      </w:tr>
    </w:tbl>
    <w:p w14:paraId="2CBA0369" w14:textId="77777777" w:rsidR="00F41A27" w:rsidRPr="00641ED8" w:rsidRDefault="00F41A27" w:rsidP="009E1C3D">
      <w:bookmarkStart w:id="8" w:name="_GoBack"/>
      <w:bookmarkEnd w:id="8"/>
    </w:p>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1D5B22" w14:textId="77777777" w:rsidR="002A4EA8" w:rsidRDefault="002A4EA8" w:rsidP="009E1C3D">
      <w:r>
        <w:separator/>
      </w:r>
    </w:p>
  </w:endnote>
  <w:endnote w:type="continuationSeparator" w:id="0">
    <w:p w14:paraId="120ED106" w14:textId="77777777" w:rsidR="002A4EA8" w:rsidRDefault="002A4EA8" w:rsidP="009E1C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6E9169" w14:textId="77777777" w:rsidR="002A4EA8" w:rsidRDefault="002A4EA8" w:rsidP="009E1C3D">
      <w:r>
        <w:separator/>
      </w:r>
    </w:p>
  </w:footnote>
  <w:footnote w:type="continuationSeparator" w:id="0">
    <w:p w14:paraId="2A982ED5" w14:textId="77777777" w:rsidR="002A4EA8" w:rsidRDefault="002A4EA8" w:rsidP="009E1C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5D0F499E"/>
    <w:multiLevelType w:val="hybridMultilevel"/>
    <w:tmpl w:val="D498487C"/>
    <w:lvl w:ilvl="0" w:tplc="40090001">
      <w:start w:val="1"/>
      <w:numFmt w:val="bullet"/>
      <w:lvlText w:val=""/>
      <w:lvlJc w:val="left"/>
      <w:pPr>
        <w:ind w:left="644" w:hanging="360"/>
      </w:pPr>
      <w:rPr>
        <w:rFonts w:ascii="Symbol" w:hAnsi="Symbol" w:hint="default"/>
      </w:rPr>
    </w:lvl>
    <w:lvl w:ilvl="1" w:tplc="40090003">
      <w:start w:val="1"/>
      <w:numFmt w:val="bullet"/>
      <w:lvlText w:val="o"/>
      <w:lvlJc w:val="left"/>
      <w:pPr>
        <w:ind w:left="1364" w:hanging="360"/>
      </w:pPr>
      <w:rPr>
        <w:rFonts w:ascii="Courier New" w:hAnsi="Courier New" w:cs="Courier New" w:hint="default"/>
      </w:rPr>
    </w:lvl>
    <w:lvl w:ilvl="2" w:tplc="40090005">
      <w:start w:val="1"/>
      <w:numFmt w:val="bullet"/>
      <w:lvlText w:val=""/>
      <w:lvlJc w:val="left"/>
      <w:pPr>
        <w:ind w:left="2084" w:hanging="360"/>
      </w:pPr>
      <w:rPr>
        <w:rFonts w:ascii="Wingdings" w:hAnsi="Wingdings" w:hint="default"/>
      </w:rPr>
    </w:lvl>
    <w:lvl w:ilvl="3" w:tplc="40090001">
      <w:start w:val="1"/>
      <w:numFmt w:val="bullet"/>
      <w:lvlText w:val=""/>
      <w:lvlJc w:val="left"/>
      <w:pPr>
        <w:ind w:left="2804" w:hanging="360"/>
      </w:pPr>
      <w:rPr>
        <w:rFonts w:ascii="Symbol" w:hAnsi="Symbol" w:hint="default"/>
      </w:rPr>
    </w:lvl>
    <w:lvl w:ilvl="4" w:tplc="40090003">
      <w:start w:val="1"/>
      <w:numFmt w:val="bullet"/>
      <w:lvlText w:val="o"/>
      <w:lvlJc w:val="left"/>
      <w:pPr>
        <w:ind w:left="3524" w:hanging="360"/>
      </w:pPr>
      <w:rPr>
        <w:rFonts w:ascii="Courier New" w:hAnsi="Courier New" w:cs="Courier New" w:hint="default"/>
      </w:rPr>
    </w:lvl>
    <w:lvl w:ilvl="5" w:tplc="40090005">
      <w:start w:val="1"/>
      <w:numFmt w:val="bullet"/>
      <w:lvlText w:val=""/>
      <w:lvlJc w:val="left"/>
      <w:pPr>
        <w:ind w:left="4244" w:hanging="360"/>
      </w:pPr>
      <w:rPr>
        <w:rFonts w:ascii="Wingdings" w:hAnsi="Wingdings" w:hint="default"/>
      </w:rPr>
    </w:lvl>
    <w:lvl w:ilvl="6" w:tplc="40090001">
      <w:start w:val="1"/>
      <w:numFmt w:val="bullet"/>
      <w:lvlText w:val=""/>
      <w:lvlJc w:val="left"/>
      <w:pPr>
        <w:ind w:left="4964" w:hanging="360"/>
      </w:pPr>
      <w:rPr>
        <w:rFonts w:ascii="Symbol" w:hAnsi="Symbol" w:hint="default"/>
      </w:rPr>
    </w:lvl>
    <w:lvl w:ilvl="7" w:tplc="40090003">
      <w:start w:val="1"/>
      <w:numFmt w:val="bullet"/>
      <w:lvlText w:val="o"/>
      <w:lvlJc w:val="left"/>
      <w:pPr>
        <w:ind w:left="5684" w:hanging="360"/>
      </w:pPr>
      <w:rPr>
        <w:rFonts w:ascii="Courier New" w:hAnsi="Courier New" w:cs="Courier New" w:hint="default"/>
      </w:rPr>
    </w:lvl>
    <w:lvl w:ilvl="8" w:tplc="40090005">
      <w:start w:val="1"/>
      <w:numFmt w:val="bullet"/>
      <w:lvlText w:val=""/>
      <w:lvlJc w:val="left"/>
      <w:pPr>
        <w:ind w:left="6404" w:hanging="360"/>
      </w:pPr>
      <w:rPr>
        <w:rFonts w:ascii="Wingdings" w:hAnsi="Wingdings" w:hint="default"/>
      </w:r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10"/>
  </w:num>
  <w:num w:numId="6">
    <w:abstractNumId w:val="9"/>
  </w:num>
  <w:num w:numId="7">
    <w:abstractNumId w:val="4"/>
  </w:num>
  <w:num w:numId="8">
    <w:abstractNumId w:val="2"/>
  </w:num>
  <w:num w:numId="9">
    <w:abstractNumId w:val="1"/>
  </w:num>
  <w:num w:numId="10">
    <w:abstractNumId w:val="0"/>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5316"/>
    <w:rsid w:val="00037C06"/>
    <w:rsid w:val="00044DAE"/>
    <w:rsid w:val="00052BF8"/>
    <w:rsid w:val="00057116"/>
    <w:rsid w:val="00060BB3"/>
    <w:rsid w:val="00062E4B"/>
    <w:rsid w:val="00064CB2"/>
    <w:rsid w:val="00066954"/>
    <w:rsid w:val="00067375"/>
    <w:rsid w:val="00067741"/>
    <w:rsid w:val="00072413"/>
    <w:rsid w:val="00072A56"/>
    <w:rsid w:val="00082CCB"/>
    <w:rsid w:val="000A2442"/>
    <w:rsid w:val="000A3125"/>
    <w:rsid w:val="000B0519"/>
    <w:rsid w:val="000B1ABD"/>
    <w:rsid w:val="000B40E5"/>
    <w:rsid w:val="000B61FD"/>
    <w:rsid w:val="000C0BF7"/>
    <w:rsid w:val="000C5FE3"/>
    <w:rsid w:val="000D122A"/>
    <w:rsid w:val="000D7F4F"/>
    <w:rsid w:val="000E55AD"/>
    <w:rsid w:val="000E630D"/>
    <w:rsid w:val="000F7678"/>
    <w:rsid w:val="001001BD"/>
    <w:rsid w:val="00102222"/>
    <w:rsid w:val="00102F53"/>
    <w:rsid w:val="00105933"/>
    <w:rsid w:val="00110181"/>
    <w:rsid w:val="00120541"/>
    <w:rsid w:val="001211F3"/>
    <w:rsid w:val="0012643C"/>
    <w:rsid w:val="00127B5D"/>
    <w:rsid w:val="00133B51"/>
    <w:rsid w:val="0013564F"/>
    <w:rsid w:val="00151E47"/>
    <w:rsid w:val="00153242"/>
    <w:rsid w:val="00153662"/>
    <w:rsid w:val="00171925"/>
    <w:rsid w:val="00173998"/>
    <w:rsid w:val="00174617"/>
    <w:rsid w:val="001759A7"/>
    <w:rsid w:val="001A4192"/>
    <w:rsid w:val="001A7910"/>
    <w:rsid w:val="001B56A2"/>
    <w:rsid w:val="001C05A0"/>
    <w:rsid w:val="001C5C86"/>
    <w:rsid w:val="001C718D"/>
    <w:rsid w:val="001D2AF5"/>
    <w:rsid w:val="001E14C4"/>
    <w:rsid w:val="001E77A6"/>
    <w:rsid w:val="001F7D5F"/>
    <w:rsid w:val="001F7EB4"/>
    <w:rsid w:val="00200092"/>
    <w:rsid w:val="002000C2"/>
    <w:rsid w:val="00205F25"/>
    <w:rsid w:val="00221B1E"/>
    <w:rsid w:val="00240DCD"/>
    <w:rsid w:val="0024786B"/>
    <w:rsid w:val="00251D80"/>
    <w:rsid w:val="00254FB5"/>
    <w:rsid w:val="002640E5"/>
    <w:rsid w:val="0026436F"/>
    <w:rsid w:val="0026606E"/>
    <w:rsid w:val="00276403"/>
    <w:rsid w:val="00283472"/>
    <w:rsid w:val="002944FD"/>
    <w:rsid w:val="002A4EA8"/>
    <w:rsid w:val="002C1C50"/>
    <w:rsid w:val="002C2003"/>
    <w:rsid w:val="002C4FF9"/>
    <w:rsid w:val="002C70AA"/>
    <w:rsid w:val="002E0F70"/>
    <w:rsid w:val="002E6A7D"/>
    <w:rsid w:val="002E7A9E"/>
    <w:rsid w:val="002F3C41"/>
    <w:rsid w:val="002F6C5C"/>
    <w:rsid w:val="0030045C"/>
    <w:rsid w:val="003205AD"/>
    <w:rsid w:val="00321FF1"/>
    <w:rsid w:val="0033027D"/>
    <w:rsid w:val="003340CB"/>
    <w:rsid w:val="00335107"/>
    <w:rsid w:val="00335FB2"/>
    <w:rsid w:val="00344158"/>
    <w:rsid w:val="00346D95"/>
    <w:rsid w:val="00347B74"/>
    <w:rsid w:val="00355CB6"/>
    <w:rsid w:val="00363CD0"/>
    <w:rsid w:val="00366257"/>
    <w:rsid w:val="0038516D"/>
    <w:rsid w:val="003869D7"/>
    <w:rsid w:val="003A08AA"/>
    <w:rsid w:val="003A1EB0"/>
    <w:rsid w:val="003C0F14"/>
    <w:rsid w:val="003C2DA6"/>
    <w:rsid w:val="003C6DA6"/>
    <w:rsid w:val="003D2781"/>
    <w:rsid w:val="003D62A9"/>
    <w:rsid w:val="003D7106"/>
    <w:rsid w:val="003D7E29"/>
    <w:rsid w:val="003E3360"/>
    <w:rsid w:val="003F04C7"/>
    <w:rsid w:val="003F268E"/>
    <w:rsid w:val="003F59DC"/>
    <w:rsid w:val="003F7142"/>
    <w:rsid w:val="003F7B3D"/>
    <w:rsid w:val="00401117"/>
    <w:rsid w:val="00411698"/>
    <w:rsid w:val="00414164"/>
    <w:rsid w:val="0041789B"/>
    <w:rsid w:val="004260A5"/>
    <w:rsid w:val="00431E77"/>
    <w:rsid w:val="00432283"/>
    <w:rsid w:val="0043745F"/>
    <w:rsid w:val="00437F58"/>
    <w:rsid w:val="0044029F"/>
    <w:rsid w:val="00440BC9"/>
    <w:rsid w:val="00443A88"/>
    <w:rsid w:val="00446E41"/>
    <w:rsid w:val="00454609"/>
    <w:rsid w:val="00455DE4"/>
    <w:rsid w:val="00463162"/>
    <w:rsid w:val="0048267C"/>
    <w:rsid w:val="004876B9"/>
    <w:rsid w:val="00491507"/>
    <w:rsid w:val="00493A79"/>
    <w:rsid w:val="00495840"/>
    <w:rsid w:val="00497DC7"/>
    <w:rsid w:val="004A139D"/>
    <w:rsid w:val="004A40BE"/>
    <w:rsid w:val="004A6A60"/>
    <w:rsid w:val="004B1780"/>
    <w:rsid w:val="004C634D"/>
    <w:rsid w:val="004D24B9"/>
    <w:rsid w:val="004E2BFE"/>
    <w:rsid w:val="004E2CE2"/>
    <w:rsid w:val="004E313F"/>
    <w:rsid w:val="004E5172"/>
    <w:rsid w:val="004E6F8A"/>
    <w:rsid w:val="004F09F1"/>
    <w:rsid w:val="004F7DBF"/>
    <w:rsid w:val="00502CD2"/>
    <w:rsid w:val="00504E33"/>
    <w:rsid w:val="00531631"/>
    <w:rsid w:val="00537964"/>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1593"/>
    <w:rsid w:val="005C29F7"/>
    <w:rsid w:val="005C4F58"/>
    <w:rsid w:val="005C5E8D"/>
    <w:rsid w:val="005C78F2"/>
    <w:rsid w:val="005D057C"/>
    <w:rsid w:val="005D3FEC"/>
    <w:rsid w:val="005D44BE"/>
    <w:rsid w:val="005D72CB"/>
    <w:rsid w:val="005D7672"/>
    <w:rsid w:val="005E088B"/>
    <w:rsid w:val="00600A54"/>
    <w:rsid w:val="00606D26"/>
    <w:rsid w:val="00611EC4"/>
    <w:rsid w:val="00612542"/>
    <w:rsid w:val="006146D2"/>
    <w:rsid w:val="00620B3F"/>
    <w:rsid w:val="006239E7"/>
    <w:rsid w:val="006254C4"/>
    <w:rsid w:val="006323BE"/>
    <w:rsid w:val="006356F4"/>
    <w:rsid w:val="006418C6"/>
    <w:rsid w:val="00641ED8"/>
    <w:rsid w:val="00650FB1"/>
    <w:rsid w:val="00654893"/>
    <w:rsid w:val="00662741"/>
    <w:rsid w:val="006633A4"/>
    <w:rsid w:val="00663CA2"/>
    <w:rsid w:val="00664FEA"/>
    <w:rsid w:val="00667DD2"/>
    <w:rsid w:val="00671BBB"/>
    <w:rsid w:val="0067575A"/>
    <w:rsid w:val="00682237"/>
    <w:rsid w:val="006A0EF8"/>
    <w:rsid w:val="006A45BA"/>
    <w:rsid w:val="006A7208"/>
    <w:rsid w:val="006B4280"/>
    <w:rsid w:val="006B4B1C"/>
    <w:rsid w:val="006C2E80"/>
    <w:rsid w:val="006C4991"/>
    <w:rsid w:val="006D2459"/>
    <w:rsid w:val="006E0F19"/>
    <w:rsid w:val="006E1FDA"/>
    <w:rsid w:val="006E5E87"/>
    <w:rsid w:val="006F1A44"/>
    <w:rsid w:val="006F548D"/>
    <w:rsid w:val="00705D24"/>
    <w:rsid w:val="00706A1A"/>
    <w:rsid w:val="00707673"/>
    <w:rsid w:val="007162BE"/>
    <w:rsid w:val="00721122"/>
    <w:rsid w:val="00722267"/>
    <w:rsid w:val="00727BF8"/>
    <w:rsid w:val="00745E93"/>
    <w:rsid w:val="00746F46"/>
    <w:rsid w:val="00750FD2"/>
    <w:rsid w:val="0075252A"/>
    <w:rsid w:val="00763906"/>
    <w:rsid w:val="00764B84"/>
    <w:rsid w:val="00765028"/>
    <w:rsid w:val="0078034D"/>
    <w:rsid w:val="00790BCC"/>
    <w:rsid w:val="00795CEE"/>
    <w:rsid w:val="00796F94"/>
    <w:rsid w:val="007974F5"/>
    <w:rsid w:val="007A5AA5"/>
    <w:rsid w:val="007A6136"/>
    <w:rsid w:val="007B04A6"/>
    <w:rsid w:val="007B0F49"/>
    <w:rsid w:val="007C7E14"/>
    <w:rsid w:val="007D03D2"/>
    <w:rsid w:val="007D0996"/>
    <w:rsid w:val="007D1AB2"/>
    <w:rsid w:val="007D36CF"/>
    <w:rsid w:val="007E6E79"/>
    <w:rsid w:val="007E6EFB"/>
    <w:rsid w:val="007F522E"/>
    <w:rsid w:val="007F7421"/>
    <w:rsid w:val="00801F7F"/>
    <w:rsid w:val="0080428C"/>
    <w:rsid w:val="00813C1F"/>
    <w:rsid w:val="008146A2"/>
    <w:rsid w:val="00817CB3"/>
    <w:rsid w:val="00824CC6"/>
    <w:rsid w:val="00834A60"/>
    <w:rsid w:val="00837BCD"/>
    <w:rsid w:val="00850175"/>
    <w:rsid w:val="0085530D"/>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D658B"/>
    <w:rsid w:val="008E32D8"/>
    <w:rsid w:val="009075B6"/>
    <w:rsid w:val="00922FCB"/>
    <w:rsid w:val="00932828"/>
    <w:rsid w:val="00935CB0"/>
    <w:rsid w:val="00937C6F"/>
    <w:rsid w:val="00942070"/>
    <w:rsid w:val="009428A9"/>
    <w:rsid w:val="009437A2"/>
    <w:rsid w:val="00944B28"/>
    <w:rsid w:val="009450D6"/>
    <w:rsid w:val="00950C33"/>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1C3D"/>
    <w:rsid w:val="009E2754"/>
    <w:rsid w:val="009E6C21"/>
    <w:rsid w:val="009F02B5"/>
    <w:rsid w:val="009F7959"/>
    <w:rsid w:val="00A01CFF"/>
    <w:rsid w:val="00A10539"/>
    <w:rsid w:val="00A10BF1"/>
    <w:rsid w:val="00A15763"/>
    <w:rsid w:val="00A1665E"/>
    <w:rsid w:val="00A226C6"/>
    <w:rsid w:val="00A27912"/>
    <w:rsid w:val="00A338A3"/>
    <w:rsid w:val="00A339CF"/>
    <w:rsid w:val="00A35110"/>
    <w:rsid w:val="00A36378"/>
    <w:rsid w:val="00A40015"/>
    <w:rsid w:val="00A44612"/>
    <w:rsid w:val="00A47445"/>
    <w:rsid w:val="00A6656B"/>
    <w:rsid w:val="00A70E1E"/>
    <w:rsid w:val="00A73257"/>
    <w:rsid w:val="00A9081F"/>
    <w:rsid w:val="00A9188C"/>
    <w:rsid w:val="00A91E45"/>
    <w:rsid w:val="00A91FC4"/>
    <w:rsid w:val="00A97002"/>
    <w:rsid w:val="00A97A52"/>
    <w:rsid w:val="00AA0D6A"/>
    <w:rsid w:val="00AB58BF"/>
    <w:rsid w:val="00AC3F4F"/>
    <w:rsid w:val="00AC6AE6"/>
    <w:rsid w:val="00AD0751"/>
    <w:rsid w:val="00AD77C4"/>
    <w:rsid w:val="00AE25BF"/>
    <w:rsid w:val="00AF0C13"/>
    <w:rsid w:val="00B03AF5"/>
    <w:rsid w:val="00B03C01"/>
    <w:rsid w:val="00B078D6"/>
    <w:rsid w:val="00B1248D"/>
    <w:rsid w:val="00B14709"/>
    <w:rsid w:val="00B16329"/>
    <w:rsid w:val="00B2743D"/>
    <w:rsid w:val="00B3015C"/>
    <w:rsid w:val="00B344D8"/>
    <w:rsid w:val="00B42182"/>
    <w:rsid w:val="00B567D1"/>
    <w:rsid w:val="00B73B4C"/>
    <w:rsid w:val="00B73F75"/>
    <w:rsid w:val="00B8483E"/>
    <w:rsid w:val="00B946CD"/>
    <w:rsid w:val="00B96481"/>
    <w:rsid w:val="00B97394"/>
    <w:rsid w:val="00BA3A53"/>
    <w:rsid w:val="00BA3C54"/>
    <w:rsid w:val="00BA4095"/>
    <w:rsid w:val="00BA5B43"/>
    <w:rsid w:val="00BB5EBF"/>
    <w:rsid w:val="00BC642A"/>
    <w:rsid w:val="00BD5263"/>
    <w:rsid w:val="00BF7C9D"/>
    <w:rsid w:val="00C01E8C"/>
    <w:rsid w:val="00C02DF6"/>
    <w:rsid w:val="00C03E01"/>
    <w:rsid w:val="00C1261D"/>
    <w:rsid w:val="00C23582"/>
    <w:rsid w:val="00C2724D"/>
    <w:rsid w:val="00C27CA9"/>
    <w:rsid w:val="00C317E7"/>
    <w:rsid w:val="00C319F8"/>
    <w:rsid w:val="00C3799C"/>
    <w:rsid w:val="00C40902"/>
    <w:rsid w:val="00C4305E"/>
    <w:rsid w:val="00C43D1E"/>
    <w:rsid w:val="00C44336"/>
    <w:rsid w:val="00C50F7C"/>
    <w:rsid w:val="00C51704"/>
    <w:rsid w:val="00C5591F"/>
    <w:rsid w:val="00C57C50"/>
    <w:rsid w:val="00C715CA"/>
    <w:rsid w:val="00C7495D"/>
    <w:rsid w:val="00C74F81"/>
    <w:rsid w:val="00C77CE9"/>
    <w:rsid w:val="00C91F64"/>
    <w:rsid w:val="00CA0968"/>
    <w:rsid w:val="00CA168E"/>
    <w:rsid w:val="00CA430E"/>
    <w:rsid w:val="00CA6DA1"/>
    <w:rsid w:val="00CA7C6C"/>
    <w:rsid w:val="00CB0647"/>
    <w:rsid w:val="00CB4236"/>
    <w:rsid w:val="00CC72A4"/>
    <w:rsid w:val="00CD3153"/>
    <w:rsid w:val="00CE14CE"/>
    <w:rsid w:val="00CE55DF"/>
    <w:rsid w:val="00CF6810"/>
    <w:rsid w:val="00D06117"/>
    <w:rsid w:val="00D16AEB"/>
    <w:rsid w:val="00D21FAC"/>
    <w:rsid w:val="00D31CC8"/>
    <w:rsid w:val="00D32678"/>
    <w:rsid w:val="00D35BC1"/>
    <w:rsid w:val="00D521C1"/>
    <w:rsid w:val="00D70104"/>
    <w:rsid w:val="00D71F40"/>
    <w:rsid w:val="00D73677"/>
    <w:rsid w:val="00D77416"/>
    <w:rsid w:val="00D80FC6"/>
    <w:rsid w:val="00D94917"/>
    <w:rsid w:val="00DA74F3"/>
    <w:rsid w:val="00DB69F3"/>
    <w:rsid w:val="00DC4907"/>
    <w:rsid w:val="00DC56E2"/>
    <w:rsid w:val="00DD017C"/>
    <w:rsid w:val="00DD397A"/>
    <w:rsid w:val="00DD58B7"/>
    <w:rsid w:val="00DD6699"/>
    <w:rsid w:val="00DE3168"/>
    <w:rsid w:val="00DF3E93"/>
    <w:rsid w:val="00E007C5"/>
    <w:rsid w:val="00E00DBF"/>
    <w:rsid w:val="00E0213F"/>
    <w:rsid w:val="00E033E0"/>
    <w:rsid w:val="00E047AE"/>
    <w:rsid w:val="00E1026B"/>
    <w:rsid w:val="00E13CB2"/>
    <w:rsid w:val="00E20C37"/>
    <w:rsid w:val="00E418DE"/>
    <w:rsid w:val="00E52C57"/>
    <w:rsid w:val="00E57E7D"/>
    <w:rsid w:val="00E77ACF"/>
    <w:rsid w:val="00E84CD8"/>
    <w:rsid w:val="00E90B85"/>
    <w:rsid w:val="00E91679"/>
    <w:rsid w:val="00E92452"/>
    <w:rsid w:val="00E94CC1"/>
    <w:rsid w:val="00E96431"/>
    <w:rsid w:val="00EC3039"/>
    <w:rsid w:val="00EC5235"/>
    <w:rsid w:val="00EC59AE"/>
    <w:rsid w:val="00ED6B03"/>
    <w:rsid w:val="00ED7A5B"/>
    <w:rsid w:val="00EF5947"/>
    <w:rsid w:val="00EF73C9"/>
    <w:rsid w:val="00F07C92"/>
    <w:rsid w:val="00F138AB"/>
    <w:rsid w:val="00F14B43"/>
    <w:rsid w:val="00F203C7"/>
    <w:rsid w:val="00F215E2"/>
    <w:rsid w:val="00F21E3F"/>
    <w:rsid w:val="00F363F8"/>
    <w:rsid w:val="00F41A27"/>
    <w:rsid w:val="00F4338D"/>
    <w:rsid w:val="00F436EF"/>
    <w:rsid w:val="00F440D3"/>
    <w:rsid w:val="00F446AC"/>
    <w:rsid w:val="00F46EAF"/>
    <w:rsid w:val="00F5774F"/>
    <w:rsid w:val="00F62688"/>
    <w:rsid w:val="00F76BE5"/>
    <w:rsid w:val="00F83D11"/>
    <w:rsid w:val="00F921F1"/>
    <w:rsid w:val="00FA4C44"/>
    <w:rsid w:val="00FB127E"/>
    <w:rsid w:val="00FB7F7F"/>
    <w:rsid w:val="00FC0804"/>
    <w:rsid w:val="00FC3B6D"/>
    <w:rsid w:val="00FD00D5"/>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autoRedefine/>
    <w:qFormat/>
    <w:rsid w:val="009E1C3D"/>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a4"/>
    <w:pPr>
      <w:widowControl w:val="0"/>
    </w:pPr>
    <w:rPr>
      <w:i/>
      <w:lang w:val="en-US"/>
    </w:rPr>
  </w:style>
  <w:style w:type="paragraph" w:styleId="a5">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a"/>
    <w:semiHidden/>
    <w:rsid w:val="006C2E80"/>
    <w:pPr>
      <w:ind w:left="1985" w:hanging="1985"/>
    </w:pPr>
  </w:style>
  <w:style w:type="paragraph" w:styleId="TOC7">
    <w:name w:val="toc 7"/>
    <w:basedOn w:val="TOC6"/>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6">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正文文本 字符"/>
    <w:basedOn w:val="a0"/>
    <w:link w:val="a3"/>
    <w:rsid w:val="006C2E80"/>
    <w:rPr>
      <w:i/>
      <w:color w:val="000000"/>
      <w:lang w:val="en-US" w:eastAsia="ja-JP"/>
    </w:rPr>
  </w:style>
  <w:style w:type="character" w:styleId="a7">
    <w:name w:val="Hyperlink"/>
    <w:basedOn w:val="a0"/>
    <w:rsid w:val="00CE14CE"/>
    <w:rPr>
      <w:color w:val="0563C1" w:themeColor="hyperlink"/>
      <w:u w:val="single"/>
    </w:rPr>
  </w:style>
  <w:style w:type="paragraph" w:customStyle="1" w:styleId="CRCoverPage">
    <w:name w:val="CR Cover Page"/>
    <w:rsid w:val="00CA6DA1"/>
    <w:pPr>
      <w:spacing w:after="120"/>
    </w:pPr>
    <w:rPr>
      <w:rFonts w:ascii="Arial" w:hAnsi="Arial"/>
      <w:lang w:eastAsia="en-US"/>
    </w:rPr>
  </w:style>
  <w:style w:type="character" w:styleId="a8">
    <w:name w:val="annotation reference"/>
    <w:basedOn w:val="a0"/>
    <w:rsid w:val="00CA6DA1"/>
    <w:rPr>
      <w:sz w:val="21"/>
      <w:szCs w:val="21"/>
    </w:rPr>
  </w:style>
  <w:style w:type="paragraph" w:styleId="a9">
    <w:name w:val="annotation text"/>
    <w:basedOn w:val="a"/>
    <w:link w:val="aa"/>
    <w:rsid w:val="00CA6DA1"/>
  </w:style>
  <w:style w:type="character" w:customStyle="1" w:styleId="aa">
    <w:name w:val="批注文字 字符"/>
    <w:basedOn w:val="a0"/>
    <w:link w:val="a9"/>
    <w:rsid w:val="00CA6DA1"/>
    <w:rPr>
      <w:color w:val="000000"/>
      <w:lang w:eastAsia="ja-JP"/>
    </w:rPr>
  </w:style>
  <w:style w:type="paragraph" w:styleId="ab">
    <w:name w:val="annotation subject"/>
    <w:basedOn w:val="a9"/>
    <w:next w:val="a9"/>
    <w:link w:val="ac"/>
    <w:rsid w:val="00CA6DA1"/>
    <w:rPr>
      <w:b/>
      <w:bCs/>
    </w:rPr>
  </w:style>
  <w:style w:type="character" w:customStyle="1" w:styleId="ac">
    <w:name w:val="批注主题 字符"/>
    <w:basedOn w:val="aa"/>
    <w:link w:val="ab"/>
    <w:rsid w:val="00CA6DA1"/>
    <w:rPr>
      <w:b/>
      <w:bCs/>
      <w:color w:val="000000"/>
      <w:lang w:eastAsia="ja-JP"/>
    </w:rPr>
  </w:style>
  <w:style w:type="paragraph" w:styleId="ad">
    <w:name w:val="Balloon Text"/>
    <w:basedOn w:val="a"/>
    <w:link w:val="ae"/>
    <w:rsid w:val="00CA6DA1"/>
    <w:pPr>
      <w:spacing w:after="0"/>
    </w:pPr>
    <w:rPr>
      <w:sz w:val="18"/>
      <w:szCs w:val="18"/>
    </w:rPr>
  </w:style>
  <w:style w:type="character" w:customStyle="1" w:styleId="ae">
    <w:name w:val="批注框文本 字符"/>
    <w:basedOn w:val="a0"/>
    <w:link w:val="ad"/>
    <w:rsid w:val="00CA6DA1"/>
    <w:rPr>
      <w:color w:val="000000"/>
      <w:sz w:val="18"/>
      <w:szCs w:val="18"/>
      <w:lang w:eastAsia="ja-JP"/>
    </w:rPr>
  </w:style>
  <w:style w:type="character" w:customStyle="1" w:styleId="apple-converted-space">
    <w:name w:val="apple-converted-space"/>
    <w:basedOn w:val="a0"/>
    <w:rsid w:val="000D7F4F"/>
  </w:style>
  <w:style w:type="paragraph" w:styleId="HTML">
    <w:name w:val="HTML Preformatted"/>
    <w:basedOn w:val="a"/>
    <w:link w:val="HTML0"/>
    <w:uiPriority w:val="99"/>
    <w:unhideWhenUsed/>
    <w:rsid w:val="00635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eastAsia="宋体" w:hAnsi="宋体" w:cs="宋体"/>
      <w:color w:val="auto"/>
      <w:sz w:val="24"/>
      <w:szCs w:val="24"/>
      <w:lang w:val="en-US" w:eastAsia="zh-CN"/>
    </w:rPr>
  </w:style>
  <w:style w:type="character" w:customStyle="1" w:styleId="HTML0">
    <w:name w:val="HTML 预设格式 字符"/>
    <w:basedOn w:val="a0"/>
    <w:link w:val="HTML"/>
    <w:uiPriority w:val="99"/>
    <w:rsid w:val="006356F4"/>
    <w:rPr>
      <w:rFonts w:ascii="宋体" w:eastAsia="宋体" w:hAnsi="宋体" w:cs="宋体"/>
      <w:sz w:val="24"/>
      <w:szCs w:val="24"/>
      <w:lang w:val="en-US" w:eastAsia="zh-CN"/>
    </w:rPr>
  </w:style>
  <w:style w:type="character" w:customStyle="1" w:styleId="y2iqfc">
    <w:name w:val="y2iqfc"/>
    <w:basedOn w:val="a0"/>
    <w:rsid w:val="006356F4"/>
  </w:style>
  <w:style w:type="character" w:customStyle="1" w:styleId="B1Char">
    <w:name w:val="B1 Char"/>
    <w:link w:val="B1"/>
    <w:qFormat/>
    <w:rsid w:val="00A10BF1"/>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874985">
      <w:bodyDiv w:val="1"/>
      <w:marLeft w:val="0"/>
      <w:marRight w:val="0"/>
      <w:marTop w:val="0"/>
      <w:marBottom w:val="0"/>
      <w:divBdr>
        <w:top w:val="none" w:sz="0" w:space="0" w:color="auto"/>
        <w:left w:val="none" w:sz="0" w:space="0" w:color="auto"/>
        <w:bottom w:val="none" w:sz="0" w:space="0" w:color="auto"/>
        <w:right w:val="none" w:sz="0" w:space="0" w:color="auto"/>
      </w:divBdr>
    </w:div>
    <w:div w:id="193663588">
      <w:bodyDiv w:val="1"/>
      <w:marLeft w:val="0"/>
      <w:marRight w:val="0"/>
      <w:marTop w:val="0"/>
      <w:marBottom w:val="0"/>
      <w:divBdr>
        <w:top w:val="none" w:sz="0" w:space="0" w:color="auto"/>
        <w:left w:val="none" w:sz="0" w:space="0" w:color="auto"/>
        <w:bottom w:val="none" w:sz="0" w:space="0" w:color="auto"/>
        <w:right w:val="none" w:sz="0" w:space="0" w:color="auto"/>
      </w:divBdr>
    </w:div>
    <w:div w:id="265964348">
      <w:bodyDiv w:val="1"/>
      <w:marLeft w:val="0"/>
      <w:marRight w:val="0"/>
      <w:marTop w:val="0"/>
      <w:marBottom w:val="0"/>
      <w:divBdr>
        <w:top w:val="none" w:sz="0" w:space="0" w:color="auto"/>
        <w:left w:val="none" w:sz="0" w:space="0" w:color="auto"/>
        <w:bottom w:val="none" w:sz="0" w:space="0" w:color="auto"/>
        <w:right w:val="none" w:sz="0" w:space="0" w:color="auto"/>
      </w:divBdr>
    </w:div>
    <w:div w:id="280309827">
      <w:bodyDiv w:val="1"/>
      <w:marLeft w:val="0"/>
      <w:marRight w:val="0"/>
      <w:marTop w:val="0"/>
      <w:marBottom w:val="0"/>
      <w:divBdr>
        <w:top w:val="none" w:sz="0" w:space="0" w:color="auto"/>
        <w:left w:val="none" w:sz="0" w:space="0" w:color="auto"/>
        <w:bottom w:val="none" w:sz="0" w:space="0" w:color="auto"/>
        <w:right w:val="none" w:sz="0" w:space="0" w:color="auto"/>
      </w:divBdr>
    </w:div>
    <w:div w:id="316107350">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91352744">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83227699">
      <w:bodyDiv w:val="1"/>
      <w:marLeft w:val="0"/>
      <w:marRight w:val="0"/>
      <w:marTop w:val="0"/>
      <w:marBottom w:val="0"/>
      <w:divBdr>
        <w:top w:val="none" w:sz="0" w:space="0" w:color="auto"/>
        <w:left w:val="none" w:sz="0" w:space="0" w:color="auto"/>
        <w:bottom w:val="none" w:sz="0" w:space="0" w:color="auto"/>
        <w:right w:val="none" w:sz="0" w:space="0" w:color="auto"/>
      </w:divBdr>
    </w:div>
    <w:div w:id="796606177">
      <w:bodyDiv w:val="1"/>
      <w:marLeft w:val="0"/>
      <w:marRight w:val="0"/>
      <w:marTop w:val="0"/>
      <w:marBottom w:val="0"/>
      <w:divBdr>
        <w:top w:val="none" w:sz="0" w:space="0" w:color="auto"/>
        <w:left w:val="none" w:sz="0" w:space="0" w:color="auto"/>
        <w:bottom w:val="none" w:sz="0" w:space="0" w:color="auto"/>
        <w:right w:val="none" w:sz="0" w:space="0" w:color="auto"/>
      </w:divBdr>
    </w:div>
    <w:div w:id="1434670973">
      <w:bodyDiv w:val="1"/>
      <w:marLeft w:val="0"/>
      <w:marRight w:val="0"/>
      <w:marTop w:val="0"/>
      <w:marBottom w:val="0"/>
      <w:divBdr>
        <w:top w:val="none" w:sz="0" w:space="0" w:color="auto"/>
        <w:left w:val="none" w:sz="0" w:space="0" w:color="auto"/>
        <w:bottom w:val="none" w:sz="0" w:space="0" w:color="auto"/>
        <w:right w:val="none" w:sz="0" w:space="0" w:color="auto"/>
      </w:divBdr>
    </w:div>
    <w:div w:id="1752003221">
      <w:bodyDiv w:val="1"/>
      <w:marLeft w:val="0"/>
      <w:marRight w:val="0"/>
      <w:marTop w:val="0"/>
      <w:marBottom w:val="0"/>
      <w:divBdr>
        <w:top w:val="none" w:sz="0" w:space="0" w:color="auto"/>
        <w:left w:val="none" w:sz="0" w:space="0" w:color="auto"/>
        <w:bottom w:val="none" w:sz="0" w:space="0" w:color="auto"/>
        <w:right w:val="none" w:sz="0" w:space="0" w:color="auto"/>
      </w:divBdr>
    </w:div>
    <w:div w:id="2129428208">
      <w:bodyDiv w:val="1"/>
      <w:marLeft w:val="0"/>
      <w:marRight w:val="0"/>
      <w:marTop w:val="0"/>
      <w:marBottom w:val="0"/>
      <w:divBdr>
        <w:top w:val="none" w:sz="0" w:space="0" w:color="auto"/>
        <w:left w:val="none" w:sz="0" w:space="0" w:color="auto"/>
        <w:bottom w:val="none" w:sz="0" w:space="0" w:color="auto"/>
        <w:right w:val="none" w:sz="0" w:space="0" w:color="auto"/>
      </w:divBdr>
    </w:div>
    <w:div w:id="213486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kangyanchao@vivo.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C6A5FD-023A-41DD-B022-B9651016F3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757</Words>
  <Characters>4317</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5064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Yanchao Kang</cp:lastModifiedBy>
  <cp:revision>2</cp:revision>
  <cp:lastPrinted>2000-02-29T11:31:00Z</cp:lastPrinted>
  <dcterms:created xsi:type="dcterms:W3CDTF">2022-11-17T12:53:00Z</dcterms:created>
  <dcterms:modified xsi:type="dcterms:W3CDTF">2022-11-17T12:53:00Z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