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222F" w14:textId="0D3097F8" w:rsidR="009F2442" w:rsidRPr="00592DE0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0F52A6">
        <w:rPr>
          <w:rFonts w:ascii="Arial" w:eastAsia="Arial" w:hAnsi="Arial" w:cs="Arial"/>
          <w:b/>
          <w:sz w:val="24"/>
          <w:szCs w:val="24"/>
        </w:rPr>
        <w:t>330</w:t>
      </w:r>
    </w:p>
    <w:p w14:paraId="38C53121" w14:textId="588B27FB" w:rsidR="009F2442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13 - 19 December 2022, Electronic meeting</w:t>
      </w:r>
      <w:r w:rsidR="000F52A6" w:rsidRPr="000F52A6">
        <w:rPr>
          <w:rFonts w:ascii="Arial" w:eastAsia="Arial" w:hAnsi="Arial" w:cs="Arial"/>
          <w:b/>
        </w:rPr>
        <w:tab/>
      </w:r>
      <w:r w:rsidR="000F52A6" w:rsidRPr="000F52A6">
        <w:rPr>
          <w:rFonts w:ascii="Arial" w:eastAsia="Arial" w:hAnsi="Arial" w:cs="Arial"/>
          <w:b/>
        </w:rPr>
        <w:t xml:space="preserve">(Revision of </w:t>
      </w:r>
      <w:r w:rsidR="000F52A6" w:rsidRPr="000F52A6">
        <w:rPr>
          <w:rFonts w:ascii="Arial" w:eastAsia="Arial" w:hAnsi="Arial" w:cs="Arial"/>
          <w:b/>
        </w:rPr>
        <w:t>SP-221035_rev1</w:t>
      </w:r>
      <w:r w:rsidR="000F52A6" w:rsidRPr="000F52A6">
        <w:rPr>
          <w:rFonts w:ascii="Arial" w:eastAsia="Arial" w:hAnsi="Arial" w:cs="Arial"/>
          <w:b/>
        </w:rPr>
        <w:t>)</w:t>
      </w:r>
    </w:p>
    <w:p w14:paraId="7FFA8079" w14:textId="77777777" w:rsidR="009F2442" w:rsidRPr="00756B70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34572934" w14:textId="635E5AA7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</w:t>
      </w:r>
      <w:r w:rsidR="00FB5F70">
        <w:rPr>
          <w:rFonts w:ascii="Arial" w:eastAsia="Arial" w:hAnsi="Arial" w:cs="Arial"/>
          <w:bCs/>
          <w:sz w:val="24"/>
          <w:szCs w:val="24"/>
        </w:rPr>
        <w:t>1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 meeting</w:t>
      </w:r>
      <w:r w:rsidR="009F2442">
        <w:rPr>
          <w:rFonts w:ascii="Arial" w:eastAsia="Arial" w:hAnsi="Arial" w:cs="Arial"/>
          <w:bCs/>
          <w:sz w:val="24"/>
          <w:szCs w:val="24"/>
        </w:rPr>
        <w:tab/>
      </w:r>
      <w:r w:rsidRPr="006829FE">
        <w:rPr>
          <w:rFonts w:ascii="Arial" w:eastAsia="Arial" w:hAnsi="Arial" w:cs="Arial"/>
          <w:bCs/>
          <w:sz w:val="24"/>
          <w:szCs w:val="24"/>
        </w:rPr>
        <w:t>S4-</w:t>
      </w:r>
      <w:r w:rsidR="006829FE" w:rsidRPr="006829FE">
        <w:rPr>
          <w:rFonts w:ascii="Arial" w:eastAsia="Arial" w:hAnsi="Arial" w:cs="Arial"/>
          <w:bCs/>
          <w:sz w:val="24"/>
          <w:szCs w:val="24"/>
        </w:rPr>
        <w:t>221</w:t>
      </w:r>
      <w:r w:rsidR="007F6B6E">
        <w:rPr>
          <w:rFonts w:ascii="Arial" w:eastAsia="Arial" w:hAnsi="Arial" w:cs="Arial"/>
          <w:bCs/>
          <w:sz w:val="24"/>
          <w:szCs w:val="24"/>
        </w:rPr>
        <w:t>623</w:t>
      </w:r>
    </w:p>
    <w:p w14:paraId="0ED48CA8" w14:textId="11ED1723" w:rsidR="00AA3F3B" w:rsidRDefault="00C2204B" w:rsidP="009F2442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C2204B">
        <w:rPr>
          <w:rFonts w:ascii="Arial" w:eastAsia="Arial" w:hAnsi="Arial" w:cs="Arial" w:hint="eastAsia"/>
          <w:bCs/>
          <w:sz w:val="24"/>
          <w:szCs w:val="24"/>
        </w:rPr>
        <w:t>Tou</w:t>
      </w:r>
      <w:r w:rsidRPr="00C2204B">
        <w:rPr>
          <w:rFonts w:ascii="Arial" w:eastAsia="Arial" w:hAnsi="Arial" w:cs="Arial"/>
          <w:bCs/>
          <w:sz w:val="24"/>
          <w:szCs w:val="24"/>
        </w:rPr>
        <w:t xml:space="preserve">louse, France, 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>1</w:t>
      </w:r>
      <w:r w:rsidR="00FB5F70">
        <w:rPr>
          <w:rFonts w:ascii="Arial" w:eastAsia="Arial" w:hAnsi="Arial" w:cs="Arial"/>
          <w:bCs/>
          <w:sz w:val="24"/>
          <w:szCs w:val="24"/>
        </w:rPr>
        <w:t>4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– </w:t>
      </w:r>
      <w:r w:rsidR="00FB5F70">
        <w:rPr>
          <w:rFonts w:ascii="Arial" w:eastAsia="Arial" w:hAnsi="Arial" w:cs="Arial"/>
          <w:bCs/>
          <w:sz w:val="24"/>
          <w:szCs w:val="24"/>
        </w:rPr>
        <w:t>18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FB5F70">
        <w:rPr>
          <w:rFonts w:ascii="Arial" w:eastAsia="Arial" w:hAnsi="Arial" w:cs="Arial"/>
          <w:bCs/>
          <w:sz w:val="24"/>
          <w:szCs w:val="24"/>
        </w:rPr>
        <w:t>November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9F2442">
        <w:rPr>
          <w:rFonts w:ascii="Arial" w:eastAsia="Arial" w:hAnsi="Arial" w:cs="Arial"/>
          <w:bCs/>
          <w:sz w:val="24"/>
          <w:szCs w:val="24"/>
        </w:rPr>
        <w:tab/>
      </w:r>
      <w:r w:rsidRPr="00D108A5">
        <w:rPr>
          <w:rFonts w:ascii="Arial" w:eastAsia="Arial" w:hAnsi="Arial" w:cs="Arial"/>
          <w:bCs/>
          <w:sz w:val="24"/>
          <w:szCs w:val="24"/>
        </w:rPr>
        <w:t>Revision of S4-22</w:t>
      </w:r>
      <w:r>
        <w:rPr>
          <w:rFonts w:ascii="Arial" w:eastAsia="Arial" w:hAnsi="Arial" w:cs="Arial"/>
          <w:bCs/>
          <w:sz w:val="24"/>
          <w:szCs w:val="24"/>
        </w:rPr>
        <w:t>1</w:t>
      </w:r>
      <w:r w:rsidR="007F6B6E">
        <w:rPr>
          <w:rFonts w:ascii="Arial" w:eastAsia="Arial" w:hAnsi="Arial" w:cs="Arial"/>
          <w:bCs/>
          <w:sz w:val="24"/>
          <w:szCs w:val="24"/>
        </w:rPr>
        <w:t>530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5E7CB3E9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9F2442">
        <w:rPr>
          <w:rFonts w:ascii="Arial" w:eastAsia="Arial" w:hAnsi="Arial" w:cs="Arial"/>
          <w:b/>
          <w:i/>
          <w:iCs/>
          <w:sz w:val="24"/>
          <w:szCs w:val="24"/>
        </w:rPr>
        <w:t>SA4</w:t>
      </w:r>
    </w:p>
    <w:p w14:paraId="20D27146" w14:textId="518FBA25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</w:t>
      </w:r>
      <w:r w:rsidR="00BD64E9">
        <w:rPr>
          <w:rFonts w:ascii="Arial" w:eastAsia="Arial" w:hAnsi="Arial" w:cs="Arial"/>
          <w:b/>
          <w:i/>
          <w:iCs/>
          <w:sz w:val="24"/>
          <w:szCs w:val="24"/>
        </w:rPr>
        <w:t xml:space="preserve"> on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0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0"/>
    <w:p w14:paraId="59ADCD8D" w14:textId="11E4EB7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46D81AE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16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760B80E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  <w:r w:rsidR="00612EC5">
        <w:rPr>
          <w:rFonts w:ascii="Arial" w:eastAsia="Arial" w:hAnsi="Arial" w:cs="Arial"/>
          <w:sz w:val="36"/>
          <w:szCs w:val="36"/>
        </w:rPr>
        <w:t>9800</w:t>
      </w:r>
      <w:r w:rsidR="009531D4">
        <w:rPr>
          <w:rFonts w:ascii="Arial" w:eastAsia="Arial" w:hAnsi="Arial" w:cs="Arial"/>
          <w:sz w:val="36"/>
          <w:szCs w:val="36"/>
        </w:rPr>
        <w:t>0</w:t>
      </w:r>
      <w:r w:rsidR="00612EC5">
        <w:rPr>
          <w:rFonts w:ascii="Arial" w:eastAsia="Arial" w:hAnsi="Arial" w:cs="Arial"/>
          <w:sz w:val="36"/>
          <w:szCs w:val="36"/>
        </w:rPr>
        <w:t>8</w:t>
      </w:r>
    </w:p>
    <w:p w14:paraId="4DD568B8" w14:textId="3814CFF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</w:t>
      </w:r>
      <w:r w:rsidR="009A420F">
        <w:rPr>
          <w:rFonts w:ascii="Arial" w:eastAsia="Arial" w:hAnsi="Arial" w:cs="Arial"/>
          <w:sz w:val="36"/>
          <w:szCs w:val="36"/>
        </w:rPr>
        <w:t>9</w:t>
      </w: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FC0777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55B315DF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Del="009A42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525AF476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27AB643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955030A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5C992253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066134A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5A2D9FB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07DEBF4C" w:rsidR="00AA3F3B" w:rsidRDefault="00D07E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1BE8FEF3" w:rsidR="00AA3F3B" w:rsidRDefault="007D0D7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7D0D70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Heading3"/>
      </w:pPr>
      <w:r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bm770024"/>
            <w:r w:rsidRPr="00BC5DA0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1"/>
          </w:p>
        </w:tc>
        <w:tc>
          <w:tcPr>
            <w:tcW w:w="3326" w:type="dxa"/>
          </w:tcPr>
          <w:p w14:paraId="03FBF76E" w14:textId="0076B89A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C5DA0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C5DA0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2" w:name="OLE_LINK2"/>
            <w:r w:rsidRPr="00BC5DA0">
              <w:rPr>
                <w:rFonts w:ascii="Arial" w:eastAsia="Arial" w:hAnsi="Arial" w:cs="Arial"/>
                <w:sz w:val="18"/>
                <w:szCs w:val="18"/>
              </w:rPr>
              <w:t>Media Capabilities for Augmented Reality Glasses</w:t>
            </w:r>
            <w:bookmarkEnd w:id="2"/>
          </w:p>
        </w:tc>
        <w:tc>
          <w:tcPr>
            <w:tcW w:w="5099" w:type="dxa"/>
          </w:tcPr>
          <w:p w14:paraId="2D25120F" w14:textId="7F59CEF1" w:rsidR="003928DB" w:rsidRPr="00BC5DA0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 w:hint="eastAsia"/>
                <w:sz w:val="18"/>
                <w:szCs w:val="18"/>
              </w:rPr>
              <w:t>T</w:t>
            </w:r>
            <w:r w:rsidRPr="00BC5DA0">
              <w:rPr>
                <w:rFonts w:ascii="Arial" w:eastAsia="Arial" w:hAnsi="Arial" w:cs="Arial"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BC5DA0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8CB7CC1" w14:textId="23552066" w:rsidR="009F4746" w:rsidRDefault="00D406C3" w:rsidP="00A77F3F">
      <w:pPr>
        <w:jc w:val="both"/>
        <w:rPr>
          <w:rFonts w:eastAsia="SimSun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SimSun"/>
          <w:lang w:eastAsia="zh-CN"/>
        </w:rPr>
        <w:t>channel-based audi</w:t>
      </w:r>
      <w:r w:rsidR="009134D8">
        <w:rPr>
          <w:rFonts w:eastAsia="SimSun"/>
          <w:lang w:eastAsia="zh-CN"/>
        </w:rPr>
        <w:t>o, object-based audio and scene-based audio</w:t>
      </w:r>
      <w:r w:rsidR="00695AFD">
        <w:rPr>
          <w:rFonts w:eastAsia="SimSun"/>
          <w:lang w:eastAsia="zh-CN"/>
        </w:rPr>
        <w:t xml:space="preserve"> are generally considered</w:t>
      </w:r>
      <w:r w:rsidR="00813D36">
        <w:rPr>
          <w:rFonts w:eastAsia="SimSun"/>
          <w:lang w:eastAsia="zh-CN"/>
        </w:rPr>
        <w:t xml:space="preserve">. As such, </w:t>
      </w:r>
      <w:r w:rsidR="00695AFD">
        <w:rPr>
          <w:rFonts w:eastAsia="SimSun"/>
          <w:lang w:eastAsia="zh-CN"/>
        </w:rPr>
        <w:t xml:space="preserve">capturing capabilities is crucial for </w:t>
      </w:r>
      <w:r w:rsidR="00C74569">
        <w:rPr>
          <w:rFonts w:eastAsia="SimSun"/>
          <w:lang w:eastAsia="zh-CN"/>
        </w:rPr>
        <w:t xml:space="preserve">truly </w:t>
      </w:r>
      <w:r w:rsidR="00695AFD">
        <w:rPr>
          <w:rFonts w:eastAsia="SimSun"/>
          <w:lang w:eastAsia="zh-CN"/>
        </w:rPr>
        <w:t xml:space="preserve">immersive </w:t>
      </w:r>
      <w:r w:rsidR="00C74569">
        <w:rPr>
          <w:rFonts w:eastAsia="SimSun"/>
          <w:lang w:eastAsia="zh-CN"/>
        </w:rPr>
        <w:t xml:space="preserve">audio </w:t>
      </w:r>
      <w:r w:rsidR="00695AFD">
        <w:rPr>
          <w:rFonts w:eastAsia="SimSun"/>
          <w:lang w:eastAsia="zh-CN"/>
        </w:rPr>
        <w:t>experience</w:t>
      </w:r>
      <w:r w:rsidR="00C74569">
        <w:rPr>
          <w:rFonts w:eastAsia="SimSun"/>
          <w:lang w:eastAsia="zh-CN"/>
        </w:rPr>
        <w:t>s</w:t>
      </w:r>
      <w:r w:rsidR="00695AFD">
        <w:rPr>
          <w:rFonts w:eastAsia="SimSun"/>
          <w:lang w:eastAsia="zh-CN"/>
        </w:rPr>
        <w:t xml:space="preserve">. </w:t>
      </w:r>
    </w:p>
    <w:p w14:paraId="4EECFD5A" w14:textId="57C9703C" w:rsidR="009F4746" w:rsidRPr="009F4746" w:rsidRDefault="00D406C3" w:rsidP="00A77F3F">
      <w:pPr>
        <w:jc w:val="both"/>
        <w:rPr>
          <w:lang w:eastAsia="zh-CN"/>
        </w:rPr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2D1594A2" w14:textId="287D037C" w:rsidR="00D406C3" w:rsidRDefault="00D406C3" w:rsidP="00A77F3F">
      <w:pPr>
        <w:jc w:val="both"/>
      </w:pPr>
      <w:r w:rsidRPr="00D406C3">
        <w:t xml:space="preserve">The goal is to </w:t>
      </w:r>
      <w:r w:rsidR="00454E70">
        <w:t>study</w:t>
      </w:r>
      <w:r w:rsidR="00454E70" w:rsidRPr="00D406C3">
        <w:t xml:space="preserve"> </w:t>
      </w:r>
      <w:r w:rsidRPr="00D406C3">
        <w:t xml:space="preserve">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F31889">
        <w:rPr>
          <w:rFonts w:hint="eastAsia"/>
          <w:lang w:eastAsia="zh-CN"/>
        </w:rPr>
        <w:t>and</w:t>
      </w:r>
      <w:r w:rsidR="00F31889">
        <w:t xml:space="preserve"> </w:t>
      </w:r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constraints.</w:t>
      </w:r>
    </w:p>
    <w:p w14:paraId="4CD48D0E" w14:textId="5743A310" w:rsidR="00337B70" w:rsidRDefault="00D63D39" w:rsidP="007F6B6E">
      <w:pPr>
        <w:rPr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68EEE14B" w14:textId="35E745AA" w:rsidR="00337B70" w:rsidRPr="0096613A" w:rsidRDefault="0096613A" w:rsidP="0062524B">
      <w:pPr>
        <w:jc w:val="center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04F4DAD0" wp14:editId="1DA9AD5A">
            <wp:extent cx="5941926" cy="2842923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791" cy="2862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23F260E0" w14:textId="5F647EF5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 xml:space="preserve">This </w:t>
      </w:r>
      <w:r w:rsidR="00CA2231">
        <w:rPr>
          <w:rFonts w:eastAsia="MS Mincho"/>
        </w:rPr>
        <w:t>study</w:t>
      </w:r>
      <w:r w:rsidR="00CA2231" w:rsidRPr="00D404CF">
        <w:rPr>
          <w:rFonts w:eastAsia="MS Mincho"/>
        </w:rPr>
        <w:t xml:space="preserve"> </w:t>
      </w:r>
      <w:r w:rsidRPr="00D404CF">
        <w:rPr>
          <w:rFonts w:eastAsia="MS Mincho"/>
        </w:rPr>
        <w:t xml:space="preserve">item </w:t>
      </w:r>
      <w:r w:rsidR="00622427">
        <w:rPr>
          <w:rFonts w:eastAsia="MS Mincho"/>
        </w:rPr>
        <w:t xml:space="preserve">considers </w:t>
      </w:r>
      <w:r w:rsidRPr="00D404CF">
        <w:rPr>
          <w:rFonts w:eastAsia="MS Mincho"/>
        </w:rPr>
        <w:t>codec-independent immersive voice and audio capturing configuration</w:t>
      </w:r>
      <w:r w:rsidR="005A0E13">
        <w:rPr>
          <w:rFonts w:eastAsia="MS Mincho"/>
        </w:rPr>
        <w:t>s</w:t>
      </w:r>
      <w:r w:rsidRPr="00D404CF">
        <w:rPr>
          <w:rFonts w:eastAsia="MS Mincho"/>
        </w:rPr>
        <w:t xml:space="preserve"> for end-user devices</w:t>
      </w:r>
      <w:r w:rsidR="00611DE2">
        <w:rPr>
          <w:rFonts w:eastAsia="MS Mincho"/>
        </w:rPr>
        <w:t>. The outcome of the studies</w:t>
      </w:r>
      <w:r w:rsidR="00622427">
        <w:rPr>
          <w:rFonts w:eastAsia="MS Mincho"/>
        </w:rPr>
        <w:t xml:space="preserve"> </w:t>
      </w:r>
      <w:bookmarkStart w:id="3" w:name="_Hlk112429656"/>
      <w:r w:rsidR="00B4391F">
        <w:rPr>
          <w:rFonts w:eastAsia="MS Mincho"/>
        </w:rPr>
        <w:t xml:space="preserve">can be </w:t>
      </w:r>
      <w:r w:rsidR="00712A18">
        <w:rPr>
          <w:rFonts w:eastAsia="MS Mincho"/>
        </w:rPr>
        <w:t xml:space="preserve">used as </w:t>
      </w:r>
      <w:r w:rsidR="00B4391F">
        <w:rPr>
          <w:rFonts w:eastAsia="MS Mincho"/>
        </w:rPr>
        <w:t>guideline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for the manufacturer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to deploy immersive </w:t>
      </w:r>
      <w:r w:rsidR="00611DE2">
        <w:rPr>
          <w:rFonts w:eastAsia="MS Mincho"/>
        </w:rPr>
        <w:t xml:space="preserve">voice and </w:t>
      </w:r>
      <w:r w:rsidR="00B4391F">
        <w:rPr>
          <w:rFonts w:eastAsia="MS Mincho"/>
        </w:rPr>
        <w:t>audio service</w:t>
      </w:r>
      <w:r w:rsidR="00611DE2">
        <w:rPr>
          <w:rFonts w:eastAsia="MS Mincho"/>
        </w:rPr>
        <w:t>s</w:t>
      </w:r>
      <w:r w:rsidRPr="00D404CF">
        <w:rPr>
          <w:rFonts w:eastAsia="MS Mincho"/>
        </w:rPr>
        <w:t>.</w:t>
      </w:r>
      <w:bookmarkEnd w:id="3"/>
      <w:r w:rsidRPr="00D404CF">
        <w:rPr>
          <w:rFonts w:eastAsia="MS Mincho"/>
        </w:rPr>
        <w:t xml:space="preserve"> In particular, the following objectives are </w:t>
      </w:r>
      <w:r w:rsidR="00E65CAC">
        <w:rPr>
          <w:rFonts w:eastAsia="MS Mincho"/>
        </w:rPr>
        <w:t>envisioned</w:t>
      </w:r>
      <w:r w:rsidRPr="00D404CF">
        <w:rPr>
          <w:rFonts w:eastAsia="MS Mincho"/>
        </w:rPr>
        <w:t>:</w:t>
      </w:r>
    </w:p>
    <w:p w14:paraId="247B34BD" w14:textId="74CF7C83" w:rsidR="00D404CF" w:rsidRDefault="0022187F" w:rsidP="00D404CF">
      <w:pPr>
        <w:pStyle w:val="ListParagraph"/>
        <w:numPr>
          <w:ilvl w:val="0"/>
          <w:numId w:val="8"/>
        </w:numPr>
      </w:pPr>
      <w:r>
        <w:t>Study</w:t>
      </w:r>
      <w:r w:rsidRPr="00D404CF">
        <w:t xml:space="preserve"> </w:t>
      </w:r>
      <w:r w:rsidR="00D404CF" w:rsidRPr="00D404CF">
        <w:t>audio capturing configuration</w:t>
      </w:r>
      <w:r w:rsidR="00663FD5">
        <w:t>s</w:t>
      </w:r>
      <w:r w:rsidR="00D404CF" w:rsidRPr="00D404CF">
        <w:t xml:space="preserve"> for end-user devices</w:t>
      </w:r>
      <w:r w:rsidR="00C528D8">
        <w:t xml:space="preserve"> considering:</w:t>
      </w:r>
    </w:p>
    <w:p w14:paraId="4C43691B" w14:textId="35382F53" w:rsidR="005B4129" w:rsidRDefault="00C528D8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D</w:t>
      </w:r>
      <w:r w:rsidR="00E94D8A">
        <w:rPr>
          <w:lang w:eastAsia="zh-CN"/>
        </w:rPr>
        <w:t xml:space="preserve">ifferent </w:t>
      </w:r>
      <w:r w:rsidR="00091D0D">
        <w:rPr>
          <w:lang w:eastAsia="zh-CN"/>
        </w:rPr>
        <w:t xml:space="preserve">UE </w:t>
      </w:r>
      <w:r w:rsidR="00E94D8A">
        <w:rPr>
          <w:lang w:eastAsia="zh-CN"/>
        </w:rPr>
        <w:t>form factor</w:t>
      </w:r>
      <w:r w:rsidR="00520B03">
        <w:rPr>
          <w:lang w:eastAsia="zh-CN"/>
        </w:rPr>
        <w:t xml:space="preserve"> design</w:t>
      </w:r>
      <w:r w:rsidR="00E94D8A">
        <w:rPr>
          <w:lang w:eastAsia="zh-CN"/>
        </w:rPr>
        <w:t>s</w:t>
      </w:r>
      <w:r w:rsidR="005B4129">
        <w:rPr>
          <w:lang w:eastAsia="zh-CN"/>
        </w:rPr>
        <w:t xml:space="preserve"> and categories such as:</w:t>
      </w:r>
    </w:p>
    <w:p w14:paraId="6C39F8F8" w14:textId="7C72A399" w:rsidR="005B4129" w:rsidRDefault="005B4129" w:rsidP="005B4129">
      <w:pPr>
        <w:pStyle w:val="ListParagraph"/>
        <w:numPr>
          <w:ilvl w:val="2"/>
          <w:numId w:val="8"/>
        </w:numPr>
      </w:pPr>
      <w:r w:rsidRPr="00CE375E">
        <w:rPr>
          <w:lang w:eastAsia="zh-CN"/>
        </w:rPr>
        <w:t xml:space="preserve">Smartphone, Headset, Earbud, AR/VR device, Vehicle, </w:t>
      </w:r>
      <w:r>
        <w:rPr>
          <w:lang w:eastAsia="zh-CN"/>
        </w:rPr>
        <w:t>Desktop, L</w:t>
      </w:r>
      <w:r w:rsidRPr="00CE375E">
        <w:rPr>
          <w:lang w:eastAsia="zh-CN"/>
        </w:rPr>
        <w:t>aptop</w:t>
      </w:r>
      <w:r w:rsidR="00C528D8">
        <w:rPr>
          <w:lang w:eastAsia="zh-CN"/>
        </w:rPr>
        <w:t>,</w:t>
      </w:r>
      <w:r w:rsidR="00D143FF">
        <w:rPr>
          <w:lang w:eastAsia="zh-CN"/>
        </w:rPr>
        <w:t xml:space="preserve"> </w:t>
      </w:r>
      <w:r w:rsidR="00D143FF" w:rsidRPr="00CE375E">
        <w:rPr>
          <w:lang w:eastAsia="zh-CN"/>
        </w:rPr>
        <w:t>Conference phones</w:t>
      </w:r>
      <w:r w:rsidR="00C81786">
        <w:rPr>
          <w:lang w:eastAsia="zh-CN"/>
        </w:rPr>
        <w:t xml:space="preserve"> and other </w:t>
      </w:r>
      <w:r w:rsidR="00D143FF">
        <w:rPr>
          <w:lang w:eastAsia="zh-CN"/>
        </w:rPr>
        <w:t>e</w:t>
      </w:r>
      <w:r w:rsidR="00D143FF" w:rsidRPr="00CE375E">
        <w:rPr>
          <w:lang w:eastAsia="zh-CN"/>
        </w:rPr>
        <w:t>nvisioned future device</w:t>
      </w:r>
      <w:r w:rsidR="00C81786">
        <w:rPr>
          <w:lang w:eastAsia="zh-CN"/>
        </w:rPr>
        <w:t>s.</w:t>
      </w:r>
    </w:p>
    <w:p w14:paraId="02C411EA" w14:textId="6EF9ACD4" w:rsidR="009E5F8C" w:rsidRDefault="005B4129" w:rsidP="005B4129">
      <w:pPr>
        <w:pStyle w:val="ListParagraph"/>
        <w:numPr>
          <w:ilvl w:val="1"/>
          <w:numId w:val="8"/>
        </w:numPr>
      </w:pPr>
      <w:r>
        <w:rPr>
          <w:lang w:eastAsia="zh-CN"/>
        </w:rPr>
        <w:t>M</w:t>
      </w:r>
      <w:r w:rsidR="00520B03">
        <w:rPr>
          <w:lang w:eastAsia="zh-CN"/>
        </w:rPr>
        <w:t>icrophone placement</w:t>
      </w:r>
      <w:r w:rsidR="002957CF">
        <w:rPr>
          <w:rFonts w:hint="eastAsia"/>
          <w:lang w:eastAsia="zh-CN"/>
        </w:rPr>
        <w:t>/</w:t>
      </w:r>
      <w:r w:rsidR="00E94D8A">
        <w:rPr>
          <w:lang w:eastAsia="zh-CN"/>
        </w:rPr>
        <w:t>orientation</w:t>
      </w:r>
      <w:r w:rsidR="002957CF">
        <w:rPr>
          <w:rFonts w:hint="eastAsia"/>
          <w:lang w:eastAsia="zh-CN"/>
        </w:rPr>
        <w:t>/</w:t>
      </w:r>
      <w:r w:rsidR="00AA259E">
        <w:rPr>
          <w:lang w:eastAsia="zh-CN"/>
        </w:rPr>
        <w:t xml:space="preserve">quantity and </w:t>
      </w:r>
      <w:r w:rsidR="00330B78">
        <w:rPr>
          <w:lang w:eastAsia="zh-CN"/>
        </w:rPr>
        <w:t xml:space="preserve">device </w:t>
      </w:r>
      <w:r w:rsidR="00AA259E">
        <w:rPr>
          <w:lang w:eastAsia="zh-CN"/>
        </w:rPr>
        <w:t>positionin</w:t>
      </w:r>
      <w:r w:rsidR="00D143FF">
        <w:rPr>
          <w:lang w:eastAsia="zh-CN"/>
        </w:rPr>
        <w:t xml:space="preserve">g, </w:t>
      </w:r>
      <w:r w:rsidR="002957CF" w:rsidRPr="002957CF">
        <w:rPr>
          <w:lang w:eastAsia="zh-CN"/>
        </w:rPr>
        <w:t>acoustic structure</w:t>
      </w:r>
      <w:r w:rsidR="00E94D8A">
        <w:rPr>
          <w:lang w:eastAsia="zh-CN"/>
        </w:rPr>
        <w:t xml:space="preserve">s </w:t>
      </w:r>
      <w:r w:rsidR="008A467D">
        <w:rPr>
          <w:lang w:eastAsia="zh-CN"/>
        </w:rPr>
        <w:t>coupled to the microphone</w:t>
      </w:r>
      <w:r w:rsidR="00C528D8">
        <w:rPr>
          <w:lang w:eastAsia="zh-CN"/>
        </w:rPr>
        <w:t>s</w:t>
      </w:r>
      <w:r w:rsidR="002957CF" w:rsidRPr="002957CF">
        <w:rPr>
          <w:lang w:eastAsia="zh-CN"/>
        </w:rPr>
        <w:t xml:space="preserve">, </w:t>
      </w:r>
      <w:r w:rsidR="00D143FF">
        <w:rPr>
          <w:lang w:eastAsia="zh-CN"/>
        </w:rPr>
        <w:t xml:space="preserve">and </w:t>
      </w:r>
      <w:r w:rsidR="002957CF" w:rsidRPr="002957CF">
        <w:rPr>
          <w:lang w:eastAsia="zh-CN"/>
        </w:rPr>
        <w:t>necessary processing for audio format</w:t>
      </w:r>
      <w:r w:rsidR="00520B03">
        <w:rPr>
          <w:lang w:eastAsia="zh-CN"/>
        </w:rPr>
        <w:t>.</w:t>
      </w:r>
    </w:p>
    <w:p w14:paraId="622B315C" w14:textId="00D95DD9" w:rsidR="005D08FD" w:rsidRDefault="002957CF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A</w:t>
      </w:r>
      <w:r w:rsidRPr="002957CF">
        <w:rPr>
          <w:lang w:eastAsia="zh-CN"/>
        </w:rPr>
        <w:t>nalog-to-</w:t>
      </w:r>
      <w:r>
        <w:rPr>
          <w:lang w:eastAsia="zh-CN"/>
        </w:rPr>
        <w:t>D</w:t>
      </w:r>
      <w:r w:rsidRPr="002957CF">
        <w:rPr>
          <w:lang w:eastAsia="zh-CN"/>
        </w:rPr>
        <w:t xml:space="preserve">igital </w:t>
      </w:r>
      <w:r w:rsidR="006017EE">
        <w:rPr>
          <w:lang w:eastAsia="zh-CN"/>
        </w:rPr>
        <w:t>conversion</w:t>
      </w:r>
      <w:r w:rsidR="009958B2">
        <w:rPr>
          <w:lang w:eastAsia="zh-CN"/>
        </w:rPr>
        <w:t xml:space="preserve"> if needed</w:t>
      </w:r>
      <w:r w:rsidR="006017EE">
        <w:rPr>
          <w:lang w:eastAsia="zh-CN"/>
        </w:rPr>
        <w:t>,</w:t>
      </w:r>
      <w:r w:rsidRPr="002957CF">
        <w:rPr>
          <w:lang w:eastAsia="zh-CN"/>
        </w:rPr>
        <w:t xml:space="preserve"> S</w:t>
      </w:r>
      <w:r w:rsidR="006017EE">
        <w:rPr>
          <w:lang w:eastAsia="zh-CN"/>
        </w:rPr>
        <w:t xml:space="preserve">ignal to </w:t>
      </w:r>
      <w:r w:rsidR="006E014D">
        <w:rPr>
          <w:lang w:eastAsia="zh-CN"/>
        </w:rPr>
        <w:t>Noise Ratio aspects</w:t>
      </w:r>
      <w:r w:rsidRPr="002957CF">
        <w:rPr>
          <w:lang w:eastAsia="zh-CN"/>
        </w:rPr>
        <w:t>, frequency band &amp; group delay compensation</w:t>
      </w:r>
      <w:r w:rsidR="001378C2">
        <w:rPr>
          <w:lang w:eastAsia="zh-CN"/>
        </w:rPr>
        <w:t>.</w:t>
      </w:r>
    </w:p>
    <w:p w14:paraId="08210CAF" w14:textId="32BE3277" w:rsidR="002957CF" w:rsidRDefault="001501EF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Methods</w:t>
      </w:r>
      <w:r w:rsidR="00196CEB">
        <w:rPr>
          <w:lang w:eastAsia="zh-CN"/>
        </w:rPr>
        <w:t xml:space="preserve"> for improving </w:t>
      </w:r>
      <w:r w:rsidR="001378C2">
        <w:rPr>
          <w:lang w:eastAsia="zh-CN"/>
        </w:rPr>
        <w:t xml:space="preserve">the </w:t>
      </w:r>
      <w:r w:rsidR="00196CEB">
        <w:rPr>
          <w:lang w:eastAsia="zh-CN"/>
        </w:rPr>
        <w:t>immersive audio</w:t>
      </w:r>
      <w:r w:rsidR="001378C2">
        <w:rPr>
          <w:lang w:eastAsia="zh-CN"/>
        </w:rPr>
        <w:t xml:space="preserve"> experience,</w:t>
      </w:r>
      <w:r w:rsidR="00196CEB">
        <w:rPr>
          <w:lang w:eastAsia="zh-CN"/>
        </w:rPr>
        <w:t xml:space="preserve"> including </w:t>
      </w:r>
      <w:r w:rsidR="005D08FD">
        <w:rPr>
          <w:lang w:eastAsia="zh-CN"/>
        </w:rPr>
        <w:t>signal</w:t>
      </w:r>
      <w:r w:rsidR="00196CEB">
        <w:rPr>
          <w:lang w:eastAsia="zh-CN"/>
        </w:rPr>
        <w:t xml:space="preserve"> enhancement</w:t>
      </w:r>
      <w:r w:rsidR="001378C2">
        <w:rPr>
          <w:lang w:eastAsia="zh-CN"/>
        </w:rPr>
        <w:t xml:space="preserve"> (e.g. </w:t>
      </w:r>
      <w:r w:rsidR="00196CEB">
        <w:t>gain</w:t>
      </w:r>
      <w:r w:rsidR="001378C2">
        <w:t>,</w:t>
      </w:r>
      <w:r w:rsidR="00196CEB">
        <w:t xml:space="preserve"> noise</w:t>
      </w:r>
      <w:r w:rsidR="001378C2">
        <w:t>,</w:t>
      </w:r>
      <w:r w:rsidR="00196CEB">
        <w:t xml:space="preserve"> echo </w:t>
      </w:r>
      <w:r w:rsidR="001378C2">
        <w:t xml:space="preserve">and spatiality </w:t>
      </w:r>
      <w:r w:rsidR="00196CEB">
        <w:t>control</w:t>
      </w:r>
      <w:r w:rsidR="001378C2">
        <w:t>)</w:t>
      </w:r>
      <w:r w:rsidR="00196CEB">
        <w:t>.</w:t>
      </w:r>
    </w:p>
    <w:p w14:paraId="73931C51" w14:textId="0049EEC4" w:rsidR="00CE375E" w:rsidRDefault="005A7E7C" w:rsidP="00CE375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t>T</w:t>
      </w:r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4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4"/>
      <w:r w:rsidR="00CE375E">
        <w:t xml:space="preserve">for </w:t>
      </w:r>
      <w:r>
        <w:t xml:space="preserve">characterizing the </w:t>
      </w:r>
      <w:r w:rsidR="00CE375E">
        <w:t xml:space="preserve">audio </w:t>
      </w:r>
      <w:r w:rsidR="00CE375E">
        <w:rPr>
          <w:rFonts w:hint="eastAsia"/>
          <w:lang w:eastAsia="zh-CN"/>
        </w:rPr>
        <w:t>captur</w:t>
      </w:r>
      <w:r>
        <w:rPr>
          <w:lang w:eastAsia="zh-CN"/>
        </w:rPr>
        <w:t>e</w:t>
      </w:r>
      <w:r w:rsidR="00CE375E">
        <w:t xml:space="preserve"> performance</w:t>
      </w:r>
      <w:r w:rsidR="00FB5F70">
        <w:t xml:space="preserve"> from </w:t>
      </w:r>
      <w:r>
        <w:t>e.g.</w:t>
      </w:r>
      <w:r w:rsidR="006514A6">
        <w:t>, :</w:t>
      </w:r>
    </w:p>
    <w:p w14:paraId="00556E69" w14:textId="17C6796E" w:rsidR="00CE375E" w:rsidRPr="007F6B6E" w:rsidRDefault="00CE375E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val="fr-FR" w:eastAsia="zh-CN"/>
        </w:rPr>
      </w:pPr>
      <w:bookmarkStart w:id="5" w:name="OLE_LINK5"/>
      <w:r w:rsidRPr="007F6B6E">
        <w:rPr>
          <w:lang w:val="fr-FR" w:eastAsia="zh-CN"/>
        </w:rPr>
        <w:t>ITU-T P.800/811, ITU-R.BS2132, ITU-R BS.2051-3, ATIAS</w:t>
      </w:r>
    </w:p>
    <w:bookmarkEnd w:id="5"/>
    <w:p w14:paraId="3FF95590" w14:textId="7FEE8E92" w:rsidR="00DB2419" w:rsidRDefault="00DB2419" w:rsidP="007F6B6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</w:pPr>
      <w:r>
        <w:rPr>
          <w:lang w:eastAsia="zh-CN"/>
        </w:rPr>
        <w:t>Different d</w:t>
      </w:r>
      <w:r w:rsidR="00471247">
        <w:rPr>
          <w:lang w:eastAsia="zh-CN"/>
        </w:rPr>
        <w:t>evice tiers (low</w:t>
      </w:r>
      <w:r w:rsidR="00471247" w:rsidRPr="00153F82">
        <w:rPr>
          <w:lang w:eastAsia="zh-CN"/>
        </w:rPr>
        <w:t>-end, middle-end, high-end</w:t>
      </w:r>
      <w:r w:rsidR="00471247">
        <w:rPr>
          <w:lang w:eastAsia="zh-CN"/>
        </w:rPr>
        <w:t>)</w:t>
      </w:r>
    </w:p>
    <w:p w14:paraId="037EB37D" w14:textId="45AB48BB" w:rsidR="009F36D7" w:rsidRPr="00D404CF" w:rsidRDefault="0010657C" w:rsidP="003A1814">
      <w:pPr>
        <w:pStyle w:val="ListParagraph"/>
        <w:numPr>
          <w:ilvl w:val="1"/>
          <w:numId w:val="8"/>
        </w:numPr>
        <w:rPr>
          <w:lang w:eastAsia="zh-CN"/>
        </w:rPr>
      </w:pPr>
      <w:r>
        <w:rPr>
          <w:lang w:eastAsia="zh-CN"/>
        </w:rPr>
        <w:t>M</w:t>
      </w:r>
      <w:r w:rsidR="00196CEB">
        <w:rPr>
          <w:lang w:eastAsia="zh-CN"/>
        </w:rPr>
        <w:t>odelling and theoretical analysis for capture configuration.</w:t>
      </w:r>
    </w:p>
    <w:p w14:paraId="62A042D1" w14:textId="4EE8389A" w:rsidR="00B113AA" w:rsidRDefault="0010657C" w:rsidP="00554077">
      <w:pPr>
        <w:pStyle w:val="ListParagraph"/>
        <w:numPr>
          <w:ilvl w:val="1"/>
          <w:numId w:val="8"/>
        </w:numPr>
      </w:pPr>
      <w:r>
        <w:rPr>
          <w:lang w:eastAsia="zh-CN"/>
        </w:rPr>
        <w:t xml:space="preserve">The </w:t>
      </w:r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>formats</w:t>
      </w:r>
      <w:r w:rsidR="001C68CC" w:rsidRPr="001C68CC">
        <w:rPr>
          <w:lang w:eastAsia="zh-CN"/>
        </w:rPr>
        <w:t xml:space="preserve"> </w:t>
      </w:r>
      <w:r w:rsidR="001C68CC">
        <w:rPr>
          <w:lang w:eastAsia="zh-CN"/>
        </w:rPr>
        <w:t>generated by the different audio capturing configurations</w:t>
      </w:r>
      <w:r w:rsidR="00D404CF" w:rsidRPr="00D404CF">
        <w:t xml:space="preserve">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>-based audio</w:t>
      </w:r>
      <w:r>
        <w:t xml:space="preserve"> and</w:t>
      </w:r>
      <w:r w:rsidR="00D404CF" w:rsidRPr="00D404CF">
        <w:t xml:space="preserve">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  <w:bookmarkStart w:id="6" w:name="OLE_LINK1"/>
    </w:p>
    <w:p w14:paraId="2E722C85" w14:textId="7E6CED5E" w:rsidR="0022187F" w:rsidRPr="00B113AA" w:rsidRDefault="0022187F" w:rsidP="00C2204B">
      <w:pPr>
        <w:pStyle w:val="ListParagraph"/>
        <w:numPr>
          <w:ilvl w:val="0"/>
          <w:numId w:val="8"/>
        </w:numPr>
      </w:pPr>
      <w:r>
        <w:t xml:space="preserve">Study </w:t>
      </w:r>
      <w:r w:rsidR="004C1ABB">
        <w:t>example</w:t>
      </w:r>
      <w:r>
        <w:t xml:space="preserve"> </w:t>
      </w:r>
      <w:r w:rsidR="00C2204B">
        <w:t xml:space="preserve">audio </w:t>
      </w:r>
      <w:r>
        <w:t xml:space="preserve">capture processing </w:t>
      </w:r>
      <w:r w:rsidR="00554077">
        <w:t xml:space="preserve">solutions that can be used </w:t>
      </w:r>
      <w:r w:rsidR="004C1ABB">
        <w:t xml:space="preserve">in conjunction with </w:t>
      </w:r>
      <w:r w:rsidR="00622427">
        <w:t>immersive voice and audio services codecs</w:t>
      </w:r>
      <w:r>
        <w:t xml:space="preserve">. </w:t>
      </w:r>
    </w:p>
    <w:bookmarkEnd w:id="6"/>
    <w:p w14:paraId="3D6D1B1D" w14:textId="77777777" w:rsidR="00D404CF" w:rsidRPr="0022187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1C68CC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4EDB8AF5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4</w:t>
            </w:r>
            <w:r w:rsidR="00073682">
              <w:rPr>
                <w:i/>
              </w:rPr>
              <w:t>(</w:t>
            </w:r>
            <w:r w:rsidR="002244FA">
              <w:t>June</w:t>
            </w:r>
            <w:r w:rsidR="002244FA" w:rsidRPr="006A7805">
              <w:t xml:space="preserve"> </w:t>
            </w:r>
            <w:r w:rsidR="00073682" w:rsidRPr="006A7805">
              <w:t>202</w:t>
            </w:r>
            <w:r w:rsidR="00073682">
              <w:t>4</w:t>
            </w:r>
            <w:r w:rsidR="00073682"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576EB47E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5</w:t>
            </w:r>
            <w:r w:rsidR="00073682" w:rsidRPr="006A7805">
              <w:t>(</w:t>
            </w:r>
            <w:r w:rsidR="002244FA">
              <w:t>Sep.</w:t>
            </w:r>
            <w:r w:rsidR="00073682" w:rsidRPr="006A7805">
              <w:t xml:space="preserve"> 202</w:t>
            </w:r>
            <w:r w:rsidR="00073682">
              <w:t>4</w:t>
            </w:r>
            <w:r w:rsidR="00073682" w:rsidRPr="006A7805">
              <w:t>)</w:t>
            </w:r>
          </w:p>
        </w:tc>
        <w:tc>
          <w:tcPr>
            <w:tcW w:w="2186" w:type="dxa"/>
          </w:tcPr>
          <w:p w14:paraId="273C0CB8" w14:textId="4D0F174C" w:rsidR="00AA3F3B" w:rsidRPr="007F6B6E" w:rsidRDefault="00073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r w:rsidRPr="007F6B6E">
              <w:rPr>
                <w:i/>
                <w:lang w:val="de-DE"/>
              </w:rPr>
              <w:t>Wang Bin: wangbin23@xiaomi.com</w:t>
            </w:r>
          </w:p>
        </w:tc>
      </w:tr>
      <w:tr w:rsidR="00AA3F3B" w:rsidRPr="001C68CC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074" w:type="dxa"/>
          </w:tcPr>
          <w:p w14:paraId="2D975B6F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86" w:type="dxa"/>
          </w:tcPr>
          <w:p w14:paraId="229B8E9D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647AA895" w14:textId="08301767" w:rsidR="00AA3F3B" w:rsidRPr="007F6B6E" w:rsidRDefault="00BF6AC2" w:rsidP="00216002">
      <w:pPr>
        <w:rPr>
          <w:lang w:val="de-DE"/>
        </w:rPr>
      </w:pPr>
      <w:r w:rsidRPr="007F6B6E">
        <w:rPr>
          <w:lang w:val="de-DE"/>
        </w:rPr>
        <w:tab/>
      </w: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9F52A49" w14:textId="247BBB29" w:rsidR="005B4767" w:rsidRPr="007F6B6E" w:rsidRDefault="00017FA7" w:rsidP="005B4767">
      <w:pPr>
        <w:ind w:right="-99"/>
        <w:rPr>
          <w:iCs/>
          <w:lang w:val="de-DE"/>
        </w:rPr>
      </w:pPr>
      <w:r w:rsidRPr="007F6B6E">
        <w:rPr>
          <w:iCs/>
          <w:lang w:val="de-DE"/>
        </w:rPr>
        <w:t>Wang Bin</w:t>
      </w:r>
      <w:r w:rsidR="0079522C">
        <w:rPr>
          <w:iCs/>
          <w:lang w:val="de-DE"/>
        </w:rPr>
        <w:t>, Xiaomi, email:</w:t>
      </w:r>
      <w:r w:rsidR="006142C0" w:rsidRPr="007F6B6E">
        <w:rPr>
          <w:iCs/>
          <w:lang w:val="de-DE"/>
        </w:rPr>
        <w:t xml:space="preserve"> w</w:t>
      </w:r>
      <w:r w:rsidRPr="007F6B6E">
        <w:rPr>
          <w:iCs/>
          <w:lang w:val="de-DE"/>
        </w:rPr>
        <w:t>angbin23@xiaomi.com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15F62">
              <w:rPr>
                <w:rFonts w:ascii="Arial" w:eastAsia="Arial" w:hAnsi="Arial" w:cs="Arial"/>
                <w:sz w:val="18"/>
                <w:szCs w:val="18"/>
              </w:rPr>
              <w:t>Huawei Technologies Co Ltd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650C">
              <w:rPr>
                <w:rFonts w:ascii="Arial" w:eastAsia="Arial" w:hAnsi="Arial" w:cs="Arial"/>
                <w:sz w:val="18"/>
                <w:szCs w:val="18"/>
              </w:rPr>
              <w:t>Beijing Bytedance Technology Co., Ltd</w:t>
            </w:r>
          </w:p>
        </w:tc>
      </w:tr>
      <w:tr w:rsidR="00AA59FC" w14:paraId="71B791D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D752274" w14:textId="2959342F" w:rsidR="00AA59FC" w:rsidRPr="00A93B39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304A9">
              <w:rPr>
                <w:rFonts w:ascii="Arial" w:eastAsia="Arial" w:hAnsi="Arial" w:cs="Arial"/>
                <w:sz w:val="18"/>
                <w:szCs w:val="18"/>
              </w:rPr>
              <w:t>ZTE Corporation</w:t>
            </w:r>
          </w:p>
        </w:tc>
      </w:tr>
      <w:tr w:rsidR="002304A9" w14:paraId="0E514BC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4BBAFC" w14:textId="54B470D3" w:rsidR="002304A9" w:rsidRPr="005B650C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UPT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65C4C27" w:rsidR="00AA3F3B" w:rsidRPr="007F6B6E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Qualcomm Incorporated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5AEEC623" w:rsidR="00AA3F3B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Nokia </w:t>
            </w:r>
            <w:r w:rsidR="00BD64E9">
              <w:rPr>
                <w:rFonts w:ascii="Arial" w:eastAsia="Arial" w:hAnsi="Arial" w:cs="Arial"/>
                <w:sz w:val="18"/>
                <w:szCs w:val="18"/>
              </w:rPr>
              <w:t>Corporation</w:t>
            </w:r>
          </w:p>
        </w:tc>
      </w:tr>
      <w:tr w:rsidR="00DC2F10" w14:paraId="25F4802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9C35730" w14:textId="275B92FE" w:rsidR="00DC2F10" w:rsidRDefault="00DC2F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 Inc.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156F6" w14:textId="77777777" w:rsidR="00E7027D" w:rsidRDefault="00E7027D" w:rsidP="006F2572">
      <w:pPr>
        <w:spacing w:after="0"/>
      </w:pPr>
      <w:r>
        <w:separator/>
      </w:r>
    </w:p>
  </w:endnote>
  <w:endnote w:type="continuationSeparator" w:id="0">
    <w:p w14:paraId="3E4EAAED" w14:textId="77777777" w:rsidR="00E7027D" w:rsidRDefault="00E7027D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5CA2" w14:textId="77777777" w:rsidR="00E7027D" w:rsidRDefault="00E7027D" w:rsidP="006F2572">
      <w:pPr>
        <w:spacing w:after="0"/>
      </w:pPr>
      <w:r>
        <w:separator/>
      </w:r>
    </w:p>
  </w:footnote>
  <w:footnote w:type="continuationSeparator" w:id="0">
    <w:p w14:paraId="7AF2237D" w14:textId="77777777" w:rsidR="00E7027D" w:rsidRDefault="00E7027D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1642028">
    <w:abstractNumId w:val="5"/>
  </w:num>
  <w:num w:numId="2" w16cid:durableId="449207797">
    <w:abstractNumId w:val="3"/>
  </w:num>
  <w:num w:numId="3" w16cid:durableId="626788065">
    <w:abstractNumId w:val="4"/>
  </w:num>
  <w:num w:numId="4" w16cid:durableId="1004285390">
    <w:abstractNumId w:val="6"/>
  </w:num>
  <w:num w:numId="5" w16cid:durableId="728695585">
    <w:abstractNumId w:val="2"/>
  </w:num>
  <w:num w:numId="6" w16cid:durableId="1879975204">
    <w:abstractNumId w:val="3"/>
  </w:num>
  <w:num w:numId="7" w16cid:durableId="487525354">
    <w:abstractNumId w:val="5"/>
  </w:num>
  <w:num w:numId="8" w16cid:durableId="1644191175">
    <w:abstractNumId w:val="0"/>
  </w:num>
  <w:num w:numId="9" w16cid:durableId="1072583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101C"/>
    <w:rsid w:val="0001291C"/>
    <w:rsid w:val="00017FA7"/>
    <w:rsid w:val="00022F36"/>
    <w:rsid w:val="00025F74"/>
    <w:rsid w:val="000451E2"/>
    <w:rsid w:val="00045F59"/>
    <w:rsid w:val="00046505"/>
    <w:rsid w:val="000504E9"/>
    <w:rsid w:val="000558DB"/>
    <w:rsid w:val="00055F83"/>
    <w:rsid w:val="00064F76"/>
    <w:rsid w:val="00065496"/>
    <w:rsid w:val="00066A0A"/>
    <w:rsid w:val="000714CD"/>
    <w:rsid w:val="00071AE9"/>
    <w:rsid w:val="00072439"/>
    <w:rsid w:val="000724F4"/>
    <w:rsid w:val="00072733"/>
    <w:rsid w:val="00073682"/>
    <w:rsid w:val="0007486E"/>
    <w:rsid w:val="00076B6A"/>
    <w:rsid w:val="00076C0F"/>
    <w:rsid w:val="00077588"/>
    <w:rsid w:val="00081126"/>
    <w:rsid w:val="00082709"/>
    <w:rsid w:val="00082A94"/>
    <w:rsid w:val="000869B8"/>
    <w:rsid w:val="00091D0D"/>
    <w:rsid w:val="00091F7E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52A6"/>
    <w:rsid w:val="000F672E"/>
    <w:rsid w:val="000F6AD5"/>
    <w:rsid w:val="000F7063"/>
    <w:rsid w:val="00102975"/>
    <w:rsid w:val="00102F4A"/>
    <w:rsid w:val="0010527B"/>
    <w:rsid w:val="0010657C"/>
    <w:rsid w:val="00115FDF"/>
    <w:rsid w:val="0012733D"/>
    <w:rsid w:val="001378C2"/>
    <w:rsid w:val="001457D4"/>
    <w:rsid w:val="00146965"/>
    <w:rsid w:val="001469CA"/>
    <w:rsid w:val="00147004"/>
    <w:rsid w:val="001501EF"/>
    <w:rsid w:val="0015242D"/>
    <w:rsid w:val="00152672"/>
    <w:rsid w:val="0015370D"/>
    <w:rsid w:val="00153F82"/>
    <w:rsid w:val="00154909"/>
    <w:rsid w:val="0015565D"/>
    <w:rsid w:val="00155DFD"/>
    <w:rsid w:val="0015637B"/>
    <w:rsid w:val="00164303"/>
    <w:rsid w:val="00166B48"/>
    <w:rsid w:val="00171C47"/>
    <w:rsid w:val="001758D3"/>
    <w:rsid w:val="001854A7"/>
    <w:rsid w:val="00186BE7"/>
    <w:rsid w:val="001913CF"/>
    <w:rsid w:val="00191D51"/>
    <w:rsid w:val="00196CEB"/>
    <w:rsid w:val="001A1589"/>
    <w:rsid w:val="001A7D08"/>
    <w:rsid w:val="001B14FD"/>
    <w:rsid w:val="001B5D3D"/>
    <w:rsid w:val="001B5ED3"/>
    <w:rsid w:val="001C68CC"/>
    <w:rsid w:val="001C70F8"/>
    <w:rsid w:val="001D147E"/>
    <w:rsid w:val="001D4554"/>
    <w:rsid w:val="001D5AC4"/>
    <w:rsid w:val="001F67A5"/>
    <w:rsid w:val="0020452F"/>
    <w:rsid w:val="00216002"/>
    <w:rsid w:val="0022187F"/>
    <w:rsid w:val="00221B50"/>
    <w:rsid w:val="002244FA"/>
    <w:rsid w:val="00225C85"/>
    <w:rsid w:val="00225FFC"/>
    <w:rsid w:val="002304A9"/>
    <w:rsid w:val="0025102A"/>
    <w:rsid w:val="00254C27"/>
    <w:rsid w:val="00261DDD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0B78"/>
    <w:rsid w:val="003337EE"/>
    <w:rsid w:val="00335009"/>
    <w:rsid w:val="00337B70"/>
    <w:rsid w:val="00341A2E"/>
    <w:rsid w:val="00341B75"/>
    <w:rsid w:val="00343EFB"/>
    <w:rsid w:val="0034624B"/>
    <w:rsid w:val="00347D5E"/>
    <w:rsid w:val="00350B86"/>
    <w:rsid w:val="00351DD3"/>
    <w:rsid w:val="003672C5"/>
    <w:rsid w:val="0036735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004"/>
    <w:rsid w:val="00426D33"/>
    <w:rsid w:val="00431037"/>
    <w:rsid w:val="00431378"/>
    <w:rsid w:val="00434E11"/>
    <w:rsid w:val="0044476A"/>
    <w:rsid w:val="004454D8"/>
    <w:rsid w:val="00447917"/>
    <w:rsid w:val="00452CD6"/>
    <w:rsid w:val="00454E70"/>
    <w:rsid w:val="0045566C"/>
    <w:rsid w:val="00457DEC"/>
    <w:rsid w:val="00471247"/>
    <w:rsid w:val="00482273"/>
    <w:rsid w:val="0049157C"/>
    <w:rsid w:val="00492399"/>
    <w:rsid w:val="004963DC"/>
    <w:rsid w:val="004A00EB"/>
    <w:rsid w:val="004A6BB0"/>
    <w:rsid w:val="004B27A4"/>
    <w:rsid w:val="004B3636"/>
    <w:rsid w:val="004C0E80"/>
    <w:rsid w:val="004C1ABB"/>
    <w:rsid w:val="004D096E"/>
    <w:rsid w:val="004D3106"/>
    <w:rsid w:val="004D338F"/>
    <w:rsid w:val="004D553A"/>
    <w:rsid w:val="004E6BF5"/>
    <w:rsid w:val="004F43CF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54077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0E13"/>
    <w:rsid w:val="005A341C"/>
    <w:rsid w:val="005A47E9"/>
    <w:rsid w:val="005A7768"/>
    <w:rsid w:val="005A7E7C"/>
    <w:rsid w:val="005B39E5"/>
    <w:rsid w:val="005B4129"/>
    <w:rsid w:val="005B4767"/>
    <w:rsid w:val="005B650C"/>
    <w:rsid w:val="005C1B8F"/>
    <w:rsid w:val="005C7A16"/>
    <w:rsid w:val="005D08C2"/>
    <w:rsid w:val="005D08FD"/>
    <w:rsid w:val="005D49C9"/>
    <w:rsid w:val="005E1C28"/>
    <w:rsid w:val="005E5E71"/>
    <w:rsid w:val="005E6891"/>
    <w:rsid w:val="005E796D"/>
    <w:rsid w:val="005F53C4"/>
    <w:rsid w:val="006011A0"/>
    <w:rsid w:val="006017EE"/>
    <w:rsid w:val="006078A2"/>
    <w:rsid w:val="00611DE2"/>
    <w:rsid w:val="00612EC5"/>
    <w:rsid w:val="006142C0"/>
    <w:rsid w:val="00622427"/>
    <w:rsid w:val="0062524B"/>
    <w:rsid w:val="00631150"/>
    <w:rsid w:val="00631DE5"/>
    <w:rsid w:val="006332BF"/>
    <w:rsid w:val="006358E9"/>
    <w:rsid w:val="006475AE"/>
    <w:rsid w:val="00647DAF"/>
    <w:rsid w:val="006514A6"/>
    <w:rsid w:val="00654F65"/>
    <w:rsid w:val="00660588"/>
    <w:rsid w:val="006612CF"/>
    <w:rsid w:val="00663FD5"/>
    <w:rsid w:val="0066514A"/>
    <w:rsid w:val="00665FB5"/>
    <w:rsid w:val="0067466D"/>
    <w:rsid w:val="00674822"/>
    <w:rsid w:val="00680113"/>
    <w:rsid w:val="006829FE"/>
    <w:rsid w:val="00683821"/>
    <w:rsid w:val="00690F0F"/>
    <w:rsid w:val="00695AFD"/>
    <w:rsid w:val="00696B9E"/>
    <w:rsid w:val="006A0D07"/>
    <w:rsid w:val="006A1D19"/>
    <w:rsid w:val="006A1FAA"/>
    <w:rsid w:val="006A39D4"/>
    <w:rsid w:val="006A79DF"/>
    <w:rsid w:val="006B55DB"/>
    <w:rsid w:val="006B7105"/>
    <w:rsid w:val="006C0504"/>
    <w:rsid w:val="006C0EDC"/>
    <w:rsid w:val="006C5068"/>
    <w:rsid w:val="006D000F"/>
    <w:rsid w:val="006E014D"/>
    <w:rsid w:val="006E1656"/>
    <w:rsid w:val="006E2CD2"/>
    <w:rsid w:val="006F2572"/>
    <w:rsid w:val="00707A2F"/>
    <w:rsid w:val="00712A18"/>
    <w:rsid w:val="00712C40"/>
    <w:rsid w:val="007151F6"/>
    <w:rsid w:val="00722B8F"/>
    <w:rsid w:val="00723A25"/>
    <w:rsid w:val="00723BA2"/>
    <w:rsid w:val="00732422"/>
    <w:rsid w:val="00733710"/>
    <w:rsid w:val="00737A8F"/>
    <w:rsid w:val="00752DA3"/>
    <w:rsid w:val="0076176F"/>
    <w:rsid w:val="0078054A"/>
    <w:rsid w:val="00783105"/>
    <w:rsid w:val="00792F71"/>
    <w:rsid w:val="0079522C"/>
    <w:rsid w:val="007A1E33"/>
    <w:rsid w:val="007A25E5"/>
    <w:rsid w:val="007A70A3"/>
    <w:rsid w:val="007B2EF4"/>
    <w:rsid w:val="007B5A6C"/>
    <w:rsid w:val="007B7088"/>
    <w:rsid w:val="007C5263"/>
    <w:rsid w:val="007D0D70"/>
    <w:rsid w:val="007E3364"/>
    <w:rsid w:val="007F3AAA"/>
    <w:rsid w:val="007F4899"/>
    <w:rsid w:val="007F5748"/>
    <w:rsid w:val="007F6B6E"/>
    <w:rsid w:val="00803256"/>
    <w:rsid w:val="008033E8"/>
    <w:rsid w:val="0081125F"/>
    <w:rsid w:val="00813D36"/>
    <w:rsid w:val="008208BA"/>
    <w:rsid w:val="00821BEC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82DDF"/>
    <w:rsid w:val="00892F72"/>
    <w:rsid w:val="00895FDF"/>
    <w:rsid w:val="008A09A7"/>
    <w:rsid w:val="008A467D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46FA"/>
    <w:rsid w:val="008E6D75"/>
    <w:rsid w:val="008F3AAD"/>
    <w:rsid w:val="008F3AE9"/>
    <w:rsid w:val="008F461F"/>
    <w:rsid w:val="008F48E9"/>
    <w:rsid w:val="008F6C89"/>
    <w:rsid w:val="00906DA5"/>
    <w:rsid w:val="00911B45"/>
    <w:rsid w:val="009134D8"/>
    <w:rsid w:val="00922965"/>
    <w:rsid w:val="009269AA"/>
    <w:rsid w:val="00933E0C"/>
    <w:rsid w:val="00937910"/>
    <w:rsid w:val="00946D01"/>
    <w:rsid w:val="00947C38"/>
    <w:rsid w:val="009529B4"/>
    <w:rsid w:val="009531D4"/>
    <w:rsid w:val="00953BE1"/>
    <w:rsid w:val="00954812"/>
    <w:rsid w:val="009561E1"/>
    <w:rsid w:val="0096136F"/>
    <w:rsid w:val="00965A99"/>
    <w:rsid w:val="0096613A"/>
    <w:rsid w:val="0096726C"/>
    <w:rsid w:val="00971889"/>
    <w:rsid w:val="009731D7"/>
    <w:rsid w:val="00975615"/>
    <w:rsid w:val="00977C35"/>
    <w:rsid w:val="00981B08"/>
    <w:rsid w:val="00990CFE"/>
    <w:rsid w:val="009958B2"/>
    <w:rsid w:val="0099726F"/>
    <w:rsid w:val="009A420F"/>
    <w:rsid w:val="009A5E0B"/>
    <w:rsid w:val="009A6392"/>
    <w:rsid w:val="009A6AF2"/>
    <w:rsid w:val="009A6E4E"/>
    <w:rsid w:val="009B7C41"/>
    <w:rsid w:val="009D193F"/>
    <w:rsid w:val="009D3B03"/>
    <w:rsid w:val="009D4856"/>
    <w:rsid w:val="009D5FB7"/>
    <w:rsid w:val="009D6DB9"/>
    <w:rsid w:val="009E2560"/>
    <w:rsid w:val="009E4FF7"/>
    <w:rsid w:val="009E5F8C"/>
    <w:rsid w:val="009F2442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93B39"/>
    <w:rsid w:val="00AA0109"/>
    <w:rsid w:val="00AA1B39"/>
    <w:rsid w:val="00AA259E"/>
    <w:rsid w:val="00AA3F3B"/>
    <w:rsid w:val="00AA59FC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1E2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23E36"/>
    <w:rsid w:val="00B310CC"/>
    <w:rsid w:val="00B329C2"/>
    <w:rsid w:val="00B4391F"/>
    <w:rsid w:val="00B45563"/>
    <w:rsid w:val="00B51291"/>
    <w:rsid w:val="00B5597E"/>
    <w:rsid w:val="00B55D41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5DA0"/>
    <w:rsid w:val="00BC6BC5"/>
    <w:rsid w:val="00BD37A7"/>
    <w:rsid w:val="00BD4358"/>
    <w:rsid w:val="00BD507D"/>
    <w:rsid w:val="00BD61D6"/>
    <w:rsid w:val="00BD64E9"/>
    <w:rsid w:val="00BD6D64"/>
    <w:rsid w:val="00BD6FF0"/>
    <w:rsid w:val="00BF4285"/>
    <w:rsid w:val="00BF44B5"/>
    <w:rsid w:val="00BF6AC2"/>
    <w:rsid w:val="00BF73B4"/>
    <w:rsid w:val="00C01A9C"/>
    <w:rsid w:val="00C05421"/>
    <w:rsid w:val="00C06FC9"/>
    <w:rsid w:val="00C07AD5"/>
    <w:rsid w:val="00C14D50"/>
    <w:rsid w:val="00C20494"/>
    <w:rsid w:val="00C21D7C"/>
    <w:rsid w:val="00C2204B"/>
    <w:rsid w:val="00C24A35"/>
    <w:rsid w:val="00C42628"/>
    <w:rsid w:val="00C528D8"/>
    <w:rsid w:val="00C606B7"/>
    <w:rsid w:val="00C6328C"/>
    <w:rsid w:val="00C65CE6"/>
    <w:rsid w:val="00C7059A"/>
    <w:rsid w:val="00C74569"/>
    <w:rsid w:val="00C74B90"/>
    <w:rsid w:val="00C7581E"/>
    <w:rsid w:val="00C81786"/>
    <w:rsid w:val="00C821A6"/>
    <w:rsid w:val="00C82FD8"/>
    <w:rsid w:val="00C852E8"/>
    <w:rsid w:val="00C90647"/>
    <w:rsid w:val="00C90B87"/>
    <w:rsid w:val="00C93E6A"/>
    <w:rsid w:val="00CA2231"/>
    <w:rsid w:val="00CB0FF6"/>
    <w:rsid w:val="00CB1838"/>
    <w:rsid w:val="00CB520D"/>
    <w:rsid w:val="00CC6F05"/>
    <w:rsid w:val="00CD178E"/>
    <w:rsid w:val="00CD3BF7"/>
    <w:rsid w:val="00CE375E"/>
    <w:rsid w:val="00CE6132"/>
    <w:rsid w:val="00CF1B0F"/>
    <w:rsid w:val="00D01390"/>
    <w:rsid w:val="00D04E6C"/>
    <w:rsid w:val="00D07EDB"/>
    <w:rsid w:val="00D108A5"/>
    <w:rsid w:val="00D141BE"/>
    <w:rsid w:val="00D143FF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2419"/>
    <w:rsid w:val="00DB6508"/>
    <w:rsid w:val="00DC2F10"/>
    <w:rsid w:val="00DC3ABE"/>
    <w:rsid w:val="00DC3BF3"/>
    <w:rsid w:val="00DC64BA"/>
    <w:rsid w:val="00DD14EF"/>
    <w:rsid w:val="00DD6EFA"/>
    <w:rsid w:val="00DE4531"/>
    <w:rsid w:val="00DE5A3D"/>
    <w:rsid w:val="00E02F45"/>
    <w:rsid w:val="00E051BF"/>
    <w:rsid w:val="00E0568C"/>
    <w:rsid w:val="00E20BD6"/>
    <w:rsid w:val="00E213C5"/>
    <w:rsid w:val="00E27FE0"/>
    <w:rsid w:val="00E42713"/>
    <w:rsid w:val="00E44067"/>
    <w:rsid w:val="00E5239C"/>
    <w:rsid w:val="00E63748"/>
    <w:rsid w:val="00E648B2"/>
    <w:rsid w:val="00E65CAC"/>
    <w:rsid w:val="00E7027D"/>
    <w:rsid w:val="00E7465E"/>
    <w:rsid w:val="00E848AC"/>
    <w:rsid w:val="00E94D8A"/>
    <w:rsid w:val="00E94E02"/>
    <w:rsid w:val="00E9560E"/>
    <w:rsid w:val="00EA1440"/>
    <w:rsid w:val="00EA1611"/>
    <w:rsid w:val="00EA4047"/>
    <w:rsid w:val="00EB10D5"/>
    <w:rsid w:val="00EB365D"/>
    <w:rsid w:val="00EC28AD"/>
    <w:rsid w:val="00ED0BCF"/>
    <w:rsid w:val="00EE35AC"/>
    <w:rsid w:val="00EF158B"/>
    <w:rsid w:val="00EF78D9"/>
    <w:rsid w:val="00F06A1E"/>
    <w:rsid w:val="00F140DB"/>
    <w:rsid w:val="00F24E34"/>
    <w:rsid w:val="00F26876"/>
    <w:rsid w:val="00F31889"/>
    <w:rsid w:val="00F508E1"/>
    <w:rsid w:val="00F5158E"/>
    <w:rsid w:val="00F536F0"/>
    <w:rsid w:val="00F546F2"/>
    <w:rsid w:val="00F568A3"/>
    <w:rsid w:val="00F6071D"/>
    <w:rsid w:val="00F61E42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265E"/>
    <w:rsid w:val="00FB472E"/>
    <w:rsid w:val="00FB5F70"/>
    <w:rsid w:val="00FD0E9D"/>
    <w:rsid w:val="00FD4C97"/>
    <w:rsid w:val="00FE3558"/>
    <w:rsid w:val="00FE60D2"/>
    <w:rsid w:val="00FE75FD"/>
    <w:rsid w:val="00FF227E"/>
    <w:rsid w:val="00FF24EB"/>
    <w:rsid w:val="00FF32D8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95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560E"/>
  </w:style>
  <w:style w:type="character" w:customStyle="1" w:styleId="CommentTextChar">
    <w:name w:val="Comment Text Char"/>
    <w:basedOn w:val="DefaultParagraphFont"/>
    <w:link w:val="CommentText"/>
    <w:uiPriority w:val="99"/>
    <w:rsid w:val="00E9560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Meeting Dates Correction _rev1</cp:lastModifiedBy>
  <cp:revision>4</cp:revision>
  <dcterms:created xsi:type="dcterms:W3CDTF">2022-12-12T15:55:00Z</dcterms:created>
  <dcterms:modified xsi:type="dcterms:W3CDTF">2022-12-16T08:31:00Z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