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BF9" w:rsidRDefault="002A0BF9" w:rsidP="002A0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A0BF9" w:rsidRDefault="002A0BF9" w:rsidP="002A0BF9">
      <w:pPr>
        <w:jc w:val="center"/>
        <w:rPr>
          <w:rFonts w:ascii="Arial" w:hAnsi="Arial" w:cs="Arial"/>
          <w:b/>
          <w:sz w:val="32"/>
        </w:rPr>
      </w:pPr>
      <w:r>
        <w:rPr>
          <w:rFonts w:ascii="Arial" w:hAnsi="Arial" w:cs="Arial"/>
          <w:b/>
          <w:sz w:val="32"/>
        </w:rPr>
        <w:br/>
      </w:r>
      <w:r>
        <w:rPr>
          <w:rFonts w:ascii="Arial" w:hAnsi="Arial" w:cs="Arial"/>
          <w:b/>
          <w:sz w:val="32"/>
        </w:rPr>
        <w:br/>
      </w:r>
      <w:r w:rsidRPr="003677E9">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RAN WG6</w:t>
      </w:r>
      <w:r w:rsidR="0048685A">
        <w:rPr>
          <w:rFonts w:ascii="Arial" w:hAnsi="Arial" w:cs="Arial"/>
          <w:b/>
          <w:sz w:val="32"/>
        </w:rPr>
        <w:t xml:space="preserve"> </w:t>
      </w:r>
      <w:r>
        <w:rPr>
          <w:rFonts w:ascii="Arial" w:hAnsi="Arial" w:cs="Arial"/>
          <w:b/>
          <w:sz w:val="32"/>
        </w:rPr>
        <w:t xml:space="preserve">meeting: </w:t>
      </w:r>
      <w:r w:rsidR="0048685A">
        <w:rPr>
          <w:rFonts w:ascii="Arial" w:hAnsi="Arial" w:cs="Arial"/>
          <w:b/>
          <w:sz w:val="32"/>
        </w:rPr>
        <w:t>#</w:t>
      </w:r>
      <w:r>
        <w:rPr>
          <w:rFonts w:ascii="Arial" w:hAnsi="Arial" w:cs="Arial"/>
          <w:b/>
          <w:sz w:val="32"/>
        </w:rPr>
        <w:t>1</w:t>
      </w:r>
      <w:r w:rsidR="00CD72ED">
        <w:rPr>
          <w:rFonts w:ascii="Arial" w:hAnsi="Arial" w:cs="Arial"/>
          <w:b/>
          <w:sz w:val="32"/>
        </w:rPr>
        <w:t>6</w:t>
      </w:r>
    </w:p>
    <w:p w:rsidR="002A0BF9" w:rsidRDefault="0048685A" w:rsidP="002A0BF9">
      <w:pPr>
        <w:jc w:val="center"/>
        <w:rPr>
          <w:rFonts w:ascii="Arial" w:hAnsi="Arial" w:cs="Arial"/>
          <w:b/>
          <w:sz w:val="32"/>
        </w:rPr>
      </w:pPr>
      <w:r>
        <w:rPr>
          <w:rFonts w:ascii="Arial" w:hAnsi="Arial" w:cs="Arial"/>
          <w:b/>
          <w:sz w:val="32"/>
        </w:rPr>
        <w:t>Decision Telephone Conference of</w:t>
      </w:r>
      <w:r w:rsidR="002A0BF9">
        <w:rPr>
          <w:rFonts w:ascii="Arial" w:hAnsi="Arial" w:cs="Arial"/>
          <w:b/>
          <w:sz w:val="32"/>
        </w:rPr>
        <w:t xml:space="preserve"> 0</w:t>
      </w:r>
      <w:r w:rsidR="00CD72ED">
        <w:rPr>
          <w:rFonts w:ascii="Arial" w:hAnsi="Arial" w:cs="Arial"/>
          <w:b/>
          <w:sz w:val="32"/>
        </w:rPr>
        <w:t>7</w:t>
      </w:r>
      <w:r w:rsidR="002A0BF9">
        <w:rPr>
          <w:rFonts w:ascii="Arial" w:hAnsi="Arial" w:cs="Arial"/>
          <w:b/>
          <w:sz w:val="32"/>
        </w:rPr>
        <w:t>/0</w:t>
      </w:r>
      <w:r w:rsidR="00CD72ED">
        <w:rPr>
          <w:rFonts w:ascii="Arial" w:hAnsi="Arial" w:cs="Arial"/>
          <w:b/>
          <w:sz w:val="32"/>
        </w:rPr>
        <w:t>5</w:t>
      </w:r>
      <w:r w:rsidR="002A0BF9">
        <w:rPr>
          <w:rFonts w:ascii="Arial" w:hAnsi="Arial" w:cs="Arial"/>
          <w:b/>
          <w:sz w:val="32"/>
        </w:rPr>
        <w:t>/2020</w:t>
      </w:r>
    </w:p>
    <w:p w:rsidR="002A0BF9" w:rsidRDefault="002A0BF9" w:rsidP="002A0BF9"/>
    <w:p w:rsidR="002A0BF9" w:rsidRDefault="0048685A" w:rsidP="002A0BF9">
      <w:r>
        <w:t xml:space="preserve">Note: </w:t>
      </w:r>
      <w:r w:rsidR="00CD72ED">
        <w:t>As this is the last meeting of RAN6 the approval of this report is handled by email after RAN6 #16.</w:t>
      </w:r>
      <w:r>
        <w:t>.</w:t>
      </w:r>
    </w:p>
    <w:p w:rsidR="0048685A" w:rsidRDefault="0048685A" w:rsidP="002A0BF9"/>
    <w:p w:rsidR="0048685A" w:rsidRDefault="0048685A" w:rsidP="002A0BF9"/>
    <w:p w:rsidR="0048685A" w:rsidRDefault="0048685A" w:rsidP="002A0BF9">
      <w:pPr>
        <w:sectPr w:rsidR="0048685A" w:rsidSect="00781A08">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docGrid w:linePitch="272"/>
        </w:sectPr>
      </w:pPr>
    </w:p>
    <w:p w:rsidR="002A0BF9" w:rsidRDefault="002A0BF9" w:rsidP="002A0BF9"/>
    <w:p w:rsidR="0048685A" w:rsidRDefault="0048685A" w:rsidP="002A0BF9"/>
    <w:p w:rsidR="002A0BF9" w:rsidRPr="00A62137" w:rsidRDefault="002A0BF9" w:rsidP="002A0BF9">
      <w:pPr>
        <w:rPr>
          <w:b/>
          <w:bCs/>
        </w:rPr>
      </w:pPr>
      <w:r w:rsidRPr="00A62137">
        <w:rPr>
          <w:b/>
          <w:bCs/>
        </w:rPr>
        <w:t>Contents:</w:t>
      </w:r>
    </w:p>
    <w:p w:rsidR="005F3BCA" w:rsidRPr="00520B03" w:rsidRDefault="002A0BF9">
      <w:pPr>
        <w:pStyle w:val="TOC2"/>
        <w:rPr>
          <w:rFonts w:ascii="Calibri" w:hAnsi="Calibri"/>
          <w:sz w:val="22"/>
          <w:szCs w:val="22"/>
        </w:rPr>
      </w:pPr>
      <w:r>
        <w:fldChar w:fldCharType="begin"/>
      </w:r>
      <w:r>
        <w:instrText xml:space="preserve"> TOC  \* MERGEFORMAT </w:instrText>
      </w:r>
      <w:r>
        <w:fldChar w:fldCharType="separate"/>
      </w:r>
      <w:bookmarkStart w:id="0" w:name="_GoBack"/>
      <w:bookmarkEnd w:id="0"/>
      <w:r w:rsidR="005F3BCA">
        <w:t>1</w:t>
      </w:r>
      <w:r w:rsidR="005F3BCA" w:rsidRPr="00520B03">
        <w:rPr>
          <w:rFonts w:ascii="Calibri" w:hAnsi="Calibri"/>
          <w:sz w:val="22"/>
          <w:szCs w:val="22"/>
        </w:rPr>
        <w:tab/>
      </w:r>
      <w:r w:rsidR="005F3BCA">
        <w:t>Opening</w:t>
      </w:r>
      <w:r w:rsidR="005F3BCA">
        <w:tab/>
      </w:r>
      <w:r w:rsidR="005F3BCA">
        <w:fldChar w:fldCharType="begin"/>
      </w:r>
      <w:r w:rsidR="005F3BCA">
        <w:instrText xml:space="preserve"> PAGEREF _Toc39786578 \h </w:instrText>
      </w:r>
      <w:r w:rsidR="005F3BCA">
        <w:fldChar w:fldCharType="separate"/>
      </w:r>
      <w:r w:rsidR="005F3BCA">
        <w:t>3</w:t>
      </w:r>
      <w:r w:rsidR="005F3BCA">
        <w:fldChar w:fldCharType="end"/>
      </w:r>
    </w:p>
    <w:p w:rsidR="005F3BCA" w:rsidRPr="00520B03" w:rsidRDefault="005F3BCA">
      <w:pPr>
        <w:pStyle w:val="TOC3"/>
        <w:rPr>
          <w:rFonts w:ascii="Calibri" w:hAnsi="Calibri"/>
          <w:sz w:val="22"/>
          <w:szCs w:val="22"/>
        </w:rPr>
      </w:pPr>
      <w:r>
        <w:t>1.1</w:t>
      </w:r>
      <w:r w:rsidRPr="00520B03">
        <w:rPr>
          <w:rFonts w:ascii="Calibri" w:hAnsi="Calibri"/>
          <w:sz w:val="22"/>
          <w:szCs w:val="22"/>
        </w:rPr>
        <w:tab/>
      </w:r>
      <w:r>
        <w:t>Reminder on IPR declaration, statement of antitrust compliance and EAR statement</w:t>
      </w:r>
      <w:r>
        <w:tab/>
      </w:r>
      <w:r>
        <w:fldChar w:fldCharType="begin"/>
      </w:r>
      <w:r>
        <w:instrText xml:space="preserve"> PAGEREF _Toc39786579 \h </w:instrText>
      </w:r>
      <w:r>
        <w:fldChar w:fldCharType="separate"/>
      </w:r>
      <w:r>
        <w:t>3</w:t>
      </w:r>
      <w:r>
        <w:fldChar w:fldCharType="end"/>
      </w:r>
    </w:p>
    <w:p w:rsidR="005F3BCA" w:rsidRPr="00520B03" w:rsidRDefault="005F3BCA">
      <w:pPr>
        <w:pStyle w:val="TOC2"/>
        <w:rPr>
          <w:rFonts w:ascii="Calibri" w:hAnsi="Calibri"/>
          <w:sz w:val="22"/>
          <w:szCs w:val="22"/>
        </w:rPr>
      </w:pPr>
      <w:r>
        <w:t>2</w:t>
      </w:r>
      <w:r w:rsidRPr="00520B03">
        <w:rPr>
          <w:rFonts w:ascii="Calibri" w:hAnsi="Calibri"/>
          <w:sz w:val="22"/>
          <w:szCs w:val="22"/>
        </w:rPr>
        <w:tab/>
      </w:r>
      <w:r>
        <w:t>Approval of the agenda</w:t>
      </w:r>
      <w:r>
        <w:tab/>
      </w:r>
      <w:r>
        <w:fldChar w:fldCharType="begin"/>
      </w:r>
      <w:r>
        <w:instrText xml:space="preserve"> PAGEREF _Toc39786580 \h </w:instrText>
      </w:r>
      <w:r>
        <w:fldChar w:fldCharType="separate"/>
      </w:r>
      <w:r>
        <w:t>4</w:t>
      </w:r>
      <w:r>
        <w:fldChar w:fldCharType="end"/>
      </w:r>
    </w:p>
    <w:p w:rsidR="005F3BCA" w:rsidRPr="00520B03" w:rsidRDefault="005F3BCA">
      <w:pPr>
        <w:pStyle w:val="TOC2"/>
        <w:rPr>
          <w:rFonts w:ascii="Calibri" w:hAnsi="Calibri"/>
          <w:sz w:val="22"/>
          <w:szCs w:val="22"/>
        </w:rPr>
      </w:pPr>
      <w:r>
        <w:t>3</w:t>
      </w:r>
      <w:r w:rsidRPr="00520B03">
        <w:rPr>
          <w:rFonts w:ascii="Calibri" w:hAnsi="Calibri"/>
          <w:sz w:val="22"/>
          <w:szCs w:val="22"/>
        </w:rPr>
        <w:tab/>
      </w:r>
      <w:r>
        <w:t>Matters related to previous meetings</w:t>
      </w:r>
      <w:r>
        <w:tab/>
      </w:r>
      <w:r>
        <w:fldChar w:fldCharType="begin"/>
      </w:r>
      <w:r>
        <w:instrText xml:space="preserve"> PAGEREF _Toc39786581 \h </w:instrText>
      </w:r>
      <w:r>
        <w:fldChar w:fldCharType="separate"/>
      </w:r>
      <w:r>
        <w:t>4</w:t>
      </w:r>
      <w:r>
        <w:fldChar w:fldCharType="end"/>
      </w:r>
    </w:p>
    <w:p w:rsidR="005F3BCA" w:rsidRPr="00520B03" w:rsidRDefault="005F3BCA">
      <w:pPr>
        <w:pStyle w:val="TOC3"/>
        <w:rPr>
          <w:rFonts w:ascii="Calibri" w:hAnsi="Calibri"/>
          <w:sz w:val="22"/>
          <w:szCs w:val="22"/>
        </w:rPr>
      </w:pPr>
      <w:r>
        <w:t>3.1</w:t>
      </w:r>
      <w:r w:rsidRPr="00520B03">
        <w:rPr>
          <w:rFonts w:ascii="Calibri" w:hAnsi="Calibri"/>
          <w:sz w:val="22"/>
          <w:szCs w:val="22"/>
        </w:rPr>
        <w:tab/>
      </w:r>
      <w:r>
        <w:t>Approval of reports from previous meetings, including RAN WG6 #15</w:t>
      </w:r>
      <w:r>
        <w:tab/>
      </w:r>
      <w:r>
        <w:fldChar w:fldCharType="begin"/>
      </w:r>
      <w:r>
        <w:instrText xml:space="preserve"> PAGEREF _Toc39786582 \h </w:instrText>
      </w:r>
      <w:r>
        <w:fldChar w:fldCharType="separate"/>
      </w:r>
      <w:r>
        <w:t>4</w:t>
      </w:r>
      <w:r>
        <w:fldChar w:fldCharType="end"/>
      </w:r>
    </w:p>
    <w:p w:rsidR="005F3BCA" w:rsidRPr="00520B03" w:rsidRDefault="005F3BCA">
      <w:pPr>
        <w:pStyle w:val="TOC3"/>
        <w:rPr>
          <w:rFonts w:ascii="Calibri" w:hAnsi="Calibri"/>
          <w:sz w:val="22"/>
          <w:szCs w:val="22"/>
        </w:rPr>
      </w:pPr>
      <w:r>
        <w:t>3.2</w:t>
      </w:r>
      <w:r w:rsidRPr="00520B03">
        <w:rPr>
          <w:rFonts w:ascii="Calibri" w:hAnsi="Calibri"/>
          <w:sz w:val="22"/>
          <w:szCs w:val="22"/>
        </w:rPr>
        <w:tab/>
      </w:r>
      <w:r>
        <w:t>Challenges to working agreements (must have been previously requested)</w:t>
      </w:r>
      <w:r>
        <w:tab/>
      </w:r>
      <w:r>
        <w:fldChar w:fldCharType="begin"/>
      </w:r>
      <w:r>
        <w:instrText xml:space="preserve"> PAGEREF _Toc39786583 \h </w:instrText>
      </w:r>
      <w:r>
        <w:fldChar w:fldCharType="separate"/>
      </w:r>
      <w:r>
        <w:t>5</w:t>
      </w:r>
      <w:r>
        <w:fldChar w:fldCharType="end"/>
      </w:r>
    </w:p>
    <w:p w:rsidR="005F3BCA" w:rsidRPr="00520B03" w:rsidRDefault="005F3BCA">
      <w:pPr>
        <w:pStyle w:val="TOC3"/>
        <w:rPr>
          <w:rFonts w:ascii="Calibri" w:hAnsi="Calibri"/>
          <w:sz w:val="22"/>
          <w:szCs w:val="22"/>
        </w:rPr>
      </w:pPr>
      <w:r>
        <w:t>3.3</w:t>
      </w:r>
      <w:r w:rsidRPr="00520B03">
        <w:rPr>
          <w:rFonts w:ascii="Calibri" w:hAnsi="Calibri"/>
          <w:sz w:val="22"/>
          <w:szCs w:val="22"/>
        </w:rPr>
        <w:tab/>
      </w:r>
      <w:r>
        <w:t>Other general matters</w:t>
      </w:r>
      <w:r>
        <w:tab/>
      </w:r>
      <w:r>
        <w:fldChar w:fldCharType="begin"/>
      </w:r>
      <w:r>
        <w:instrText xml:space="preserve"> PAGEREF _Toc39786584 \h </w:instrText>
      </w:r>
      <w:r>
        <w:fldChar w:fldCharType="separate"/>
      </w:r>
      <w:r>
        <w:t>5</w:t>
      </w:r>
      <w:r>
        <w:fldChar w:fldCharType="end"/>
      </w:r>
    </w:p>
    <w:p w:rsidR="005F3BCA" w:rsidRPr="00520B03" w:rsidRDefault="005F3BCA">
      <w:pPr>
        <w:pStyle w:val="TOC2"/>
        <w:rPr>
          <w:rFonts w:ascii="Calibri" w:hAnsi="Calibri"/>
          <w:sz w:val="22"/>
          <w:szCs w:val="22"/>
        </w:rPr>
      </w:pPr>
      <w:r>
        <w:t>4</w:t>
      </w:r>
      <w:r w:rsidRPr="00520B03">
        <w:rPr>
          <w:rFonts w:ascii="Calibri" w:hAnsi="Calibri"/>
          <w:sz w:val="22"/>
          <w:szCs w:val="22"/>
        </w:rPr>
        <w:tab/>
      </w:r>
      <w:r>
        <w:t>Liaisons / reports from other groups / meetings / joint sessions</w:t>
      </w:r>
      <w:r>
        <w:tab/>
      </w:r>
      <w:r>
        <w:fldChar w:fldCharType="begin"/>
      </w:r>
      <w:r>
        <w:instrText xml:space="preserve"> PAGEREF _Toc39786585 \h </w:instrText>
      </w:r>
      <w:r>
        <w:fldChar w:fldCharType="separate"/>
      </w:r>
      <w:r>
        <w:t>5</w:t>
      </w:r>
      <w:r>
        <w:fldChar w:fldCharType="end"/>
      </w:r>
    </w:p>
    <w:p w:rsidR="005F3BCA" w:rsidRPr="00520B03" w:rsidRDefault="005F3BCA">
      <w:pPr>
        <w:pStyle w:val="TOC2"/>
        <w:rPr>
          <w:rFonts w:ascii="Calibri" w:hAnsi="Calibri"/>
          <w:sz w:val="22"/>
          <w:szCs w:val="22"/>
        </w:rPr>
      </w:pPr>
      <w:r>
        <w:t>5</w:t>
      </w:r>
      <w:r w:rsidRPr="00520B03">
        <w:rPr>
          <w:rFonts w:ascii="Calibri" w:hAnsi="Calibri"/>
          <w:sz w:val="22"/>
          <w:szCs w:val="22"/>
        </w:rPr>
        <w:tab/>
      </w:r>
      <w:r>
        <w:t>Technical work related to GERAN</w:t>
      </w:r>
      <w:r>
        <w:tab/>
      </w:r>
      <w:r>
        <w:fldChar w:fldCharType="begin"/>
      </w:r>
      <w:r>
        <w:instrText xml:space="preserve"> PAGEREF _Toc39786586 \h </w:instrText>
      </w:r>
      <w:r>
        <w:fldChar w:fldCharType="separate"/>
      </w:r>
      <w:r>
        <w:t>5</w:t>
      </w:r>
      <w:r>
        <w:fldChar w:fldCharType="end"/>
      </w:r>
    </w:p>
    <w:p w:rsidR="005F3BCA" w:rsidRPr="00520B03" w:rsidRDefault="005F3BCA">
      <w:pPr>
        <w:pStyle w:val="TOC3"/>
        <w:rPr>
          <w:rFonts w:ascii="Calibri" w:hAnsi="Calibri"/>
          <w:sz w:val="22"/>
          <w:szCs w:val="22"/>
        </w:rPr>
      </w:pPr>
      <w:r>
        <w:t>5.1</w:t>
      </w:r>
      <w:r w:rsidRPr="00520B03">
        <w:rPr>
          <w:rFonts w:ascii="Calibri" w:hAnsi="Calibri"/>
          <w:sz w:val="22"/>
          <w:szCs w:val="22"/>
        </w:rPr>
        <w:tab/>
      </w:r>
      <w:r>
        <w:t>CRs to features in Release 15 or earlier</w:t>
      </w:r>
      <w:r>
        <w:tab/>
      </w:r>
      <w:r>
        <w:fldChar w:fldCharType="begin"/>
      </w:r>
      <w:r>
        <w:instrText xml:space="preserve"> PAGEREF _Toc39786587 \h </w:instrText>
      </w:r>
      <w:r>
        <w:fldChar w:fldCharType="separate"/>
      </w:r>
      <w:r>
        <w:t>5</w:t>
      </w:r>
      <w:r>
        <w:fldChar w:fldCharType="end"/>
      </w:r>
    </w:p>
    <w:p w:rsidR="005F3BCA" w:rsidRPr="00520B03" w:rsidRDefault="005F3BCA">
      <w:pPr>
        <w:pStyle w:val="TOC3"/>
        <w:rPr>
          <w:rFonts w:ascii="Calibri" w:hAnsi="Calibri"/>
          <w:sz w:val="22"/>
          <w:szCs w:val="22"/>
        </w:rPr>
      </w:pPr>
      <w:r>
        <w:t>5.2</w:t>
      </w:r>
      <w:r w:rsidRPr="00520B03">
        <w:rPr>
          <w:rFonts w:ascii="Calibri" w:hAnsi="Calibri"/>
          <w:sz w:val="22"/>
          <w:szCs w:val="22"/>
        </w:rPr>
        <w:tab/>
      </w:r>
      <w:r>
        <w:t>Release 16 features</w:t>
      </w:r>
      <w:r>
        <w:tab/>
      </w:r>
      <w:r>
        <w:fldChar w:fldCharType="begin"/>
      </w:r>
      <w:r>
        <w:instrText xml:space="preserve"> PAGEREF _Toc39786588 \h </w:instrText>
      </w:r>
      <w:r>
        <w:fldChar w:fldCharType="separate"/>
      </w:r>
      <w:r>
        <w:t>5</w:t>
      </w:r>
      <w:r>
        <w:fldChar w:fldCharType="end"/>
      </w:r>
    </w:p>
    <w:p w:rsidR="005F3BCA" w:rsidRPr="00520B03" w:rsidRDefault="005F3BCA">
      <w:pPr>
        <w:pStyle w:val="TOC4"/>
        <w:rPr>
          <w:rFonts w:ascii="Calibri" w:hAnsi="Calibri"/>
          <w:sz w:val="22"/>
          <w:szCs w:val="22"/>
        </w:rPr>
      </w:pPr>
      <w:r>
        <w:t>5.2.1</w:t>
      </w:r>
      <w:r w:rsidRPr="00520B03">
        <w:rPr>
          <w:rFonts w:ascii="Calibri" w:hAnsi="Calibri"/>
          <w:sz w:val="22"/>
          <w:szCs w:val="22"/>
        </w:rPr>
        <w:tab/>
      </w:r>
      <w:r>
        <w:t>New Work item or Study item proposals</w:t>
      </w:r>
      <w:r>
        <w:tab/>
      </w:r>
      <w:r>
        <w:fldChar w:fldCharType="begin"/>
      </w:r>
      <w:r>
        <w:instrText xml:space="preserve"> PAGEREF _Toc39786589 \h </w:instrText>
      </w:r>
      <w:r>
        <w:fldChar w:fldCharType="separate"/>
      </w:r>
      <w:r>
        <w:t>5</w:t>
      </w:r>
      <w:r>
        <w:fldChar w:fldCharType="end"/>
      </w:r>
    </w:p>
    <w:p w:rsidR="005F3BCA" w:rsidRPr="00520B03" w:rsidRDefault="005F3BCA">
      <w:pPr>
        <w:pStyle w:val="TOC4"/>
        <w:rPr>
          <w:rFonts w:ascii="Calibri" w:hAnsi="Calibri"/>
          <w:sz w:val="22"/>
          <w:szCs w:val="22"/>
        </w:rPr>
      </w:pPr>
      <w:r>
        <w:t>5.2.2</w:t>
      </w:r>
      <w:r w:rsidRPr="00520B03">
        <w:rPr>
          <w:rFonts w:ascii="Calibri" w:hAnsi="Calibri"/>
          <w:sz w:val="22"/>
          <w:szCs w:val="22"/>
        </w:rPr>
        <w:tab/>
      </w:r>
      <w:r>
        <w:t>Small technical enhancements and improvements [TEI16]</w:t>
      </w:r>
      <w:r>
        <w:tab/>
      </w:r>
      <w:r>
        <w:fldChar w:fldCharType="begin"/>
      </w:r>
      <w:r>
        <w:instrText xml:space="preserve"> PAGEREF _Toc39786590 \h </w:instrText>
      </w:r>
      <w:r>
        <w:fldChar w:fldCharType="separate"/>
      </w:r>
      <w:r>
        <w:t>5</w:t>
      </w:r>
      <w:r>
        <w:fldChar w:fldCharType="end"/>
      </w:r>
    </w:p>
    <w:p w:rsidR="005F3BCA" w:rsidRPr="00520B03" w:rsidRDefault="005F3BCA">
      <w:pPr>
        <w:pStyle w:val="TOC4"/>
        <w:rPr>
          <w:rFonts w:ascii="Calibri" w:hAnsi="Calibri"/>
          <w:sz w:val="22"/>
          <w:szCs w:val="22"/>
        </w:rPr>
      </w:pPr>
      <w:r>
        <w:t>5.2.3</w:t>
      </w:r>
      <w:r w:rsidRPr="00520B03">
        <w:rPr>
          <w:rFonts w:ascii="Calibri" w:hAnsi="Calibri"/>
          <w:sz w:val="22"/>
          <w:szCs w:val="22"/>
        </w:rPr>
        <w:tab/>
      </w:r>
      <w:r>
        <w:t>Any other Rel-16 documents</w:t>
      </w:r>
      <w:r>
        <w:tab/>
      </w:r>
      <w:r>
        <w:fldChar w:fldCharType="begin"/>
      </w:r>
      <w:r>
        <w:instrText xml:space="preserve"> PAGEREF _Toc39786591 \h </w:instrText>
      </w:r>
      <w:r>
        <w:fldChar w:fldCharType="separate"/>
      </w:r>
      <w:r>
        <w:t>5</w:t>
      </w:r>
      <w:r>
        <w:fldChar w:fldCharType="end"/>
      </w:r>
    </w:p>
    <w:p w:rsidR="005F3BCA" w:rsidRPr="00520B03" w:rsidRDefault="005F3BCA">
      <w:pPr>
        <w:pStyle w:val="TOC2"/>
        <w:rPr>
          <w:rFonts w:ascii="Calibri" w:hAnsi="Calibri"/>
          <w:sz w:val="22"/>
          <w:szCs w:val="22"/>
        </w:rPr>
      </w:pPr>
      <w:r>
        <w:t>6</w:t>
      </w:r>
      <w:r w:rsidRPr="00520B03">
        <w:rPr>
          <w:rFonts w:ascii="Calibri" w:hAnsi="Calibri"/>
          <w:sz w:val="22"/>
          <w:szCs w:val="22"/>
        </w:rPr>
        <w:tab/>
      </w:r>
      <w:r>
        <w:t>Technical work related to UTRAN</w:t>
      </w:r>
      <w:r>
        <w:tab/>
      </w:r>
      <w:r>
        <w:fldChar w:fldCharType="begin"/>
      </w:r>
      <w:r>
        <w:instrText xml:space="preserve"> PAGEREF _Toc39786592 \h </w:instrText>
      </w:r>
      <w:r>
        <w:fldChar w:fldCharType="separate"/>
      </w:r>
      <w:r>
        <w:t>5</w:t>
      </w:r>
      <w:r>
        <w:fldChar w:fldCharType="end"/>
      </w:r>
    </w:p>
    <w:p w:rsidR="005F3BCA" w:rsidRPr="00520B03" w:rsidRDefault="005F3BCA">
      <w:pPr>
        <w:pStyle w:val="TOC3"/>
        <w:rPr>
          <w:rFonts w:ascii="Calibri" w:hAnsi="Calibri"/>
          <w:sz w:val="22"/>
          <w:szCs w:val="22"/>
        </w:rPr>
      </w:pPr>
      <w:r>
        <w:t>6.1</w:t>
      </w:r>
      <w:r w:rsidRPr="00520B03">
        <w:rPr>
          <w:rFonts w:ascii="Calibri" w:hAnsi="Calibri"/>
          <w:sz w:val="22"/>
          <w:szCs w:val="22"/>
        </w:rPr>
        <w:tab/>
      </w:r>
      <w:r>
        <w:t>CRs to features in Release 15 or earlier</w:t>
      </w:r>
      <w:r>
        <w:tab/>
      </w:r>
      <w:r>
        <w:fldChar w:fldCharType="begin"/>
      </w:r>
      <w:r>
        <w:instrText xml:space="preserve"> PAGEREF _Toc39786593 \h </w:instrText>
      </w:r>
      <w:r>
        <w:fldChar w:fldCharType="separate"/>
      </w:r>
      <w:r>
        <w:t>5</w:t>
      </w:r>
      <w:r>
        <w:fldChar w:fldCharType="end"/>
      </w:r>
    </w:p>
    <w:p w:rsidR="005F3BCA" w:rsidRPr="00520B03" w:rsidRDefault="005F3BCA">
      <w:pPr>
        <w:pStyle w:val="TOC3"/>
        <w:rPr>
          <w:rFonts w:ascii="Calibri" w:hAnsi="Calibri"/>
          <w:sz w:val="22"/>
          <w:szCs w:val="22"/>
        </w:rPr>
      </w:pPr>
      <w:r>
        <w:t>6.2</w:t>
      </w:r>
      <w:r w:rsidRPr="00520B03">
        <w:rPr>
          <w:rFonts w:ascii="Calibri" w:hAnsi="Calibri"/>
          <w:sz w:val="22"/>
          <w:szCs w:val="22"/>
        </w:rPr>
        <w:tab/>
      </w:r>
      <w:r>
        <w:t>Release 16 features</w:t>
      </w:r>
      <w:r>
        <w:tab/>
      </w:r>
      <w:r>
        <w:fldChar w:fldCharType="begin"/>
      </w:r>
      <w:r>
        <w:instrText xml:space="preserve"> PAGEREF _Toc39786594 \h </w:instrText>
      </w:r>
      <w:r>
        <w:fldChar w:fldCharType="separate"/>
      </w:r>
      <w:r>
        <w:t>6</w:t>
      </w:r>
      <w:r>
        <w:fldChar w:fldCharType="end"/>
      </w:r>
    </w:p>
    <w:p w:rsidR="005F3BCA" w:rsidRPr="00520B03" w:rsidRDefault="005F3BCA">
      <w:pPr>
        <w:pStyle w:val="TOC4"/>
        <w:rPr>
          <w:rFonts w:ascii="Calibri" w:hAnsi="Calibri"/>
          <w:sz w:val="22"/>
          <w:szCs w:val="22"/>
        </w:rPr>
      </w:pPr>
      <w:r>
        <w:t>6.2.1</w:t>
      </w:r>
      <w:r w:rsidRPr="00520B03">
        <w:rPr>
          <w:rFonts w:ascii="Calibri" w:hAnsi="Calibri"/>
          <w:sz w:val="22"/>
          <w:szCs w:val="22"/>
        </w:rPr>
        <w:tab/>
      </w:r>
      <w:r>
        <w:t>New Work item or Study item proposals</w:t>
      </w:r>
      <w:r>
        <w:tab/>
      </w:r>
      <w:r>
        <w:fldChar w:fldCharType="begin"/>
      </w:r>
      <w:r>
        <w:instrText xml:space="preserve"> PAGEREF _Toc39786595 \h </w:instrText>
      </w:r>
      <w:r>
        <w:fldChar w:fldCharType="separate"/>
      </w:r>
      <w:r>
        <w:t>6</w:t>
      </w:r>
      <w:r>
        <w:fldChar w:fldCharType="end"/>
      </w:r>
    </w:p>
    <w:p w:rsidR="005F3BCA" w:rsidRPr="00520B03" w:rsidRDefault="005F3BCA">
      <w:pPr>
        <w:pStyle w:val="TOC4"/>
        <w:rPr>
          <w:rFonts w:ascii="Calibri" w:hAnsi="Calibri"/>
          <w:sz w:val="22"/>
          <w:szCs w:val="22"/>
        </w:rPr>
      </w:pPr>
      <w:r>
        <w:t>6.2.2</w:t>
      </w:r>
      <w:r w:rsidRPr="00520B03">
        <w:rPr>
          <w:rFonts w:ascii="Calibri" w:hAnsi="Calibri"/>
          <w:sz w:val="22"/>
          <w:szCs w:val="22"/>
        </w:rPr>
        <w:tab/>
      </w:r>
      <w:r>
        <w:t>Small technical enhancements and improvements [TEI16]</w:t>
      </w:r>
      <w:r>
        <w:tab/>
      </w:r>
      <w:r>
        <w:fldChar w:fldCharType="begin"/>
      </w:r>
      <w:r>
        <w:instrText xml:space="preserve"> PAGEREF _Toc39786596 \h </w:instrText>
      </w:r>
      <w:r>
        <w:fldChar w:fldCharType="separate"/>
      </w:r>
      <w:r>
        <w:t>6</w:t>
      </w:r>
      <w:r>
        <w:fldChar w:fldCharType="end"/>
      </w:r>
    </w:p>
    <w:p w:rsidR="005F3BCA" w:rsidRPr="00520B03" w:rsidRDefault="005F3BCA">
      <w:pPr>
        <w:pStyle w:val="TOC4"/>
        <w:rPr>
          <w:rFonts w:ascii="Calibri" w:hAnsi="Calibri"/>
          <w:sz w:val="22"/>
          <w:szCs w:val="22"/>
        </w:rPr>
      </w:pPr>
      <w:r>
        <w:t>6.2.3</w:t>
      </w:r>
      <w:r w:rsidRPr="00520B03">
        <w:rPr>
          <w:rFonts w:ascii="Calibri" w:hAnsi="Calibri"/>
          <w:sz w:val="22"/>
          <w:szCs w:val="22"/>
        </w:rPr>
        <w:tab/>
      </w:r>
      <w:r>
        <w:t>Any other Rel-16 documents</w:t>
      </w:r>
      <w:r>
        <w:tab/>
      </w:r>
      <w:r>
        <w:fldChar w:fldCharType="begin"/>
      </w:r>
      <w:r>
        <w:instrText xml:space="preserve"> PAGEREF _Toc39786597 \h </w:instrText>
      </w:r>
      <w:r>
        <w:fldChar w:fldCharType="separate"/>
      </w:r>
      <w:r>
        <w:t>6</w:t>
      </w:r>
      <w:r>
        <w:fldChar w:fldCharType="end"/>
      </w:r>
    </w:p>
    <w:p w:rsidR="005F3BCA" w:rsidRPr="00520B03" w:rsidRDefault="005F3BCA">
      <w:pPr>
        <w:pStyle w:val="TOC2"/>
        <w:rPr>
          <w:rFonts w:ascii="Calibri" w:hAnsi="Calibri"/>
          <w:sz w:val="22"/>
          <w:szCs w:val="22"/>
        </w:rPr>
      </w:pPr>
      <w:r>
        <w:t>7</w:t>
      </w:r>
      <w:r w:rsidRPr="00520B03">
        <w:rPr>
          <w:rFonts w:ascii="Calibri" w:hAnsi="Calibri"/>
          <w:sz w:val="22"/>
          <w:szCs w:val="22"/>
        </w:rPr>
        <w:tab/>
      </w:r>
      <w:r>
        <w:t>Common GERAN / UTRAN matters</w:t>
      </w:r>
      <w:r>
        <w:tab/>
      </w:r>
      <w:r>
        <w:fldChar w:fldCharType="begin"/>
      </w:r>
      <w:r>
        <w:instrText xml:space="preserve"> PAGEREF _Toc39786598 \h </w:instrText>
      </w:r>
      <w:r>
        <w:fldChar w:fldCharType="separate"/>
      </w:r>
      <w:r>
        <w:t>6</w:t>
      </w:r>
      <w:r>
        <w:fldChar w:fldCharType="end"/>
      </w:r>
    </w:p>
    <w:p w:rsidR="005F3BCA" w:rsidRPr="00520B03" w:rsidRDefault="005F3BCA">
      <w:pPr>
        <w:pStyle w:val="TOC2"/>
        <w:rPr>
          <w:rFonts w:ascii="Calibri" w:hAnsi="Calibri"/>
          <w:sz w:val="22"/>
          <w:szCs w:val="22"/>
        </w:rPr>
      </w:pPr>
      <w:r>
        <w:t>8</w:t>
      </w:r>
      <w:r w:rsidRPr="00520B03">
        <w:rPr>
          <w:rFonts w:ascii="Calibri" w:hAnsi="Calibri"/>
          <w:sz w:val="22"/>
          <w:szCs w:val="22"/>
        </w:rPr>
        <w:tab/>
      </w:r>
      <w:r>
        <w:t>Any other technical work</w:t>
      </w:r>
      <w:r>
        <w:tab/>
      </w:r>
      <w:r>
        <w:fldChar w:fldCharType="begin"/>
      </w:r>
      <w:r>
        <w:instrText xml:space="preserve"> PAGEREF _Toc39786599 \h </w:instrText>
      </w:r>
      <w:r>
        <w:fldChar w:fldCharType="separate"/>
      </w:r>
      <w:r>
        <w:t>6</w:t>
      </w:r>
      <w:r>
        <w:fldChar w:fldCharType="end"/>
      </w:r>
    </w:p>
    <w:p w:rsidR="005F3BCA" w:rsidRPr="00520B03" w:rsidRDefault="005F3BCA">
      <w:pPr>
        <w:pStyle w:val="TOC2"/>
        <w:rPr>
          <w:rFonts w:ascii="Calibri" w:hAnsi="Calibri"/>
          <w:sz w:val="22"/>
          <w:szCs w:val="22"/>
        </w:rPr>
      </w:pPr>
      <w:r>
        <w:t>9</w:t>
      </w:r>
      <w:r w:rsidRPr="00520B03">
        <w:rPr>
          <w:rFonts w:ascii="Calibri" w:hAnsi="Calibri"/>
          <w:sz w:val="22"/>
          <w:szCs w:val="22"/>
        </w:rPr>
        <w:tab/>
      </w:r>
      <w:r>
        <w:t>Liaisons and output to other groups</w:t>
      </w:r>
      <w:r>
        <w:tab/>
      </w:r>
      <w:r>
        <w:fldChar w:fldCharType="begin"/>
      </w:r>
      <w:r>
        <w:instrText xml:space="preserve"> PAGEREF _Toc39786600 \h </w:instrText>
      </w:r>
      <w:r>
        <w:fldChar w:fldCharType="separate"/>
      </w:r>
      <w:r>
        <w:t>6</w:t>
      </w:r>
      <w:r>
        <w:fldChar w:fldCharType="end"/>
      </w:r>
    </w:p>
    <w:p w:rsidR="005F3BCA" w:rsidRPr="00520B03" w:rsidRDefault="005F3BCA">
      <w:pPr>
        <w:pStyle w:val="TOC2"/>
        <w:rPr>
          <w:rFonts w:ascii="Calibri" w:hAnsi="Calibri"/>
          <w:sz w:val="22"/>
          <w:szCs w:val="22"/>
        </w:rPr>
      </w:pPr>
      <w:r>
        <w:t>10</w:t>
      </w:r>
      <w:r w:rsidRPr="00520B03">
        <w:rPr>
          <w:rFonts w:ascii="Calibri" w:hAnsi="Calibri"/>
          <w:sz w:val="22"/>
          <w:szCs w:val="22"/>
        </w:rPr>
        <w:tab/>
      </w:r>
      <w:r>
        <w:t>Revision of the work plan</w:t>
      </w:r>
      <w:r>
        <w:tab/>
      </w:r>
      <w:r>
        <w:fldChar w:fldCharType="begin"/>
      </w:r>
      <w:r>
        <w:instrText xml:space="preserve"> PAGEREF _Toc39786601 \h </w:instrText>
      </w:r>
      <w:r>
        <w:fldChar w:fldCharType="separate"/>
      </w:r>
      <w:r>
        <w:t>6</w:t>
      </w:r>
      <w:r>
        <w:fldChar w:fldCharType="end"/>
      </w:r>
    </w:p>
    <w:p w:rsidR="005F3BCA" w:rsidRPr="00520B03" w:rsidRDefault="005F3BCA">
      <w:pPr>
        <w:pStyle w:val="TOC2"/>
        <w:rPr>
          <w:rFonts w:ascii="Calibri" w:hAnsi="Calibri"/>
          <w:sz w:val="22"/>
          <w:szCs w:val="22"/>
        </w:rPr>
      </w:pPr>
      <w:r>
        <w:t>11</w:t>
      </w:r>
      <w:r w:rsidRPr="00520B03">
        <w:rPr>
          <w:rFonts w:ascii="Calibri" w:hAnsi="Calibri"/>
          <w:sz w:val="22"/>
          <w:szCs w:val="22"/>
        </w:rPr>
        <w:tab/>
      </w:r>
      <w:r>
        <w:t>Future meetings</w:t>
      </w:r>
      <w:r>
        <w:tab/>
      </w:r>
      <w:r>
        <w:fldChar w:fldCharType="begin"/>
      </w:r>
      <w:r>
        <w:instrText xml:space="preserve"> PAGEREF _Toc39786602 \h </w:instrText>
      </w:r>
      <w:r>
        <w:fldChar w:fldCharType="separate"/>
      </w:r>
      <w:r>
        <w:t>7</w:t>
      </w:r>
      <w:r>
        <w:fldChar w:fldCharType="end"/>
      </w:r>
    </w:p>
    <w:p w:rsidR="005F3BCA" w:rsidRPr="00520B03" w:rsidRDefault="005F3BCA">
      <w:pPr>
        <w:pStyle w:val="TOC2"/>
        <w:rPr>
          <w:rFonts w:ascii="Calibri" w:hAnsi="Calibri"/>
          <w:sz w:val="22"/>
          <w:szCs w:val="22"/>
        </w:rPr>
      </w:pPr>
      <w:r>
        <w:t>12</w:t>
      </w:r>
      <w:r w:rsidRPr="00520B03">
        <w:rPr>
          <w:rFonts w:ascii="Calibri" w:hAnsi="Calibri"/>
          <w:sz w:val="22"/>
          <w:szCs w:val="22"/>
        </w:rPr>
        <w:tab/>
      </w:r>
      <w:r>
        <w:t>Any other business</w:t>
      </w:r>
      <w:r>
        <w:tab/>
      </w:r>
      <w:r>
        <w:fldChar w:fldCharType="begin"/>
      </w:r>
      <w:r>
        <w:instrText xml:space="preserve"> PAGEREF _Toc39786603 \h </w:instrText>
      </w:r>
      <w:r>
        <w:fldChar w:fldCharType="separate"/>
      </w:r>
      <w:r>
        <w:t>7</w:t>
      </w:r>
      <w:r>
        <w:fldChar w:fldCharType="end"/>
      </w:r>
    </w:p>
    <w:p w:rsidR="005F3BCA" w:rsidRPr="00520B03" w:rsidRDefault="005F3BCA">
      <w:pPr>
        <w:pStyle w:val="TOC2"/>
        <w:rPr>
          <w:rFonts w:ascii="Calibri" w:hAnsi="Calibri"/>
          <w:sz w:val="22"/>
          <w:szCs w:val="22"/>
        </w:rPr>
      </w:pPr>
      <w:r>
        <w:t>13</w:t>
      </w:r>
      <w:r w:rsidRPr="00520B03">
        <w:rPr>
          <w:rFonts w:ascii="Calibri" w:hAnsi="Calibri"/>
          <w:sz w:val="22"/>
          <w:szCs w:val="22"/>
        </w:rPr>
        <w:tab/>
      </w:r>
      <w:r>
        <w:t>Close of the meeting</w:t>
      </w:r>
      <w:r>
        <w:tab/>
      </w:r>
      <w:r>
        <w:fldChar w:fldCharType="begin"/>
      </w:r>
      <w:r>
        <w:instrText xml:space="preserve"> PAGEREF _Toc39786604 \h </w:instrText>
      </w:r>
      <w:r>
        <w:fldChar w:fldCharType="separate"/>
      </w:r>
      <w:r>
        <w:t>7</w:t>
      </w:r>
      <w:r>
        <w:fldChar w:fldCharType="end"/>
      </w:r>
    </w:p>
    <w:p w:rsidR="005F3BCA" w:rsidRPr="00520B03" w:rsidRDefault="005F3BCA">
      <w:pPr>
        <w:pStyle w:val="TOC2"/>
        <w:rPr>
          <w:rFonts w:ascii="Calibri" w:hAnsi="Calibri"/>
          <w:sz w:val="22"/>
          <w:szCs w:val="22"/>
        </w:rPr>
      </w:pPr>
      <w:r>
        <w:t>Annex A: List of contribution documents</w:t>
      </w:r>
      <w:r>
        <w:tab/>
      </w:r>
      <w:r>
        <w:fldChar w:fldCharType="begin"/>
      </w:r>
      <w:r>
        <w:instrText xml:space="preserve"> PAGEREF _Toc39786605 \h </w:instrText>
      </w:r>
      <w:r>
        <w:fldChar w:fldCharType="separate"/>
      </w:r>
      <w:r>
        <w:t>8</w:t>
      </w:r>
      <w:r>
        <w:fldChar w:fldCharType="end"/>
      </w:r>
    </w:p>
    <w:p w:rsidR="005F3BCA" w:rsidRPr="00520B03" w:rsidRDefault="005F3BCA">
      <w:pPr>
        <w:pStyle w:val="TOC2"/>
        <w:rPr>
          <w:rFonts w:ascii="Calibri" w:hAnsi="Calibri"/>
          <w:sz w:val="22"/>
          <w:szCs w:val="22"/>
        </w:rPr>
      </w:pPr>
      <w:r>
        <w:t>Annex B: List of change requests</w:t>
      </w:r>
      <w:r>
        <w:tab/>
      </w:r>
      <w:r>
        <w:fldChar w:fldCharType="begin"/>
      </w:r>
      <w:r>
        <w:instrText xml:space="preserve"> PAGEREF _Toc39786606 \h </w:instrText>
      </w:r>
      <w:r>
        <w:fldChar w:fldCharType="separate"/>
      </w:r>
      <w:r>
        <w:t>8</w:t>
      </w:r>
      <w:r>
        <w:fldChar w:fldCharType="end"/>
      </w:r>
    </w:p>
    <w:p w:rsidR="005F3BCA" w:rsidRPr="00520B03" w:rsidRDefault="005F3BCA">
      <w:pPr>
        <w:pStyle w:val="TOC2"/>
        <w:rPr>
          <w:rFonts w:ascii="Calibri" w:hAnsi="Calibri"/>
          <w:sz w:val="22"/>
          <w:szCs w:val="22"/>
        </w:rPr>
      </w:pPr>
      <w:r>
        <w:t>Annex C: Lists of liaisons</w:t>
      </w:r>
      <w:r>
        <w:tab/>
      </w:r>
      <w:r>
        <w:fldChar w:fldCharType="begin"/>
      </w:r>
      <w:r>
        <w:instrText xml:space="preserve"> PAGEREF _Toc39786607 \h </w:instrText>
      </w:r>
      <w:r>
        <w:fldChar w:fldCharType="separate"/>
      </w:r>
      <w:r>
        <w:t>8</w:t>
      </w:r>
      <w:r>
        <w:fldChar w:fldCharType="end"/>
      </w:r>
    </w:p>
    <w:p w:rsidR="005F3BCA" w:rsidRPr="00520B03" w:rsidRDefault="005F3BCA">
      <w:pPr>
        <w:pStyle w:val="TOC3"/>
        <w:rPr>
          <w:rFonts w:ascii="Calibri" w:hAnsi="Calibri"/>
          <w:sz w:val="22"/>
          <w:szCs w:val="22"/>
        </w:rPr>
      </w:pPr>
      <w:r>
        <w:t>C1: Incoming liaison statements</w:t>
      </w:r>
      <w:r>
        <w:tab/>
      </w:r>
      <w:r>
        <w:fldChar w:fldCharType="begin"/>
      </w:r>
      <w:r>
        <w:instrText xml:space="preserve"> PAGEREF _Toc39786608 \h </w:instrText>
      </w:r>
      <w:r>
        <w:fldChar w:fldCharType="separate"/>
      </w:r>
      <w:r>
        <w:t>8</w:t>
      </w:r>
      <w:r>
        <w:fldChar w:fldCharType="end"/>
      </w:r>
    </w:p>
    <w:p w:rsidR="005F3BCA" w:rsidRPr="00520B03" w:rsidRDefault="005F3BCA">
      <w:pPr>
        <w:pStyle w:val="TOC3"/>
        <w:rPr>
          <w:rFonts w:ascii="Calibri" w:hAnsi="Calibri"/>
          <w:sz w:val="22"/>
          <w:szCs w:val="22"/>
        </w:rPr>
      </w:pPr>
      <w:r>
        <w:t>C2: Outgoing liaison statements</w:t>
      </w:r>
      <w:r>
        <w:tab/>
      </w:r>
      <w:r>
        <w:fldChar w:fldCharType="begin"/>
      </w:r>
      <w:r>
        <w:instrText xml:space="preserve"> PAGEREF _Toc39786609 \h </w:instrText>
      </w:r>
      <w:r>
        <w:fldChar w:fldCharType="separate"/>
      </w:r>
      <w:r>
        <w:t>8</w:t>
      </w:r>
      <w:r>
        <w:fldChar w:fldCharType="end"/>
      </w:r>
    </w:p>
    <w:p w:rsidR="005F3BCA" w:rsidRPr="00520B03" w:rsidRDefault="005F3BCA">
      <w:pPr>
        <w:pStyle w:val="TOC2"/>
        <w:rPr>
          <w:rFonts w:ascii="Calibri" w:hAnsi="Calibri"/>
          <w:sz w:val="22"/>
          <w:szCs w:val="22"/>
        </w:rPr>
      </w:pPr>
      <w:r>
        <w:t>Annex D: List of agreed/approved new and revised Work Items</w:t>
      </w:r>
      <w:r>
        <w:tab/>
      </w:r>
      <w:r>
        <w:fldChar w:fldCharType="begin"/>
      </w:r>
      <w:r>
        <w:instrText xml:space="preserve"> PAGEREF _Toc39786610 \h </w:instrText>
      </w:r>
      <w:r>
        <w:fldChar w:fldCharType="separate"/>
      </w:r>
      <w:r>
        <w:t>8</w:t>
      </w:r>
      <w:r>
        <w:fldChar w:fldCharType="end"/>
      </w:r>
    </w:p>
    <w:p w:rsidR="005F3BCA" w:rsidRPr="00520B03" w:rsidRDefault="005F3BCA">
      <w:pPr>
        <w:pStyle w:val="TOC2"/>
        <w:rPr>
          <w:rFonts w:ascii="Calibri" w:hAnsi="Calibri"/>
          <w:sz w:val="22"/>
          <w:szCs w:val="22"/>
        </w:rPr>
      </w:pPr>
      <w:r>
        <w:t>Annex E: List of draft Technical Specifications and Reports</w:t>
      </w:r>
      <w:r>
        <w:tab/>
      </w:r>
      <w:r>
        <w:fldChar w:fldCharType="begin"/>
      </w:r>
      <w:r>
        <w:instrText xml:space="preserve"> PAGEREF _Toc39786611 \h </w:instrText>
      </w:r>
      <w:r>
        <w:fldChar w:fldCharType="separate"/>
      </w:r>
      <w:r>
        <w:t>8</w:t>
      </w:r>
      <w:r>
        <w:fldChar w:fldCharType="end"/>
      </w:r>
    </w:p>
    <w:p w:rsidR="005F3BCA" w:rsidRPr="00520B03" w:rsidRDefault="005F3BCA">
      <w:pPr>
        <w:pStyle w:val="TOC2"/>
        <w:rPr>
          <w:rFonts w:ascii="Calibri" w:hAnsi="Calibri"/>
          <w:sz w:val="22"/>
          <w:szCs w:val="22"/>
        </w:rPr>
      </w:pPr>
      <w:r>
        <w:t>Annex F: List of action items</w:t>
      </w:r>
      <w:r>
        <w:tab/>
      </w:r>
      <w:r>
        <w:fldChar w:fldCharType="begin"/>
      </w:r>
      <w:r>
        <w:instrText xml:space="preserve"> PAGEREF _Toc39786612 \h </w:instrText>
      </w:r>
      <w:r>
        <w:fldChar w:fldCharType="separate"/>
      </w:r>
      <w:r>
        <w:t>8</w:t>
      </w:r>
      <w:r>
        <w:fldChar w:fldCharType="end"/>
      </w:r>
    </w:p>
    <w:p w:rsidR="005F3BCA" w:rsidRPr="00520B03" w:rsidRDefault="005F3BCA">
      <w:pPr>
        <w:pStyle w:val="TOC2"/>
        <w:rPr>
          <w:rFonts w:ascii="Calibri" w:hAnsi="Calibri"/>
          <w:sz w:val="22"/>
          <w:szCs w:val="22"/>
        </w:rPr>
      </w:pPr>
      <w:r>
        <w:t>Annex G: List of decisions</w:t>
      </w:r>
      <w:r>
        <w:tab/>
      </w:r>
      <w:r>
        <w:fldChar w:fldCharType="begin"/>
      </w:r>
      <w:r>
        <w:instrText xml:space="preserve"> PAGEREF _Toc39786613 \h </w:instrText>
      </w:r>
      <w:r>
        <w:fldChar w:fldCharType="separate"/>
      </w:r>
      <w:r>
        <w:t>8</w:t>
      </w:r>
      <w:r>
        <w:fldChar w:fldCharType="end"/>
      </w:r>
    </w:p>
    <w:p w:rsidR="005F3BCA" w:rsidRPr="00520B03" w:rsidRDefault="005F3BCA">
      <w:pPr>
        <w:pStyle w:val="TOC2"/>
        <w:rPr>
          <w:rFonts w:ascii="Calibri" w:hAnsi="Calibri"/>
          <w:sz w:val="22"/>
          <w:szCs w:val="22"/>
        </w:rPr>
      </w:pPr>
      <w:r>
        <w:t>Annex H: List of participants</w:t>
      </w:r>
      <w:r>
        <w:tab/>
      </w:r>
      <w:r>
        <w:fldChar w:fldCharType="begin"/>
      </w:r>
      <w:r>
        <w:instrText xml:space="preserve"> PAGEREF _Toc39786614 \h </w:instrText>
      </w:r>
      <w:r>
        <w:fldChar w:fldCharType="separate"/>
      </w:r>
      <w:r>
        <w:t>9</w:t>
      </w:r>
      <w:r>
        <w:fldChar w:fldCharType="end"/>
      </w:r>
    </w:p>
    <w:p w:rsidR="005F3BCA" w:rsidRPr="00520B03" w:rsidRDefault="005F3BCA">
      <w:pPr>
        <w:pStyle w:val="TOC2"/>
        <w:rPr>
          <w:rFonts w:ascii="Calibri" w:hAnsi="Calibri"/>
          <w:sz w:val="22"/>
          <w:szCs w:val="22"/>
        </w:rPr>
      </w:pPr>
      <w:r>
        <w:t>Annex I: List of future meetings</w:t>
      </w:r>
      <w:r>
        <w:tab/>
      </w:r>
      <w:r>
        <w:fldChar w:fldCharType="begin"/>
      </w:r>
      <w:r>
        <w:instrText xml:space="preserve"> PAGEREF _Toc39786615 \h </w:instrText>
      </w:r>
      <w:r>
        <w:fldChar w:fldCharType="separate"/>
      </w:r>
      <w:r>
        <w:t>9</w:t>
      </w:r>
      <w:r>
        <w:fldChar w:fldCharType="end"/>
      </w:r>
    </w:p>
    <w:p w:rsidR="005F3BCA" w:rsidRPr="00520B03" w:rsidRDefault="005F3BCA">
      <w:pPr>
        <w:pStyle w:val="TOC2"/>
        <w:rPr>
          <w:rFonts w:ascii="Calibri" w:hAnsi="Calibri"/>
          <w:sz w:val="22"/>
          <w:szCs w:val="22"/>
        </w:rPr>
      </w:pPr>
      <w:r>
        <w:t>Annex J: RAN6 statistics</w:t>
      </w:r>
      <w:r>
        <w:tab/>
      </w:r>
      <w:r>
        <w:fldChar w:fldCharType="begin"/>
      </w:r>
      <w:r>
        <w:instrText xml:space="preserve"> PAGEREF _Toc39786616 \h </w:instrText>
      </w:r>
      <w:r>
        <w:fldChar w:fldCharType="separate"/>
      </w:r>
      <w:r>
        <w:t>10</w:t>
      </w:r>
      <w:r>
        <w:fldChar w:fldCharType="end"/>
      </w:r>
    </w:p>
    <w:p w:rsidR="005F3BCA" w:rsidRPr="00520B03" w:rsidRDefault="005F3BCA">
      <w:pPr>
        <w:pStyle w:val="TOC2"/>
        <w:rPr>
          <w:rFonts w:ascii="Calibri" w:hAnsi="Calibri"/>
          <w:sz w:val="22"/>
          <w:szCs w:val="22"/>
        </w:rPr>
      </w:pPr>
      <w:r>
        <w:t>Annex K: Chairman's notes RAN6 #16</w:t>
      </w:r>
      <w:r>
        <w:tab/>
      </w:r>
      <w:r>
        <w:fldChar w:fldCharType="begin"/>
      </w:r>
      <w:r>
        <w:instrText xml:space="preserve"> PAGEREF _Toc39786617 \h </w:instrText>
      </w:r>
      <w:r>
        <w:fldChar w:fldCharType="separate"/>
      </w:r>
      <w:r>
        <w:t>11</w:t>
      </w:r>
      <w:r>
        <w:fldChar w:fldCharType="end"/>
      </w:r>
    </w:p>
    <w:p w:rsidR="005F3BCA" w:rsidRPr="00520B03" w:rsidRDefault="005F3BCA">
      <w:pPr>
        <w:pStyle w:val="TOC2"/>
        <w:rPr>
          <w:rFonts w:ascii="Calibri" w:hAnsi="Calibri"/>
          <w:sz w:val="22"/>
          <w:szCs w:val="22"/>
        </w:rPr>
      </w:pPr>
      <w:r>
        <w:t>Annex L: History</w:t>
      </w:r>
      <w:r>
        <w:tab/>
      </w:r>
      <w:r>
        <w:fldChar w:fldCharType="begin"/>
      </w:r>
      <w:r>
        <w:instrText xml:space="preserve"> PAGEREF _Toc39786618 \h </w:instrText>
      </w:r>
      <w:r>
        <w:fldChar w:fldCharType="separate"/>
      </w:r>
      <w:r>
        <w:t>16</w:t>
      </w:r>
      <w:r>
        <w:fldChar w:fldCharType="end"/>
      </w:r>
    </w:p>
    <w:p w:rsidR="002A0BF9" w:rsidRDefault="002A0BF9" w:rsidP="002A0BF9">
      <w:r>
        <w:fldChar w:fldCharType="end"/>
      </w:r>
    </w:p>
    <w:p w:rsidR="002A0BF9" w:rsidRDefault="002A0BF9" w:rsidP="002A0BF9">
      <w:pPr>
        <w:pStyle w:val="Heading2"/>
      </w:pPr>
      <w:r>
        <w:br w:type="page"/>
      </w:r>
      <w:bookmarkStart w:id="1" w:name="_Toc39786578"/>
      <w:r>
        <w:lastRenderedPageBreak/>
        <w:t>1</w:t>
      </w:r>
      <w:r>
        <w:tab/>
        <w:t>Opening</w:t>
      </w:r>
      <w:bookmarkEnd w:id="1"/>
    </w:p>
    <w:p w:rsidR="00CD72ED" w:rsidRDefault="00CD72ED" w:rsidP="00CD72ED">
      <w:r>
        <w:t>RAN6 chairman Juergen Hofmann (Nokia) welcomed all participants to this decision telephone conference on 07.05.2020 at 10:00am CEST.</w:t>
      </w:r>
    </w:p>
    <w:p w:rsidR="00CD72ED" w:rsidRDefault="00CD72ED" w:rsidP="00CD72ED">
      <w:pPr>
        <w:pStyle w:val="Heading3"/>
      </w:pPr>
      <w:bookmarkStart w:id="2" w:name="_Toc39779436"/>
      <w:bookmarkStart w:id="3" w:name="_Toc39786579"/>
      <w:r>
        <w:t>1.1</w:t>
      </w:r>
      <w:r>
        <w:tab/>
        <w:t>Reminder on IPR declaration, statement of antitrust compliance and EAR statement</w:t>
      </w:r>
      <w:bookmarkEnd w:id="2"/>
      <w:bookmarkEnd w:id="3"/>
    </w:p>
    <w:p w:rsidR="00CD72ED" w:rsidRDefault="00CD72ED" w:rsidP="00CD72ED">
      <w:r>
        <w:t>The RAN6 chairman made the following reminders:</w:t>
      </w:r>
    </w:p>
    <w:p w:rsidR="003D5C3D" w:rsidRPr="00E558F2" w:rsidRDefault="003D5C3D" w:rsidP="003D5C3D">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3D5C3D"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3D5C3D" w:rsidRDefault="003D5C3D" w:rsidP="005473F0">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3D5C3D" w:rsidRPr="00E558F2" w:rsidRDefault="003D5C3D" w:rsidP="005473F0">
            <w:pPr>
              <w:spacing w:after="120"/>
              <w:rPr>
                <w:rFonts w:ascii="Arial" w:hAnsi="Arial" w:cs="Arial"/>
              </w:rPr>
            </w:pPr>
            <w:r w:rsidRPr="00995DD7">
              <w:rPr>
                <w:rFonts w:ascii="Arial" w:hAnsi="Arial" w:cs="Arial"/>
              </w:rPr>
              <w:t>Delegates are asked to take note that they are thereby invited</w:t>
            </w:r>
            <w:r w:rsidRPr="00E558F2">
              <w:rPr>
                <w:rFonts w:ascii="Arial" w:hAnsi="Arial" w:cs="Arial"/>
              </w:rPr>
              <w:t>:</w:t>
            </w:r>
          </w:p>
          <w:p w:rsidR="003D5C3D" w:rsidRPr="00E558F2" w:rsidRDefault="003D5C3D" w:rsidP="005473F0">
            <w:pPr>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investigate whether their organization or any other organization owns IPRs which were, or were likely to become Essential in respect of the work of 3GPP</w:t>
            </w:r>
            <w:r w:rsidRPr="00E558F2">
              <w:rPr>
                <w:rFonts w:ascii="Arial" w:hAnsi="Arial" w:cs="Arial"/>
              </w:rPr>
              <w:t>.</w:t>
            </w:r>
          </w:p>
          <w:p w:rsidR="003D5C3D" w:rsidRDefault="003D5C3D" w:rsidP="005473F0">
            <w:pPr>
              <w:spacing w:after="120"/>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notify their respective Organizational Partners of all potential IPRs, e.g., for ETSI, by means of the IPR Information Statement and the Licensing declaration forms</w:t>
            </w:r>
            <w:r>
              <w:rPr>
                <w:rFonts w:ascii="Arial" w:hAnsi="Arial" w:cs="Arial"/>
              </w:rPr>
              <w:t xml:space="preserve">, see </w:t>
            </w:r>
            <w:hyperlink r:id="rId12" w:history="1">
              <w:r w:rsidRPr="0001233E">
                <w:rPr>
                  <w:rStyle w:val="Hyperlink"/>
                  <w:rFonts w:ascii="Arial" w:hAnsi="Arial" w:cs="Arial"/>
                </w:rPr>
                <w:t>https://ipr.etsi.org/</w:t>
              </w:r>
            </w:hyperlink>
            <w:r>
              <w:rPr>
                <w:rFonts w:ascii="Arial" w:hAnsi="Arial" w:cs="Arial"/>
              </w:rPr>
              <w:t xml:space="preserve"> .</w:t>
            </w:r>
            <w:r w:rsidRPr="00E558F2">
              <w:rPr>
                <w:rFonts w:ascii="Arial" w:hAnsi="Arial" w:cs="Arial"/>
              </w:rPr>
              <w:t xml:space="preserve"> </w:t>
            </w:r>
          </w:p>
          <w:p w:rsidR="003D5C3D" w:rsidRPr="001E0795" w:rsidRDefault="003D5C3D" w:rsidP="005473F0">
            <w:pPr>
              <w:spacing w:after="120"/>
              <w:ind w:left="17"/>
              <w:rPr>
                <w:rFonts w:ascii="Arial" w:hAnsi="Arial" w:cs="Arial"/>
              </w:rPr>
            </w:pPr>
            <w:r w:rsidRPr="00960065">
              <w:rPr>
                <w:rFonts w:ascii="Arial" w:hAnsi="Arial" w:cs="Arial"/>
                <w:color w:val="000000"/>
              </w:rPr>
              <w:t>Reference:</w:t>
            </w:r>
            <w:r w:rsidRPr="003D75B0">
              <w:rPr>
                <w:rFonts w:ascii="Arial" w:hAnsi="Arial" w:cs="Arial"/>
              </w:rPr>
              <w:t xml:space="preserve"> </w:t>
            </w:r>
            <w:hyperlink r:id="rId13" w:history="1">
              <w:r w:rsidRPr="0001233E">
                <w:rPr>
                  <w:rStyle w:val="Hyperlink"/>
                  <w:rFonts w:ascii="Arial" w:hAnsi="Arial" w:cs="Arial"/>
                </w:rPr>
                <w:t>https://www.3gpp.org/3gpp-calendar/89-call-for-ipr-meetings</w:t>
              </w:r>
            </w:hyperlink>
          </w:p>
        </w:tc>
      </w:tr>
    </w:tbl>
    <w:p w:rsidR="003D5C3D" w:rsidRPr="00326EA3" w:rsidRDefault="003D5C3D" w:rsidP="003D5C3D">
      <w:pPr>
        <w:tabs>
          <w:tab w:val="left" w:pos="540"/>
          <w:tab w:val="left" w:pos="1800"/>
          <w:tab w:val="left" w:pos="2520"/>
        </w:tabs>
        <w:ind w:left="425"/>
        <w:outlineLvl w:val="0"/>
        <w:rPr>
          <w:rFonts w:ascii="Arial" w:eastAsia="Arial Unicode MS" w:hAnsi="Arial" w:cs="Arial"/>
          <w:sz w:val="4"/>
          <w:szCs w:val="4"/>
        </w:rPr>
      </w:pPr>
    </w:p>
    <w:p w:rsidR="003D5C3D" w:rsidRPr="00960065" w:rsidRDefault="003D5C3D" w:rsidP="003D5C3D">
      <w:pPr>
        <w:tabs>
          <w:tab w:val="left" w:pos="426"/>
          <w:tab w:val="left" w:pos="1800"/>
          <w:tab w:val="left" w:pos="2520"/>
        </w:tabs>
        <w:spacing w:before="120" w:after="120"/>
        <w:jc w:val="center"/>
        <w:outlineLvl w:val="0"/>
        <w:rPr>
          <w:rFonts w:ascii="Arial" w:hAnsi="Arial" w:cs="Arial"/>
          <w:b/>
          <w:color w:val="000000"/>
          <w:u w:val="single"/>
        </w:rPr>
      </w:pPr>
      <w:r w:rsidRPr="00960065">
        <w:rPr>
          <w:rFonts w:ascii="Arial" w:hAnsi="Arial" w:cs="Arial"/>
          <w:b/>
          <w:color w:val="000000"/>
          <w:u w:val="single"/>
        </w:rPr>
        <w:t>Statement of antitrust compliance</w:t>
      </w:r>
    </w:p>
    <w:tbl>
      <w:tblPr>
        <w:tblW w:w="0" w:type="auto"/>
        <w:jc w:val="center"/>
        <w:shd w:val="clear" w:color="auto" w:fill="FFFFFF"/>
        <w:tblLayout w:type="fixed"/>
        <w:tblLook w:val="0000" w:firstRow="0" w:lastRow="0" w:firstColumn="0" w:lastColumn="0" w:noHBand="0" w:noVBand="0"/>
      </w:tblPr>
      <w:tblGrid>
        <w:gridCol w:w="9209"/>
      </w:tblGrid>
      <w:tr w:rsidR="003D5C3D"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3D5C3D" w:rsidRPr="00960065" w:rsidRDefault="003D5C3D" w:rsidP="005473F0">
            <w:pPr>
              <w:spacing w:after="120"/>
              <w:rPr>
                <w:rFonts w:ascii="Arial" w:hAnsi="Arial" w:cs="Arial"/>
                <w:color w:val="000000"/>
              </w:rPr>
            </w:pPr>
            <w:r w:rsidRPr="00960065">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D5C3D" w:rsidRPr="00960065" w:rsidRDefault="003D5C3D" w:rsidP="005473F0">
            <w:pPr>
              <w:spacing w:after="120"/>
              <w:rPr>
                <w:rFonts w:ascii="Arial" w:hAnsi="Arial" w:cs="Arial"/>
                <w:color w:val="000000"/>
              </w:rPr>
            </w:pPr>
            <w:r w:rsidRPr="00960065">
              <w:rPr>
                <w:rFonts w:ascii="Arial" w:hAnsi="Arial" w:cs="Arial"/>
                <w:color w:val="000000"/>
              </w:rPr>
              <w:t>The leadership shall conduct the present meeting with impartiality and in the interests of 3GPP.</w:t>
            </w:r>
          </w:p>
          <w:p w:rsidR="003D5C3D" w:rsidRPr="00960065" w:rsidRDefault="003D5C3D" w:rsidP="005473F0">
            <w:pPr>
              <w:spacing w:after="120"/>
              <w:rPr>
                <w:rFonts w:ascii="Arial" w:hAnsi="Arial" w:cs="Arial"/>
                <w:color w:val="000000"/>
              </w:rPr>
            </w:pPr>
            <w:r w:rsidRPr="00960065">
              <w:rPr>
                <w:rFonts w:ascii="Arial" w:hAnsi="Arial" w:cs="Arial"/>
                <w:color w:val="000000"/>
              </w:rPr>
              <w:t>Furthermore, I would like to remind you that timely submission of work items in advance of TSG/WG meetings is important to allow for full and fair consideration of such matters.”</w:t>
            </w:r>
          </w:p>
          <w:p w:rsidR="003D5C3D" w:rsidRPr="001E0795" w:rsidRDefault="003D5C3D" w:rsidP="005473F0">
            <w:pPr>
              <w:spacing w:after="120"/>
              <w:ind w:firstLine="17"/>
              <w:rPr>
                <w:rFonts w:ascii="Arial" w:hAnsi="Arial" w:cs="Arial"/>
              </w:rPr>
            </w:pPr>
            <w:r w:rsidRPr="00960065">
              <w:rPr>
                <w:rFonts w:ascii="Arial" w:hAnsi="Arial" w:cs="Arial"/>
                <w:color w:val="000000"/>
              </w:rPr>
              <w:t xml:space="preserve">Reference: </w:t>
            </w:r>
            <w:hyperlink r:id="rId14" w:history="1">
              <w:r w:rsidRPr="0001233E">
                <w:rPr>
                  <w:rStyle w:val="Hyperlink"/>
                  <w:rFonts w:ascii="Arial" w:hAnsi="Arial" w:cs="Arial"/>
                </w:rPr>
                <w:t>https://www.3gpp.org/about-3gpp/legal-matters/21-3gpp-calendar/1616-statement-of-antitrust-compliance</w:t>
              </w:r>
            </w:hyperlink>
          </w:p>
        </w:tc>
      </w:tr>
    </w:tbl>
    <w:p w:rsidR="003D5C3D" w:rsidRDefault="003D5C3D" w:rsidP="003D5C3D">
      <w:pPr>
        <w:rPr>
          <w:rFonts w:ascii="Arial" w:hAnsi="Arial" w:cs="Arial"/>
          <w:b/>
          <w:u w:val="single"/>
        </w:rPr>
      </w:pPr>
    </w:p>
    <w:p w:rsidR="003D5C3D" w:rsidRDefault="003D5C3D" w:rsidP="003D5C3D">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3D5C3D" w:rsidTr="005473F0">
        <w:tc>
          <w:tcPr>
            <w:tcW w:w="9239" w:type="dxa"/>
            <w:tcBorders>
              <w:top w:val="single" w:sz="4" w:space="0" w:color="auto"/>
              <w:left w:val="single" w:sz="4" w:space="0" w:color="auto"/>
              <w:bottom w:val="single" w:sz="4" w:space="0" w:color="auto"/>
              <w:right w:val="single" w:sz="4" w:space="0" w:color="auto"/>
            </w:tcBorders>
            <w:hideMark/>
          </w:tcPr>
          <w:p w:rsidR="003D5C3D" w:rsidRPr="00960065" w:rsidRDefault="003D5C3D" w:rsidP="005473F0">
            <w:pPr>
              <w:rPr>
                <w:rFonts w:ascii="Arial" w:hAnsi="Arial" w:cs="Arial"/>
                <w:color w:val="000000"/>
              </w:rPr>
            </w:pPr>
            <w:r w:rsidRPr="00960065">
              <w:rPr>
                <w:rFonts w:ascii="Arial" w:hAnsi="Arial" w:cs="Arial"/>
                <w:i/>
                <w:iCs/>
                <w:color w:val="000000"/>
              </w:rPr>
              <w:t>2019-06-03, updated 2019-08-20, replaced 2019-10-10</w:t>
            </w:r>
          </w:p>
          <w:p w:rsidR="003D5C3D" w:rsidRPr="00960065" w:rsidRDefault="003D5C3D" w:rsidP="005473F0">
            <w:pPr>
              <w:rPr>
                <w:rFonts w:ascii="Arial" w:hAnsi="Arial" w:cs="Arial"/>
                <w:color w:val="000000"/>
              </w:rPr>
            </w:pPr>
            <w:r w:rsidRPr="00960065">
              <w:rPr>
                <w:rFonts w:ascii="Arial" w:hAnsi="Arial" w:cs="Arial"/>
                <w:b/>
                <w:bCs/>
                <w:color w:val="000000"/>
              </w:rPr>
              <w:t>1. Public Information is Not Subject to EAR</w:t>
            </w:r>
          </w:p>
          <w:p w:rsidR="003D5C3D" w:rsidRPr="00960065" w:rsidRDefault="003D5C3D" w:rsidP="005473F0">
            <w:pPr>
              <w:rPr>
                <w:rFonts w:ascii="Arial" w:hAnsi="Arial" w:cs="Arial"/>
                <w:color w:val="000000"/>
              </w:rPr>
            </w:pPr>
            <w:r w:rsidRPr="00960065">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3D5C3D" w:rsidRPr="00960065" w:rsidRDefault="003D5C3D" w:rsidP="005473F0">
            <w:pPr>
              <w:rPr>
                <w:rFonts w:ascii="Arial" w:hAnsi="Arial" w:cs="Arial"/>
                <w:color w:val="000000"/>
              </w:rPr>
            </w:pPr>
            <w:r w:rsidRPr="00960065">
              <w:rPr>
                <w:rFonts w:ascii="Arial" w:hAnsi="Arial" w:cs="Arial"/>
                <w:color w:val="000000"/>
              </w:rPr>
              <w:t>In addition, since membership of email distribution lists is open to all, documents and emails distributed by that means are considered to be publicly available.</w:t>
            </w:r>
          </w:p>
          <w:p w:rsidR="003D5C3D" w:rsidRPr="00960065" w:rsidRDefault="003D5C3D" w:rsidP="005473F0">
            <w:pPr>
              <w:rPr>
                <w:rFonts w:ascii="Arial" w:hAnsi="Arial" w:cs="Arial"/>
                <w:color w:val="000000"/>
              </w:rPr>
            </w:pPr>
            <w:r w:rsidRPr="00960065">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3D5C3D" w:rsidRPr="00960065" w:rsidRDefault="003D5C3D" w:rsidP="005473F0">
            <w:pPr>
              <w:rPr>
                <w:rFonts w:ascii="Arial" w:hAnsi="Arial" w:cs="Arial"/>
                <w:color w:val="000000"/>
              </w:rPr>
            </w:pPr>
            <w:r w:rsidRPr="00960065">
              <w:rPr>
                <w:rFonts w:ascii="Arial" w:hAnsi="Arial" w:cs="Arial"/>
                <w:color w:val="000000"/>
              </w:rPr>
              <w:t xml:space="preserve">Meeting minutes are maintained for 3GPP meetings. Such meeting minutes for 3GPP meetings are made available to the public without restrictions upon its further dissemination. As a result, </w:t>
            </w:r>
            <w:r w:rsidRPr="00960065">
              <w:rPr>
                <w:rFonts w:ascii="Arial" w:hAnsi="Arial" w:cs="Arial"/>
                <w:color w:val="000000"/>
              </w:rPr>
              <w:lastRenderedPageBreak/>
              <w:t>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3D5C3D" w:rsidRPr="00960065" w:rsidRDefault="003D5C3D" w:rsidP="005473F0">
            <w:pPr>
              <w:rPr>
                <w:rFonts w:ascii="Arial" w:hAnsi="Arial" w:cs="Arial"/>
                <w:color w:val="000000"/>
              </w:rPr>
            </w:pPr>
            <w:r w:rsidRPr="00960065">
              <w:rPr>
                <w:rFonts w:ascii="Arial" w:hAnsi="Arial" w:cs="Arial"/>
                <w:b/>
                <w:bCs/>
                <w:color w:val="000000"/>
              </w:rPr>
              <w:t>2. Non-Public Information</w:t>
            </w:r>
          </w:p>
          <w:p w:rsidR="003D5C3D" w:rsidRPr="00960065" w:rsidRDefault="003D5C3D" w:rsidP="005473F0">
            <w:pPr>
              <w:rPr>
                <w:rFonts w:ascii="Arial" w:hAnsi="Arial" w:cs="Arial"/>
                <w:color w:val="000000"/>
              </w:rPr>
            </w:pPr>
            <w:r w:rsidRPr="00960065">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3D5C3D" w:rsidRPr="00960065" w:rsidRDefault="003D5C3D" w:rsidP="005473F0">
            <w:pPr>
              <w:rPr>
                <w:rFonts w:ascii="Arial" w:hAnsi="Arial" w:cs="Arial"/>
                <w:color w:val="000000"/>
              </w:rPr>
            </w:pPr>
            <w:r w:rsidRPr="00960065">
              <w:rPr>
                <w:rFonts w:ascii="Arial" w:hAnsi="Arial" w:cs="Arial"/>
                <w:b/>
                <w:bCs/>
                <w:color w:val="000000"/>
              </w:rPr>
              <w:t>3. Other Information</w:t>
            </w:r>
          </w:p>
          <w:p w:rsidR="003D5C3D" w:rsidRPr="00960065" w:rsidRDefault="003D5C3D" w:rsidP="005473F0">
            <w:pPr>
              <w:rPr>
                <w:rFonts w:ascii="Arial" w:hAnsi="Arial" w:cs="Arial"/>
                <w:color w:val="000000"/>
              </w:rPr>
            </w:pPr>
            <w:r w:rsidRPr="00960065">
              <w:rPr>
                <w:rFonts w:ascii="Arial" w:hAnsi="Arial" w:cs="Arial"/>
                <w:color w:val="000000"/>
              </w:rPr>
              <w:t>Certain encryption software controlled under the International Traffic in Arms Regulations (ITAR), even if publicly available, may still be subject to US export controls other than the EAR.</w:t>
            </w:r>
          </w:p>
          <w:p w:rsidR="003D5C3D" w:rsidRPr="00960065" w:rsidRDefault="003D5C3D" w:rsidP="005473F0">
            <w:pPr>
              <w:rPr>
                <w:rFonts w:ascii="Arial" w:hAnsi="Arial" w:cs="Arial"/>
                <w:color w:val="000000"/>
              </w:rPr>
            </w:pPr>
            <w:r w:rsidRPr="00960065">
              <w:rPr>
                <w:rFonts w:ascii="Arial" w:hAnsi="Arial" w:cs="Arial"/>
                <w:b/>
                <w:bCs/>
                <w:color w:val="000000"/>
              </w:rPr>
              <w:t>4. Conduct of Meetings</w:t>
            </w:r>
          </w:p>
          <w:p w:rsidR="003D5C3D" w:rsidRPr="00960065" w:rsidRDefault="003D5C3D" w:rsidP="005473F0">
            <w:pPr>
              <w:rPr>
                <w:rFonts w:ascii="Arial" w:hAnsi="Arial" w:cs="Arial"/>
                <w:color w:val="000000"/>
              </w:rPr>
            </w:pPr>
            <w:r w:rsidRPr="00960065">
              <w:rPr>
                <w:rFonts w:ascii="Arial" w:hAnsi="Arial" w:cs="Arial"/>
                <w:color w:val="000000"/>
              </w:rPr>
              <w:t>The situation should be considered as "business as usual" during all the meetings called by 3GPP.</w:t>
            </w:r>
          </w:p>
          <w:p w:rsidR="003D5C3D" w:rsidRPr="00960065" w:rsidRDefault="003D5C3D" w:rsidP="005473F0">
            <w:pPr>
              <w:rPr>
                <w:rFonts w:ascii="Arial" w:hAnsi="Arial" w:cs="Arial"/>
                <w:color w:val="000000"/>
              </w:rPr>
            </w:pPr>
            <w:r w:rsidRPr="00960065">
              <w:rPr>
                <w:rFonts w:ascii="Arial" w:hAnsi="Arial" w:cs="Arial"/>
                <w:b/>
                <w:bCs/>
                <w:color w:val="000000"/>
              </w:rPr>
              <w:t>5. Responsibility of Individual Members</w:t>
            </w:r>
          </w:p>
          <w:p w:rsidR="003D5C3D" w:rsidRPr="00960065" w:rsidRDefault="003D5C3D" w:rsidP="005473F0">
            <w:pPr>
              <w:rPr>
                <w:rFonts w:ascii="Arial" w:hAnsi="Arial" w:cs="Arial"/>
                <w:color w:val="000000"/>
              </w:rPr>
            </w:pPr>
            <w:r w:rsidRPr="00960065">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3D5C3D" w:rsidRPr="00960065" w:rsidRDefault="003D5C3D" w:rsidP="005473F0">
            <w:pPr>
              <w:rPr>
                <w:rFonts w:ascii="Arial" w:hAnsi="Arial" w:cs="Arial"/>
                <w:color w:val="000000"/>
              </w:rPr>
            </w:pPr>
            <w:r w:rsidRPr="00960065">
              <w:rPr>
                <w:rFonts w:ascii="Arial" w:hAnsi="Arial" w:cs="Arial"/>
                <w:color w:val="000000"/>
              </w:rPr>
              <w:t>Individual Members with questions regarding the impact of laws and regulations on their participation in 3GPP should contact their companies’ legal counsels. </w:t>
            </w:r>
          </w:p>
          <w:p w:rsidR="003D5C3D" w:rsidRPr="00960065" w:rsidRDefault="003D5C3D" w:rsidP="005473F0">
            <w:pPr>
              <w:spacing w:after="120"/>
              <w:rPr>
                <w:rFonts w:ascii="Arial" w:hAnsi="Arial" w:cs="Arial"/>
                <w:color w:val="000000"/>
              </w:rPr>
            </w:pPr>
            <w:r w:rsidRPr="00960065">
              <w:rPr>
                <w:rFonts w:ascii="Arial" w:hAnsi="Arial" w:cs="Arial"/>
                <w:color w:val="000000"/>
              </w:rPr>
              <w:t>Reference:</w:t>
            </w:r>
            <w:r w:rsidRPr="003D75B0">
              <w:rPr>
                <w:rFonts w:ascii="Arial" w:hAnsi="Arial" w:cs="Arial"/>
              </w:rPr>
              <w:t xml:space="preserve"> </w:t>
            </w:r>
            <w:hyperlink r:id="rId15" w:history="1">
              <w:r w:rsidRPr="004F31FF">
                <w:rPr>
                  <w:rStyle w:val="Hyperlink"/>
                  <w:rFonts w:ascii="Arial" w:hAnsi="Arial" w:cs="Arial"/>
                </w:rPr>
                <w:t>https://www.3gpp.org/about-3gpp/legal-matters</w:t>
              </w:r>
            </w:hyperlink>
          </w:p>
        </w:tc>
      </w:tr>
    </w:tbl>
    <w:p w:rsidR="003D5C3D" w:rsidRPr="003D75B0" w:rsidRDefault="003D5C3D" w:rsidP="003D5C3D">
      <w:pPr>
        <w:tabs>
          <w:tab w:val="left" w:pos="540"/>
          <w:tab w:val="left" w:pos="1800"/>
          <w:tab w:val="left" w:pos="2520"/>
        </w:tabs>
        <w:spacing w:before="60" w:after="60"/>
        <w:ind w:left="425"/>
        <w:outlineLvl w:val="0"/>
        <w:rPr>
          <w:rFonts w:ascii="Arial" w:hAnsi="Arial" w:cs="Arial"/>
        </w:rPr>
      </w:pPr>
    </w:p>
    <w:p w:rsidR="00CD72ED" w:rsidRDefault="00CD72ED" w:rsidP="00CD72ED">
      <w:pPr>
        <w:pStyle w:val="Heading2"/>
      </w:pPr>
      <w:bookmarkStart w:id="4" w:name="_Toc39779437"/>
      <w:bookmarkStart w:id="5" w:name="_Toc39786580"/>
      <w:r>
        <w:t>2</w:t>
      </w:r>
      <w:r>
        <w:tab/>
        <w:t>Approval of the agenda</w:t>
      </w:r>
      <w:bookmarkEnd w:id="4"/>
      <w:bookmarkEnd w:id="5"/>
    </w:p>
    <w:p w:rsidR="00CD72ED" w:rsidRDefault="00CD72ED" w:rsidP="00CD72ED">
      <w:pPr>
        <w:rPr>
          <w:rFonts w:ascii="Arial" w:hAnsi="Arial" w:cs="Arial"/>
          <w:b/>
          <w:sz w:val="24"/>
        </w:rPr>
      </w:pPr>
      <w:r>
        <w:rPr>
          <w:rFonts w:ascii="Arial" w:hAnsi="Arial" w:cs="Arial"/>
          <w:b/>
          <w:color w:val="0000FF"/>
          <w:sz w:val="24"/>
        </w:rPr>
        <w:t>R6-200044</w:t>
      </w:r>
      <w:r>
        <w:rPr>
          <w:rFonts w:ascii="Arial" w:hAnsi="Arial" w:cs="Arial"/>
          <w:b/>
          <w:color w:val="0000FF"/>
          <w:sz w:val="24"/>
        </w:rPr>
        <w:tab/>
      </w:r>
      <w:r>
        <w:rPr>
          <w:rFonts w:ascii="Arial" w:hAnsi="Arial" w:cs="Arial"/>
          <w:b/>
          <w:sz w:val="24"/>
        </w:rPr>
        <w:t>Draft Agenda RAN6#16-Decision Teleconference</w:t>
      </w:r>
    </w:p>
    <w:p w:rsidR="00CD72ED" w:rsidRDefault="00CD72ED" w:rsidP="00CD72E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CD72ED" w:rsidRDefault="00CD72ED" w:rsidP="00CD72ED">
      <w:pPr>
        <w:rPr>
          <w:rFonts w:ascii="Arial" w:hAnsi="Arial" w:cs="Arial"/>
          <w:b/>
        </w:rPr>
      </w:pPr>
      <w:r>
        <w:rPr>
          <w:rFonts w:ascii="Arial" w:hAnsi="Arial" w:cs="Arial"/>
          <w:b/>
        </w:rPr>
        <w:t xml:space="preserve">Discussion: </w:t>
      </w:r>
    </w:p>
    <w:p w:rsidR="00CD72ED" w:rsidRDefault="00CD72ED" w:rsidP="00CD72ED">
      <w:r>
        <w:t>MCC: there was CEST = UTC+1h in this agenda which should say CEST =UTC+2h</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D72ED" w:rsidRDefault="00CD72ED" w:rsidP="00CD72ED">
      <w:pPr>
        <w:pStyle w:val="Heading2"/>
      </w:pPr>
      <w:bookmarkStart w:id="6" w:name="_Toc39779438"/>
      <w:bookmarkStart w:id="7" w:name="_Toc39786581"/>
      <w:r>
        <w:t>3</w:t>
      </w:r>
      <w:r>
        <w:tab/>
        <w:t>Matters related to previous meetings</w:t>
      </w:r>
      <w:bookmarkEnd w:id="6"/>
      <w:bookmarkEnd w:id="7"/>
    </w:p>
    <w:p w:rsidR="00CD72ED" w:rsidRDefault="00CD72ED" w:rsidP="00CD72ED">
      <w:pPr>
        <w:pStyle w:val="Heading3"/>
      </w:pPr>
      <w:bookmarkStart w:id="8" w:name="_Toc39779439"/>
      <w:bookmarkStart w:id="9" w:name="_Toc39786582"/>
      <w:r>
        <w:t>3.1</w:t>
      </w:r>
      <w:r>
        <w:tab/>
        <w:t>Approval of reports from previous meetings, including RAN WG6 #15</w:t>
      </w:r>
      <w:bookmarkEnd w:id="8"/>
      <w:bookmarkEnd w:id="9"/>
    </w:p>
    <w:p w:rsidR="00CD72ED" w:rsidRDefault="00CD72ED" w:rsidP="00CD72ED">
      <w:pPr>
        <w:rPr>
          <w:rFonts w:ascii="Arial" w:hAnsi="Arial" w:cs="Arial"/>
          <w:b/>
          <w:sz w:val="24"/>
        </w:rPr>
      </w:pPr>
      <w:r>
        <w:rPr>
          <w:rFonts w:ascii="Arial" w:hAnsi="Arial" w:cs="Arial"/>
          <w:b/>
          <w:color w:val="0000FF"/>
          <w:sz w:val="24"/>
        </w:rPr>
        <w:t>R6-200045</w:t>
      </w:r>
      <w:r>
        <w:rPr>
          <w:rFonts w:ascii="Arial" w:hAnsi="Arial" w:cs="Arial"/>
          <w:b/>
          <w:color w:val="0000FF"/>
          <w:sz w:val="24"/>
        </w:rPr>
        <w:tab/>
      </w:r>
      <w:r>
        <w:rPr>
          <w:rFonts w:ascii="Arial" w:hAnsi="Arial" w:cs="Arial"/>
          <w:b/>
          <w:sz w:val="24"/>
        </w:rPr>
        <w:t>Draft Report of RAN WG6 #15 Decision Telephone Conference, held on 06.02.2020</w:t>
      </w:r>
    </w:p>
    <w:p w:rsidR="00CD72ED" w:rsidRDefault="00CD72ED" w:rsidP="00CD72E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R6-200049</w:t>
      </w:r>
      <w:r>
        <w:rPr>
          <w:color w:val="993300"/>
          <w:u w:val="single"/>
        </w:rPr>
        <w:t>.</w:t>
      </w:r>
    </w:p>
    <w:p w:rsidR="00CD72ED" w:rsidRDefault="00CD72ED" w:rsidP="00CD72ED">
      <w:pPr>
        <w:rPr>
          <w:rFonts w:ascii="Arial" w:hAnsi="Arial" w:cs="Arial"/>
          <w:b/>
          <w:sz w:val="24"/>
        </w:rPr>
      </w:pPr>
      <w:r>
        <w:rPr>
          <w:rFonts w:ascii="Arial" w:hAnsi="Arial" w:cs="Arial"/>
          <w:b/>
          <w:color w:val="0000FF"/>
          <w:sz w:val="24"/>
        </w:rPr>
        <w:lastRenderedPageBreak/>
        <w:t>R6-200049</w:t>
      </w:r>
      <w:r>
        <w:rPr>
          <w:rFonts w:ascii="Arial" w:hAnsi="Arial" w:cs="Arial"/>
          <w:b/>
          <w:color w:val="0000FF"/>
          <w:sz w:val="24"/>
        </w:rPr>
        <w:tab/>
      </w:r>
      <w:r>
        <w:rPr>
          <w:rFonts w:ascii="Arial" w:hAnsi="Arial" w:cs="Arial"/>
          <w:b/>
          <w:sz w:val="24"/>
        </w:rPr>
        <w:t>Report of RAN WG6 #15 Decision Telephone Conference, held on 06.02.2020</w:t>
      </w:r>
    </w:p>
    <w:p w:rsidR="00CD72ED" w:rsidRDefault="00CD72ED" w:rsidP="00CD72E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D72ED" w:rsidRDefault="00CD72ED" w:rsidP="00CD72ED">
      <w:pPr>
        <w:rPr>
          <w:color w:val="808080"/>
        </w:rPr>
      </w:pPr>
      <w:r>
        <w:rPr>
          <w:color w:val="808080"/>
        </w:rPr>
        <w:t>(Replaces R6-200045)</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D72ED" w:rsidRDefault="00CD72ED" w:rsidP="00CD72ED">
      <w:pPr>
        <w:pStyle w:val="Heading3"/>
      </w:pPr>
      <w:bookmarkStart w:id="10" w:name="_Toc39779440"/>
      <w:bookmarkStart w:id="11" w:name="_Toc39786583"/>
      <w:r>
        <w:t>3.2</w:t>
      </w:r>
      <w:r>
        <w:tab/>
        <w:t>Challenges to working agreements (must have been previously requested)</w:t>
      </w:r>
      <w:bookmarkEnd w:id="10"/>
      <w:bookmarkEnd w:id="11"/>
    </w:p>
    <w:p w:rsidR="00CD72ED" w:rsidRDefault="00CD72ED" w:rsidP="00CD72ED">
      <w:pPr>
        <w:pStyle w:val="Heading3"/>
      </w:pPr>
      <w:bookmarkStart w:id="12" w:name="_Toc39779441"/>
      <w:bookmarkStart w:id="13" w:name="_Toc39786584"/>
      <w:r>
        <w:t>3.3</w:t>
      </w:r>
      <w:r>
        <w:tab/>
        <w:t>Other general matters</w:t>
      </w:r>
      <w:bookmarkEnd w:id="12"/>
      <w:bookmarkEnd w:id="13"/>
    </w:p>
    <w:p w:rsidR="00CD72ED" w:rsidRDefault="00CD72ED" w:rsidP="00CD72ED">
      <w:r>
        <w:t>Decision taken at RAN #87e to close RAN WG6 in June 2020: Approved Tdoc RP-200492</w:t>
      </w:r>
    </w:p>
    <w:p w:rsidR="00CD72ED" w:rsidRDefault="00CD72ED" w:rsidP="00CD72ED">
      <w:r>
        <w:t>RAN6 chairman: we should send an email to the RAN6 reflector when RAN6 email reflector is no longer used</w:t>
      </w:r>
    </w:p>
    <w:p w:rsidR="00CD72ED" w:rsidRDefault="00CD72ED" w:rsidP="00CD72ED">
      <w:r>
        <w:t>MCC: will do this in July after RAN6 CR implementation is completed</w:t>
      </w:r>
    </w:p>
    <w:p w:rsidR="00CD72ED" w:rsidRDefault="00CD72ED" w:rsidP="00CD72ED">
      <w:pPr>
        <w:pStyle w:val="Heading2"/>
      </w:pPr>
      <w:bookmarkStart w:id="14" w:name="_Toc39779442"/>
      <w:bookmarkStart w:id="15" w:name="_Toc39786585"/>
      <w:r>
        <w:t>4</w:t>
      </w:r>
      <w:r>
        <w:tab/>
        <w:t>Liaisons / reports from other groups / meetings / joint sessions</w:t>
      </w:r>
      <w:bookmarkEnd w:id="14"/>
      <w:bookmarkEnd w:id="15"/>
    </w:p>
    <w:p w:rsidR="00CD72ED" w:rsidRDefault="00CD72ED" w:rsidP="00CD72ED">
      <w:pPr>
        <w:pStyle w:val="Heading2"/>
      </w:pPr>
      <w:bookmarkStart w:id="16" w:name="_Toc39779443"/>
      <w:bookmarkStart w:id="17" w:name="_Toc39786586"/>
      <w:r>
        <w:t>5</w:t>
      </w:r>
      <w:r>
        <w:tab/>
        <w:t>Technical work related to GERAN</w:t>
      </w:r>
      <w:bookmarkEnd w:id="16"/>
      <w:bookmarkEnd w:id="17"/>
    </w:p>
    <w:p w:rsidR="00CD72ED" w:rsidRDefault="00CD72ED" w:rsidP="00CD72ED">
      <w:pPr>
        <w:pStyle w:val="Heading3"/>
      </w:pPr>
      <w:bookmarkStart w:id="18" w:name="_Toc39779444"/>
      <w:bookmarkStart w:id="19" w:name="_Toc39786587"/>
      <w:r>
        <w:t>5.1</w:t>
      </w:r>
      <w:r>
        <w:tab/>
        <w:t>CRs to features in Release 15 or earlier</w:t>
      </w:r>
      <w:bookmarkEnd w:id="18"/>
      <w:bookmarkEnd w:id="19"/>
    </w:p>
    <w:p w:rsidR="00CD72ED" w:rsidRDefault="00CD72ED" w:rsidP="00CD72ED">
      <w:r>
        <w:t>This covers CRs to Rel-15 or earlier releases using the respective feature work item code.</w:t>
      </w:r>
    </w:p>
    <w:p w:rsidR="00CD72ED" w:rsidRDefault="00CD72ED" w:rsidP="00CD72ED">
      <w:pPr>
        <w:pStyle w:val="Heading3"/>
      </w:pPr>
      <w:bookmarkStart w:id="20" w:name="_Toc39779445"/>
      <w:bookmarkStart w:id="21" w:name="_Toc39786588"/>
      <w:r>
        <w:t>5.2</w:t>
      </w:r>
      <w:r>
        <w:tab/>
        <w:t>Release 16 features</w:t>
      </w:r>
      <w:bookmarkEnd w:id="20"/>
      <w:bookmarkEnd w:id="21"/>
    </w:p>
    <w:p w:rsidR="00CD72ED" w:rsidRDefault="00CD72ED" w:rsidP="00CD72ED">
      <w:pPr>
        <w:pStyle w:val="Heading4"/>
      </w:pPr>
      <w:bookmarkStart w:id="22" w:name="_Toc39779446"/>
      <w:bookmarkStart w:id="23" w:name="_Toc39786589"/>
      <w:r>
        <w:t>5.2.1</w:t>
      </w:r>
      <w:r>
        <w:tab/>
        <w:t>New Work item or Study item proposals</w:t>
      </w:r>
      <w:bookmarkEnd w:id="22"/>
      <w:bookmarkEnd w:id="23"/>
    </w:p>
    <w:p w:rsidR="00CD72ED" w:rsidRDefault="00CD72ED" w:rsidP="00CD72ED">
      <w:pPr>
        <w:pStyle w:val="Heading4"/>
      </w:pPr>
      <w:bookmarkStart w:id="24" w:name="_Toc39779447"/>
      <w:bookmarkStart w:id="25" w:name="_Toc39786590"/>
      <w:r>
        <w:t>5.2.2</w:t>
      </w:r>
      <w:r>
        <w:tab/>
        <w:t>Small technical enhancements and improvements [TEI16]</w:t>
      </w:r>
      <w:bookmarkEnd w:id="24"/>
      <w:bookmarkEnd w:id="25"/>
    </w:p>
    <w:p w:rsidR="00CD72ED" w:rsidRDefault="00CD72ED" w:rsidP="00CD72ED">
      <w:r>
        <w:t>Small Technical Enhancements affecting GERAN Rel-16 that do not belong to any Rel-16 WI.</w:t>
      </w:r>
    </w:p>
    <w:p w:rsidR="00CD72ED" w:rsidRDefault="00CD72ED" w:rsidP="00CD72ED">
      <w:pPr>
        <w:pStyle w:val="Heading4"/>
      </w:pPr>
      <w:bookmarkStart w:id="26" w:name="_Toc39779448"/>
      <w:bookmarkStart w:id="27" w:name="_Toc39786591"/>
      <w:r>
        <w:t>5.2.3</w:t>
      </w:r>
      <w:r>
        <w:tab/>
        <w:t>Any other Rel-16 documents</w:t>
      </w:r>
      <w:bookmarkEnd w:id="26"/>
      <w:bookmarkEnd w:id="27"/>
    </w:p>
    <w:p w:rsidR="00CD72ED" w:rsidRDefault="00CD72ED" w:rsidP="00CD72ED">
      <w:pPr>
        <w:pStyle w:val="Heading2"/>
      </w:pPr>
      <w:bookmarkStart w:id="28" w:name="_Toc39779449"/>
      <w:bookmarkStart w:id="29" w:name="_Toc39786592"/>
      <w:r>
        <w:t>6</w:t>
      </w:r>
      <w:r>
        <w:tab/>
        <w:t>Technical work related to UTRAN</w:t>
      </w:r>
      <w:bookmarkEnd w:id="28"/>
      <w:bookmarkEnd w:id="29"/>
    </w:p>
    <w:p w:rsidR="00CD72ED" w:rsidRDefault="00CD72ED" w:rsidP="00CD72ED">
      <w:pPr>
        <w:pStyle w:val="Heading3"/>
      </w:pPr>
      <w:bookmarkStart w:id="30" w:name="_Toc39779450"/>
      <w:bookmarkStart w:id="31" w:name="_Toc39786593"/>
      <w:r>
        <w:t>6.1</w:t>
      </w:r>
      <w:r>
        <w:tab/>
        <w:t>CRs to features in Release 15 or earlier</w:t>
      </w:r>
      <w:bookmarkEnd w:id="30"/>
      <w:bookmarkEnd w:id="31"/>
    </w:p>
    <w:p w:rsidR="00CD72ED" w:rsidRDefault="00CD72ED" w:rsidP="00CD72ED">
      <w:r>
        <w:t>This covers CRs to Rel-15 or earlier releases using the respective feature work item code.</w:t>
      </w:r>
    </w:p>
    <w:p w:rsidR="00CD72ED" w:rsidRDefault="00CD72ED" w:rsidP="00CD72ED">
      <w:pPr>
        <w:pStyle w:val="Heading3"/>
      </w:pPr>
      <w:bookmarkStart w:id="32" w:name="_Toc39779451"/>
      <w:bookmarkStart w:id="33" w:name="_Toc39786594"/>
      <w:r>
        <w:lastRenderedPageBreak/>
        <w:t>6.2</w:t>
      </w:r>
      <w:r>
        <w:tab/>
        <w:t>Release 16 features</w:t>
      </w:r>
      <w:bookmarkEnd w:id="32"/>
      <w:bookmarkEnd w:id="33"/>
    </w:p>
    <w:p w:rsidR="00CD72ED" w:rsidRDefault="00CD72ED" w:rsidP="00CD72ED">
      <w:pPr>
        <w:pStyle w:val="Heading4"/>
      </w:pPr>
      <w:bookmarkStart w:id="34" w:name="_Toc39779452"/>
      <w:bookmarkStart w:id="35" w:name="_Toc39786595"/>
      <w:r>
        <w:t>6.2.1</w:t>
      </w:r>
      <w:r>
        <w:tab/>
        <w:t>New Work item or Study item proposals</w:t>
      </w:r>
      <w:bookmarkEnd w:id="34"/>
      <w:bookmarkEnd w:id="35"/>
    </w:p>
    <w:p w:rsidR="00CD72ED" w:rsidRDefault="00CD72ED" w:rsidP="00CD72ED">
      <w:pPr>
        <w:pStyle w:val="Heading4"/>
      </w:pPr>
      <w:bookmarkStart w:id="36" w:name="_Toc39779453"/>
      <w:bookmarkStart w:id="37" w:name="_Toc39786596"/>
      <w:r>
        <w:t>6.2.2</w:t>
      </w:r>
      <w:r>
        <w:tab/>
        <w:t>Small technical enhancements and improvements [TEI16]</w:t>
      </w:r>
      <w:bookmarkEnd w:id="36"/>
      <w:bookmarkEnd w:id="37"/>
    </w:p>
    <w:p w:rsidR="00CD72ED" w:rsidRDefault="00CD72ED" w:rsidP="00CD72ED">
      <w:r>
        <w:t>Small Technical Enhancements affecting UTRAN Rel-16 that do not belong to any Rel-16 WI.</w:t>
      </w:r>
    </w:p>
    <w:p w:rsidR="00CD72ED" w:rsidRDefault="00CD72ED" w:rsidP="00CD72ED">
      <w:pPr>
        <w:pStyle w:val="Heading4"/>
      </w:pPr>
      <w:bookmarkStart w:id="38" w:name="_Toc39779454"/>
      <w:bookmarkStart w:id="39" w:name="_Toc39786597"/>
      <w:r>
        <w:t>6.2.3</w:t>
      </w:r>
      <w:r>
        <w:tab/>
        <w:t>Any other Rel-16 documents</w:t>
      </w:r>
      <w:bookmarkEnd w:id="38"/>
      <w:bookmarkEnd w:id="39"/>
    </w:p>
    <w:p w:rsidR="00CD72ED" w:rsidRDefault="00CD72ED" w:rsidP="00CD72ED">
      <w:pPr>
        <w:rPr>
          <w:rFonts w:ascii="Arial" w:hAnsi="Arial" w:cs="Arial"/>
          <w:b/>
          <w:sz w:val="24"/>
        </w:rPr>
      </w:pPr>
      <w:r>
        <w:rPr>
          <w:rFonts w:ascii="Arial" w:hAnsi="Arial" w:cs="Arial"/>
          <w:b/>
          <w:color w:val="0000FF"/>
          <w:sz w:val="24"/>
        </w:rPr>
        <w:t>R6-200046</w:t>
      </w:r>
      <w:r>
        <w:rPr>
          <w:rFonts w:ascii="Arial" w:hAnsi="Arial" w:cs="Arial"/>
          <w:b/>
          <w:color w:val="0000FF"/>
          <w:sz w:val="24"/>
        </w:rPr>
        <w:tab/>
      </w:r>
      <w:r>
        <w:rPr>
          <w:rFonts w:ascii="Arial" w:hAnsi="Arial" w:cs="Arial"/>
          <w:b/>
          <w:sz w:val="24"/>
        </w:rPr>
        <w:t>Correction on ciphering for NR SRVCC to UTRAN</w:t>
      </w:r>
    </w:p>
    <w:p w:rsidR="00CD72ED" w:rsidRDefault="00CD72ED" w:rsidP="00CD72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v16.0.0</w:t>
      </w:r>
      <w:r>
        <w:rPr>
          <w:i/>
        </w:rPr>
        <w:tab/>
        <w:t xml:space="preserve">  CR-0061  Cat: F (Rel-16)</w:t>
      </w:r>
      <w:r>
        <w:rPr>
          <w:i/>
        </w:rPr>
        <w:br/>
      </w:r>
      <w:r>
        <w:rPr>
          <w:i/>
        </w:rPr>
        <w:br/>
      </w:r>
      <w:r>
        <w:rPr>
          <w:i/>
        </w:rPr>
        <w:tab/>
      </w:r>
      <w:r>
        <w:rPr>
          <w:i/>
        </w:rPr>
        <w:tab/>
      </w:r>
      <w:r>
        <w:rPr>
          <w:i/>
        </w:rPr>
        <w:tab/>
      </w:r>
      <w:r>
        <w:rPr>
          <w:i/>
        </w:rPr>
        <w:tab/>
      </w:r>
      <w:r>
        <w:rPr>
          <w:i/>
        </w:rPr>
        <w:tab/>
        <w:t>Source: Nokia, Nokia Shanghai Bell</w:t>
      </w:r>
    </w:p>
    <w:p w:rsidR="00CD72ED" w:rsidRDefault="00CD72ED" w:rsidP="00CD72ED">
      <w:pPr>
        <w:rPr>
          <w:rFonts w:ascii="Arial" w:hAnsi="Arial" w:cs="Arial"/>
          <w:b/>
        </w:rPr>
      </w:pPr>
      <w:r>
        <w:rPr>
          <w:rFonts w:ascii="Arial" w:hAnsi="Arial" w:cs="Arial"/>
          <w:b/>
        </w:rPr>
        <w:t xml:space="preserve">Abstract: </w:t>
      </w:r>
    </w:p>
    <w:p w:rsidR="00CD72ED" w:rsidRDefault="00CD72ED" w:rsidP="00CD72ED">
      <w:r>
        <w:t>Ciphering is added to functional description.</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40" w:name="_Toc39779455"/>
      <w:bookmarkStart w:id="41" w:name="_Toc39786598"/>
      <w:r>
        <w:t>7</w:t>
      </w:r>
      <w:r>
        <w:tab/>
        <w:t>Common GERAN / UTRAN matters</w:t>
      </w:r>
      <w:bookmarkEnd w:id="40"/>
      <w:bookmarkEnd w:id="41"/>
    </w:p>
    <w:p w:rsidR="00CD72ED" w:rsidRDefault="00CD72ED" w:rsidP="00CD72ED">
      <w:pPr>
        <w:pStyle w:val="Heading2"/>
      </w:pPr>
      <w:bookmarkStart w:id="42" w:name="_Toc39779456"/>
      <w:bookmarkStart w:id="43" w:name="_Toc39786599"/>
      <w:r>
        <w:t>8</w:t>
      </w:r>
      <w:r>
        <w:tab/>
        <w:t>Any other technical work</w:t>
      </w:r>
      <w:bookmarkEnd w:id="42"/>
      <w:bookmarkEnd w:id="43"/>
    </w:p>
    <w:p w:rsidR="00CD72ED" w:rsidRDefault="00CD72ED" w:rsidP="00CD72ED">
      <w:r>
        <w:t>This agenda item will also treat the transfer of rapporteur responsibilities for UTRAN 25.xxx and GERAN 43.xxx, 44.xxx, 45.xxx, 48.xxx, 51.xxx and 52.xxx specifications.</w:t>
      </w:r>
    </w:p>
    <w:p w:rsidR="00CD72ED" w:rsidRDefault="00CD72ED" w:rsidP="00CD72ED">
      <w:pPr>
        <w:rPr>
          <w:rFonts w:ascii="Arial" w:hAnsi="Arial" w:cs="Arial"/>
          <w:b/>
          <w:sz w:val="24"/>
        </w:rPr>
      </w:pPr>
      <w:r>
        <w:rPr>
          <w:rFonts w:ascii="Arial" w:hAnsi="Arial" w:cs="Arial"/>
          <w:b/>
          <w:color w:val="0000FF"/>
          <w:sz w:val="24"/>
        </w:rPr>
        <w:t>R6-200047</w:t>
      </w:r>
      <w:r>
        <w:rPr>
          <w:rFonts w:ascii="Arial" w:hAnsi="Arial" w:cs="Arial"/>
          <w:b/>
          <w:color w:val="0000FF"/>
          <w:sz w:val="24"/>
        </w:rPr>
        <w:tab/>
      </w:r>
      <w:r>
        <w:rPr>
          <w:rFonts w:ascii="Arial" w:hAnsi="Arial" w:cs="Arial"/>
          <w:b/>
          <w:sz w:val="24"/>
        </w:rPr>
        <w:t>Transfer of Rapporteur Responsibilities for 3GPP Specifications under RAN6 Responsibility</w:t>
      </w:r>
    </w:p>
    <w:p w:rsidR="00CD72ED" w:rsidRDefault="00CD72ED" w:rsidP="00CD72E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CD72ED" w:rsidRDefault="00CD72ED" w:rsidP="00CD72ED">
      <w:pPr>
        <w:rPr>
          <w:rFonts w:ascii="Arial" w:hAnsi="Arial" w:cs="Arial"/>
          <w:b/>
        </w:rPr>
      </w:pPr>
      <w:r>
        <w:rPr>
          <w:rFonts w:ascii="Arial" w:hAnsi="Arial" w:cs="Arial"/>
          <w:b/>
        </w:rPr>
        <w:t xml:space="preserve">Abstract: </w:t>
      </w:r>
    </w:p>
    <w:p w:rsidR="00CD72ED" w:rsidRDefault="00CD72ED" w:rsidP="00CD72ED">
      <w:r>
        <w:t>Status of rapporteur responsibilities for 3GPP RAN6 specifications.</w:t>
      </w:r>
    </w:p>
    <w:p w:rsidR="00CD72ED" w:rsidRDefault="00CD72ED" w:rsidP="00CD72ED">
      <w:pPr>
        <w:rPr>
          <w:rFonts w:ascii="Arial" w:hAnsi="Arial" w:cs="Arial"/>
          <w:b/>
        </w:rPr>
      </w:pPr>
      <w:r>
        <w:rPr>
          <w:rFonts w:ascii="Arial" w:hAnsi="Arial" w:cs="Arial"/>
          <w:b/>
        </w:rPr>
        <w:t xml:space="preserve">Discussion: </w:t>
      </w:r>
    </w:p>
    <w:p w:rsidR="00CD72ED" w:rsidRDefault="00CD72ED" w:rsidP="00CD72ED">
      <w:r>
        <w:t xml:space="preserve">RAN6 chair: 4 TDD TSs are without confirmed rapporteur update (will still try to find them until RAN #88e); </w:t>
      </w:r>
      <w:r>
        <w:tab/>
        <w:t>updates needed for TRs?</w:t>
      </w:r>
    </w:p>
    <w:p w:rsidR="00CD72ED" w:rsidRDefault="00CD72ED" w:rsidP="00CD72ED">
      <w:r>
        <w:tab/>
        <w:t>MCC: usually there are no CRs to TRs anymore so we could reduce efforts to find new rapporteurs for TRs</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44" w:name="_Toc39779457"/>
      <w:bookmarkStart w:id="45" w:name="_Toc39786600"/>
      <w:r>
        <w:t>9</w:t>
      </w:r>
      <w:r>
        <w:tab/>
        <w:t>Liaisons and output to other groups</w:t>
      </w:r>
      <w:bookmarkEnd w:id="44"/>
      <w:bookmarkEnd w:id="45"/>
    </w:p>
    <w:p w:rsidR="00CD72ED" w:rsidRDefault="00CD72ED" w:rsidP="00CD72ED">
      <w:pPr>
        <w:pStyle w:val="Heading2"/>
      </w:pPr>
      <w:bookmarkStart w:id="46" w:name="_Toc39779458"/>
      <w:bookmarkStart w:id="47" w:name="_Toc39786601"/>
      <w:r>
        <w:t>10</w:t>
      </w:r>
      <w:r>
        <w:tab/>
        <w:t>Revision of the work plan</w:t>
      </w:r>
      <w:bookmarkEnd w:id="46"/>
      <w:bookmarkEnd w:id="47"/>
    </w:p>
    <w:p w:rsidR="00CD72ED" w:rsidRDefault="00CD72ED" w:rsidP="00CD72ED">
      <w:pPr>
        <w:rPr>
          <w:rFonts w:ascii="Arial" w:hAnsi="Arial" w:cs="Arial"/>
          <w:b/>
          <w:sz w:val="24"/>
        </w:rPr>
      </w:pPr>
      <w:r>
        <w:rPr>
          <w:rFonts w:ascii="Arial" w:hAnsi="Arial" w:cs="Arial"/>
          <w:b/>
          <w:color w:val="0000FF"/>
          <w:sz w:val="24"/>
        </w:rPr>
        <w:t>R6-200048</w:t>
      </w:r>
      <w:r>
        <w:rPr>
          <w:rFonts w:ascii="Arial" w:hAnsi="Arial" w:cs="Arial"/>
          <w:b/>
          <w:color w:val="0000FF"/>
          <w:sz w:val="24"/>
        </w:rPr>
        <w:tab/>
      </w:r>
      <w:r>
        <w:rPr>
          <w:rFonts w:ascii="Arial" w:hAnsi="Arial" w:cs="Arial"/>
          <w:b/>
          <w:sz w:val="24"/>
        </w:rPr>
        <w:t>3GPP RAN WG6 Work Plan</w:t>
      </w:r>
    </w:p>
    <w:p w:rsidR="00CD72ED" w:rsidRDefault="00CD72ED" w:rsidP="00CD72E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(Nokia)</w:t>
      </w:r>
    </w:p>
    <w:p w:rsidR="00CD72ED" w:rsidRDefault="00CD72ED" w:rsidP="00CD72ED">
      <w:pPr>
        <w:rPr>
          <w:rFonts w:ascii="Arial" w:hAnsi="Arial" w:cs="Arial"/>
          <w:b/>
        </w:rPr>
      </w:pPr>
      <w:r>
        <w:rPr>
          <w:rFonts w:ascii="Arial" w:hAnsi="Arial" w:cs="Arial"/>
          <w:b/>
        </w:rPr>
        <w:lastRenderedPageBreak/>
        <w:t xml:space="preserve">Discussion: </w:t>
      </w:r>
    </w:p>
    <w:p w:rsidR="00CD72ED" w:rsidRDefault="00CD72ED" w:rsidP="00CD72ED">
      <w:r>
        <w:t>MCC: SRVCC_NR_to_UMTS-Core was already declared 100% complete at RAN #87e in March 20</w:t>
      </w:r>
    </w:p>
    <w:p w:rsidR="00CD72ED" w:rsidRDefault="00CD72ED" w:rsidP="00CD72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D72ED" w:rsidRDefault="00CD72ED" w:rsidP="00CD72ED">
      <w:pPr>
        <w:pStyle w:val="Heading2"/>
      </w:pPr>
      <w:bookmarkStart w:id="48" w:name="_Toc39779459"/>
      <w:bookmarkStart w:id="49" w:name="_Toc39786602"/>
      <w:r>
        <w:t>11</w:t>
      </w:r>
      <w:r>
        <w:tab/>
        <w:t>Future meetings</w:t>
      </w:r>
      <w:bookmarkEnd w:id="48"/>
      <w:bookmarkEnd w:id="49"/>
    </w:p>
    <w:p w:rsidR="00CD72ED" w:rsidRDefault="00CD72ED" w:rsidP="00CD72ED">
      <w:r>
        <w:t>There will be no further RAN6 meetings. RAN6 #16 was the last one.</w:t>
      </w:r>
    </w:p>
    <w:p w:rsidR="00CD72ED" w:rsidRDefault="00CD72ED" w:rsidP="00CD72ED">
      <w:pPr>
        <w:pStyle w:val="Heading2"/>
      </w:pPr>
      <w:bookmarkStart w:id="50" w:name="_Toc39779460"/>
      <w:bookmarkStart w:id="51" w:name="_Toc39786603"/>
      <w:r>
        <w:t>12</w:t>
      </w:r>
      <w:r>
        <w:tab/>
        <w:t>Any other business</w:t>
      </w:r>
      <w:bookmarkEnd w:id="50"/>
      <w:bookmarkEnd w:id="51"/>
    </w:p>
    <w:p w:rsidR="00CD72ED" w:rsidRDefault="00CD72ED" w:rsidP="00CD72ED">
      <w:r>
        <w:t xml:space="preserve">RAN6 chairman: ToR of RAN and RAN6 can be reviewed over the RAN6 reflector before RAN #88e and in case there is </w:t>
      </w:r>
      <w:r>
        <w:tab/>
        <w:t>any need for a change this can be brought up at RAN #88e.</w:t>
      </w:r>
    </w:p>
    <w:p w:rsidR="00CD72ED" w:rsidRDefault="00CD72ED" w:rsidP="00CD72ED">
      <w:pPr>
        <w:pStyle w:val="Heading2"/>
      </w:pPr>
      <w:bookmarkStart w:id="52" w:name="_Toc39779461"/>
      <w:bookmarkStart w:id="53" w:name="_Toc39786604"/>
      <w:r>
        <w:t>13</w:t>
      </w:r>
      <w:r>
        <w:tab/>
        <w:t>Close of the meeting</w:t>
      </w:r>
      <w:bookmarkEnd w:id="52"/>
      <w:bookmarkEnd w:id="53"/>
    </w:p>
    <w:p w:rsidR="00CD72ED" w:rsidRDefault="00CD72ED" w:rsidP="00CD72ED">
      <w:r>
        <w:t>RAN6 chairman Juergen Hofmann (Nokia) thanked all participants for contributing to this decision phone conference and all RAN6 delegates and the MCC support (Paolo &amp; Joern) who served in RAN6 for the last 4 years.</w:t>
      </w:r>
    </w:p>
    <w:p w:rsidR="00CD72ED" w:rsidRDefault="00CD72ED" w:rsidP="00CD72ED">
      <w:r>
        <w:t>He closed this electronic meeting at 10:50am CEST.</w:t>
      </w:r>
    </w:p>
    <w:p w:rsidR="00F31EB6" w:rsidRDefault="00F31EB6" w:rsidP="00F31EB6">
      <w:pPr>
        <w:rPr>
          <w:rFonts w:ascii="Arial" w:hAnsi="Arial" w:cs="Arial"/>
          <w:b/>
          <w:sz w:val="24"/>
        </w:rPr>
      </w:pPr>
      <w:r>
        <w:rPr>
          <w:rFonts w:ascii="Arial" w:hAnsi="Arial" w:cs="Arial"/>
          <w:b/>
          <w:color w:val="0000FF"/>
          <w:sz w:val="24"/>
        </w:rPr>
        <w:t>R6-200050</w:t>
      </w:r>
      <w:r>
        <w:rPr>
          <w:rFonts w:ascii="Arial" w:hAnsi="Arial" w:cs="Arial"/>
          <w:b/>
          <w:color w:val="0000FF"/>
          <w:sz w:val="24"/>
        </w:rPr>
        <w:tab/>
      </w:r>
      <w:r>
        <w:rPr>
          <w:rFonts w:ascii="Arial" w:hAnsi="Arial" w:cs="Arial"/>
          <w:b/>
          <w:sz w:val="24"/>
        </w:rPr>
        <w:t>Draft Report of RAN WG6 #16 Decision Telephone Conference, held on 07.05.2020</w:t>
      </w:r>
    </w:p>
    <w:p w:rsidR="00F31EB6" w:rsidRDefault="00F31EB6" w:rsidP="00F31E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31EB6" w:rsidRDefault="00F31EB6" w:rsidP="00F31E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Pr="00F31EB6">
        <w:rPr>
          <w:color w:val="993300"/>
          <w:highlight w:val="yellow"/>
          <w:u w:val="single"/>
        </w:rPr>
        <w:t xml:space="preserve">is </w:t>
      </w:r>
      <w:r w:rsidRPr="00F31EB6">
        <w:rPr>
          <w:rFonts w:ascii="Arial" w:hAnsi="Arial" w:cs="Arial"/>
          <w:b/>
          <w:color w:val="993300"/>
          <w:highlight w:val="yellow"/>
          <w:u w:val="single"/>
        </w:rPr>
        <w:t>for email discussion</w:t>
      </w:r>
      <w:r w:rsidR="00A01C86">
        <w:rPr>
          <w:rFonts w:ascii="Arial" w:hAnsi="Arial" w:cs="Arial"/>
          <w:b/>
          <w:color w:val="993300"/>
          <w:highlight w:val="yellow"/>
          <w:u w:val="single"/>
        </w:rPr>
        <w:t>/revised to RP-200051</w:t>
      </w:r>
      <w:r w:rsidR="006552D5">
        <w:rPr>
          <w:rFonts w:ascii="Arial" w:hAnsi="Arial" w:cs="Arial"/>
          <w:b/>
          <w:color w:val="993300"/>
          <w:highlight w:val="yellow"/>
          <w:u w:val="single"/>
        </w:rPr>
        <w:t>?</w:t>
      </w:r>
      <w:r w:rsidRPr="00F31EB6">
        <w:rPr>
          <w:color w:val="993300"/>
          <w:highlight w:val="yellow"/>
          <w:u w:val="single"/>
        </w:rPr>
        <w:t>.</w:t>
      </w:r>
    </w:p>
    <w:p w:rsidR="00CD72ED" w:rsidRDefault="00CD72ED" w:rsidP="00CD72ED">
      <w:pPr>
        <w:pStyle w:val="FP"/>
      </w:pPr>
    </w:p>
    <w:p w:rsidR="00F31EB6" w:rsidRDefault="00F31EB6" w:rsidP="00F31EB6">
      <w:pPr>
        <w:rPr>
          <w:rFonts w:ascii="Arial" w:hAnsi="Arial" w:cs="Arial"/>
          <w:b/>
          <w:sz w:val="24"/>
        </w:rPr>
      </w:pPr>
      <w:r>
        <w:rPr>
          <w:rFonts w:ascii="Arial" w:hAnsi="Arial" w:cs="Arial"/>
          <w:b/>
          <w:color w:val="0000FF"/>
          <w:sz w:val="24"/>
        </w:rPr>
        <w:t>R6-200051</w:t>
      </w:r>
      <w:r>
        <w:rPr>
          <w:rFonts w:ascii="Arial" w:hAnsi="Arial" w:cs="Arial"/>
          <w:b/>
          <w:color w:val="0000FF"/>
          <w:sz w:val="24"/>
        </w:rPr>
        <w:tab/>
      </w:r>
      <w:r>
        <w:rPr>
          <w:rFonts w:ascii="Arial" w:hAnsi="Arial" w:cs="Arial"/>
          <w:b/>
          <w:sz w:val="24"/>
        </w:rPr>
        <w:t>Report of RAN WG6 #16 Decision Telephone Conference, held on 07.05.2020</w:t>
      </w:r>
    </w:p>
    <w:p w:rsidR="00F31EB6" w:rsidRDefault="00F31EB6" w:rsidP="00F31E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31EB6" w:rsidRDefault="00F31EB6" w:rsidP="00F31E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A01C86">
        <w:rPr>
          <w:color w:val="993300"/>
          <w:u w:val="single"/>
        </w:rPr>
        <w:t>i</w:t>
      </w:r>
      <w:r>
        <w:rPr>
          <w:color w:val="993300"/>
          <w:u w:val="single"/>
        </w:rPr>
        <w:t xml:space="preserve">s </w:t>
      </w:r>
      <w:r w:rsidR="00A01C86">
        <w:rPr>
          <w:rFonts w:ascii="Arial" w:hAnsi="Arial" w:cs="Arial"/>
          <w:b/>
          <w:color w:val="993300"/>
          <w:highlight w:val="yellow"/>
          <w:u w:val="single"/>
        </w:rPr>
        <w:t>approved?</w:t>
      </w:r>
      <w:r>
        <w:rPr>
          <w:color w:val="993300"/>
          <w:u w:val="single"/>
        </w:rPr>
        <w:t>.</w:t>
      </w:r>
    </w:p>
    <w:p w:rsidR="00F31EB6" w:rsidRDefault="00F31EB6" w:rsidP="00CD72ED">
      <w:pPr>
        <w:pStyle w:val="FP"/>
      </w:pPr>
    </w:p>
    <w:p w:rsidR="004E5445" w:rsidRDefault="004E5445" w:rsidP="004E5445">
      <w:pPr>
        <w:pStyle w:val="Heading2"/>
      </w:pPr>
      <w:r w:rsidRPr="00C47B8A">
        <w:br w:type="page"/>
      </w:r>
      <w:bookmarkStart w:id="54" w:name="_Toc39786605"/>
      <w:r>
        <w:lastRenderedPageBreak/>
        <w:t>Annex A: List of contribution documents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77"/>
        <w:gridCol w:w="1549"/>
        <w:gridCol w:w="973"/>
        <w:gridCol w:w="1008"/>
        <w:gridCol w:w="1151"/>
      </w:tblGrid>
      <w:tr w:rsidR="00520B03" w:rsidTr="00520B03">
        <w:tc>
          <w:tcPr>
            <w:tcW w:w="0" w:type="auto"/>
            <w:shd w:val="clear" w:color="auto" w:fill="auto"/>
          </w:tcPr>
          <w:p w:rsidR="00C47B8A" w:rsidRDefault="00C47B8A" w:rsidP="00C47B8A">
            <w:pPr>
              <w:pStyle w:val="TAH"/>
            </w:pPr>
            <w:r>
              <w:t>Document</w:t>
            </w:r>
          </w:p>
        </w:tc>
        <w:tc>
          <w:tcPr>
            <w:tcW w:w="0" w:type="auto"/>
            <w:shd w:val="clear" w:color="auto" w:fill="auto"/>
          </w:tcPr>
          <w:p w:rsidR="00C47B8A" w:rsidRDefault="00C47B8A" w:rsidP="00C47B8A">
            <w:pPr>
              <w:pStyle w:val="TAH"/>
            </w:pPr>
            <w:r>
              <w:t>Title</w:t>
            </w:r>
          </w:p>
        </w:tc>
        <w:tc>
          <w:tcPr>
            <w:tcW w:w="0" w:type="auto"/>
            <w:shd w:val="clear" w:color="auto" w:fill="auto"/>
          </w:tcPr>
          <w:p w:rsidR="00C47B8A" w:rsidRDefault="00C47B8A" w:rsidP="00C47B8A">
            <w:pPr>
              <w:pStyle w:val="TAH"/>
            </w:pPr>
            <w:r>
              <w:t>Source</w:t>
            </w:r>
          </w:p>
        </w:tc>
        <w:tc>
          <w:tcPr>
            <w:tcW w:w="0" w:type="auto"/>
            <w:shd w:val="clear" w:color="auto" w:fill="auto"/>
          </w:tcPr>
          <w:p w:rsidR="00C47B8A" w:rsidRDefault="00C47B8A" w:rsidP="00C47B8A">
            <w:pPr>
              <w:pStyle w:val="TAH"/>
            </w:pPr>
            <w:r>
              <w:t>Decision</w:t>
            </w:r>
          </w:p>
        </w:tc>
        <w:tc>
          <w:tcPr>
            <w:tcW w:w="0" w:type="auto"/>
            <w:shd w:val="clear" w:color="auto" w:fill="auto"/>
          </w:tcPr>
          <w:p w:rsidR="00C47B8A" w:rsidRDefault="00C47B8A" w:rsidP="00C47B8A">
            <w:pPr>
              <w:pStyle w:val="TAH"/>
            </w:pPr>
            <w:r>
              <w:t>Replaces</w:t>
            </w:r>
          </w:p>
        </w:tc>
        <w:tc>
          <w:tcPr>
            <w:tcW w:w="0" w:type="auto"/>
            <w:shd w:val="clear" w:color="auto" w:fill="auto"/>
          </w:tcPr>
          <w:p w:rsidR="00C47B8A" w:rsidRDefault="00C47B8A" w:rsidP="00C47B8A">
            <w:pPr>
              <w:pStyle w:val="TAH"/>
            </w:pPr>
            <w:r>
              <w:t>Replaced by</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R6-200044</w:t>
            </w:r>
          </w:p>
        </w:tc>
        <w:tc>
          <w:tcPr>
            <w:tcW w:w="0" w:type="auto"/>
            <w:shd w:val="clear" w:color="auto" w:fill="auto"/>
          </w:tcPr>
          <w:p w:rsidR="00C47B8A" w:rsidRPr="00520B03" w:rsidRDefault="00C47B8A" w:rsidP="00C47B8A">
            <w:pPr>
              <w:pStyle w:val="TAL"/>
              <w:rPr>
                <w:sz w:val="16"/>
              </w:rPr>
            </w:pPr>
            <w:r w:rsidRPr="00520B03">
              <w:rPr>
                <w:sz w:val="16"/>
              </w:rPr>
              <w:t>Draft Agenda RAN6#16-Decision Teleconference</w:t>
            </w:r>
          </w:p>
        </w:tc>
        <w:tc>
          <w:tcPr>
            <w:tcW w:w="0" w:type="auto"/>
            <w:shd w:val="clear" w:color="auto" w:fill="auto"/>
          </w:tcPr>
          <w:p w:rsidR="00C47B8A" w:rsidRPr="00520B03" w:rsidRDefault="00C47B8A" w:rsidP="00C47B8A">
            <w:pPr>
              <w:pStyle w:val="TAL"/>
              <w:rPr>
                <w:sz w:val="16"/>
              </w:rPr>
            </w:pPr>
            <w:r w:rsidRPr="00520B03">
              <w:rPr>
                <w:sz w:val="16"/>
              </w:rPr>
              <w:t>RAN6 Chairman (Nokia)</w:t>
            </w:r>
          </w:p>
        </w:tc>
        <w:tc>
          <w:tcPr>
            <w:tcW w:w="0" w:type="auto"/>
            <w:shd w:val="clear" w:color="auto" w:fill="auto"/>
          </w:tcPr>
          <w:p w:rsidR="00C47B8A" w:rsidRPr="00520B03" w:rsidRDefault="00C47B8A" w:rsidP="00C47B8A">
            <w:pPr>
              <w:pStyle w:val="TAL"/>
              <w:rPr>
                <w:sz w:val="16"/>
              </w:rPr>
            </w:pPr>
            <w:r w:rsidRPr="00520B03">
              <w:rPr>
                <w:sz w:val="16"/>
              </w:rPr>
              <w:t>approved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R6-200045</w:t>
            </w:r>
          </w:p>
        </w:tc>
        <w:tc>
          <w:tcPr>
            <w:tcW w:w="0" w:type="auto"/>
            <w:shd w:val="clear" w:color="auto" w:fill="auto"/>
          </w:tcPr>
          <w:p w:rsidR="00C47B8A" w:rsidRPr="00520B03" w:rsidRDefault="00C47B8A" w:rsidP="00C47B8A">
            <w:pPr>
              <w:pStyle w:val="TAL"/>
              <w:rPr>
                <w:sz w:val="16"/>
              </w:rPr>
            </w:pPr>
            <w:r w:rsidRPr="00520B03">
              <w:rPr>
                <w:sz w:val="16"/>
              </w:rPr>
              <w:t>Draft Report of RAN WG6 #15 Decision Telephone Conference, held on 06.02.2020</w:t>
            </w:r>
          </w:p>
        </w:tc>
        <w:tc>
          <w:tcPr>
            <w:tcW w:w="0" w:type="auto"/>
            <w:shd w:val="clear" w:color="auto" w:fill="auto"/>
          </w:tcPr>
          <w:p w:rsidR="00C47B8A" w:rsidRPr="00520B03" w:rsidRDefault="00C47B8A" w:rsidP="00C47B8A">
            <w:pPr>
              <w:pStyle w:val="TAL"/>
              <w:rPr>
                <w:sz w:val="16"/>
              </w:rPr>
            </w:pPr>
            <w:r w:rsidRPr="00520B03">
              <w:rPr>
                <w:sz w:val="16"/>
              </w:rPr>
              <w:t>ETSI MCC</w:t>
            </w:r>
          </w:p>
        </w:tc>
        <w:tc>
          <w:tcPr>
            <w:tcW w:w="0" w:type="auto"/>
            <w:shd w:val="clear" w:color="auto" w:fill="auto"/>
          </w:tcPr>
          <w:p w:rsidR="00C47B8A" w:rsidRPr="00520B03" w:rsidRDefault="00C47B8A" w:rsidP="00C47B8A">
            <w:pPr>
              <w:pStyle w:val="TAL"/>
              <w:rPr>
                <w:sz w:val="16"/>
              </w:rPr>
            </w:pPr>
            <w:r w:rsidRPr="00520B03">
              <w:rPr>
                <w:sz w:val="16"/>
              </w:rPr>
              <w:t>revised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r w:rsidRPr="00520B03">
              <w:rPr>
                <w:sz w:val="16"/>
              </w:rPr>
              <w:t>R6-200049</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R6-200046</w:t>
            </w:r>
          </w:p>
        </w:tc>
        <w:tc>
          <w:tcPr>
            <w:tcW w:w="0" w:type="auto"/>
            <w:shd w:val="clear" w:color="auto" w:fill="auto"/>
          </w:tcPr>
          <w:p w:rsidR="00C47B8A" w:rsidRPr="00520B03" w:rsidRDefault="00C47B8A" w:rsidP="00C47B8A">
            <w:pPr>
              <w:pStyle w:val="TAL"/>
              <w:rPr>
                <w:sz w:val="16"/>
              </w:rPr>
            </w:pPr>
            <w:r w:rsidRPr="00520B03">
              <w:rPr>
                <w:sz w:val="16"/>
              </w:rPr>
              <w:t>Correction on ciphering for NR SRVCC to UTRAN</w:t>
            </w:r>
          </w:p>
        </w:tc>
        <w:tc>
          <w:tcPr>
            <w:tcW w:w="0" w:type="auto"/>
            <w:shd w:val="clear" w:color="auto" w:fill="auto"/>
          </w:tcPr>
          <w:p w:rsidR="00C47B8A" w:rsidRPr="00520B03" w:rsidRDefault="00C47B8A" w:rsidP="00C47B8A">
            <w:pPr>
              <w:pStyle w:val="TAL"/>
              <w:rPr>
                <w:sz w:val="16"/>
              </w:rPr>
            </w:pPr>
            <w:r w:rsidRPr="00520B03">
              <w:rPr>
                <w:sz w:val="16"/>
              </w:rPr>
              <w:t>Nokia, Nokia Shanghai Bell</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R6-200047</w:t>
            </w:r>
          </w:p>
        </w:tc>
        <w:tc>
          <w:tcPr>
            <w:tcW w:w="0" w:type="auto"/>
            <w:shd w:val="clear" w:color="auto" w:fill="auto"/>
          </w:tcPr>
          <w:p w:rsidR="00C47B8A" w:rsidRPr="00520B03" w:rsidRDefault="00C47B8A" w:rsidP="00C47B8A">
            <w:pPr>
              <w:pStyle w:val="TAL"/>
              <w:rPr>
                <w:sz w:val="16"/>
              </w:rPr>
            </w:pPr>
            <w:r w:rsidRPr="00520B03">
              <w:rPr>
                <w:sz w:val="16"/>
              </w:rPr>
              <w:t>Transfer of Rapporteur Responsibilities for 3GPP Specifications under RAN6 Responsibility</w:t>
            </w:r>
          </w:p>
        </w:tc>
        <w:tc>
          <w:tcPr>
            <w:tcW w:w="0" w:type="auto"/>
            <w:shd w:val="clear" w:color="auto" w:fill="auto"/>
          </w:tcPr>
          <w:p w:rsidR="00C47B8A" w:rsidRPr="00520B03" w:rsidRDefault="00C47B8A" w:rsidP="00C47B8A">
            <w:pPr>
              <w:pStyle w:val="TAL"/>
              <w:rPr>
                <w:sz w:val="16"/>
              </w:rPr>
            </w:pPr>
            <w:r w:rsidRPr="00520B03">
              <w:rPr>
                <w:sz w:val="16"/>
              </w:rPr>
              <w:t>RAN6 Chairman</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R6-200048</w:t>
            </w:r>
          </w:p>
        </w:tc>
        <w:tc>
          <w:tcPr>
            <w:tcW w:w="0" w:type="auto"/>
            <w:shd w:val="clear" w:color="auto" w:fill="auto"/>
          </w:tcPr>
          <w:p w:rsidR="00C47B8A" w:rsidRPr="00520B03" w:rsidRDefault="00C47B8A" w:rsidP="00C47B8A">
            <w:pPr>
              <w:pStyle w:val="TAL"/>
              <w:rPr>
                <w:sz w:val="16"/>
              </w:rPr>
            </w:pPr>
            <w:r w:rsidRPr="00520B03">
              <w:rPr>
                <w:sz w:val="16"/>
              </w:rPr>
              <w:t>3GPP RAN WG6 Work Plan</w:t>
            </w:r>
          </w:p>
        </w:tc>
        <w:tc>
          <w:tcPr>
            <w:tcW w:w="0" w:type="auto"/>
            <w:shd w:val="clear" w:color="auto" w:fill="auto"/>
          </w:tcPr>
          <w:p w:rsidR="00C47B8A" w:rsidRPr="00520B03" w:rsidRDefault="00C47B8A" w:rsidP="00C47B8A">
            <w:pPr>
              <w:pStyle w:val="TAL"/>
              <w:rPr>
                <w:sz w:val="16"/>
              </w:rPr>
            </w:pPr>
            <w:r w:rsidRPr="00520B03">
              <w:rPr>
                <w:sz w:val="16"/>
              </w:rPr>
              <w:t>Editor (Nokia)</w:t>
            </w:r>
          </w:p>
        </w:tc>
        <w:tc>
          <w:tcPr>
            <w:tcW w:w="0" w:type="auto"/>
            <w:shd w:val="clear" w:color="auto" w:fill="auto"/>
          </w:tcPr>
          <w:p w:rsidR="00C47B8A" w:rsidRPr="00520B03" w:rsidRDefault="00C47B8A" w:rsidP="00C47B8A">
            <w:pPr>
              <w:pStyle w:val="TAL"/>
              <w:rPr>
                <w:sz w:val="16"/>
              </w:rPr>
            </w:pPr>
            <w:r w:rsidRPr="00520B03">
              <w:rPr>
                <w:sz w:val="16"/>
              </w:rPr>
              <w:t>agreed</w:t>
            </w:r>
          </w:p>
        </w:tc>
        <w:tc>
          <w:tcPr>
            <w:tcW w:w="0" w:type="auto"/>
            <w:shd w:val="clear" w:color="auto" w:fill="auto"/>
          </w:tcPr>
          <w:p w:rsidR="00C47B8A" w:rsidRPr="00520B03" w:rsidRDefault="00C47B8A" w:rsidP="00C47B8A">
            <w:pPr>
              <w:pStyle w:val="TAL"/>
              <w:rPr>
                <w:sz w:val="16"/>
              </w:rPr>
            </w:pPr>
          </w:p>
        </w:tc>
        <w:tc>
          <w:tcPr>
            <w:tcW w:w="0" w:type="auto"/>
            <w:shd w:val="clear" w:color="auto" w:fill="auto"/>
          </w:tcPr>
          <w:p w:rsidR="00C47B8A" w:rsidRPr="00520B03" w:rsidRDefault="00C47B8A" w:rsidP="00C47B8A">
            <w:pPr>
              <w:pStyle w:val="TAL"/>
              <w:rPr>
                <w:sz w:val="16"/>
              </w:rPr>
            </w:pP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R6-200049</w:t>
            </w:r>
          </w:p>
        </w:tc>
        <w:tc>
          <w:tcPr>
            <w:tcW w:w="0" w:type="auto"/>
            <w:shd w:val="clear" w:color="auto" w:fill="auto"/>
          </w:tcPr>
          <w:p w:rsidR="00C47B8A" w:rsidRPr="00520B03" w:rsidRDefault="00C47B8A" w:rsidP="00C47B8A">
            <w:pPr>
              <w:pStyle w:val="TAL"/>
              <w:rPr>
                <w:sz w:val="16"/>
              </w:rPr>
            </w:pPr>
            <w:r w:rsidRPr="00520B03">
              <w:rPr>
                <w:sz w:val="16"/>
              </w:rPr>
              <w:t>Report of RAN WG6 #15 Decision Telephone Conference, held on 06.02.2020</w:t>
            </w:r>
          </w:p>
        </w:tc>
        <w:tc>
          <w:tcPr>
            <w:tcW w:w="0" w:type="auto"/>
            <w:shd w:val="clear" w:color="auto" w:fill="auto"/>
          </w:tcPr>
          <w:p w:rsidR="00C47B8A" w:rsidRPr="00520B03" w:rsidRDefault="00C47B8A" w:rsidP="00C47B8A">
            <w:pPr>
              <w:pStyle w:val="TAL"/>
              <w:rPr>
                <w:sz w:val="16"/>
              </w:rPr>
            </w:pPr>
            <w:r w:rsidRPr="00520B03">
              <w:rPr>
                <w:sz w:val="16"/>
              </w:rPr>
              <w:t>ETSI MCC</w:t>
            </w:r>
          </w:p>
        </w:tc>
        <w:tc>
          <w:tcPr>
            <w:tcW w:w="0" w:type="auto"/>
            <w:shd w:val="clear" w:color="auto" w:fill="auto"/>
          </w:tcPr>
          <w:p w:rsidR="00C47B8A" w:rsidRPr="00520B03" w:rsidRDefault="00C47B8A" w:rsidP="00C47B8A">
            <w:pPr>
              <w:pStyle w:val="TAL"/>
              <w:rPr>
                <w:sz w:val="16"/>
              </w:rPr>
            </w:pPr>
            <w:r w:rsidRPr="00520B03">
              <w:rPr>
                <w:sz w:val="16"/>
              </w:rPr>
              <w:t>approved</w:t>
            </w:r>
          </w:p>
        </w:tc>
        <w:tc>
          <w:tcPr>
            <w:tcW w:w="0" w:type="auto"/>
            <w:shd w:val="clear" w:color="auto" w:fill="auto"/>
          </w:tcPr>
          <w:p w:rsidR="00C47B8A" w:rsidRPr="00520B03" w:rsidRDefault="00C47B8A" w:rsidP="00C47B8A">
            <w:pPr>
              <w:pStyle w:val="TAL"/>
              <w:rPr>
                <w:sz w:val="16"/>
              </w:rPr>
            </w:pPr>
            <w:r w:rsidRPr="00520B03">
              <w:rPr>
                <w:sz w:val="16"/>
              </w:rPr>
              <w:t>R6-200045</w:t>
            </w:r>
          </w:p>
        </w:tc>
        <w:tc>
          <w:tcPr>
            <w:tcW w:w="0" w:type="auto"/>
            <w:shd w:val="clear" w:color="auto" w:fill="auto"/>
          </w:tcPr>
          <w:p w:rsidR="00C47B8A" w:rsidRPr="00520B03" w:rsidRDefault="00C47B8A" w:rsidP="00C47B8A">
            <w:pPr>
              <w:pStyle w:val="TAL"/>
              <w:rPr>
                <w:sz w:val="16"/>
              </w:rPr>
            </w:pPr>
            <w:r w:rsidRPr="00520B03">
              <w:rPr>
                <w:sz w:val="16"/>
              </w:rPr>
              <w:t>-</w:t>
            </w:r>
          </w:p>
        </w:tc>
      </w:tr>
      <w:tr w:rsidR="00520B03" w:rsidTr="00520B03">
        <w:tc>
          <w:tcPr>
            <w:tcW w:w="0" w:type="auto"/>
            <w:shd w:val="clear" w:color="auto" w:fill="auto"/>
          </w:tcPr>
          <w:p w:rsidR="00A01C86" w:rsidRPr="00520B03" w:rsidRDefault="00A01C86" w:rsidP="00A01C86">
            <w:pPr>
              <w:pStyle w:val="TAL"/>
              <w:rPr>
                <w:sz w:val="16"/>
              </w:rPr>
            </w:pPr>
            <w:r w:rsidRPr="00520B03">
              <w:rPr>
                <w:sz w:val="16"/>
              </w:rPr>
              <w:t>R6-200050</w:t>
            </w:r>
          </w:p>
        </w:tc>
        <w:tc>
          <w:tcPr>
            <w:tcW w:w="0" w:type="auto"/>
            <w:shd w:val="clear" w:color="auto" w:fill="auto"/>
          </w:tcPr>
          <w:p w:rsidR="00A01C86" w:rsidRPr="00520B03" w:rsidRDefault="00A01C86" w:rsidP="00A01C86">
            <w:pPr>
              <w:pStyle w:val="TAL"/>
              <w:rPr>
                <w:sz w:val="16"/>
              </w:rPr>
            </w:pPr>
            <w:r w:rsidRPr="00520B03">
              <w:rPr>
                <w:sz w:val="16"/>
              </w:rPr>
              <w:t>Draft Report of RAN WG6 #16 Decision Telephone Conference, held on 07.05.2020</w:t>
            </w:r>
          </w:p>
        </w:tc>
        <w:tc>
          <w:tcPr>
            <w:tcW w:w="0" w:type="auto"/>
            <w:shd w:val="clear" w:color="auto" w:fill="auto"/>
          </w:tcPr>
          <w:p w:rsidR="00A01C86" w:rsidRPr="00520B03" w:rsidRDefault="00A01C86" w:rsidP="00A01C86">
            <w:pPr>
              <w:pStyle w:val="TAL"/>
              <w:rPr>
                <w:sz w:val="16"/>
              </w:rPr>
            </w:pPr>
            <w:r w:rsidRPr="00520B03">
              <w:rPr>
                <w:sz w:val="16"/>
              </w:rPr>
              <w:t>ETSI MCC</w:t>
            </w:r>
          </w:p>
        </w:tc>
        <w:tc>
          <w:tcPr>
            <w:tcW w:w="0" w:type="auto"/>
            <w:shd w:val="clear" w:color="auto" w:fill="auto"/>
          </w:tcPr>
          <w:p w:rsidR="00A01C86" w:rsidRPr="00520B03" w:rsidRDefault="00A01C86" w:rsidP="00A01C86">
            <w:pPr>
              <w:pStyle w:val="TAL"/>
              <w:rPr>
                <w:sz w:val="16"/>
              </w:rPr>
            </w:pPr>
            <w:r w:rsidRPr="00520B03">
              <w:rPr>
                <w:sz w:val="16"/>
                <w:highlight w:val="yellow"/>
              </w:rPr>
              <w:t>revised</w:t>
            </w:r>
            <w:r w:rsidR="006552D5" w:rsidRPr="00520B03">
              <w:rPr>
                <w:sz w:val="16"/>
                <w:highlight w:val="yellow"/>
              </w:rPr>
              <w:t>?</w:t>
            </w:r>
          </w:p>
        </w:tc>
        <w:tc>
          <w:tcPr>
            <w:tcW w:w="0" w:type="auto"/>
            <w:shd w:val="clear" w:color="auto" w:fill="auto"/>
          </w:tcPr>
          <w:p w:rsidR="00A01C86" w:rsidRPr="00520B03" w:rsidRDefault="00A01C86" w:rsidP="00A01C86">
            <w:pPr>
              <w:pStyle w:val="TAL"/>
              <w:rPr>
                <w:sz w:val="16"/>
              </w:rPr>
            </w:pPr>
          </w:p>
        </w:tc>
        <w:tc>
          <w:tcPr>
            <w:tcW w:w="0" w:type="auto"/>
            <w:shd w:val="clear" w:color="auto" w:fill="auto"/>
          </w:tcPr>
          <w:p w:rsidR="00A01C86" w:rsidRPr="00520B03" w:rsidRDefault="00A01C86" w:rsidP="00A01C86">
            <w:pPr>
              <w:pStyle w:val="TAL"/>
              <w:rPr>
                <w:sz w:val="16"/>
              </w:rPr>
            </w:pPr>
            <w:r w:rsidRPr="00520B03">
              <w:rPr>
                <w:sz w:val="16"/>
              </w:rPr>
              <w:t>R6-200051</w:t>
            </w:r>
          </w:p>
        </w:tc>
      </w:tr>
      <w:tr w:rsidR="00520B03" w:rsidTr="00520B03">
        <w:tc>
          <w:tcPr>
            <w:tcW w:w="0" w:type="auto"/>
            <w:shd w:val="clear" w:color="auto" w:fill="auto"/>
          </w:tcPr>
          <w:p w:rsidR="00A01C86" w:rsidRPr="00520B03" w:rsidRDefault="00A01C86" w:rsidP="005473F0">
            <w:pPr>
              <w:pStyle w:val="TAL"/>
              <w:rPr>
                <w:sz w:val="16"/>
              </w:rPr>
            </w:pPr>
            <w:r w:rsidRPr="00520B03">
              <w:rPr>
                <w:sz w:val="16"/>
              </w:rPr>
              <w:t>R6-200051</w:t>
            </w:r>
          </w:p>
        </w:tc>
        <w:tc>
          <w:tcPr>
            <w:tcW w:w="0" w:type="auto"/>
            <w:shd w:val="clear" w:color="auto" w:fill="auto"/>
          </w:tcPr>
          <w:p w:rsidR="00A01C86" w:rsidRPr="00520B03" w:rsidRDefault="00A01C86" w:rsidP="005473F0">
            <w:pPr>
              <w:pStyle w:val="TAL"/>
              <w:rPr>
                <w:sz w:val="16"/>
              </w:rPr>
            </w:pPr>
            <w:r w:rsidRPr="00520B03">
              <w:rPr>
                <w:sz w:val="16"/>
              </w:rPr>
              <w:t>Report of RAN WG6 #16 Decision Telephone Conference, held on 07.05.2020</w:t>
            </w:r>
          </w:p>
        </w:tc>
        <w:tc>
          <w:tcPr>
            <w:tcW w:w="0" w:type="auto"/>
            <w:shd w:val="clear" w:color="auto" w:fill="auto"/>
          </w:tcPr>
          <w:p w:rsidR="00A01C86" w:rsidRPr="00520B03" w:rsidRDefault="00A01C86" w:rsidP="005473F0">
            <w:pPr>
              <w:pStyle w:val="TAL"/>
              <w:rPr>
                <w:sz w:val="16"/>
              </w:rPr>
            </w:pPr>
            <w:r w:rsidRPr="00520B03">
              <w:rPr>
                <w:sz w:val="16"/>
              </w:rPr>
              <w:t>ETSI MCC</w:t>
            </w:r>
          </w:p>
        </w:tc>
        <w:tc>
          <w:tcPr>
            <w:tcW w:w="0" w:type="auto"/>
            <w:shd w:val="clear" w:color="auto" w:fill="auto"/>
          </w:tcPr>
          <w:p w:rsidR="00A01C86" w:rsidRPr="00520B03" w:rsidRDefault="006552D5" w:rsidP="005473F0">
            <w:pPr>
              <w:pStyle w:val="TAL"/>
              <w:rPr>
                <w:sz w:val="16"/>
              </w:rPr>
            </w:pPr>
            <w:r w:rsidRPr="00520B03">
              <w:rPr>
                <w:sz w:val="16"/>
                <w:highlight w:val="yellow"/>
              </w:rPr>
              <w:t>approved?</w:t>
            </w:r>
          </w:p>
        </w:tc>
        <w:tc>
          <w:tcPr>
            <w:tcW w:w="0" w:type="auto"/>
            <w:shd w:val="clear" w:color="auto" w:fill="auto"/>
          </w:tcPr>
          <w:p w:rsidR="00A01C86" w:rsidRPr="00520B03" w:rsidRDefault="00A01C86" w:rsidP="005473F0">
            <w:pPr>
              <w:pStyle w:val="TAL"/>
              <w:rPr>
                <w:sz w:val="16"/>
              </w:rPr>
            </w:pPr>
            <w:r w:rsidRPr="00520B03">
              <w:rPr>
                <w:sz w:val="16"/>
              </w:rPr>
              <w:t>R6-200050</w:t>
            </w:r>
          </w:p>
        </w:tc>
        <w:tc>
          <w:tcPr>
            <w:tcW w:w="0" w:type="auto"/>
            <w:shd w:val="clear" w:color="auto" w:fill="auto"/>
          </w:tcPr>
          <w:p w:rsidR="00A01C86" w:rsidRPr="00520B03" w:rsidRDefault="00A01C86" w:rsidP="005473F0">
            <w:pPr>
              <w:pStyle w:val="TAL"/>
              <w:rPr>
                <w:sz w:val="16"/>
              </w:rPr>
            </w:pPr>
          </w:p>
        </w:tc>
      </w:tr>
    </w:tbl>
    <w:p w:rsidR="00C47B8A" w:rsidRDefault="00C47B8A" w:rsidP="00C47B8A"/>
    <w:p w:rsidR="00C47B8A" w:rsidRDefault="00C47B8A" w:rsidP="00C47B8A">
      <w:pPr>
        <w:pStyle w:val="Heading2"/>
      </w:pPr>
      <w:bookmarkStart w:id="55" w:name="_Toc39786606"/>
      <w:r>
        <w:t>Annex B: List of change requests</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79"/>
        <w:gridCol w:w="1219"/>
        <w:gridCol w:w="706"/>
        <w:gridCol w:w="572"/>
        <w:gridCol w:w="547"/>
        <w:gridCol w:w="556"/>
        <w:gridCol w:w="507"/>
        <w:gridCol w:w="2004"/>
        <w:gridCol w:w="967"/>
      </w:tblGrid>
      <w:tr w:rsidR="00520B03" w:rsidTr="00520B03">
        <w:tc>
          <w:tcPr>
            <w:tcW w:w="0" w:type="auto"/>
            <w:shd w:val="clear" w:color="auto" w:fill="auto"/>
          </w:tcPr>
          <w:p w:rsidR="00C47B8A" w:rsidRDefault="00C47B8A" w:rsidP="00C47B8A">
            <w:pPr>
              <w:pStyle w:val="TAH"/>
            </w:pPr>
            <w:r>
              <w:t>Document</w:t>
            </w:r>
          </w:p>
        </w:tc>
        <w:tc>
          <w:tcPr>
            <w:tcW w:w="0" w:type="auto"/>
            <w:shd w:val="clear" w:color="auto" w:fill="auto"/>
          </w:tcPr>
          <w:p w:rsidR="00C47B8A" w:rsidRDefault="00C47B8A" w:rsidP="00C47B8A">
            <w:pPr>
              <w:pStyle w:val="TAH"/>
            </w:pPr>
            <w:r>
              <w:t>Title</w:t>
            </w:r>
          </w:p>
        </w:tc>
        <w:tc>
          <w:tcPr>
            <w:tcW w:w="0" w:type="auto"/>
            <w:shd w:val="clear" w:color="auto" w:fill="auto"/>
          </w:tcPr>
          <w:p w:rsidR="00C47B8A" w:rsidRDefault="00C47B8A" w:rsidP="00C47B8A">
            <w:pPr>
              <w:pStyle w:val="TAH"/>
            </w:pPr>
            <w:r>
              <w:t>Source</w:t>
            </w:r>
          </w:p>
        </w:tc>
        <w:tc>
          <w:tcPr>
            <w:tcW w:w="0" w:type="auto"/>
            <w:shd w:val="clear" w:color="auto" w:fill="auto"/>
          </w:tcPr>
          <w:p w:rsidR="00C47B8A" w:rsidRDefault="00C47B8A" w:rsidP="00C47B8A">
            <w:pPr>
              <w:pStyle w:val="TAH"/>
            </w:pPr>
            <w:r>
              <w:t>Spec</w:t>
            </w:r>
          </w:p>
        </w:tc>
        <w:tc>
          <w:tcPr>
            <w:tcW w:w="0" w:type="auto"/>
            <w:shd w:val="clear" w:color="auto" w:fill="auto"/>
          </w:tcPr>
          <w:p w:rsidR="00C47B8A" w:rsidRDefault="00C47B8A" w:rsidP="00C47B8A">
            <w:pPr>
              <w:pStyle w:val="TAH"/>
            </w:pPr>
            <w:r>
              <w:t>CR</w:t>
            </w:r>
          </w:p>
        </w:tc>
        <w:tc>
          <w:tcPr>
            <w:tcW w:w="0" w:type="auto"/>
            <w:shd w:val="clear" w:color="auto" w:fill="auto"/>
          </w:tcPr>
          <w:p w:rsidR="00C47B8A" w:rsidRDefault="00C47B8A" w:rsidP="00C47B8A">
            <w:pPr>
              <w:pStyle w:val="TAH"/>
            </w:pPr>
            <w:r>
              <w:t>Rev</w:t>
            </w:r>
          </w:p>
        </w:tc>
        <w:tc>
          <w:tcPr>
            <w:tcW w:w="0" w:type="auto"/>
            <w:shd w:val="clear" w:color="auto" w:fill="auto"/>
          </w:tcPr>
          <w:p w:rsidR="00C47B8A" w:rsidRDefault="00C47B8A" w:rsidP="00C47B8A">
            <w:pPr>
              <w:pStyle w:val="TAH"/>
            </w:pPr>
            <w:r>
              <w:t>Rel</w:t>
            </w:r>
          </w:p>
        </w:tc>
        <w:tc>
          <w:tcPr>
            <w:tcW w:w="0" w:type="auto"/>
            <w:shd w:val="clear" w:color="auto" w:fill="auto"/>
          </w:tcPr>
          <w:p w:rsidR="00C47B8A" w:rsidRDefault="00C47B8A" w:rsidP="00C47B8A">
            <w:pPr>
              <w:pStyle w:val="TAH"/>
            </w:pPr>
            <w:r>
              <w:t>Cat</w:t>
            </w:r>
          </w:p>
        </w:tc>
        <w:tc>
          <w:tcPr>
            <w:tcW w:w="0" w:type="auto"/>
            <w:shd w:val="clear" w:color="auto" w:fill="auto"/>
          </w:tcPr>
          <w:p w:rsidR="00C47B8A" w:rsidRDefault="00C47B8A" w:rsidP="00C47B8A">
            <w:pPr>
              <w:pStyle w:val="TAH"/>
            </w:pPr>
            <w:r>
              <w:t>WI</w:t>
            </w:r>
          </w:p>
        </w:tc>
        <w:tc>
          <w:tcPr>
            <w:tcW w:w="0" w:type="auto"/>
            <w:shd w:val="clear" w:color="auto" w:fill="auto"/>
          </w:tcPr>
          <w:p w:rsidR="00C47B8A" w:rsidRDefault="00C47B8A" w:rsidP="00C47B8A">
            <w:pPr>
              <w:pStyle w:val="TAH"/>
            </w:pPr>
            <w:r>
              <w:t>Decision</w:t>
            </w:r>
          </w:p>
        </w:tc>
      </w:tr>
      <w:tr w:rsidR="00520B03" w:rsidTr="00520B03">
        <w:tc>
          <w:tcPr>
            <w:tcW w:w="0" w:type="auto"/>
            <w:shd w:val="clear" w:color="auto" w:fill="auto"/>
          </w:tcPr>
          <w:p w:rsidR="00C47B8A" w:rsidRPr="00520B03" w:rsidRDefault="00C47B8A" w:rsidP="00C47B8A">
            <w:pPr>
              <w:pStyle w:val="TAL"/>
              <w:rPr>
                <w:sz w:val="16"/>
              </w:rPr>
            </w:pPr>
            <w:r w:rsidRPr="00520B03">
              <w:rPr>
                <w:sz w:val="16"/>
              </w:rPr>
              <w:t>R6-200046</w:t>
            </w:r>
          </w:p>
        </w:tc>
        <w:tc>
          <w:tcPr>
            <w:tcW w:w="0" w:type="auto"/>
            <w:shd w:val="clear" w:color="auto" w:fill="auto"/>
          </w:tcPr>
          <w:p w:rsidR="00C47B8A" w:rsidRPr="00520B03" w:rsidRDefault="00C47B8A" w:rsidP="00C47B8A">
            <w:pPr>
              <w:pStyle w:val="TAL"/>
              <w:rPr>
                <w:sz w:val="16"/>
              </w:rPr>
            </w:pPr>
            <w:r w:rsidRPr="00520B03">
              <w:rPr>
                <w:sz w:val="16"/>
              </w:rPr>
              <w:t>Correction on ciphering for NR SRVCC to UTRAN</w:t>
            </w:r>
          </w:p>
        </w:tc>
        <w:tc>
          <w:tcPr>
            <w:tcW w:w="0" w:type="auto"/>
            <w:shd w:val="clear" w:color="auto" w:fill="auto"/>
          </w:tcPr>
          <w:p w:rsidR="00C47B8A" w:rsidRPr="00520B03" w:rsidRDefault="00C47B8A" w:rsidP="00C47B8A">
            <w:pPr>
              <w:pStyle w:val="TAL"/>
              <w:rPr>
                <w:sz w:val="16"/>
              </w:rPr>
            </w:pPr>
            <w:r w:rsidRPr="00520B03">
              <w:rPr>
                <w:sz w:val="16"/>
              </w:rPr>
              <w:t>Nokia, Nokia Shanghai Bell</w:t>
            </w:r>
          </w:p>
        </w:tc>
        <w:tc>
          <w:tcPr>
            <w:tcW w:w="0" w:type="auto"/>
            <w:shd w:val="clear" w:color="auto" w:fill="auto"/>
          </w:tcPr>
          <w:p w:rsidR="00C47B8A" w:rsidRPr="00520B03" w:rsidRDefault="00C47B8A" w:rsidP="00C47B8A">
            <w:pPr>
              <w:pStyle w:val="TAL"/>
              <w:rPr>
                <w:sz w:val="16"/>
              </w:rPr>
            </w:pPr>
            <w:r w:rsidRPr="00520B03">
              <w:rPr>
                <w:sz w:val="16"/>
              </w:rPr>
              <w:t>25.300</w:t>
            </w:r>
          </w:p>
        </w:tc>
        <w:tc>
          <w:tcPr>
            <w:tcW w:w="0" w:type="auto"/>
            <w:shd w:val="clear" w:color="auto" w:fill="auto"/>
          </w:tcPr>
          <w:p w:rsidR="00C47B8A" w:rsidRPr="00520B03" w:rsidRDefault="00C47B8A" w:rsidP="00C47B8A">
            <w:pPr>
              <w:pStyle w:val="TAL"/>
              <w:rPr>
                <w:sz w:val="16"/>
              </w:rPr>
            </w:pPr>
            <w:r w:rsidRPr="00520B03">
              <w:rPr>
                <w:sz w:val="16"/>
              </w:rPr>
              <w:t>0061</w:t>
            </w:r>
          </w:p>
        </w:tc>
        <w:tc>
          <w:tcPr>
            <w:tcW w:w="0" w:type="auto"/>
            <w:shd w:val="clear" w:color="auto" w:fill="auto"/>
          </w:tcPr>
          <w:p w:rsidR="00C47B8A" w:rsidRPr="00520B03" w:rsidRDefault="00C47B8A" w:rsidP="00C47B8A">
            <w:pPr>
              <w:pStyle w:val="TAR"/>
              <w:rPr>
                <w:sz w:val="16"/>
              </w:rPr>
            </w:pPr>
            <w:r w:rsidRPr="00520B03">
              <w:rPr>
                <w:sz w:val="16"/>
              </w:rPr>
              <w:t>-</w:t>
            </w:r>
          </w:p>
        </w:tc>
        <w:tc>
          <w:tcPr>
            <w:tcW w:w="0" w:type="auto"/>
            <w:shd w:val="clear" w:color="auto" w:fill="auto"/>
          </w:tcPr>
          <w:p w:rsidR="00C47B8A" w:rsidRPr="00520B03" w:rsidRDefault="00C47B8A" w:rsidP="00C47B8A">
            <w:pPr>
              <w:pStyle w:val="TAL"/>
              <w:rPr>
                <w:sz w:val="16"/>
              </w:rPr>
            </w:pPr>
            <w:r w:rsidRPr="00520B03">
              <w:rPr>
                <w:sz w:val="16"/>
              </w:rPr>
              <w:t>Rel-16</w:t>
            </w:r>
          </w:p>
        </w:tc>
        <w:tc>
          <w:tcPr>
            <w:tcW w:w="0" w:type="auto"/>
            <w:shd w:val="clear" w:color="auto" w:fill="auto"/>
          </w:tcPr>
          <w:p w:rsidR="00C47B8A" w:rsidRPr="00520B03" w:rsidRDefault="00C47B8A" w:rsidP="00C47B8A">
            <w:pPr>
              <w:pStyle w:val="TAL"/>
              <w:rPr>
                <w:sz w:val="16"/>
              </w:rPr>
            </w:pPr>
            <w:r w:rsidRPr="00520B03">
              <w:rPr>
                <w:sz w:val="16"/>
              </w:rPr>
              <w:t>F</w:t>
            </w:r>
          </w:p>
        </w:tc>
        <w:tc>
          <w:tcPr>
            <w:tcW w:w="0" w:type="auto"/>
            <w:shd w:val="clear" w:color="auto" w:fill="auto"/>
          </w:tcPr>
          <w:p w:rsidR="00C47B8A" w:rsidRPr="00520B03" w:rsidRDefault="00C47B8A" w:rsidP="00C47B8A">
            <w:pPr>
              <w:pStyle w:val="TAL"/>
              <w:rPr>
                <w:sz w:val="16"/>
              </w:rPr>
            </w:pPr>
            <w:r w:rsidRPr="00520B03">
              <w:rPr>
                <w:sz w:val="16"/>
              </w:rPr>
              <w:t>SRVCC_NR_to_UMTS-Core</w:t>
            </w:r>
          </w:p>
        </w:tc>
        <w:tc>
          <w:tcPr>
            <w:tcW w:w="0" w:type="auto"/>
            <w:shd w:val="clear" w:color="auto" w:fill="auto"/>
          </w:tcPr>
          <w:p w:rsidR="00C47B8A" w:rsidRPr="00520B03" w:rsidRDefault="00C47B8A" w:rsidP="00C47B8A">
            <w:pPr>
              <w:pStyle w:val="TAL"/>
              <w:rPr>
                <w:sz w:val="16"/>
              </w:rPr>
            </w:pPr>
            <w:r w:rsidRPr="00520B03">
              <w:rPr>
                <w:sz w:val="16"/>
              </w:rPr>
              <w:t>agreed</w:t>
            </w:r>
          </w:p>
        </w:tc>
      </w:tr>
    </w:tbl>
    <w:p w:rsidR="00C47B8A" w:rsidRDefault="00C47B8A" w:rsidP="00C47B8A"/>
    <w:p w:rsidR="00C47B8A" w:rsidRDefault="00C47B8A" w:rsidP="00C47B8A">
      <w:pPr>
        <w:pStyle w:val="Heading2"/>
      </w:pPr>
      <w:bookmarkStart w:id="56" w:name="_Toc39786607"/>
      <w:r>
        <w:t>Annex C: Lists of liaisons</w:t>
      </w:r>
      <w:bookmarkEnd w:id="56"/>
    </w:p>
    <w:p w:rsidR="00C47B8A" w:rsidRDefault="00C47B8A" w:rsidP="00C47B8A">
      <w:pPr>
        <w:pStyle w:val="Heading3"/>
      </w:pPr>
      <w:bookmarkStart w:id="57" w:name="_Toc39786608"/>
      <w:r>
        <w:t>C1: Incoming liaison statements</w:t>
      </w:r>
      <w:bookmarkEnd w:id="57"/>
    </w:p>
    <w:p w:rsidR="00C47B8A" w:rsidRDefault="00C47B8A" w:rsidP="00C47B8A">
      <w:r>
        <w:t>None</w:t>
      </w:r>
    </w:p>
    <w:p w:rsidR="00C47B8A" w:rsidRDefault="00C47B8A" w:rsidP="00C47B8A">
      <w:pPr>
        <w:pStyle w:val="Heading3"/>
      </w:pPr>
      <w:bookmarkStart w:id="58" w:name="_Toc39786609"/>
      <w:r>
        <w:t>C2: Outgoing liaison statements</w:t>
      </w:r>
      <w:bookmarkEnd w:id="58"/>
    </w:p>
    <w:p w:rsidR="00C47B8A" w:rsidRDefault="00C47B8A" w:rsidP="00C47B8A">
      <w:r>
        <w:t>None</w:t>
      </w:r>
    </w:p>
    <w:p w:rsidR="00C47B8A" w:rsidRDefault="00C47B8A" w:rsidP="00C47B8A">
      <w:pPr>
        <w:pStyle w:val="Heading2"/>
      </w:pPr>
      <w:bookmarkStart w:id="59" w:name="_Toc39786610"/>
      <w:r>
        <w:t>Annex D: List of agreed/approved new and revised Work Items</w:t>
      </w:r>
      <w:bookmarkEnd w:id="59"/>
    </w:p>
    <w:p w:rsidR="00C47B8A" w:rsidRDefault="00C47B8A" w:rsidP="00C47B8A">
      <w:r>
        <w:t>None</w:t>
      </w:r>
    </w:p>
    <w:p w:rsidR="00C47B8A" w:rsidRDefault="00C47B8A" w:rsidP="00C47B8A">
      <w:pPr>
        <w:pStyle w:val="Heading2"/>
      </w:pPr>
      <w:bookmarkStart w:id="60" w:name="_Toc39786611"/>
      <w:r>
        <w:t>Annex E: List of draft Technical Specifications and Reports</w:t>
      </w:r>
      <w:bookmarkEnd w:id="60"/>
    </w:p>
    <w:p w:rsidR="00C47B8A" w:rsidRDefault="00C47B8A" w:rsidP="00C47B8A">
      <w:r>
        <w:t>None</w:t>
      </w:r>
    </w:p>
    <w:p w:rsidR="00C47B8A" w:rsidRDefault="00C47B8A" w:rsidP="00C47B8A">
      <w:pPr>
        <w:pStyle w:val="Heading2"/>
      </w:pPr>
      <w:bookmarkStart w:id="61" w:name="_Toc39786612"/>
      <w:r>
        <w:t>Annex F: List of action items</w:t>
      </w:r>
      <w:bookmarkEnd w:id="61"/>
    </w:p>
    <w:p w:rsidR="00C47B8A" w:rsidRDefault="00C47B8A" w:rsidP="00C47B8A">
      <w:r>
        <w:t>None</w:t>
      </w:r>
    </w:p>
    <w:p w:rsidR="00C47B8A" w:rsidRDefault="00C47B8A" w:rsidP="00C47B8A">
      <w:pPr>
        <w:pStyle w:val="Heading2"/>
      </w:pPr>
      <w:bookmarkStart w:id="62" w:name="_Toc39786613"/>
      <w:r>
        <w:t>Annex G: List of decisions</w:t>
      </w:r>
      <w:bookmarkEnd w:id="62"/>
    </w:p>
    <w:p w:rsidR="00F31EB6" w:rsidRDefault="00F31EB6" w:rsidP="00F31EB6">
      <w:r>
        <w:t>None</w:t>
      </w:r>
    </w:p>
    <w:p w:rsidR="00C47B8A" w:rsidRDefault="00C47B8A" w:rsidP="00C47B8A">
      <w:pPr>
        <w:pStyle w:val="Heading2"/>
      </w:pPr>
      <w:bookmarkStart w:id="63" w:name="_Toc39786614"/>
      <w:r>
        <w:lastRenderedPageBreak/>
        <w:t>Annex H: List of participants</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5"/>
        <w:gridCol w:w="1968"/>
      </w:tblGrid>
      <w:tr w:rsidR="00C47B8A" w:rsidTr="00520B03">
        <w:tc>
          <w:tcPr>
            <w:tcW w:w="0" w:type="auto"/>
            <w:shd w:val="clear" w:color="auto" w:fill="auto"/>
          </w:tcPr>
          <w:p w:rsidR="00C47B8A" w:rsidRDefault="00C47B8A" w:rsidP="00C47B8A">
            <w:pPr>
              <w:pStyle w:val="TAH"/>
            </w:pPr>
            <w:r>
              <w:t>Name</w:t>
            </w:r>
          </w:p>
        </w:tc>
        <w:tc>
          <w:tcPr>
            <w:tcW w:w="0" w:type="auto"/>
            <w:shd w:val="clear" w:color="auto" w:fill="auto"/>
          </w:tcPr>
          <w:p w:rsidR="00C47B8A" w:rsidRDefault="00C47B8A" w:rsidP="00C47B8A">
            <w:pPr>
              <w:pStyle w:val="TAH"/>
            </w:pPr>
            <w:r>
              <w:t>Representing</w:t>
            </w:r>
          </w:p>
        </w:tc>
        <w:tc>
          <w:tcPr>
            <w:tcW w:w="0" w:type="auto"/>
            <w:shd w:val="clear" w:color="auto" w:fill="auto"/>
          </w:tcPr>
          <w:p w:rsidR="00C47B8A" w:rsidRDefault="00C47B8A" w:rsidP="00C47B8A">
            <w:pPr>
              <w:pStyle w:val="TAH"/>
            </w:pPr>
            <w:r>
              <w:t>Status (OP)</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AHMED, Ayaz</w:t>
            </w:r>
          </w:p>
        </w:tc>
        <w:tc>
          <w:tcPr>
            <w:tcW w:w="0" w:type="auto"/>
            <w:shd w:val="clear" w:color="auto" w:fill="auto"/>
          </w:tcPr>
          <w:p w:rsidR="00C47B8A" w:rsidRPr="00520B03" w:rsidRDefault="00C47B8A" w:rsidP="00C47B8A">
            <w:pPr>
              <w:pStyle w:val="TAL"/>
              <w:rPr>
                <w:sz w:val="16"/>
              </w:rPr>
            </w:pPr>
            <w:r w:rsidRPr="00520B03">
              <w:rPr>
                <w:sz w:val="16"/>
              </w:rPr>
              <w:t>Nokia Corporation</w:t>
            </w:r>
          </w:p>
        </w:tc>
        <w:tc>
          <w:tcPr>
            <w:tcW w:w="0" w:type="auto"/>
            <w:shd w:val="clear" w:color="auto" w:fill="auto"/>
          </w:tcPr>
          <w:p w:rsidR="00C47B8A" w:rsidRPr="00520B03" w:rsidRDefault="00C47B8A" w:rsidP="00C47B8A">
            <w:pPr>
              <w:pStyle w:val="TAL"/>
              <w:rPr>
                <w:sz w:val="16"/>
              </w:rPr>
            </w:pPr>
            <w:r w:rsidRPr="00520B03">
              <w:rPr>
                <w:sz w:val="16"/>
              </w:rPr>
              <w:t>3GPPMEMBER (ETSI)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CHEN, Jun</w:t>
            </w:r>
          </w:p>
        </w:tc>
        <w:tc>
          <w:tcPr>
            <w:tcW w:w="0" w:type="auto"/>
            <w:shd w:val="clear" w:color="auto" w:fill="auto"/>
          </w:tcPr>
          <w:p w:rsidR="00C47B8A" w:rsidRPr="00520B03" w:rsidRDefault="00C47B8A" w:rsidP="00C47B8A">
            <w:pPr>
              <w:pStyle w:val="TAL"/>
              <w:rPr>
                <w:sz w:val="16"/>
              </w:rPr>
            </w:pPr>
            <w:r w:rsidRPr="00520B03">
              <w:rPr>
                <w:sz w:val="16"/>
              </w:rPr>
              <w:t>HiSilicon Technologies Co. Ltd</w:t>
            </w:r>
          </w:p>
        </w:tc>
        <w:tc>
          <w:tcPr>
            <w:tcW w:w="0" w:type="auto"/>
            <w:shd w:val="clear" w:color="auto" w:fill="auto"/>
          </w:tcPr>
          <w:p w:rsidR="00C47B8A" w:rsidRPr="00520B03" w:rsidRDefault="00C47B8A" w:rsidP="00C47B8A">
            <w:pPr>
              <w:pStyle w:val="TAL"/>
              <w:rPr>
                <w:sz w:val="16"/>
              </w:rPr>
            </w:pPr>
            <w:r w:rsidRPr="00520B03">
              <w:rPr>
                <w:sz w:val="16"/>
              </w:rPr>
              <w:t>3GPPMEMBER (CCSA)</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EKLOF, Cecilia</w:t>
            </w:r>
          </w:p>
        </w:tc>
        <w:tc>
          <w:tcPr>
            <w:tcW w:w="0" w:type="auto"/>
            <w:shd w:val="clear" w:color="auto" w:fill="auto"/>
          </w:tcPr>
          <w:p w:rsidR="00C47B8A" w:rsidRPr="00520B03" w:rsidRDefault="00C47B8A" w:rsidP="00C47B8A">
            <w:pPr>
              <w:pStyle w:val="TAL"/>
              <w:rPr>
                <w:sz w:val="16"/>
              </w:rPr>
            </w:pPr>
            <w:r w:rsidRPr="00520B03">
              <w:rPr>
                <w:sz w:val="16"/>
              </w:rPr>
              <w:t>Ericsson India Private Limited</w:t>
            </w:r>
          </w:p>
        </w:tc>
        <w:tc>
          <w:tcPr>
            <w:tcW w:w="0" w:type="auto"/>
            <w:shd w:val="clear" w:color="auto" w:fill="auto"/>
          </w:tcPr>
          <w:p w:rsidR="00C47B8A" w:rsidRPr="00520B03" w:rsidRDefault="00C47B8A" w:rsidP="00C47B8A">
            <w:pPr>
              <w:pStyle w:val="TAL"/>
              <w:rPr>
                <w:sz w:val="16"/>
              </w:rPr>
            </w:pPr>
            <w:r w:rsidRPr="00520B03">
              <w:rPr>
                <w:sz w:val="16"/>
              </w:rPr>
              <w:t>3GPPMEMBER (TSDSI)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HOFMANN, Juergen</w:t>
            </w:r>
          </w:p>
        </w:tc>
        <w:tc>
          <w:tcPr>
            <w:tcW w:w="0" w:type="auto"/>
            <w:shd w:val="clear" w:color="auto" w:fill="auto"/>
          </w:tcPr>
          <w:p w:rsidR="00C47B8A" w:rsidRPr="00520B03" w:rsidRDefault="00C47B8A" w:rsidP="00C47B8A">
            <w:pPr>
              <w:pStyle w:val="TAL"/>
              <w:rPr>
                <w:sz w:val="16"/>
              </w:rPr>
            </w:pPr>
            <w:r w:rsidRPr="00520B03">
              <w:rPr>
                <w:sz w:val="16"/>
              </w:rPr>
              <w:t>Nokia Germany</w:t>
            </w:r>
          </w:p>
        </w:tc>
        <w:tc>
          <w:tcPr>
            <w:tcW w:w="0" w:type="auto"/>
            <w:shd w:val="clear" w:color="auto" w:fill="auto"/>
          </w:tcPr>
          <w:p w:rsidR="00C47B8A" w:rsidRPr="00520B03" w:rsidRDefault="00C47B8A" w:rsidP="00C47B8A">
            <w:pPr>
              <w:pStyle w:val="TAL"/>
              <w:rPr>
                <w:sz w:val="16"/>
              </w:rPr>
            </w:pPr>
            <w:r w:rsidRPr="00520B03">
              <w:rPr>
                <w:sz w:val="16"/>
              </w:rPr>
              <w:t>3GPPMEMBER (ETSI)</w:t>
            </w:r>
          </w:p>
        </w:tc>
      </w:tr>
      <w:tr w:rsidR="00C47B8A" w:rsidTr="00520B03">
        <w:tc>
          <w:tcPr>
            <w:tcW w:w="0" w:type="auto"/>
            <w:shd w:val="clear" w:color="auto" w:fill="auto"/>
          </w:tcPr>
          <w:p w:rsidR="00C47B8A" w:rsidRPr="00520B03" w:rsidRDefault="00C47B8A" w:rsidP="00C47B8A">
            <w:pPr>
              <w:pStyle w:val="TAL"/>
              <w:rPr>
                <w:sz w:val="16"/>
              </w:rPr>
            </w:pPr>
            <w:r w:rsidRPr="00520B03">
              <w:rPr>
                <w:sz w:val="16"/>
              </w:rPr>
              <w:t>KRAUSE, Joern</w:t>
            </w:r>
          </w:p>
        </w:tc>
        <w:tc>
          <w:tcPr>
            <w:tcW w:w="0" w:type="auto"/>
            <w:shd w:val="clear" w:color="auto" w:fill="auto"/>
          </w:tcPr>
          <w:p w:rsidR="00C47B8A" w:rsidRPr="00520B03" w:rsidRDefault="00C47B8A" w:rsidP="00C47B8A">
            <w:pPr>
              <w:pStyle w:val="TAL"/>
              <w:rPr>
                <w:sz w:val="16"/>
              </w:rPr>
            </w:pPr>
            <w:r w:rsidRPr="00520B03">
              <w:rPr>
                <w:sz w:val="16"/>
              </w:rPr>
              <w:t>ETSI</w:t>
            </w:r>
          </w:p>
        </w:tc>
        <w:tc>
          <w:tcPr>
            <w:tcW w:w="0" w:type="auto"/>
            <w:shd w:val="clear" w:color="auto" w:fill="auto"/>
          </w:tcPr>
          <w:p w:rsidR="00C47B8A" w:rsidRPr="00520B03" w:rsidRDefault="00C47B8A" w:rsidP="00C47B8A">
            <w:pPr>
              <w:pStyle w:val="TAL"/>
              <w:rPr>
                <w:sz w:val="16"/>
              </w:rPr>
            </w:pPr>
            <w:r w:rsidRPr="00520B03">
              <w:rPr>
                <w:sz w:val="16"/>
              </w:rPr>
              <w:t>3GPPORG_REP (ETSI)</w:t>
            </w:r>
          </w:p>
        </w:tc>
      </w:tr>
    </w:tbl>
    <w:p w:rsidR="00C47B8A" w:rsidRDefault="00C47B8A" w:rsidP="00C47B8A"/>
    <w:p w:rsidR="00C47B8A" w:rsidRDefault="00C47B8A" w:rsidP="00C47B8A">
      <w:pPr>
        <w:pStyle w:val="Heading2"/>
      </w:pPr>
      <w:bookmarkStart w:id="64" w:name="_Toc39786615"/>
      <w:r>
        <w:t>Annex I: List of future meetings</w:t>
      </w:r>
      <w:bookmarkEnd w:id="64"/>
    </w:p>
    <w:p w:rsidR="005B5836" w:rsidRDefault="005B5836" w:rsidP="005B5836">
      <w:r w:rsidRPr="005B5836">
        <w:t>None (RAN6 #17 and RAN6 #18 were cancelled</w:t>
      </w:r>
      <w:r>
        <w:t xml:space="preserve"> as RAN6 #16 is the last RAN6 meeting).</w:t>
      </w:r>
    </w:p>
    <w:p w:rsidR="002579E9" w:rsidRDefault="002579E9" w:rsidP="005B5836"/>
    <w:p w:rsidR="002579E9" w:rsidRDefault="002579E9" w:rsidP="005B5836">
      <w:pPr>
        <w:sectPr w:rsidR="002579E9" w:rsidSect="00781A08">
          <w:footnotePr>
            <w:numRestart w:val="eachSect"/>
          </w:footnotePr>
          <w:pgSz w:w="11907" w:h="16840" w:code="9"/>
          <w:pgMar w:top="1418" w:right="1134" w:bottom="1134" w:left="1134" w:header="680" w:footer="567" w:gutter="0"/>
          <w:cols w:space="720"/>
          <w:titlePg/>
          <w:docGrid w:linePitch="272"/>
        </w:sectPr>
      </w:pPr>
    </w:p>
    <w:p w:rsidR="005B5836" w:rsidRDefault="005B5836" w:rsidP="005B5836">
      <w:pPr>
        <w:pStyle w:val="Heading2"/>
      </w:pPr>
      <w:bookmarkStart w:id="65" w:name="_Toc39786616"/>
      <w:r>
        <w:lastRenderedPageBreak/>
        <w:t>Annex J: RAN6 statistics</w:t>
      </w:r>
      <w:bookmarkEnd w:id="65"/>
    </w:p>
    <w:p w:rsidR="005B5836" w:rsidRDefault="005B5836" w:rsidP="005B5836">
      <w:pPr>
        <w:pStyle w:val="FP"/>
      </w:pPr>
      <w:r>
        <w:t>Electronic meetings since RAN6 #10.</w:t>
      </w:r>
    </w:p>
    <w:p w:rsidR="00C47B8A" w:rsidRDefault="00C47B8A" w:rsidP="00C47B8A"/>
    <w:p w:rsidR="00C47B8A" w:rsidRDefault="002579E9" w:rsidP="002579E9">
      <w:pPr>
        <w:pStyle w:val="FP"/>
        <w:jc w:val="center"/>
      </w:pPr>
      <w:r w:rsidRPr="0025504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style="width:318pt;height:190.2pt;visibility:visible;mso-wrap-style:square">
            <v:imagedata r:id="rId16" o:title=""/>
          </v:shape>
        </w:pict>
      </w:r>
    </w:p>
    <w:p w:rsidR="00C47B8A" w:rsidRDefault="00C47B8A" w:rsidP="00C47B8A">
      <w:pPr>
        <w:pStyle w:val="FP"/>
      </w:pPr>
    </w:p>
    <w:p w:rsidR="00C47B8A" w:rsidRDefault="002579E9" w:rsidP="002579E9">
      <w:pPr>
        <w:jc w:val="center"/>
      </w:pPr>
      <w:r w:rsidRPr="0025504A">
        <w:rPr>
          <w:noProof/>
        </w:rPr>
        <w:pict>
          <v:shape id="Picture 2" o:spid="_x0000_i1032" type="#_x0000_t75" style="width:318.6pt;height:190.2pt;visibility:visible;mso-wrap-style:square">
            <v:imagedata r:id="rId17" o:title=""/>
          </v:shape>
        </w:pict>
      </w:r>
    </w:p>
    <w:p w:rsidR="00C47B8A" w:rsidRDefault="002579E9" w:rsidP="002579E9">
      <w:pPr>
        <w:jc w:val="center"/>
      </w:pPr>
      <w:r w:rsidRPr="0025504A">
        <w:rPr>
          <w:noProof/>
        </w:rPr>
        <w:pict>
          <v:shape id="_x0000_i1036" type="#_x0000_t75" style="width:319.8pt;height:190.8pt;visibility:visible;mso-wrap-style:square">
            <v:imagedata r:id="rId18" o:title=""/>
          </v:shape>
        </w:pict>
      </w:r>
    </w:p>
    <w:p w:rsidR="00C47B8A" w:rsidRDefault="00C47B8A" w:rsidP="00C47B8A"/>
    <w:p w:rsidR="00C47B8A" w:rsidRDefault="00C47B8A" w:rsidP="00C47B8A"/>
    <w:p w:rsidR="00B35FD1" w:rsidRDefault="00B35FD1" w:rsidP="00B35FD1">
      <w:pPr>
        <w:pStyle w:val="Heading2"/>
      </w:pPr>
      <w:bookmarkStart w:id="66" w:name="_Toc39786617"/>
      <w:r>
        <w:lastRenderedPageBreak/>
        <w:t>Annex K: Chairman's notes RAN6 #16</w:t>
      </w:r>
      <w:bookmarkEnd w:id="66"/>
    </w:p>
    <w:p w:rsidR="00960065" w:rsidRDefault="00960065" w:rsidP="00960065">
      <w:pPr>
        <w:numPr>
          <w:ilvl w:val="0"/>
          <w:numId w:val="41"/>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67" w:name="OLE_LINK8"/>
      <w:r>
        <w:rPr>
          <w:rFonts w:ascii="Arial" w:hAnsi="Arial" w:cs="Arial"/>
          <w:sz w:val="21"/>
          <w:szCs w:val="21"/>
        </w:rPr>
        <w:t>Opening</w:t>
      </w:r>
    </w:p>
    <w:p w:rsidR="00960065" w:rsidRPr="00800160" w:rsidRDefault="00960065" w:rsidP="00960065">
      <w:pPr>
        <w:spacing w:before="120" w:after="120"/>
        <w:ind w:left="425"/>
        <w:outlineLvl w:val="0"/>
        <w:rPr>
          <w:rFonts w:ascii="Arial" w:hAnsi="Arial" w:cs="Arial"/>
          <w:sz w:val="22"/>
          <w:szCs w:val="22"/>
        </w:rPr>
      </w:pPr>
      <w:r w:rsidRPr="00800160">
        <w:rPr>
          <w:rFonts w:ascii="Arial" w:hAnsi="Arial" w:cs="Arial"/>
          <w:sz w:val="22"/>
          <w:szCs w:val="22"/>
        </w:rPr>
        <w:t>The RAN6 #1</w:t>
      </w:r>
      <w:r>
        <w:rPr>
          <w:rFonts w:ascii="Arial" w:hAnsi="Arial" w:cs="Arial"/>
          <w:sz w:val="22"/>
          <w:szCs w:val="22"/>
        </w:rPr>
        <w:t>6</w:t>
      </w:r>
      <w:r w:rsidRPr="00800160">
        <w:rPr>
          <w:rFonts w:ascii="Arial" w:hAnsi="Arial" w:cs="Arial"/>
          <w:sz w:val="22"/>
          <w:szCs w:val="22"/>
        </w:rPr>
        <w:t xml:space="preserve"> Decision Teleconference was opened on Thursday, </w:t>
      </w:r>
      <w:r>
        <w:rPr>
          <w:rFonts w:ascii="Arial" w:hAnsi="Arial" w:cs="Arial"/>
          <w:sz w:val="22"/>
          <w:szCs w:val="22"/>
        </w:rPr>
        <w:t>7</w:t>
      </w:r>
      <w:r w:rsidRPr="00800160">
        <w:rPr>
          <w:rFonts w:ascii="Arial" w:hAnsi="Arial" w:cs="Arial"/>
          <w:sz w:val="22"/>
          <w:szCs w:val="22"/>
          <w:vertAlign w:val="superscript"/>
        </w:rPr>
        <w:t>th</w:t>
      </w:r>
      <w:r w:rsidRPr="00800160">
        <w:rPr>
          <w:rFonts w:ascii="Arial" w:hAnsi="Arial" w:cs="Arial"/>
          <w:sz w:val="22"/>
          <w:szCs w:val="22"/>
        </w:rPr>
        <w:t xml:space="preserve"> </w:t>
      </w:r>
      <w:r>
        <w:rPr>
          <w:rFonts w:ascii="Arial" w:hAnsi="Arial" w:cs="Arial"/>
          <w:sz w:val="22"/>
          <w:szCs w:val="22"/>
        </w:rPr>
        <w:t>M</w:t>
      </w:r>
      <w:r w:rsidRPr="00800160">
        <w:rPr>
          <w:rFonts w:ascii="Arial" w:hAnsi="Arial" w:cs="Arial"/>
          <w:sz w:val="22"/>
          <w:szCs w:val="22"/>
        </w:rPr>
        <w:t>ay 20</w:t>
      </w:r>
      <w:r>
        <w:rPr>
          <w:rFonts w:ascii="Arial" w:hAnsi="Arial" w:cs="Arial"/>
          <w:sz w:val="22"/>
          <w:szCs w:val="22"/>
        </w:rPr>
        <w:t>20</w:t>
      </w:r>
      <w:r w:rsidRPr="00800160">
        <w:rPr>
          <w:rFonts w:ascii="Arial" w:hAnsi="Arial" w:cs="Arial"/>
          <w:sz w:val="22"/>
          <w:szCs w:val="22"/>
        </w:rPr>
        <w:t xml:space="preserve"> at 1</w:t>
      </w:r>
      <w:r>
        <w:rPr>
          <w:rFonts w:ascii="Arial" w:hAnsi="Arial" w:cs="Arial"/>
          <w:sz w:val="22"/>
          <w:szCs w:val="22"/>
        </w:rPr>
        <w:t>0</w:t>
      </w:r>
      <w:r w:rsidRPr="00800160">
        <w:rPr>
          <w:rFonts w:ascii="Arial" w:hAnsi="Arial" w:cs="Arial"/>
          <w:sz w:val="22"/>
          <w:szCs w:val="22"/>
        </w:rPr>
        <w:t>:00 CE</w:t>
      </w:r>
      <w:r>
        <w:rPr>
          <w:rFonts w:ascii="Arial" w:hAnsi="Arial" w:cs="Arial"/>
          <w:sz w:val="22"/>
          <w:szCs w:val="22"/>
        </w:rPr>
        <w:t>S</w:t>
      </w:r>
      <w:r w:rsidRPr="00800160">
        <w:rPr>
          <w:rFonts w:ascii="Arial" w:hAnsi="Arial" w:cs="Arial"/>
          <w:sz w:val="22"/>
          <w:szCs w:val="22"/>
        </w:rPr>
        <w:t>T</w:t>
      </w:r>
      <w:r>
        <w:rPr>
          <w:rFonts w:ascii="Arial" w:hAnsi="Arial" w:cs="Arial"/>
          <w:sz w:val="22"/>
          <w:szCs w:val="22"/>
        </w:rPr>
        <w:t xml:space="preserve"> as agreed during RAN6 #15 </w:t>
      </w:r>
      <w:r w:rsidRPr="00800160">
        <w:rPr>
          <w:rFonts w:ascii="Arial" w:hAnsi="Arial" w:cs="Arial"/>
          <w:sz w:val="22"/>
          <w:szCs w:val="22"/>
        </w:rPr>
        <w:t>Decision Teleconference</w:t>
      </w:r>
      <w:r>
        <w:rPr>
          <w:rFonts w:ascii="Arial" w:hAnsi="Arial" w:cs="Arial"/>
          <w:sz w:val="22"/>
          <w:szCs w:val="22"/>
        </w:rPr>
        <w:t>.</w:t>
      </w:r>
    </w:p>
    <w:p w:rsidR="00960065" w:rsidRPr="00960065" w:rsidRDefault="00960065" w:rsidP="00960065">
      <w:pPr>
        <w:spacing w:after="240"/>
        <w:ind w:left="425"/>
        <w:rPr>
          <w:rFonts w:ascii="Arial" w:hAnsi="Arial" w:cs="Arial"/>
          <w:color w:val="000000"/>
          <w:sz w:val="21"/>
          <w:szCs w:val="21"/>
        </w:rPr>
      </w:pPr>
      <w:r w:rsidRPr="00960065">
        <w:rPr>
          <w:rFonts w:ascii="Arial" w:hAnsi="Arial" w:cs="Arial"/>
          <w:color w:val="000000"/>
          <w:sz w:val="21"/>
          <w:szCs w:val="21"/>
        </w:rPr>
        <w:t>Participants: Mr. Ayaz Ahmed (Nokia Corporation), Mr. Jun Chen (HiSilicon Technologies Co. Ltd), Ms. Cecilia Eklöf (Ericsson India Private Limited), Mr. Juergen Hofmann (RAN6 Chairman, Nokia Germany), Mr. Joern Krause (RAN6 Secretary, ETSI).</w:t>
      </w:r>
    </w:p>
    <w:bookmarkEnd w:id="67"/>
    <w:p w:rsidR="00960065" w:rsidRPr="00D67E32" w:rsidRDefault="00960065" w:rsidP="00960065">
      <w:pPr>
        <w:pStyle w:val="ListParagraph"/>
        <w:numPr>
          <w:ilvl w:val="1"/>
          <w:numId w:val="1"/>
        </w:numPr>
        <w:tabs>
          <w:tab w:val="clear" w:pos="1135"/>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 s</w:t>
      </w:r>
      <w:r w:rsidRPr="004E6998">
        <w:rPr>
          <w:rFonts w:ascii="Arial" w:hAnsi="Arial" w:cs="Arial"/>
          <w:sz w:val="21"/>
          <w:szCs w:val="21"/>
        </w:rPr>
        <w:t>tatement of antitrust compliance</w:t>
      </w:r>
      <w:r>
        <w:rPr>
          <w:rFonts w:ascii="Arial" w:hAnsi="Arial" w:cs="Arial"/>
          <w:sz w:val="21"/>
          <w:szCs w:val="21"/>
        </w:rPr>
        <w:t xml:space="preserve"> and EAR statement</w:t>
      </w:r>
    </w:p>
    <w:p w:rsidR="00960065" w:rsidRPr="00E558F2" w:rsidRDefault="00960065" w:rsidP="00960065">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960065"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60065" w:rsidRDefault="00960065" w:rsidP="005473F0">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065" w:rsidRPr="00E558F2" w:rsidRDefault="00960065" w:rsidP="005473F0">
            <w:pPr>
              <w:spacing w:after="120"/>
              <w:rPr>
                <w:rFonts w:ascii="Arial" w:hAnsi="Arial" w:cs="Arial"/>
              </w:rPr>
            </w:pPr>
            <w:r w:rsidRPr="00995DD7">
              <w:rPr>
                <w:rFonts w:ascii="Arial" w:hAnsi="Arial" w:cs="Arial"/>
              </w:rPr>
              <w:t>Delegates are asked to take note that they are thereby invited</w:t>
            </w:r>
            <w:r w:rsidRPr="00E558F2">
              <w:rPr>
                <w:rFonts w:ascii="Arial" w:hAnsi="Arial" w:cs="Arial"/>
              </w:rPr>
              <w:t>:</w:t>
            </w:r>
          </w:p>
          <w:p w:rsidR="00960065" w:rsidRPr="00E558F2" w:rsidRDefault="00960065" w:rsidP="005473F0">
            <w:pPr>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investigate whether their organization or any other organization owns IPRs which were, or were likely to become Essential in respect of the work of 3GPP</w:t>
            </w:r>
            <w:r w:rsidRPr="00E558F2">
              <w:rPr>
                <w:rFonts w:ascii="Arial" w:hAnsi="Arial" w:cs="Arial"/>
              </w:rPr>
              <w:t>.</w:t>
            </w:r>
          </w:p>
          <w:p w:rsidR="00960065" w:rsidRDefault="00960065" w:rsidP="005473F0">
            <w:pPr>
              <w:spacing w:after="120"/>
              <w:ind w:left="318" w:hanging="142"/>
              <w:rPr>
                <w:rFonts w:ascii="Arial" w:hAnsi="Arial" w:cs="Arial"/>
              </w:rPr>
            </w:pPr>
            <w:r w:rsidRPr="00E558F2">
              <w:rPr>
                <w:rFonts w:ascii="Arial" w:hAnsi="Arial" w:cs="Arial"/>
              </w:rPr>
              <w:t>-</w:t>
            </w:r>
            <w:r w:rsidRPr="00E558F2">
              <w:rPr>
                <w:rFonts w:ascii="Arial" w:hAnsi="Arial" w:cs="Arial"/>
              </w:rPr>
              <w:tab/>
            </w:r>
            <w:r w:rsidRPr="00995DD7">
              <w:rPr>
                <w:rFonts w:ascii="Arial" w:hAnsi="Arial" w:cs="Arial"/>
              </w:rPr>
              <w:t>to notify their respective Organizational Partners of all potential IPRs, e.g., for ETSI, by means of the IPR Information Statement and the Licensing declaration forms</w:t>
            </w:r>
            <w:r>
              <w:rPr>
                <w:rFonts w:ascii="Arial" w:hAnsi="Arial" w:cs="Arial"/>
              </w:rPr>
              <w:t xml:space="preserve">, see </w:t>
            </w:r>
            <w:hyperlink r:id="rId19" w:history="1">
              <w:r w:rsidRPr="0001233E">
                <w:rPr>
                  <w:rStyle w:val="Hyperlink"/>
                  <w:rFonts w:ascii="Arial" w:hAnsi="Arial" w:cs="Arial"/>
                </w:rPr>
                <w:t>https://ipr.etsi.org/</w:t>
              </w:r>
            </w:hyperlink>
            <w:r>
              <w:rPr>
                <w:rFonts w:ascii="Arial" w:hAnsi="Arial" w:cs="Arial"/>
              </w:rPr>
              <w:t xml:space="preserve"> .</w:t>
            </w:r>
            <w:r w:rsidRPr="00E558F2">
              <w:rPr>
                <w:rFonts w:ascii="Arial" w:hAnsi="Arial" w:cs="Arial"/>
              </w:rPr>
              <w:t xml:space="preserve"> </w:t>
            </w:r>
          </w:p>
          <w:p w:rsidR="00960065" w:rsidRPr="001E0795" w:rsidRDefault="00960065" w:rsidP="005473F0">
            <w:pPr>
              <w:spacing w:after="120"/>
              <w:ind w:left="17"/>
              <w:rPr>
                <w:rFonts w:ascii="Arial" w:hAnsi="Arial" w:cs="Arial"/>
              </w:rPr>
            </w:pPr>
            <w:r w:rsidRPr="00960065">
              <w:rPr>
                <w:rFonts w:ascii="Arial" w:hAnsi="Arial" w:cs="Arial"/>
                <w:color w:val="000000"/>
              </w:rPr>
              <w:t>Reference:</w:t>
            </w:r>
            <w:r w:rsidRPr="003D75B0">
              <w:rPr>
                <w:rFonts w:ascii="Arial" w:hAnsi="Arial" w:cs="Arial"/>
              </w:rPr>
              <w:t xml:space="preserve"> </w:t>
            </w:r>
            <w:hyperlink r:id="rId20" w:history="1">
              <w:r w:rsidRPr="0001233E">
                <w:rPr>
                  <w:rStyle w:val="Hyperlink"/>
                  <w:rFonts w:ascii="Arial" w:hAnsi="Arial" w:cs="Arial"/>
                </w:rPr>
                <w:t>https://www.3gpp.org/3gpp-calendar/89-call-for-ipr-meetings</w:t>
              </w:r>
            </w:hyperlink>
          </w:p>
        </w:tc>
      </w:tr>
    </w:tbl>
    <w:p w:rsidR="00960065" w:rsidRPr="00326EA3" w:rsidRDefault="00960065" w:rsidP="00960065">
      <w:pPr>
        <w:tabs>
          <w:tab w:val="left" w:pos="540"/>
          <w:tab w:val="left" w:pos="1800"/>
          <w:tab w:val="left" w:pos="2520"/>
        </w:tabs>
        <w:ind w:left="425"/>
        <w:outlineLvl w:val="0"/>
        <w:rPr>
          <w:rFonts w:ascii="Arial" w:eastAsia="Arial Unicode MS" w:hAnsi="Arial" w:cs="Arial"/>
          <w:sz w:val="4"/>
          <w:szCs w:val="4"/>
        </w:rPr>
      </w:pPr>
    </w:p>
    <w:p w:rsidR="00960065" w:rsidRPr="00960065" w:rsidRDefault="00960065" w:rsidP="00960065">
      <w:pPr>
        <w:tabs>
          <w:tab w:val="left" w:pos="426"/>
          <w:tab w:val="left" w:pos="1800"/>
          <w:tab w:val="left" w:pos="2520"/>
        </w:tabs>
        <w:spacing w:before="120" w:after="120"/>
        <w:jc w:val="center"/>
        <w:outlineLvl w:val="0"/>
        <w:rPr>
          <w:rFonts w:ascii="Arial" w:hAnsi="Arial" w:cs="Arial"/>
          <w:b/>
          <w:color w:val="000000"/>
          <w:u w:val="single"/>
        </w:rPr>
      </w:pPr>
      <w:r w:rsidRPr="00960065">
        <w:rPr>
          <w:rFonts w:ascii="Arial" w:hAnsi="Arial" w:cs="Arial"/>
          <w:b/>
          <w:color w:val="000000"/>
          <w:u w:val="single"/>
        </w:rPr>
        <w:t>Statement of antitrust compliance</w:t>
      </w:r>
    </w:p>
    <w:tbl>
      <w:tblPr>
        <w:tblW w:w="0" w:type="auto"/>
        <w:jc w:val="center"/>
        <w:shd w:val="clear" w:color="auto" w:fill="FFFFFF"/>
        <w:tblLayout w:type="fixed"/>
        <w:tblLook w:val="0000" w:firstRow="0" w:lastRow="0" w:firstColumn="0" w:lastColumn="0" w:noHBand="0" w:noVBand="0"/>
      </w:tblPr>
      <w:tblGrid>
        <w:gridCol w:w="9209"/>
      </w:tblGrid>
      <w:tr w:rsidR="00960065" w:rsidRPr="00E558F2" w:rsidTr="005473F0">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60065" w:rsidRPr="00960065" w:rsidRDefault="00960065" w:rsidP="005473F0">
            <w:pPr>
              <w:spacing w:after="120"/>
              <w:rPr>
                <w:rFonts w:ascii="Arial" w:hAnsi="Arial" w:cs="Arial"/>
                <w:color w:val="000000"/>
              </w:rPr>
            </w:pPr>
            <w:r w:rsidRPr="00960065">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065" w:rsidRPr="00960065" w:rsidRDefault="00960065" w:rsidP="005473F0">
            <w:pPr>
              <w:spacing w:after="120"/>
              <w:rPr>
                <w:rFonts w:ascii="Arial" w:hAnsi="Arial" w:cs="Arial"/>
                <w:color w:val="000000"/>
              </w:rPr>
            </w:pPr>
            <w:r w:rsidRPr="00960065">
              <w:rPr>
                <w:rFonts w:ascii="Arial" w:hAnsi="Arial" w:cs="Arial"/>
                <w:color w:val="000000"/>
              </w:rPr>
              <w:t>The leadership shall conduct the present meeting with impartiality and in the interests of 3GPP.</w:t>
            </w:r>
          </w:p>
          <w:p w:rsidR="00960065" w:rsidRPr="00960065" w:rsidRDefault="00960065" w:rsidP="005473F0">
            <w:pPr>
              <w:spacing w:after="120"/>
              <w:rPr>
                <w:rFonts w:ascii="Arial" w:hAnsi="Arial" w:cs="Arial"/>
                <w:color w:val="000000"/>
              </w:rPr>
            </w:pPr>
            <w:r w:rsidRPr="00960065">
              <w:rPr>
                <w:rFonts w:ascii="Arial" w:hAnsi="Arial" w:cs="Arial"/>
                <w:color w:val="000000"/>
              </w:rPr>
              <w:t>Furthermore, I would like to remind you that timely submission of work items in advance of TSG/WG meetings is important to allow for full and fair consideration of such matters.”</w:t>
            </w:r>
          </w:p>
          <w:p w:rsidR="00960065" w:rsidRPr="001E0795" w:rsidRDefault="00960065" w:rsidP="005473F0">
            <w:pPr>
              <w:spacing w:after="120"/>
              <w:ind w:firstLine="17"/>
              <w:rPr>
                <w:rFonts w:ascii="Arial" w:hAnsi="Arial" w:cs="Arial"/>
              </w:rPr>
            </w:pPr>
            <w:r w:rsidRPr="00960065">
              <w:rPr>
                <w:rFonts w:ascii="Arial" w:hAnsi="Arial" w:cs="Arial"/>
                <w:color w:val="000000"/>
              </w:rPr>
              <w:t xml:space="preserve">Reference: </w:t>
            </w:r>
            <w:hyperlink r:id="rId21" w:history="1">
              <w:r w:rsidRPr="0001233E">
                <w:rPr>
                  <w:rStyle w:val="Hyperlink"/>
                  <w:rFonts w:ascii="Arial" w:hAnsi="Arial" w:cs="Arial"/>
                </w:rPr>
                <w:t>https://www.3gpp.org/about-3gpp/legal-matters/21-3gpp-calendar/1616-statement-of-antitrust-compliance</w:t>
              </w:r>
            </w:hyperlink>
          </w:p>
        </w:tc>
      </w:tr>
    </w:tbl>
    <w:p w:rsidR="00960065" w:rsidRDefault="00960065" w:rsidP="00960065">
      <w:pPr>
        <w:rPr>
          <w:rFonts w:ascii="Arial" w:hAnsi="Arial" w:cs="Arial"/>
          <w:b/>
          <w:u w:val="single"/>
        </w:rPr>
      </w:pPr>
    </w:p>
    <w:p w:rsidR="00960065" w:rsidRDefault="00960065" w:rsidP="00960065">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960065" w:rsidTr="005473F0">
        <w:tc>
          <w:tcPr>
            <w:tcW w:w="9239" w:type="dxa"/>
            <w:tcBorders>
              <w:top w:val="single" w:sz="4" w:space="0" w:color="auto"/>
              <w:left w:val="single" w:sz="4" w:space="0" w:color="auto"/>
              <w:bottom w:val="single" w:sz="4" w:space="0" w:color="auto"/>
              <w:right w:val="single" w:sz="4" w:space="0" w:color="auto"/>
            </w:tcBorders>
            <w:hideMark/>
          </w:tcPr>
          <w:p w:rsidR="00960065" w:rsidRPr="00960065" w:rsidRDefault="00960065" w:rsidP="005473F0">
            <w:pPr>
              <w:rPr>
                <w:rFonts w:ascii="Arial" w:hAnsi="Arial" w:cs="Arial"/>
                <w:color w:val="000000"/>
              </w:rPr>
            </w:pPr>
            <w:r w:rsidRPr="00960065">
              <w:rPr>
                <w:rFonts w:ascii="Arial" w:hAnsi="Arial" w:cs="Arial"/>
                <w:i/>
                <w:iCs/>
                <w:color w:val="000000"/>
              </w:rPr>
              <w:t>2019-06-03, updated 2019-08-20, replaced 2019-10-10</w:t>
            </w:r>
          </w:p>
          <w:p w:rsidR="00960065" w:rsidRPr="00960065" w:rsidRDefault="00960065" w:rsidP="005473F0">
            <w:pPr>
              <w:rPr>
                <w:rFonts w:ascii="Arial" w:hAnsi="Arial" w:cs="Arial"/>
                <w:color w:val="000000"/>
              </w:rPr>
            </w:pPr>
            <w:r w:rsidRPr="00960065">
              <w:rPr>
                <w:rFonts w:ascii="Arial" w:hAnsi="Arial" w:cs="Arial"/>
                <w:b/>
                <w:bCs/>
                <w:color w:val="000000"/>
              </w:rPr>
              <w:t>1. Public Information is Not Subject to EAR</w:t>
            </w:r>
          </w:p>
          <w:p w:rsidR="00960065" w:rsidRPr="00960065" w:rsidRDefault="00960065" w:rsidP="005473F0">
            <w:pPr>
              <w:rPr>
                <w:rFonts w:ascii="Arial" w:hAnsi="Arial" w:cs="Arial"/>
                <w:color w:val="000000"/>
              </w:rPr>
            </w:pPr>
            <w:r w:rsidRPr="00960065">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065" w:rsidRPr="00960065" w:rsidRDefault="00960065" w:rsidP="005473F0">
            <w:pPr>
              <w:rPr>
                <w:rFonts w:ascii="Arial" w:hAnsi="Arial" w:cs="Arial"/>
                <w:color w:val="000000"/>
              </w:rPr>
            </w:pPr>
            <w:r w:rsidRPr="00960065">
              <w:rPr>
                <w:rFonts w:ascii="Arial" w:hAnsi="Arial" w:cs="Arial"/>
                <w:color w:val="000000"/>
              </w:rPr>
              <w:t>In addition, since membership of email distribution lists is open to all, documents and emails distributed by that means are considered to be publicly available.</w:t>
            </w:r>
          </w:p>
          <w:p w:rsidR="00960065" w:rsidRPr="00960065" w:rsidRDefault="00960065" w:rsidP="005473F0">
            <w:pPr>
              <w:rPr>
                <w:rFonts w:ascii="Arial" w:hAnsi="Arial" w:cs="Arial"/>
                <w:color w:val="000000"/>
              </w:rPr>
            </w:pPr>
            <w:r w:rsidRPr="00960065">
              <w:rPr>
                <w:rFonts w:ascii="Arial" w:hAnsi="Arial" w:cs="Arial"/>
                <w:color w:val="000000"/>
              </w:rPr>
              <w:t xml:space="preserve">As a result, information contained in 3GPP contributions, documents, and emails distributed at 3GPP meetings or by 3GPP email distribution lists, because it is made available to the public without </w:t>
            </w:r>
            <w:r w:rsidRPr="00960065">
              <w:rPr>
                <w:rFonts w:ascii="Arial" w:hAnsi="Arial" w:cs="Arial"/>
                <w:color w:val="000000"/>
              </w:rPr>
              <w:lastRenderedPageBreak/>
              <w:t>restrictions upon its further dissemination, is not subject to the export restrictions of the EAR.</w:t>
            </w:r>
          </w:p>
          <w:p w:rsidR="00960065" w:rsidRPr="00960065" w:rsidRDefault="00960065" w:rsidP="005473F0">
            <w:pPr>
              <w:rPr>
                <w:rFonts w:ascii="Arial" w:hAnsi="Arial" w:cs="Arial"/>
                <w:color w:val="000000"/>
              </w:rPr>
            </w:pPr>
            <w:r w:rsidRPr="00960065">
              <w:rPr>
                <w:rFonts w:ascii="Arial" w:hAnsi="Arial" w:cs="Arial"/>
                <w:color w:val="000000"/>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065" w:rsidRPr="00960065" w:rsidRDefault="00960065" w:rsidP="005473F0">
            <w:pPr>
              <w:rPr>
                <w:rFonts w:ascii="Arial" w:hAnsi="Arial" w:cs="Arial"/>
                <w:color w:val="000000"/>
              </w:rPr>
            </w:pPr>
            <w:r w:rsidRPr="00960065">
              <w:rPr>
                <w:rFonts w:ascii="Arial" w:hAnsi="Arial" w:cs="Arial"/>
                <w:b/>
                <w:bCs/>
                <w:color w:val="000000"/>
              </w:rPr>
              <w:t>2. Non-Public Information</w:t>
            </w:r>
          </w:p>
          <w:p w:rsidR="00960065" w:rsidRPr="00960065" w:rsidRDefault="00960065" w:rsidP="005473F0">
            <w:pPr>
              <w:rPr>
                <w:rFonts w:ascii="Arial" w:hAnsi="Arial" w:cs="Arial"/>
                <w:color w:val="000000"/>
              </w:rPr>
            </w:pPr>
            <w:r w:rsidRPr="00960065">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960065" w:rsidRPr="00960065" w:rsidRDefault="00960065" w:rsidP="005473F0">
            <w:pPr>
              <w:rPr>
                <w:rFonts w:ascii="Arial" w:hAnsi="Arial" w:cs="Arial"/>
                <w:color w:val="000000"/>
              </w:rPr>
            </w:pPr>
            <w:r w:rsidRPr="00960065">
              <w:rPr>
                <w:rFonts w:ascii="Arial" w:hAnsi="Arial" w:cs="Arial"/>
                <w:b/>
                <w:bCs/>
                <w:color w:val="000000"/>
              </w:rPr>
              <w:t>3. Other Information</w:t>
            </w:r>
          </w:p>
          <w:p w:rsidR="00960065" w:rsidRPr="00960065" w:rsidRDefault="00960065" w:rsidP="005473F0">
            <w:pPr>
              <w:rPr>
                <w:rFonts w:ascii="Arial" w:hAnsi="Arial" w:cs="Arial"/>
                <w:color w:val="000000"/>
              </w:rPr>
            </w:pPr>
            <w:r w:rsidRPr="00960065">
              <w:rPr>
                <w:rFonts w:ascii="Arial" w:hAnsi="Arial" w:cs="Arial"/>
                <w:color w:val="000000"/>
              </w:rPr>
              <w:t>Certain encryption software controlled under the International Traffic in Arms Regulations (ITAR), even if publicly available, may still be subject to US export controls other than the EAR.</w:t>
            </w:r>
          </w:p>
          <w:p w:rsidR="00960065" w:rsidRPr="00960065" w:rsidRDefault="00960065" w:rsidP="005473F0">
            <w:pPr>
              <w:rPr>
                <w:rFonts w:ascii="Arial" w:hAnsi="Arial" w:cs="Arial"/>
                <w:color w:val="000000"/>
              </w:rPr>
            </w:pPr>
            <w:r w:rsidRPr="00960065">
              <w:rPr>
                <w:rFonts w:ascii="Arial" w:hAnsi="Arial" w:cs="Arial"/>
                <w:b/>
                <w:bCs/>
                <w:color w:val="000000"/>
              </w:rPr>
              <w:t>4. Conduct of Meetings</w:t>
            </w:r>
          </w:p>
          <w:p w:rsidR="00960065" w:rsidRPr="00960065" w:rsidRDefault="00960065" w:rsidP="005473F0">
            <w:pPr>
              <w:rPr>
                <w:rFonts w:ascii="Arial" w:hAnsi="Arial" w:cs="Arial"/>
                <w:color w:val="000000"/>
              </w:rPr>
            </w:pPr>
            <w:r w:rsidRPr="00960065">
              <w:rPr>
                <w:rFonts w:ascii="Arial" w:hAnsi="Arial" w:cs="Arial"/>
                <w:color w:val="000000"/>
              </w:rPr>
              <w:t>The situation should be considered as "business as usual" during all the meetings called by 3GPP.</w:t>
            </w:r>
          </w:p>
          <w:p w:rsidR="00960065" w:rsidRPr="00960065" w:rsidRDefault="00960065" w:rsidP="005473F0">
            <w:pPr>
              <w:rPr>
                <w:rFonts w:ascii="Arial" w:hAnsi="Arial" w:cs="Arial"/>
                <w:color w:val="000000"/>
              </w:rPr>
            </w:pPr>
            <w:r w:rsidRPr="00960065">
              <w:rPr>
                <w:rFonts w:ascii="Arial" w:hAnsi="Arial" w:cs="Arial"/>
                <w:b/>
                <w:bCs/>
                <w:color w:val="000000"/>
              </w:rPr>
              <w:t>5. Responsibility of Individual Members</w:t>
            </w:r>
          </w:p>
          <w:p w:rsidR="00960065" w:rsidRPr="00960065" w:rsidRDefault="00960065" w:rsidP="005473F0">
            <w:pPr>
              <w:rPr>
                <w:rFonts w:ascii="Arial" w:hAnsi="Arial" w:cs="Arial"/>
                <w:color w:val="000000"/>
              </w:rPr>
            </w:pPr>
            <w:r w:rsidRPr="00960065">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065" w:rsidRPr="00960065" w:rsidRDefault="00960065" w:rsidP="005473F0">
            <w:pPr>
              <w:rPr>
                <w:rFonts w:ascii="Arial" w:hAnsi="Arial" w:cs="Arial"/>
                <w:color w:val="000000"/>
              </w:rPr>
            </w:pPr>
            <w:r w:rsidRPr="00960065">
              <w:rPr>
                <w:rFonts w:ascii="Arial" w:hAnsi="Arial" w:cs="Arial"/>
                <w:color w:val="000000"/>
              </w:rPr>
              <w:t>Individual Members with questions regarding the impact of laws and regulations on their participation in 3GPP should contact their companies’ legal counsels. </w:t>
            </w:r>
          </w:p>
          <w:p w:rsidR="00960065" w:rsidRPr="00960065" w:rsidRDefault="00960065" w:rsidP="005473F0">
            <w:pPr>
              <w:spacing w:after="120"/>
              <w:rPr>
                <w:rFonts w:ascii="Arial" w:hAnsi="Arial" w:cs="Arial"/>
                <w:color w:val="000000"/>
              </w:rPr>
            </w:pPr>
            <w:r w:rsidRPr="00960065">
              <w:rPr>
                <w:rFonts w:ascii="Arial" w:hAnsi="Arial" w:cs="Arial"/>
                <w:color w:val="000000"/>
              </w:rPr>
              <w:t>Reference:</w:t>
            </w:r>
            <w:r w:rsidRPr="003D75B0">
              <w:rPr>
                <w:rFonts w:ascii="Arial" w:hAnsi="Arial" w:cs="Arial"/>
              </w:rPr>
              <w:t xml:space="preserve"> </w:t>
            </w:r>
            <w:hyperlink r:id="rId22" w:history="1">
              <w:r w:rsidRPr="004F31FF">
                <w:rPr>
                  <w:rStyle w:val="Hyperlink"/>
                  <w:rFonts w:ascii="Arial" w:hAnsi="Arial" w:cs="Arial"/>
                </w:rPr>
                <w:t>https://www.3gpp.org/about-3gpp/legal-matters</w:t>
              </w:r>
            </w:hyperlink>
          </w:p>
        </w:tc>
      </w:tr>
    </w:tbl>
    <w:p w:rsidR="00960065" w:rsidRPr="003D75B0" w:rsidRDefault="00960065" w:rsidP="00960065">
      <w:pPr>
        <w:tabs>
          <w:tab w:val="left" w:pos="540"/>
          <w:tab w:val="left" w:pos="1800"/>
          <w:tab w:val="left" w:pos="2520"/>
        </w:tabs>
        <w:spacing w:before="60" w:after="60"/>
        <w:ind w:left="425"/>
        <w:outlineLvl w:val="0"/>
        <w:rPr>
          <w:rFonts w:ascii="Arial" w:hAnsi="Arial" w:cs="Arial"/>
        </w:rPr>
      </w:pPr>
    </w:p>
    <w:p w:rsidR="00960065" w:rsidRPr="006F234E" w:rsidRDefault="00960065" w:rsidP="00960065">
      <w:pPr>
        <w:numPr>
          <w:ilvl w:val="0"/>
          <w:numId w:val="41"/>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28" w:type="dxa"/>
          <w:right w:w="28" w:type="dxa"/>
        </w:tblCellMar>
        <w:tblLook w:val="00A0" w:firstRow="1" w:lastRow="0" w:firstColumn="1" w:lastColumn="0" w:noHBand="0" w:noVBand="0"/>
      </w:tblPr>
      <w:tblGrid>
        <w:gridCol w:w="1146"/>
        <w:gridCol w:w="2268"/>
        <w:gridCol w:w="1559"/>
        <w:gridCol w:w="3989"/>
      </w:tblGrid>
      <w:tr w:rsidR="00520B03" w:rsidRPr="006F234E" w:rsidTr="00520B03">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960065" w:rsidP="00960065">
            <w:pPr>
              <w:pStyle w:val="TableContent"/>
              <w:rPr>
                <w:lang w:eastAsia="de-DE"/>
              </w:rPr>
            </w:pPr>
            <w:hyperlink r:id="rId23" w:history="1">
              <w:r w:rsidRPr="00520B03">
                <w:rPr>
                  <w:rStyle w:val="Hyperlink"/>
                  <w:rFonts w:cs="Arial"/>
                  <w:szCs w:val="16"/>
                </w:rPr>
                <w:t>R6-200044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960065" w:rsidP="00960065">
            <w:pPr>
              <w:pStyle w:val="TableContent"/>
            </w:pPr>
            <w:r w:rsidRPr="00520B03">
              <w:rPr>
                <w:color w:val="000000"/>
              </w:rPr>
              <w:t>Draft Agenda RAN6 #16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hideMark/>
          </w:tcPr>
          <w:p w:rsidR="00960065" w:rsidRPr="006F234E" w:rsidRDefault="00960065" w:rsidP="00960065">
            <w:pPr>
              <w:pStyle w:val="TableContent"/>
            </w:pPr>
            <w:r w:rsidRPr="006F234E">
              <w:t>RAN6 Chairman</w:t>
            </w: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Discussion: </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69" w:hanging="248"/>
              <w:rPr>
                <w:bCs/>
                <w:szCs w:val="16"/>
              </w:rPr>
            </w:pPr>
            <w:r w:rsidRPr="00520B03">
              <w:rPr>
                <w:bCs/>
                <w:szCs w:val="16"/>
              </w:rPr>
              <w:t>No comments.</w:t>
            </w:r>
          </w:p>
          <w:p w:rsidR="00960065" w:rsidRPr="00520B03" w:rsidRDefault="00960065" w:rsidP="00520B03">
            <w:pPr>
              <w:pStyle w:val="TableContent-Bulleted"/>
              <w:tabs>
                <w:tab w:val="clear" w:pos="312"/>
                <w:tab w:val="clear" w:pos="502"/>
              </w:tabs>
              <w:ind w:left="369" w:hanging="248"/>
              <w:rPr>
                <w:b/>
                <w:szCs w:val="16"/>
              </w:rPr>
            </w:pPr>
            <w:r w:rsidRPr="00520B03">
              <w:rPr>
                <w:b/>
                <w:szCs w:val="16"/>
              </w:rPr>
              <w:t xml:space="preserve">Conclusion: The agenda is approved. </w:t>
            </w:r>
          </w:p>
        </w:tc>
      </w:tr>
    </w:tbl>
    <w:p w:rsidR="00960065" w:rsidRPr="00960065" w:rsidRDefault="00960065" w:rsidP="00960065">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lang w:val="en-GB"/>
        </w:rPr>
      </w:pPr>
    </w:p>
    <w:p w:rsidR="00960065" w:rsidRPr="006F234E" w:rsidRDefault="00960065" w:rsidP="00960065">
      <w:pPr>
        <w:pStyle w:val="ListParagraph"/>
        <w:numPr>
          <w:ilvl w:val="0"/>
          <w:numId w:val="41"/>
        </w:numPr>
        <w:tabs>
          <w:tab w:val="clear" w:pos="425"/>
        </w:tabs>
        <w:spacing w:after="120"/>
        <w:ind w:left="567" w:hanging="567"/>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rsidR="00960065" w:rsidRPr="006F234E" w:rsidRDefault="00960065" w:rsidP="00960065">
      <w:pPr>
        <w:numPr>
          <w:ilvl w:val="1"/>
          <w:numId w:val="41"/>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#15</w:t>
      </w:r>
    </w:p>
    <w:tbl>
      <w:tblPr>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69"/>
      </w:tblGrid>
      <w:tr w:rsidR="00520B03" w:rsidRPr="006F234E" w:rsidTr="00520B03">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960065">
            <w:pPr>
              <w:pStyle w:val="TableTitl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6F234E" w:rsidRDefault="00960065" w:rsidP="00960065">
            <w:pPr>
              <w:pStyle w:val="TableContent"/>
            </w:pPr>
            <w:hyperlink r:id="rId24" w:history="1">
              <w:r w:rsidRPr="00520B03">
                <w:rPr>
                  <w:rStyle w:val="Hyperlink"/>
                  <w:rFonts w:cs="Arial"/>
                  <w:szCs w:val="16"/>
                </w:rPr>
                <w:t>R6-200045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960065">
            <w:pPr>
              <w:pStyle w:val="TableContent"/>
              <w:rPr>
                <w:highlight w:val="magenta"/>
              </w:rPr>
            </w:pPr>
            <w:r w:rsidRPr="006F234E">
              <w:t>DRAFT Meeting Report of TSG RAN WG6</w:t>
            </w:r>
            <w:r>
              <w:t xml:space="preserve"> </w:t>
            </w:r>
            <w:r w:rsidRPr="006F234E">
              <w:t>#</w:t>
            </w:r>
            <w:r>
              <w:t>15</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6F234E" w:rsidRDefault="00960065" w:rsidP="00960065">
            <w:pPr>
              <w:pStyle w:val="TableContent"/>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Discussion: </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73" w:hanging="280"/>
              <w:rPr>
                <w:szCs w:val="16"/>
              </w:rPr>
            </w:pPr>
            <w:r w:rsidRPr="00520B03">
              <w:rPr>
                <w:szCs w:val="16"/>
              </w:rPr>
              <w:t>No comments.</w:t>
            </w:r>
          </w:p>
          <w:p w:rsidR="00960065" w:rsidRPr="00520B03" w:rsidRDefault="00960065" w:rsidP="00520B03">
            <w:pPr>
              <w:pStyle w:val="TableContent-Bulleted"/>
              <w:tabs>
                <w:tab w:val="clear" w:pos="312"/>
                <w:tab w:val="clear" w:pos="502"/>
              </w:tabs>
              <w:ind w:left="373" w:hanging="280"/>
              <w:rPr>
                <w:b/>
                <w:szCs w:val="16"/>
              </w:rPr>
            </w:pPr>
            <w:r w:rsidRPr="00520B03">
              <w:rPr>
                <w:b/>
                <w:szCs w:val="16"/>
              </w:rPr>
              <w:t>Conclusion: The report is revised in R6-200049.</w:t>
            </w:r>
          </w:p>
        </w:tc>
      </w:tr>
      <w:tr w:rsidR="00520B03" w:rsidRPr="006F234E" w:rsidTr="00520B03">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tcPr>
          <w:p w:rsidR="00960065" w:rsidRDefault="00960065" w:rsidP="00960065">
            <w:pPr>
              <w:pStyle w:val="TableContent"/>
            </w:pPr>
            <w:hyperlink r:id="rId25" w:history="1">
              <w:r w:rsidRPr="00520B03">
                <w:rPr>
                  <w:rStyle w:val="Hyperlink"/>
                  <w:rFonts w:cs="Arial"/>
                  <w:szCs w:val="16"/>
                </w:rPr>
                <w:t>R6-200049</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960065" w:rsidRPr="006F234E" w:rsidRDefault="00960065" w:rsidP="00960065">
            <w:pPr>
              <w:pStyle w:val="TableContent"/>
            </w:pPr>
            <w:r w:rsidRPr="006F234E">
              <w:t>Meeting Report of TSG RAN WG6</w:t>
            </w:r>
            <w:r>
              <w:t xml:space="preserve"> </w:t>
            </w:r>
            <w:r w:rsidRPr="006F234E">
              <w:t>#</w:t>
            </w:r>
            <w:r>
              <w:t>15</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60065" w:rsidRPr="006F234E" w:rsidRDefault="00960065" w:rsidP="00960065">
            <w:pPr>
              <w:pStyle w:val="TableContent"/>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960065" w:rsidRPr="00520B03" w:rsidRDefault="00960065" w:rsidP="00520B03">
            <w:pPr>
              <w:pStyle w:val="TableContent-Bulleted"/>
              <w:tabs>
                <w:tab w:val="clear" w:pos="312"/>
                <w:tab w:val="clear" w:pos="502"/>
              </w:tabs>
              <w:ind w:left="372" w:hanging="284"/>
              <w:rPr>
                <w:rStyle w:val="Hyperlink"/>
                <w:szCs w:val="16"/>
              </w:rPr>
            </w:pPr>
            <w:r w:rsidRPr="00520B03">
              <w:rPr>
                <w:bCs/>
                <w:szCs w:val="16"/>
              </w:rPr>
              <w:t>Revision of</w:t>
            </w:r>
            <w:r w:rsidRPr="00520B03">
              <w:rPr>
                <w:b/>
                <w:szCs w:val="16"/>
              </w:rPr>
              <w:t xml:space="preserve"> </w:t>
            </w:r>
            <w:hyperlink r:id="rId26" w:history="1">
              <w:r w:rsidRPr="00520B03">
                <w:rPr>
                  <w:rStyle w:val="Hyperlink"/>
                  <w:rFonts w:cs="Arial"/>
                  <w:szCs w:val="16"/>
                </w:rPr>
                <w:t>R6-200045</w:t>
              </w:r>
            </w:hyperlink>
          </w:p>
          <w:p w:rsidR="00960065" w:rsidRPr="00520B03" w:rsidRDefault="00960065" w:rsidP="00520B03">
            <w:pPr>
              <w:pStyle w:val="TableContent-Bulleted"/>
              <w:tabs>
                <w:tab w:val="clear" w:pos="312"/>
                <w:tab w:val="clear" w:pos="502"/>
              </w:tabs>
              <w:ind w:left="372" w:hanging="284"/>
              <w:rPr>
                <w:szCs w:val="16"/>
              </w:rPr>
            </w:pPr>
            <w:r w:rsidRPr="00520B03">
              <w:rPr>
                <w:b/>
                <w:szCs w:val="16"/>
              </w:rPr>
              <w:t>Conclusion: The report is approved.</w:t>
            </w:r>
          </w:p>
        </w:tc>
      </w:tr>
    </w:tbl>
    <w:p w:rsidR="00960065" w:rsidRPr="00960065" w:rsidRDefault="00960065" w:rsidP="00960065">
      <w:pPr>
        <w:spacing w:before="60" w:after="60"/>
        <w:ind w:left="851"/>
        <w:outlineLvl w:val="0"/>
        <w:rPr>
          <w:rFonts w:ascii="Arial" w:eastAsia="Arial Unicode MS" w:hAnsi="Arial" w:cs="Arial"/>
          <w:sz w:val="21"/>
          <w:szCs w:val="21"/>
        </w:rPr>
      </w:pPr>
    </w:p>
    <w:p w:rsidR="00960065" w:rsidRDefault="00960065" w:rsidP="00960065">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960065" w:rsidRPr="00F201ED" w:rsidRDefault="00960065" w:rsidP="00960065">
      <w:pPr>
        <w:spacing w:before="60" w:after="60"/>
        <w:ind w:left="851"/>
        <w:outlineLvl w:val="0"/>
        <w:rPr>
          <w:rFonts w:ascii="Arial" w:eastAsia="Arial Unicode MS" w:hAnsi="Arial" w:cs="Arial"/>
          <w:sz w:val="21"/>
          <w:szCs w:val="21"/>
        </w:rPr>
      </w:pPr>
      <w:r w:rsidRPr="00F201ED">
        <w:rPr>
          <w:rFonts w:ascii="Arial" w:eastAsia="Arial Unicode MS" w:hAnsi="Arial" w:cs="Arial"/>
          <w:sz w:val="21"/>
          <w:szCs w:val="21"/>
        </w:rPr>
        <w:t>None.</w:t>
      </w:r>
    </w:p>
    <w:p w:rsidR="00960065" w:rsidRDefault="00960065" w:rsidP="00960065">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960065" w:rsidRPr="00DD7EDF" w:rsidRDefault="00960065" w:rsidP="00960065">
      <w:pPr>
        <w:pStyle w:val="ListParagraph"/>
        <w:numPr>
          <w:ilvl w:val="0"/>
          <w:numId w:val="48"/>
        </w:numPr>
        <w:tabs>
          <w:tab w:val="left" w:pos="540"/>
          <w:tab w:val="left" w:pos="1134"/>
          <w:tab w:val="left" w:pos="2520"/>
        </w:tabs>
        <w:spacing w:before="60" w:after="60"/>
        <w:ind w:left="851" w:firstLine="0"/>
        <w:outlineLvl w:val="0"/>
        <w:rPr>
          <w:rFonts w:ascii="Arial" w:eastAsia="Arial Unicode MS" w:hAnsi="Arial" w:cs="Arial"/>
          <w:sz w:val="21"/>
          <w:szCs w:val="21"/>
          <w:u w:val="single"/>
        </w:rPr>
      </w:pPr>
      <w:r w:rsidRPr="00DD7EDF">
        <w:rPr>
          <w:rFonts w:ascii="Arial" w:eastAsia="Arial Unicode MS" w:hAnsi="Arial" w:cs="Arial"/>
          <w:sz w:val="21"/>
          <w:szCs w:val="21"/>
          <w:u w:val="single"/>
        </w:rPr>
        <w:t>Decision taken at RAN #87e to close RAN WG6 in June 2020</w:t>
      </w:r>
    </w:p>
    <w:p w:rsidR="00960065" w:rsidRPr="00361681" w:rsidRDefault="00960065" w:rsidP="00960065">
      <w:pPr>
        <w:tabs>
          <w:tab w:val="left" w:pos="1800"/>
          <w:tab w:val="left" w:pos="2520"/>
        </w:tabs>
        <w:spacing w:before="60" w:after="120"/>
        <w:ind w:left="1134"/>
        <w:outlineLvl w:val="0"/>
        <w:rPr>
          <w:rFonts w:ascii="Arial" w:eastAsia="Arial Unicode MS" w:hAnsi="Arial" w:cs="Arial"/>
          <w:sz w:val="21"/>
          <w:szCs w:val="21"/>
        </w:rPr>
      </w:pPr>
      <w:r w:rsidRPr="00361681">
        <w:rPr>
          <w:rFonts w:ascii="Arial" w:eastAsia="Arial Unicode MS" w:hAnsi="Arial" w:cs="Arial"/>
          <w:sz w:val="21"/>
          <w:szCs w:val="21"/>
        </w:rPr>
        <w:t xml:space="preserve">Approved Tdoc </w:t>
      </w:r>
      <w:hyperlink r:id="rId27" w:history="1">
        <w:r w:rsidRPr="00361681">
          <w:rPr>
            <w:rStyle w:val="Hyperlink"/>
            <w:rFonts w:ascii="Arial" w:eastAsia="Arial Unicode MS" w:hAnsi="Arial" w:cs="Arial"/>
            <w:sz w:val="21"/>
            <w:szCs w:val="21"/>
          </w:rPr>
          <w:t>RP-200492</w:t>
        </w:r>
      </w:hyperlink>
    </w:p>
    <w:p w:rsidR="00960065" w:rsidRPr="00960065" w:rsidRDefault="00960065" w:rsidP="00960065">
      <w:pPr>
        <w:spacing w:before="60" w:after="120"/>
        <w:ind w:left="851"/>
        <w:outlineLvl w:val="0"/>
        <w:rPr>
          <w:rFonts w:ascii="Arial" w:eastAsia="Arial Unicode MS" w:hAnsi="Arial" w:cs="Arial"/>
          <w:color w:val="000000"/>
          <w:sz w:val="22"/>
          <w:szCs w:val="22"/>
        </w:rPr>
      </w:pPr>
      <w:r w:rsidRPr="00960065">
        <w:rPr>
          <w:rFonts w:ascii="Arial" w:eastAsia="Arial Unicode MS" w:hAnsi="Arial" w:cs="Arial"/>
          <w:color w:val="000000"/>
          <w:sz w:val="22"/>
          <w:szCs w:val="22"/>
        </w:rPr>
        <w:t>The Chairman informed about the decision taken at RAN #87e plenary to close RAN WG6. This will take place after RAN #88e, which has been shifted to 29</w:t>
      </w:r>
      <w:r w:rsidRPr="00960065">
        <w:rPr>
          <w:rFonts w:ascii="Arial" w:eastAsia="Arial Unicode MS" w:hAnsi="Arial" w:cs="Arial"/>
          <w:color w:val="000000"/>
          <w:sz w:val="22"/>
          <w:szCs w:val="22"/>
          <w:vertAlign w:val="superscript"/>
        </w:rPr>
        <w:t>th</w:t>
      </w:r>
      <w:r w:rsidRPr="00960065">
        <w:rPr>
          <w:rFonts w:ascii="Arial" w:eastAsia="Arial Unicode MS" w:hAnsi="Arial" w:cs="Arial"/>
          <w:color w:val="000000"/>
          <w:sz w:val="22"/>
          <w:szCs w:val="22"/>
        </w:rPr>
        <w:t xml:space="preserve"> June – 3</w:t>
      </w:r>
      <w:r w:rsidRPr="00960065">
        <w:rPr>
          <w:rFonts w:ascii="Arial" w:eastAsia="Arial Unicode MS" w:hAnsi="Arial" w:cs="Arial"/>
          <w:color w:val="000000"/>
          <w:sz w:val="22"/>
          <w:szCs w:val="22"/>
          <w:vertAlign w:val="superscript"/>
        </w:rPr>
        <w:t>rd</w:t>
      </w:r>
      <w:r w:rsidRPr="00960065">
        <w:rPr>
          <w:rFonts w:ascii="Arial" w:eastAsia="Arial Unicode MS" w:hAnsi="Arial" w:cs="Arial"/>
          <w:color w:val="000000"/>
          <w:sz w:val="22"/>
          <w:szCs w:val="22"/>
        </w:rPr>
        <w:t xml:space="preserve"> July 2020, as informed by RAN6 Secretary. It was agreed to use RAN6 reflector for communication until End of July, then a RAN6 reflector termination email will be sent by the Secretary. The Secretary commented that the ToR for RAN may not need to be updated, although they will need to be checked until RAN #88e plenary for any required change. The Chairman informed also about the working method for future GERAN and UTRAN contributions related to RAN6 scope.</w:t>
      </w:r>
    </w:p>
    <w:p w:rsidR="00960065" w:rsidRDefault="00960065" w:rsidP="00960065">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r w:rsidRPr="003B16F7">
        <w:rPr>
          <w:rFonts w:ascii="Arial" w:hAnsi="Arial" w:cs="Arial"/>
          <w:sz w:val="21"/>
          <w:szCs w:val="21"/>
          <w:lang w:eastAsia="ja-JP"/>
        </w:rPr>
        <w:t xml:space="preserve"> </w:t>
      </w:r>
    </w:p>
    <w:p w:rsidR="00960065" w:rsidRPr="00F201ED" w:rsidRDefault="00960065" w:rsidP="00960065">
      <w:pPr>
        <w:tabs>
          <w:tab w:val="left" w:pos="540"/>
          <w:tab w:val="left" w:pos="1800"/>
          <w:tab w:val="left" w:pos="2520"/>
        </w:tabs>
        <w:spacing w:before="60" w:after="240"/>
        <w:ind w:left="425"/>
        <w:outlineLvl w:val="0"/>
        <w:rPr>
          <w:rFonts w:ascii="Arial" w:hAnsi="Arial" w:cs="Arial"/>
          <w:sz w:val="21"/>
          <w:szCs w:val="21"/>
          <w:lang w:eastAsia="ja-JP"/>
        </w:rPr>
      </w:pPr>
      <w:r w:rsidRPr="00F201ED">
        <w:rPr>
          <w:rFonts w:ascii="Arial" w:hAnsi="Arial" w:cs="Arial"/>
          <w:sz w:val="21"/>
          <w:szCs w:val="21"/>
          <w:lang w:eastAsia="ja-JP"/>
        </w:rPr>
        <w:t>None.</w:t>
      </w:r>
    </w:p>
    <w:p w:rsidR="00960065" w:rsidRPr="002D7D8A"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 xml:space="preserve">Technical work related to GERAN </w:t>
      </w:r>
    </w:p>
    <w:p w:rsidR="00960065" w:rsidRPr="00783FF5" w:rsidRDefault="00960065" w:rsidP="00783FF5">
      <w:pPr>
        <w:numPr>
          <w:ilvl w:val="1"/>
          <w:numId w:val="32"/>
        </w:numPr>
        <w:overflowPunct/>
        <w:autoSpaceDE/>
        <w:autoSpaceDN/>
        <w:adjustRightInd/>
        <w:spacing w:before="60" w:after="60"/>
        <w:ind w:left="851" w:hanging="425"/>
        <w:textAlignment w:val="auto"/>
        <w:outlineLvl w:val="0"/>
        <w:rPr>
          <w:rFonts w:ascii="Arial" w:eastAsia="SimSun" w:hAnsi="Arial" w:cs="Arial"/>
          <w:sz w:val="21"/>
          <w:szCs w:val="21"/>
          <w:lang w:eastAsia="zh-CN"/>
        </w:rPr>
      </w:pPr>
      <w:r w:rsidRPr="00783FF5">
        <w:rPr>
          <w:rFonts w:ascii="Arial" w:eastAsia="SimSun" w:hAnsi="Arial" w:cs="Arial"/>
          <w:sz w:val="21"/>
          <w:szCs w:val="21"/>
          <w:lang w:eastAsia="zh-CN"/>
        </w:rPr>
        <w:t>CRs to features in Release 15 or earlier</w:t>
      </w:r>
    </w:p>
    <w:p w:rsidR="00960065" w:rsidRPr="005F1CF3" w:rsidRDefault="00960065" w:rsidP="005F1CF3">
      <w:pPr>
        <w:tabs>
          <w:tab w:val="right" w:pos="10206"/>
        </w:tabs>
        <w:spacing w:before="60" w:after="60"/>
        <w:ind w:left="851"/>
        <w:outlineLvl w:val="0"/>
        <w:rPr>
          <w:rFonts w:ascii="Arial" w:hAnsi="Arial" w:cs="Arial"/>
          <w:sz w:val="21"/>
          <w:szCs w:val="21"/>
          <w:lang w:eastAsia="ja-JP"/>
        </w:rPr>
      </w:pPr>
      <w:r w:rsidRPr="005F1CF3">
        <w:rPr>
          <w:rFonts w:ascii="Arial" w:hAnsi="Arial" w:cs="Arial"/>
          <w:sz w:val="21"/>
          <w:szCs w:val="21"/>
          <w:lang w:eastAsia="ja-JP"/>
        </w:rPr>
        <w:t>None.</w:t>
      </w:r>
    </w:p>
    <w:p w:rsidR="00960065" w:rsidRPr="006F234E" w:rsidRDefault="00960065" w:rsidP="00960065">
      <w:pPr>
        <w:numPr>
          <w:ilvl w:val="1"/>
          <w:numId w:val="32"/>
        </w:numPr>
        <w:overflowPunct/>
        <w:autoSpaceDE/>
        <w:autoSpaceDN/>
        <w:adjustRightInd/>
        <w:spacing w:before="60" w:after="60"/>
        <w:ind w:left="851" w:hanging="425"/>
        <w:textAlignment w:val="auto"/>
        <w:outlineLvl w:val="0"/>
        <w:rPr>
          <w:rFonts w:ascii="Arial" w:hAnsi="Arial" w:cs="Arial"/>
          <w:sz w:val="21"/>
          <w:szCs w:val="21"/>
          <w:lang w:eastAsia="ja-JP"/>
        </w:rPr>
      </w:pPr>
      <w:bookmarkStart w:id="68" w:name="OLE_LINK4"/>
      <w:r w:rsidRPr="006F234E">
        <w:rPr>
          <w:rFonts w:ascii="Arial" w:eastAsia="SimSun" w:hAnsi="Arial" w:cs="Arial"/>
          <w:sz w:val="21"/>
          <w:szCs w:val="21"/>
          <w:lang w:eastAsia="zh-CN"/>
        </w:rPr>
        <w:t>Release 16 features</w:t>
      </w:r>
    </w:p>
    <w:p w:rsidR="00960065" w:rsidRPr="006F234E"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960065" w:rsidRPr="006F234E" w:rsidRDefault="00960065" w:rsidP="00960065">
      <w:pPr>
        <w:pStyle w:val="ListParagraph"/>
        <w:tabs>
          <w:tab w:val="right" w:pos="10206"/>
        </w:tabs>
        <w:spacing w:before="60" w:after="60"/>
        <w:ind w:left="1560"/>
        <w:outlineLvl w:val="0"/>
        <w:rPr>
          <w:rFonts w:ascii="Arial" w:hAnsi="Arial" w:cs="Arial"/>
          <w:sz w:val="21"/>
          <w:szCs w:val="21"/>
          <w:lang w:val="en-GB" w:eastAsia="ja-JP"/>
        </w:rPr>
      </w:pPr>
      <w:r w:rsidRPr="00F354BF">
        <w:rPr>
          <w:rFonts w:ascii="Arial" w:hAnsi="Arial" w:cs="Arial"/>
          <w:sz w:val="21"/>
          <w:szCs w:val="21"/>
          <w:lang w:val="en-GB" w:eastAsia="ja-JP"/>
        </w:rPr>
        <w:t>None.</w:t>
      </w:r>
    </w:p>
    <w:p w:rsidR="00960065"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960065" w:rsidRPr="00DD7EDF" w:rsidRDefault="00960065" w:rsidP="00960065">
      <w:pPr>
        <w:tabs>
          <w:tab w:val="right" w:pos="10206"/>
        </w:tabs>
        <w:spacing w:before="60" w:after="60"/>
        <w:ind w:left="1560"/>
        <w:outlineLvl w:val="0"/>
        <w:rPr>
          <w:rFonts w:ascii="Arial" w:hAnsi="Arial" w:cs="Arial"/>
          <w:sz w:val="21"/>
          <w:szCs w:val="21"/>
          <w:lang w:eastAsia="ja-JP"/>
        </w:rPr>
      </w:pPr>
      <w:r>
        <w:rPr>
          <w:rFonts w:ascii="Arial" w:hAnsi="Arial" w:cs="Arial"/>
          <w:sz w:val="21"/>
          <w:szCs w:val="21"/>
          <w:lang w:eastAsia="ja-JP"/>
        </w:rPr>
        <w:t>None.</w:t>
      </w:r>
    </w:p>
    <w:p w:rsidR="00960065" w:rsidRDefault="00960065" w:rsidP="00960065">
      <w:pPr>
        <w:numPr>
          <w:ilvl w:val="2"/>
          <w:numId w:val="32"/>
        </w:numPr>
        <w:tabs>
          <w:tab w:val="clear" w:pos="1287"/>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960065" w:rsidRPr="00960065" w:rsidRDefault="00960065" w:rsidP="00960065">
      <w:pPr>
        <w:pStyle w:val="ListParagraph"/>
        <w:tabs>
          <w:tab w:val="right" w:pos="10206"/>
        </w:tabs>
        <w:spacing w:before="60" w:after="60"/>
        <w:ind w:left="1554" w:hanging="1074"/>
        <w:outlineLvl w:val="0"/>
        <w:rPr>
          <w:rFonts w:ascii="Arial" w:hAnsi="Arial" w:cs="Arial"/>
          <w:color w:val="000000"/>
          <w:sz w:val="21"/>
          <w:szCs w:val="21"/>
          <w:lang w:val="en-GB" w:eastAsia="ja-JP"/>
        </w:rPr>
      </w:pPr>
      <w:r>
        <w:rPr>
          <w:rFonts w:ascii="Verdana" w:hAnsi="Verdana" w:cs="Arial"/>
          <w:color w:val="FF0000"/>
          <w:lang w:val="en-GB" w:eastAsia="ja-JP"/>
        </w:rPr>
        <w:tab/>
      </w:r>
      <w:r w:rsidRPr="00960065">
        <w:rPr>
          <w:rFonts w:ascii="Arial" w:hAnsi="Arial" w:cs="Arial"/>
          <w:color w:val="000000"/>
          <w:sz w:val="21"/>
          <w:szCs w:val="21"/>
          <w:lang w:val="en-GB" w:eastAsia="ja-JP"/>
        </w:rPr>
        <w:t>None.</w:t>
      </w:r>
    </w:p>
    <w:p w:rsidR="00960065" w:rsidRPr="002D7D8A"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Technical work related to UTRAN</w:t>
      </w:r>
    </w:p>
    <w:p w:rsidR="00960065" w:rsidRPr="00E15209" w:rsidRDefault="00E15209" w:rsidP="00E15209">
      <w:pPr>
        <w:overflowPunct/>
        <w:autoSpaceDE/>
        <w:autoSpaceDN/>
        <w:adjustRightInd/>
        <w:spacing w:before="60" w:after="60"/>
        <w:ind w:left="425"/>
        <w:textAlignment w:val="auto"/>
        <w:outlineLvl w:val="0"/>
        <w:rPr>
          <w:rFonts w:ascii="Arial" w:eastAsia="SimSun" w:hAnsi="Arial" w:cs="Arial"/>
          <w:sz w:val="21"/>
          <w:szCs w:val="21"/>
          <w:lang w:eastAsia="zh-CN"/>
        </w:rPr>
      </w:pPr>
      <w:r>
        <w:rPr>
          <w:rFonts w:ascii="Arial" w:eastAsia="SimSun" w:hAnsi="Arial" w:cs="Arial"/>
          <w:sz w:val="21"/>
          <w:szCs w:val="21"/>
          <w:lang w:eastAsia="zh-CN"/>
        </w:rPr>
        <w:t>6.1</w:t>
      </w:r>
      <w:r>
        <w:rPr>
          <w:rFonts w:ascii="Arial" w:eastAsia="SimSun" w:hAnsi="Arial" w:cs="Arial"/>
          <w:sz w:val="21"/>
          <w:szCs w:val="21"/>
          <w:lang w:eastAsia="zh-CN"/>
        </w:rPr>
        <w:tab/>
      </w:r>
      <w:r w:rsidR="00960065" w:rsidRPr="00E15209">
        <w:rPr>
          <w:rFonts w:ascii="Arial" w:eastAsia="SimSun" w:hAnsi="Arial" w:cs="Arial"/>
          <w:sz w:val="21"/>
          <w:szCs w:val="21"/>
          <w:lang w:eastAsia="zh-CN"/>
        </w:rPr>
        <w:t>CRs to features in Release 15 or earlier</w:t>
      </w:r>
    </w:p>
    <w:p w:rsidR="00960065" w:rsidRPr="004515AA" w:rsidRDefault="00960065" w:rsidP="00960065">
      <w:pPr>
        <w:tabs>
          <w:tab w:val="right" w:pos="10206"/>
        </w:tabs>
        <w:spacing w:before="60" w:after="60"/>
        <w:ind w:left="851"/>
        <w:outlineLvl w:val="0"/>
        <w:rPr>
          <w:rFonts w:ascii="Arial" w:hAnsi="Arial" w:cs="Arial"/>
          <w:sz w:val="21"/>
          <w:szCs w:val="21"/>
          <w:lang w:eastAsia="ja-JP"/>
        </w:rPr>
      </w:pPr>
      <w:r w:rsidRPr="008A0CB7">
        <w:rPr>
          <w:rFonts w:ascii="Arial" w:hAnsi="Arial" w:cs="Arial"/>
          <w:sz w:val="21"/>
          <w:szCs w:val="21"/>
          <w:lang w:eastAsia="ja-JP"/>
        </w:rPr>
        <w:t>None.</w:t>
      </w:r>
    </w:p>
    <w:p w:rsidR="00960065" w:rsidRPr="00E15209" w:rsidRDefault="00E15209" w:rsidP="00E15209">
      <w:pPr>
        <w:overflowPunct/>
        <w:autoSpaceDE/>
        <w:autoSpaceDN/>
        <w:adjustRightInd/>
        <w:spacing w:before="60" w:after="60"/>
        <w:ind w:left="425"/>
        <w:textAlignment w:val="auto"/>
        <w:outlineLvl w:val="0"/>
        <w:rPr>
          <w:rFonts w:ascii="Arial" w:eastAsia="SimSun" w:hAnsi="Arial" w:cs="Arial"/>
          <w:sz w:val="21"/>
          <w:szCs w:val="21"/>
          <w:lang w:eastAsia="zh-CN"/>
        </w:rPr>
      </w:pPr>
      <w:r>
        <w:rPr>
          <w:rFonts w:ascii="Arial" w:eastAsia="SimSun" w:hAnsi="Arial" w:cs="Arial"/>
          <w:sz w:val="21"/>
          <w:szCs w:val="21"/>
          <w:lang w:eastAsia="zh-CN"/>
        </w:rPr>
        <w:t>6.2</w:t>
      </w:r>
      <w:r>
        <w:rPr>
          <w:rFonts w:ascii="Arial" w:eastAsia="SimSun" w:hAnsi="Arial" w:cs="Arial"/>
          <w:sz w:val="21"/>
          <w:szCs w:val="21"/>
          <w:lang w:eastAsia="zh-CN"/>
        </w:rPr>
        <w:tab/>
      </w:r>
      <w:r w:rsidR="00960065" w:rsidRPr="00E15209">
        <w:rPr>
          <w:rFonts w:ascii="Arial" w:eastAsia="SimSun" w:hAnsi="Arial" w:cs="Arial"/>
          <w:sz w:val="21"/>
          <w:szCs w:val="21"/>
          <w:lang w:eastAsia="zh-CN"/>
        </w:rPr>
        <w:t>Release 16 features</w:t>
      </w:r>
    </w:p>
    <w:p w:rsidR="00960065" w:rsidRPr="006F234E"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960065" w:rsidRPr="004515AA" w:rsidRDefault="00960065" w:rsidP="00960065">
      <w:pPr>
        <w:tabs>
          <w:tab w:val="right" w:pos="10206"/>
        </w:tabs>
        <w:spacing w:before="60" w:after="60"/>
        <w:ind w:left="1560"/>
        <w:outlineLvl w:val="0"/>
        <w:rPr>
          <w:rFonts w:ascii="Arial" w:hAnsi="Arial" w:cs="Arial"/>
          <w:sz w:val="21"/>
          <w:szCs w:val="21"/>
          <w:lang w:eastAsia="ja-JP"/>
        </w:rPr>
      </w:pPr>
      <w:r w:rsidRPr="008A0CB7">
        <w:rPr>
          <w:rFonts w:ascii="Arial" w:hAnsi="Arial" w:cs="Arial"/>
          <w:sz w:val="21"/>
          <w:szCs w:val="21"/>
          <w:lang w:eastAsia="ja-JP"/>
        </w:rPr>
        <w:t>None.</w:t>
      </w:r>
    </w:p>
    <w:p w:rsidR="00960065" w:rsidRPr="006F234E"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960065" w:rsidRDefault="00960065" w:rsidP="00960065">
      <w:pPr>
        <w:tabs>
          <w:tab w:val="right" w:pos="10206"/>
        </w:tabs>
        <w:spacing w:before="60" w:after="60"/>
        <w:ind w:left="1560"/>
        <w:outlineLvl w:val="0"/>
        <w:rPr>
          <w:rFonts w:ascii="Arial" w:hAnsi="Arial" w:cs="Arial"/>
          <w:sz w:val="21"/>
          <w:szCs w:val="21"/>
          <w:lang w:eastAsia="ja-JP"/>
        </w:rPr>
      </w:pPr>
      <w:r w:rsidRPr="008A0CB7">
        <w:rPr>
          <w:rFonts w:ascii="Arial" w:hAnsi="Arial" w:cs="Arial"/>
          <w:sz w:val="21"/>
          <w:szCs w:val="21"/>
          <w:lang w:eastAsia="ja-JP"/>
        </w:rPr>
        <w:t>None.</w:t>
      </w:r>
    </w:p>
    <w:p w:rsidR="00BE58A2" w:rsidRDefault="00BE58A2" w:rsidP="00960065">
      <w:pPr>
        <w:tabs>
          <w:tab w:val="right" w:pos="10206"/>
        </w:tabs>
        <w:spacing w:before="60" w:after="60"/>
        <w:ind w:left="1560"/>
        <w:outlineLvl w:val="0"/>
        <w:rPr>
          <w:rFonts w:ascii="Arial" w:hAnsi="Arial" w:cs="Arial"/>
          <w:sz w:val="21"/>
          <w:szCs w:val="21"/>
          <w:lang w:eastAsia="ja-JP"/>
        </w:rPr>
      </w:pPr>
    </w:p>
    <w:p w:rsidR="00BE58A2" w:rsidRDefault="00BE58A2" w:rsidP="00960065">
      <w:pPr>
        <w:tabs>
          <w:tab w:val="right" w:pos="10206"/>
        </w:tabs>
        <w:spacing w:before="60" w:after="60"/>
        <w:ind w:left="1560"/>
        <w:outlineLvl w:val="0"/>
        <w:rPr>
          <w:rFonts w:ascii="Arial" w:hAnsi="Arial" w:cs="Arial"/>
          <w:sz w:val="21"/>
          <w:szCs w:val="21"/>
          <w:lang w:eastAsia="ja-JP"/>
        </w:rPr>
        <w:sectPr w:rsidR="00BE58A2" w:rsidSect="00781A08">
          <w:footnotePr>
            <w:numRestart w:val="eachSect"/>
          </w:footnotePr>
          <w:pgSz w:w="11907" w:h="16840" w:code="9"/>
          <w:pgMar w:top="1418" w:right="1134" w:bottom="1134" w:left="1134" w:header="680" w:footer="567" w:gutter="0"/>
          <w:cols w:space="720"/>
          <w:titlePg/>
          <w:docGrid w:linePitch="272"/>
        </w:sectPr>
      </w:pPr>
    </w:p>
    <w:p w:rsidR="00960065" w:rsidRDefault="00960065" w:rsidP="00E15209">
      <w:pPr>
        <w:numPr>
          <w:ilvl w:val="2"/>
          <w:numId w:val="50"/>
        </w:numPr>
        <w:tabs>
          <w:tab w:val="right" w:pos="1560"/>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lastRenderedPageBreak/>
        <w:t>Any other Rel-16 documents</w:t>
      </w:r>
    </w:p>
    <w:p w:rsidR="00960065" w:rsidRPr="005F1CF3" w:rsidRDefault="00960065" w:rsidP="005F1CF3">
      <w:pPr>
        <w:tabs>
          <w:tab w:val="right" w:pos="10206"/>
        </w:tabs>
        <w:spacing w:before="60" w:after="60"/>
        <w:ind w:left="851"/>
        <w:outlineLvl w:val="0"/>
        <w:rPr>
          <w:rFonts w:ascii="Arial" w:hAnsi="Arial" w:cs="Arial"/>
          <w:sz w:val="21"/>
          <w:szCs w:val="21"/>
          <w:u w:val="single"/>
          <w:lang w:eastAsia="ja-JP"/>
        </w:rPr>
      </w:pPr>
      <w:r w:rsidRPr="005F1CF3">
        <w:rPr>
          <w:rFonts w:ascii="Arial" w:hAnsi="Arial" w:cs="Arial"/>
          <w:sz w:val="21"/>
          <w:szCs w:val="21"/>
          <w:u w:val="single"/>
          <w:lang w:eastAsia="ja-JP"/>
        </w:rPr>
        <w:t>SRVCC_NR_to_UMTS (Rel-16)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520B03" w:rsidRPr="006F234E" w:rsidTr="00520B03">
        <w:tc>
          <w:tcPr>
            <w:tcW w:w="1181" w:type="dxa"/>
            <w:tcBorders>
              <w:bottom w:val="single" w:sz="6" w:space="0" w:color="000000"/>
            </w:tcBorders>
            <w:shd w:val="clear" w:color="auto" w:fill="808080"/>
          </w:tcPr>
          <w:p w:rsidR="00960065" w:rsidRPr="006F234E" w:rsidRDefault="00960065" w:rsidP="00520B03">
            <w:pPr>
              <w:pStyle w:val="TableTitle"/>
              <w:ind w:left="567"/>
            </w:pPr>
            <w:r w:rsidRPr="006F234E">
              <w:t>T</w:t>
            </w:r>
            <w:r>
              <w:t>D</w:t>
            </w:r>
            <w:r w:rsidRPr="006F234E">
              <w:t>oc</w:t>
            </w:r>
          </w:p>
        </w:tc>
        <w:tc>
          <w:tcPr>
            <w:tcW w:w="2287" w:type="dxa"/>
            <w:tcBorders>
              <w:bottom w:val="single" w:sz="6" w:space="0" w:color="000000"/>
            </w:tcBorders>
            <w:shd w:val="clear" w:color="auto" w:fill="808080"/>
          </w:tcPr>
          <w:p w:rsidR="00960065" w:rsidRPr="006F234E" w:rsidRDefault="00960065" w:rsidP="00520B03">
            <w:pPr>
              <w:pStyle w:val="TableTitle"/>
              <w:ind w:left="567"/>
            </w:pPr>
            <w:r w:rsidRPr="006F234E">
              <w:t>Title</w:t>
            </w:r>
          </w:p>
        </w:tc>
        <w:tc>
          <w:tcPr>
            <w:tcW w:w="1512" w:type="dxa"/>
            <w:tcBorders>
              <w:bottom w:val="single" w:sz="6" w:space="0" w:color="000000"/>
            </w:tcBorders>
            <w:shd w:val="clear" w:color="auto" w:fill="808080"/>
          </w:tcPr>
          <w:p w:rsidR="00960065" w:rsidRPr="006F234E" w:rsidRDefault="00960065" w:rsidP="00520B03">
            <w:pPr>
              <w:pStyle w:val="TableTitle"/>
              <w:ind w:left="567"/>
            </w:pPr>
            <w:r w:rsidRPr="006F234E">
              <w:t>Source</w:t>
            </w:r>
          </w:p>
        </w:tc>
        <w:tc>
          <w:tcPr>
            <w:tcW w:w="3989" w:type="dxa"/>
            <w:tcBorders>
              <w:bottom w:val="single" w:sz="6" w:space="0" w:color="000000"/>
            </w:tcBorders>
            <w:shd w:val="clear" w:color="auto" w:fill="808080"/>
          </w:tcPr>
          <w:p w:rsidR="00960065" w:rsidRPr="006F234E" w:rsidRDefault="00960065" w:rsidP="00520B03">
            <w:pPr>
              <w:pStyle w:val="TableTitle"/>
              <w:ind w:left="567"/>
            </w:pPr>
            <w:r w:rsidRPr="006F234E">
              <w:t>Discussion and Decision</w:t>
            </w:r>
          </w:p>
        </w:tc>
      </w:tr>
      <w:tr w:rsidR="00520B03" w:rsidRPr="00070AA8" w:rsidTr="00520B03">
        <w:trPr>
          <w:trHeight w:val="126"/>
        </w:trPr>
        <w:tc>
          <w:tcPr>
            <w:tcW w:w="1181" w:type="dxa"/>
            <w:vMerge w:val="restart"/>
            <w:shd w:val="clear" w:color="auto" w:fill="auto"/>
          </w:tcPr>
          <w:p w:rsidR="00960065" w:rsidRPr="00520B03" w:rsidRDefault="00960065" w:rsidP="00BE58A2">
            <w:pPr>
              <w:rPr>
                <w:rFonts w:ascii="Verdana" w:hAnsi="Verdana" w:cs="Arial"/>
                <w:bCs/>
                <w:color w:val="0000FF"/>
                <w:sz w:val="16"/>
                <w:szCs w:val="16"/>
                <w:u w:val="single"/>
                <w:lang w:val="en-US"/>
              </w:rPr>
            </w:pPr>
            <w:hyperlink r:id="rId28" w:history="1">
              <w:r w:rsidRPr="00520B03">
                <w:rPr>
                  <w:rStyle w:val="Hyperlink"/>
                  <w:rFonts w:ascii="Verdana" w:hAnsi="Verdana" w:cs="Arial"/>
                  <w:sz w:val="16"/>
                  <w:szCs w:val="16"/>
                </w:rPr>
                <w:t>R6-200046</w:t>
              </w:r>
            </w:hyperlink>
          </w:p>
        </w:tc>
        <w:tc>
          <w:tcPr>
            <w:tcW w:w="2287" w:type="dxa"/>
            <w:vMerge w:val="restart"/>
            <w:shd w:val="clear" w:color="auto" w:fill="auto"/>
          </w:tcPr>
          <w:p w:rsidR="00960065" w:rsidRPr="00520B03" w:rsidRDefault="00960065" w:rsidP="00BE58A2">
            <w:pPr>
              <w:rPr>
                <w:rFonts w:ascii="Verdana" w:hAnsi="Verdana" w:cs="Arial"/>
                <w:sz w:val="16"/>
                <w:szCs w:val="16"/>
              </w:rPr>
            </w:pPr>
            <w:r w:rsidRPr="00520B03">
              <w:rPr>
                <w:rFonts w:ascii="Verdana" w:hAnsi="Verdana" w:cs="Arial"/>
                <w:color w:val="000000"/>
                <w:sz w:val="16"/>
                <w:szCs w:val="16"/>
                <w:lang w:val="en-US"/>
              </w:rPr>
              <w:t xml:space="preserve">CR 25.300-0061 </w:t>
            </w:r>
            <w:r w:rsidRPr="00520B03">
              <w:rPr>
                <w:rFonts w:ascii="Verdana" w:hAnsi="Verdana" w:cs="Arial"/>
                <w:sz w:val="16"/>
                <w:szCs w:val="16"/>
              </w:rPr>
              <w:t>Correction on ciphering for NR SRVCC to UTRAN (Rel-16)</w:t>
            </w:r>
          </w:p>
        </w:tc>
        <w:tc>
          <w:tcPr>
            <w:tcW w:w="1512" w:type="dxa"/>
            <w:vMerge w:val="restart"/>
            <w:shd w:val="clear" w:color="auto" w:fill="auto"/>
          </w:tcPr>
          <w:p w:rsidR="00960065" w:rsidRPr="00520B03" w:rsidRDefault="00960065" w:rsidP="00BE58A2">
            <w:pPr>
              <w:rPr>
                <w:rFonts w:ascii="Verdana" w:hAnsi="Verdana" w:cs="Arial"/>
                <w:sz w:val="16"/>
                <w:szCs w:val="16"/>
              </w:rPr>
            </w:pPr>
            <w:r w:rsidRPr="00520B03">
              <w:rPr>
                <w:rFonts w:ascii="Verdana" w:hAnsi="Verdana" w:cs="Arial"/>
                <w:sz w:val="16"/>
                <w:szCs w:val="16"/>
              </w:rPr>
              <w:t>Nokia, Nokia Shanghai Bell</w:t>
            </w:r>
          </w:p>
        </w:tc>
        <w:tc>
          <w:tcPr>
            <w:tcW w:w="3989" w:type="dxa"/>
            <w:tcBorders>
              <w:bottom w:val="single" w:sz="6" w:space="0" w:color="000000"/>
            </w:tcBorders>
            <w:shd w:val="clear" w:color="auto" w:fill="auto"/>
          </w:tcPr>
          <w:p w:rsidR="00960065" w:rsidRPr="00520B03" w:rsidRDefault="00960065" w:rsidP="00520B03">
            <w:pPr>
              <w:pStyle w:val="TableContent-Bulleted"/>
              <w:tabs>
                <w:tab w:val="clear" w:pos="312"/>
              </w:tabs>
              <w:ind w:left="385" w:hanging="294"/>
              <w:rPr>
                <w:szCs w:val="16"/>
              </w:rPr>
            </w:pPr>
            <w:r w:rsidRPr="00520B03">
              <w:rPr>
                <w:szCs w:val="16"/>
              </w:rPr>
              <w:t xml:space="preserve">Summary: The CR adds </w:t>
            </w:r>
            <w:r>
              <w:rPr>
                <w:noProof/>
              </w:rPr>
              <w:t xml:space="preserve">the cipher key derivation for UTRAN operation based on security information received in the handover to UTRAN command to the functional description for NR </w:t>
            </w:r>
            <w:r w:rsidRPr="00520B03">
              <w:rPr>
                <w:szCs w:val="16"/>
              </w:rPr>
              <w:t xml:space="preserve">SRVCC to UTRAN. </w:t>
            </w:r>
          </w:p>
        </w:tc>
      </w:tr>
      <w:tr w:rsidR="00520B03" w:rsidRPr="00070AA8" w:rsidTr="00520B03">
        <w:trPr>
          <w:trHeight w:val="1452"/>
        </w:trPr>
        <w:tc>
          <w:tcPr>
            <w:tcW w:w="1181"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960065" w:rsidRPr="00520B03" w:rsidRDefault="00960065" w:rsidP="00520B03">
            <w:pPr>
              <w:numPr>
                <w:ilvl w:val="0"/>
                <w:numId w:val="45"/>
              </w:numPr>
              <w:ind w:left="851" w:hanging="284"/>
              <w:rPr>
                <w:rFonts w:ascii="Verdana" w:hAnsi="Verdana" w:cs="Arial"/>
                <w:sz w:val="16"/>
                <w:szCs w:val="16"/>
              </w:rPr>
            </w:pPr>
          </w:p>
        </w:tc>
        <w:tc>
          <w:tcPr>
            <w:tcW w:w="3989" w:type="dxa"/>
            <w:shd w:val="clear" w:color="auto" w:fill="auto"/>
          </w:tcPr>
          <w:p w:rsidR="00960065" w:rsidRPr="00520B03" w:rsidRDefault="00960065" w:rsidP="00520B03">
            <w:pPr>
              <w:pStyle w:val="TableContent-Bulleted"/>
              <w:tabs>
                <w:tab w:val="clear" w:pos="312"/>
              </w:tabs>
              <w:ind w:left="385" w:hanging="294"/>
              <w:rPr>
                <w:szCs w:val="16"/>
              </w:rPr>
            </w:pPr>
            <w:r w:rsidRPr="00520B03">
              <w:rPr>
                <w:szCs w:val="16"/>
              </w:rPr>
              <w:t>Discussion:</w:t>
            </w:r>
          </w:p>
          <w:p w:rsidR="00960065" w:rsidRPr="00520B03" w:rsidRDefault="00960065" w:rsidP="00520B03">
            <w:pPr>
              <w:pStyle w:val="TableContent-Bulleted"/>
              <w:tabs>
                <w:tab w:val="clear" w:pos="312"/>
                <w:tab w:val="clear" w:pos="502"/>
              </w:tabs>
              <w:ind w:left="372" w:hanging="284"/>
              <w:rPr>
                <w:szCs w:val="16"/>
              </w:rPr>
            </w:pPr>
            <w:r w:rsidRPr="00520B03">
              <w:rPr>
                <w:szCs w:val="16"/>
              </w:rPr>
              <w:t>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69" w:hanging="248"/>
              <w:rPr>
                <w:bCs/>
                <w:szCs w:val="16"/>
              </w:rPr>
            </w:pPr>
            <w:r w:rsidRPr="00520B03">
              <w:rPr>
                <w:bCs/>
                <w:szCs w:val="16"/>
              </w:rPr>
              <w:t>Ericsson: The CR looks fine.</w:t>
            </w:r>
          </w:p>
          <w:p w:rsidR="00960065" w:rsidRPr="00520B03" w:rsidRDefault="00960065" w:rsidP="00520B03">
            <w:pPr>
              <w:pStyle w:val="TableContent-Bulleted"/>
              <w:tabs>
                <w:tab w:val="clear" w:pos="312"/>
              </w:tabs>
              <w:ind w:left="385" w:hanging="294"/>
              <w:rPr>
                <w:szCs w:val="16"/>
              </w:rPr>
            </w:pPr>
            <w:r w:rsidRPr="00520B03">
              <w:rPr>
                <w:b/>
              </w:rPr>
              <w:t xml:space="preserve">Conclusion: The CR is agreed. </w:t>
            </w:r>
          </w:p>
        </w:tc>
      </w:tr>
    </w:tbl>
    <w:p w:rsidR="00960065" w:rsidRDefault="00960065" w:rsidP="00960065">
      <w:pPr>
        <w:tabs>
          <w:tab w:val="right" w:pos="10206"/>
        </w:tabs>
        <w:spacing w:before="60"/>
        <w:outlineLvl w:val="0"/>
        <w:rPr>
          <w:rFonts w:ascii="Arial" w:hAnsi="Arial" w:cs="Arial"/>
          <w:sz w:val="21"/>
          <w:szCs w:val="21"/>
          <w:lang w:eastAsia="ja-JP"/>
        </w:rPr>
      </w:pPr>
    </w:p>
    <w:p w:rsidR="00BF4BF8" w:rsidRPr="002D7D8A" w:rsidRDefault="00BF4BF8"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Common GERAN / UMTS matters</w:t>
      </w:r>
    </w:p>
    <w:p w:rsidR="00BF4BF8" w:rsidRPr="00CA7AB3" w:rsidRDefault="00BF4BF8" w:rsidP="00BF4BF8">
      <w:pPr>
        <w:tabs>
          <w:tab w:val="right" w:pos="10206"/>
        </w:tabs>
        <w:spacing w:before="60" w:after="60"/>
        <w:ind w:left="567"/>
        <w:outlineLvl w:val="0"/>
        <w:rPr>
          <w:rFonts w:ascii="Arial" w:hAnsi="Arial" w:cs="Arial"/>
          <w:sz w:val="21"/>
          <w:szCs w:val="21"/>
          <w:lang w:eastAsia="ja-JP"/>
        </w:rPr>
      </w:pPr>
      <w:r w:rsidRPr="00CA7AB3">
        <w:rPr>
          <w:rFonts w:ascii="Arial" w:hAnsi="Arial" w:cs="Arial"/>
          <w:sz w:val="21"/>
          <w:szCs w:val="21"/>
          <w:lang w:eastAsia="ja-JP"/>
        </w:rPr>
        <w:t>None.</w:t>
      </w:r>
    </w:p>
    <w:p w:rsidR="00BF4BF8" w:rsidRPr="002D7D8A" w:rsidRDefault="00BF4BF8"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Any other technical work</w:t>
      </w:r>
    </w:p>
    <w:p w:rsidR="00960065" w:rsidRPr="00B83AB4" w:rsidRDefault="00960065" w:rsidP="00960065">
      <w:pPr>
        <w:tabs>
          <w:tab w:val="right" w:pos="10206"/>
        </w:tabs>
        <w:spacing w:before="60" w:after="24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46"/>
        <w:gridCol w:w="2254"/>
        <w:gridCol w:w="1540"/>
        <w:gridCol w:w="3969"/>
      </w:tblGrid>
      <w:tr w:rsidR="00520B03" w:rsidRPr="006F234E" w:rsidTr="00520B03">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T</w:t>
            </w:r>
            <w:r>
              <w:t>D</w:t>
            </w:r>
            <w:r w:rsidRPr="006F234E">
              <w:t>oc</w:t>
            </w:r>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C03966">
            <w:pPr>
              <w:pStyle w:val="TableTitle"/>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960065" w:rsidRPr="006F234E" w:rsidRDefault="00960065" w:rsidP="00520B03">
            <w:pPr>
              <w:pStyle w:val="TableTitle"/>
              <w:ind w:left="851"/>
            </w:pPr>
            <w:r w:rsidRPr="006F234E">
              <w:t>Discussion and Decision</w:t>
            </w:r>
          </w:p>
        </w:tc>
      </w:tr>
      <w:tr w:rsidR="00520B03" w:rsidRPr="006F234E" w:rsidTr="00520B03">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rsidR="00960065" w:rsidRPr="00520B03" w:rsidRDefault="00960065" w:rsidP="00C03966">
            <w:pPr>
              <w:rPr>
                <w:rFonts w:ascii="Verdana" w:hAnsi="Verdana" w:cs="Arial"/>
                <w:bCs/>
                <w:color w:val="0000FF"/>
                <w:sz w:val="16"/>
                <w:szCs w:val="16"/>
                <w:u w:val="single"/>
              </w:rPr>
            </w:pPr>
            <w:hyperlink r:id="rId29" w:history="1">
              <w:r w:rsidRPr="00520B03">
                <w:rPr>
                  <w:rStyle w:val="Hyperlink"/>
                  <w:rFonts w:ascii="Verdana" w:hAnsi="Verdana" w:cs="Arial"/>
                  <w:sz w:val="16"/>
                  <w:szCs w:val="16"/>
                </w:rPr>
                <w:t>R6-200047</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rsidR="00960065" w:rsidRPr="00520B03" w:rsidRDefault="00960065" w:rsidP="00C03966">
            <w:pPr>
              <w:rPr>
                <w:rFonts w:ascii="Verdana" w:hAnsi="Verdana" w:cs="Arial"/>
                <w:sz w:val="16"/>
                <w:szCs w:val="16"/>
              </w:rPr>
            </w:pPr>
            <w:r w:rsidRPr="00520B03">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rsidR="00960065" w:rsidRPr="006F234E" w:rsidRDefault="00960065" w:rsidP="00C03966">
            <w:pPr>
              <w:pStyle w:val="TableContent"/>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960065" w:rsidRPr="00520B03" w:rsidRDefault="00960065" w:rsidP="00520B03">
            <w:pPr>
              <w:pStyle w:val="TableContent-Bulleted"/>
              <w:tabs>
                <w:tab w:val="clear" w:pos="312"/>
                <w:tab w:val="clear" w:pos="502"/>
              </w:tabs>
              <w:ind w:left="372" w:hanging="284"/>
              <w:rPr>
                <w:szCs w:val="16"/>
              </w:rPr>
            </w:pPr>
            <w:r w:rsidRPr="00520B03">
              <w:rPr>
                <w:szCs w:val="16"/>
              </w:rPr>
              <w:t xml:space="preserve">Summary: The contribution includes a status update regarding the transfer of rapporteur responsibilities for UTRAN and GERAN specifications based on updates at RAN6 #15 and received feedback thereafter. </w:t>
            </w:r>
          </w:p>
        </w:tc>
      </w:tr>
      <w:tr w:rsidR="00520B03" w:rsidRPr="006F234E" w:rsidTr="00520B03">
        <w:trPr>
          <w:trHeight w:val="294"/>
        </w:trPr>
        <w:tc>
          <w:tcPr>
            <w:tcW w:w="1246" w:type="dxa"/>
            <w:vMerge/>
            <w:tcBorders>
              <w:left w:val="single" w:sz="6" w:space="0" w:color="000000"/>
              <w:right w:val="single" w:sz="6" w:space="0" w:color="000000"/>
            </w:tcBorders>
            <w:shd w:val="clear" w:color="auto" w:fill="auto"/>
          </w:tcPr>
          <w:p w:rsidR="00960065" w:rsidRPr="00520B03" w:rsidRDefault="00960065" w:rsidP="00520B03">
            <w:pPr>
              <w:pStyle w:val="TableContent"/>
              <w:numPr>
                <w:ilvl w:val="0"/>
                <w:numId w:val="45"/>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rsidR="00960065" w:rsidRPr="00AB3F2E" w:rsidRDefault="00960065" w:rsidP="00520B03">
            <w:pPr>
              <w:pStyle w:val="TableContent"/>
              <w:numPr>
                <w:ilvl w:val="0"/>
                <w:numId w:val="45"/>
              </w:numPr>
              <w:ind w:left="851" w:hanging="284"/>
            </w:pPr>
          </w:p>
        </w:tc>
        <w:tc>
          <w:tcPr>
            <w:tcW w:w="1540" w:type="dxa"/>
            <w:vMerge/>
            <w:tcBorders>
              <w:left w:val="single" w:sz="6" w:space="0" w:color="000000"/>
              <w:right w:val="single" w:sz="6" w:space="0" w:color="000000"/>
            </w:tcBorders>
            <w:shd w:val="clear" w:color="auto" w:fill="auto"/>
          </w:tcPr>
          <w:p w:rsidR="00960065" w:rsidRDefault="00960065" w:rsidP="00520B03">
            <w:pPr>
              <w:pStyle w:val="TableContent"/>
              <w:numPr>
                <w:ilvl w:val="0"/>
                <w:numId w:val="45"/>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960065" w:rsidRPr="00520B03" w:rsidRDefault="00960065" w:rsidP="00520B03">
            <w:pPr>
              <w:pStyle w:val="TableContent-Bulleted"/>
              <w:tabs>
                <w:tab w:val="clear" w:pos="312"/>
                <w:tab w:val="clear" w:pos="502"/>
              </w:tabs>
              <w:ind w:left="372" w:hanging="284"/>
              <w:rPr>
                <w:szCs w:val="16"/>
              </w:rPr>
            </w:pPr>
            <w:r w:rsidRPr="00520B03">
              <w:rPr>
                <w:szCs w:val="16"/>
              </w:rPr>
              <w:t>Discussion: 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The Chairman pointed out that open 4 UTRAN TDD specs are targeted to be re-assigned before RAN#88e plenary. He has contacted rapporteurs of these specs and will attempt getting their confirmation. He also encouraged attending companies to evaluate if they can take over any of these open specs.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The Secretary replied on Chairman’s request that the update for TRs is not essential, as there are no expected changes in the future for all of them. </w:t>
            </w:r>
          </w:p>
          <w:p w:rsidR="00960065" w:rsidRPr="00520B03" w:rsidRDefault="00960065" w:rsidP="00520B03">
            <w:pPr>
              <w:pStyle w:val="TableContent-Bulleted"/>
              <w:tabs>
                <w:tab w:val="clear" w:pos="312"/>
                <w:tab w:val="clear" w:pos="502"/>
              </w:tabs>
              <w:ind w:left="385" w:hanging="294"/>
              <w:rPr>
                <w:szCs w:val="16"/>
              </w:rPr>
            </w:pPr>
            <w:r w:rsidRPr="00520B03">
              <w:rPr>
                <w:szCs w:val="16"/>
              </w:rPr>
              <w:t xml:space="preserve">It was then agreed that no updates to responsibilities for GERAN / UTRAN TRs under RAN6 responsibility will be made. </w:t>
            </w:r>
          </w:p>
          <w:p w:rsidR="00960065" w:rsidRPr="00520B03" w:rsidRDefault="00960065" w:rsidP="00520B03">
            <w:pPr>
              <w:pStyle w:val="TableContent-Bulleted"/>
              <w:tabs>
                <w:tab w:val="clear" w:pos="312"/>
                <w:tab w:val="clear" w:pos="502"/>
              </w:tabs>
              <w:ind w:left="372" w:hanging="284"/>
              <w:rPr>
                <w:szCs w:val="16"/>
              </w:rPr>
            </w:pPr>
            <w:r w:rsidRPr="00520B03">
              <w:rPr>
                <w:b/>
                <w:szCs w:val="16"/>
              </w:rPr>
              <w:t>Conclusion: The contribution is agreed together with the above agreement.</w:t>
            </w:r>
          </w:p>
        </w:tc>
      </w:tr>
    </w:tbl>
    <w:p w:rsidR="00960065" w:rsidRDefault="00960065" w:rsidP="00960065">
      <w:pPr>
        <w:tabs>
          <w:tab w:val="left" w:pos="540"/>
          <w:tab w:val="left" w:pos="1276"/>
          <w:tab w:val="left" w:pos="2520"/>
          <w:tab w:val="right" w:pos="10206"/>
        </w:tabs>
        <w:outlineLvl w:val="0"/>
        <w:rPr>
          <w:rFonts w:ascii="Verdana" w:hAnsi="Verdana" w:cs="Arial"/>
          <w:lang w:eastAsia="ja-JP"/>
        </w:rPr>
      </w:pPr>
    </w:p>
    <w:p w:rsidR="00C03966" w:rsidRPr="002D7D8A" w:rsidRDefault="00C03966"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Liaisons and output to other groups</w:t>
      </w:r>
    </w:p>
    <w:p w:rsidR="00960065" w:rsidRDefault="00960065" w:rsidP="00960065">
      <w:pPr>
        <w:spacing w:before="60" w:after="240"/>
        <w:ind w:left="567"/>
        <w:outlineLvl w:val="0"/>
        <w:rPr>
          <w:rFonts w:ascii="Arial" w:hAnsi="Arial" w:cs="Arial"/>
          <w:bCs/>
          <w:sz w:val="21"/>
          <w:szCs w:val="21"/>
          <w:lang w:eastAsia="ja-JP"/>
        </w:rPr>
      </w:pPr>
      <w:r w:rsidRPr="00CA4868">
        <w:rPr>
          <w:rFonts w:ascii="Arial" w:hAnsi="Arial" w:cs="Arial"/>
          <w:bCs/>
          <w:sz w:val="21"/>
          <w:szCs w:val="21"/>
          <w:lang w:eastAsia="ja-JP"/>
        </w:rPr>
        <w:t>None.</w:t>
      </w:r>
    </w:p>
    <w:p w:rsidR="0024408E" w:rsidRPr="002D7D8A" w:rsidRDefault="0024408E"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Revision of the work plan</w:t>
      </w:r>
    </w:p>
    <w:p w:rsidR="0024408E" w:rsidRPr="006F234E" w:rsidRDefault="0024408E" w:rsidP="00960065">
      <w:pPr>
        <w:spacing w:before="60" w:after="240"/>
        <w:ind w:left="567"/>
        <w:outlineLvl w:val="0"/>
        <w:rPr>
          <w:rFonts w:ascii="Arial" w:hAnsi="Arial" w:cs="Arial"/>
          <w:sz w:val="21"/>
          <w:szCs w:val="21"/>
          <w:lang w:eastAsia="ja-JP"/>
        </w:rPr>
      </w:pPr>
    </w:p>
    <w:tbl>
      <w:tblPr>
        <w:tblW w:w="9048"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65"/>
        <w:gridCol w:w="2249"/>
        <w:gridCol w:w="1558"/>
        <w:gridCol w:w="3976"/>
      </w:tblGrid>
      <w:tr w:rsidR="00520B03" w:rsidRPr="006F234E" w:rsidTr="00520B03">
        <w:tc>
          <w:tcPr>
            <w:tcW w:w="1265" w:type="dxa"/>
            <w:tcBorders>
              <w:bottom w:val="single" w:sz="6" w:space="0" w:color="000000"/>
            </w:tcBorders>
            <w:shd w:val="clear" w:color="auto" w:fill="808080"/>
          </w:tcPr>
          <w:p w:rsidR="00960065" w:rsidRPr="006F234E" w:rsidRDefault="00960065" w:rsidP="0024408E">
            <w:pPr>
              <w:pStyle w:val="TableTitle"/>
            </w:pPr>
            <w:r w:rsidRPr="006F234E">
              <w:lastRenderedPageBreak/>
              <w:t>T</w:t>
            </w:r>
            <w:r>
              <w:t>D</w:t>
            </w:r>
            <w:r w:rsidRPr="006F234E">
              <w:t>oc</w:t>
            </w:r>
          </w:p>
        </w:tc>
        <w:tc>
          <w:tcPr>
            <w:tcW w:w="2249" w:type="dxa"/>
            <w:tcBorders>
              <w:bottom w:val="single" w:sz="6" w:space="0" w:color="000000"/>
            </w:tcBorders>
            <w:shd w:val="clear" w:color="auto" w:fill="808080"/>
          </w:tcPr>
          <w:p w:rsidR="00960065" w:rsidRPr="006F234E" w:rsidRDefault="00960065" w:rsidP="0024408E">
            <w:pPr>
              <w:pStyle w:val="TableTitle"/>
            </w:pPr>
            <w:r w:rsidRPr="006F234E">
              <w:t>Title</w:t>
            </w:r>
          </w:p>
        </w:tc>
        <w:tc>
          <w:tcPr>
            <w:tcW w:w="1558" w:type="dxa"/>
            <w:tcBorders>
              <w:bottom w:val="single" w:sz="6" w:space="0" w:color="000000"/>
            </w:tcBorders>
            <w:shd w:val="clear" w:color="auto" w:fill="808080"/>
          </w:tcPr>
          <w:p w:rsidR="00960065" w:rsidRPr="006F234E" w:rsidRDefault="00960065" w:rsidP="0024408E">
            <w:pPr>
              <w:pStyle w:val="TableTitle"/>
            </w:pPr>
            <w:r w:rsidRPr="006F234E">
              <w:t>Source</w:t>
            </w:r>
          </w:p>
        </w:tc>
        <w:tc>
          <w:tcPr>
            <w:tcW w:w="3976" w:type="dxa"/>
            <w:tcBorders>
              <w:bottom w:val="single" w:sz="6" w:space="0" w:color="000000"/>
            </w:tcBorders>
            <w:shd w:val="clear" w:color="auto" w:fill="808080"/>
          </w:tcPr>
          <w:p w:rsidR="00960065" w:rsidRPr="006F234E" w:rsidRDefault="00960065" w:rsidP="00520B03">
            <w:pPr>
              <w:pStyle w:val="TableTitle"/>
              <w:ind w:left="567"/>
            </w:pPr>
            <w:r w:rsidRPr="006F234E">
              <w:t>Discussion and Decision</w:t>
            </w:r>
          </w:p>
        </w:tc>
      </w:tr>
      <w:tr w:rsidR="00520B03" w:rsidRPr="006F234E" w:rsidTr="00520B03">
        <w:trPr>
          <w:trHeight w:val="96"/>
        </w:trPr>
        <w:tc>
          <w:tcPr>
            <w:tcW w:w="1265" w:type="dxa"/>
            <w:vMerge w:val="restart"/>
            <w:shd w:val="clear" w:color="auto" w:fill="auto"/>
          </w:tcPr>
          <w:p w:rsidR="00960065" w:rsidRPr="00520B03" w:rsidRDefault="00960065" w:rsidP="0024408E">
            <w:pPr>
              <w:rPr>
                <w:rFonts w:ascii="Verdana" w:hAnsi="Verdana" w:cs="Arial"/>
                <w:color w:val="000000"/>
                <w:sz w:val="16"/>
                <w:szCs w:val="16"/>
                <w:lang w:val="en-US"/>
              </w:rPr>
            </w:pPr>
            <w:hyperlink r:id="rId30" w:history="1">
              <w:r w:rsidRPr="00520B03">
                <w:rPr>
                  <w:rStyle w:val="Hyperlink"/>
                  <w:rFonts w:ascii="Verdana" w:hAnsi="Verdana" w:cs="Arial"/>
                  <w:sz w:val="16"/>
                  <w:szCs w:val="16"/>
                </w:rPr>
                <w:t>R6-200048</w:t>
              </w:r>
            </w:hyperlink>
          </w:p>
        </w:tc>
        <w:tc>
          <w:tcPr>
            <w:tcW w:w="2249" w:type="dxa"/>
            <w:vMerge w:val="restart"/>
            <w:shd w:val="clear" w:color="auto" w:fill="auto"/>
          </w:tcPr>
          <w:p w:rsidR="00960065" w:rsidRPr="00520B03" w:rsidRDefault="00960065" w:rsidP="0024408E">
            <w:pPr>
              <w:rPr>
                <w:rFonts w:ascii="Verdana" w:hAnsi="Verdana" w:cs="Arial"/>
                <w:color w:val="000000"/>
                <w:sz w:val="16"/>
                <w:szCs w:val="16"/>
                <w:lang w:val="en-US"/>
              </w:rPr>
            </w:pPr>
            <w:r w:rsidRPr="00520B03">
              <w:rPr>
                <w:rFonts w:ascii="Verdana" w:hAnsi="Verdana" w:cs="Arial"/>
                <w:sz w:val="16"/>
                <w:szCs w:val="16"/>
              </w:rPr>
              <w:t>3GPP RAN WG6 Work Plan</w:t>
            </w:r>
          </w:p>
        </w:tc>
        <w:tc>
          <w:tcPr>
            <w:tcW w:w="1558" w:type="dxa"/>
            <w:vMerge w:val="restart"/>
            <w:shd w:val="clear" w:color="auto" w:fill="auto"/>
          </w:tcPr>
          <w:p w:rsidR="00960065" w:rsidRPr="00520B03" w:rsidRDefault="00960065" w:rsidP="0024408E">
            <w:pPr>
              <w:rPr>
                <w:rFonts w:ascii="Verdana" w:hAnsi="Verdana" w:cs="Arial"/>
                <w:sz w:val="16"/>
                <w:szCs w:val="16"/>
                <w:lang w:val="en-US"/>
              </w:rPr>
            </w:pPr>
            <w:r w:rsidRPr="00520B03">
              <w:rPr>
                <w:rFonts w:ascii="Verdana" w:hAnsi="Verdana" w:cs="Arial"/>
                <w:sz w:val="16"/>
                <w:szCs w:val="16"/>
              </w:rPr>
              <w:t>Editor (Nokia)</w:t>
            </w:r>
          </w:p>
        </w:tc>
        <w:tc>
          <w:tcPr>
            <w:tcW w:w="3976" w:type="dxa"/>
            <w:shd w:val="clear" w:color="auto" w:fill="auto"/>
          </w:tcPr>
          <w:p w:rsidR="00960065" w:rsidRPr="00070AA8" w:rsidRDefault="00960065" w:rsidP="00520B03">
            <w:pPr>
              <w:pStyle w:val="TableContent-Bulleted"/>
              <w:tabs>
                <w:tab w:val="clear" w:pos="312"/>
                <w:tab w:val="clear" w:pos="502"/>
              </w:tabs>
              <w:ind w:left="373" w:hanging="280"/>
            </w:pPr>
            <w:r>
              <w:t xml:space="preserve">Summary: The contribution contains the status of active work items in RAN6. For the active Rel-16 work item on SRVCC from 5G to 3G, RAN6 has completed the work. </w:t>
            </w:r>
          </w:p>
        </w:tc>
      </w:tr>
      <w:tr w:rsidR="00520B03" w:rsidRPr="006F234E" w:rsidTr="00520B03">
        <w:trPr>
          <w:trHeight w:val="96"/>
        </w:trPr>
        <w:tc>
          <w:tcPr>
            <w:tcW w:w="1265" w:type="dxa"/>
            <w:vMerge/>
            <w:shd w:val="clear" w:color="auto" w:fill="auto"/>
          </w:tcPr>
          <w:p w:rsidR="00960065" w:rsidRPr="00520B03" w:rsidRDefault="00960065" w:rsidP="00520B03">
            <w:pPr>
              <w:pStyle w:val="TableContent"/>
              <w:numPr>
                <w:ilvl w:val="0"/>
                <w:numId w:val="45"/>
              </w:numPr>
              <w:ind w:left="851" w:hanging="284"/>
              <w:rPr>
                <w:color w:val="FF0000"/>
                <w:lang w:eastAsia="de-DE"/>
              </w:rPr>
            </w:pPr>
          </w:p>
        </w:tc>
        <w:tc>
          <w:tcPr>
            <w:tcW w:w="2249" w:type="dxa"/>
            <w:vMerge/>
            <w:shd w:val="clear" w:color="auto" w:fill="auto"/>
          </w:tcPr>
          <w:p w:rsidR="00960065" w:rsidRPr="00520B03" w:rsidRDefault="00960065" w:rsidP="00520B03">
            <w:pPr>
              <w:pStyle w:val="TableContent"/>
              <w:numPr>
                <w:ilvl w:val="0"/>
                <w:numId w:val="45"/>
              </w:numPr>
              <w:ind w:left="851" w:hanging="284"/>
              <w:rPr>
                <w:rFonts w:cs="Arial"/>
                <w:color w:val="000000"/>
              </w:rPr>
            </w:pPr>
          </w:p>
        </w:tc>
        <w:tc>
          <w:tcPr>
            <w:tcW w:w="1558" w:type="dxa"/>
            <w:vMerge/>
            <w:shd w:val="clear" w:color="auto" w:fill="auto"/>
          </w:tcPr>
          <w:p w:rsidR="00960065" w:rsidRPr="00520B03" w:rsidRDefault="00960065" w:rsidP="00520B03">
            <w:pPr>
              <w:pStyle w:val="TableContent"/>
              <w:numPr>
                <w:ilvl w:val="0"/>
                <w:numId w:val="45"/>
              </w:numPr>
              <w:ind w:left="851" w:hanging="284"/>
              <w:rPr>
                <w:rFonts w:cs="Arial"/>
                <w:color w:val="000000"/>
              </w:rPr>
            </w:pPr>
          </w:p>
        </w:tc>
        <w:tc>
          <w:tcPr>
            <w:tcW w:w="3976" w:type="dxa"/>
            <w:shd w:val="clear" w:color="auto" w:fill="auto"/>
          </w:tcPr>
          <w:p w:rsidR="00960065" w:rsidRPr="00520B03" w:rsidRDefault="00960065" w:rsidP="00520B03">
            <w:pPr>
              <w:pStyle w:val="TableContent-Bulleted"/>
              <w:tabs>
                <w:tab w:val="clear" w:pos="312"/>
                <w:tab w:val="clear" w:pos="502"/>
              </w:tabs>
              <w:ind w:left="372" w:hanging="284"/>
              <w:rPr>
                <w:szCs w:val="16"/>
              </w:rPr>
            </w:pPr>
            <w:r w:rsidRPr="00520B03">
              <w:rPr>
                <w:szCs w:val="16"/>
              </w:rPr>
              <w:t>Discussion: No comments received during the commenting period.</w:t>
            </w:r>
          </w:p>
          <w:p w:rsidR="00960065" w:rsidRPr="00520B03" w:rsidRDefault="00960065" w:rsidP="00520B03">
            <w:pPr>
              <w:pStyle w:val="TableContent-Bulleted"/>
              <w:numPr>
                <w:ilvl w:val="0"/>
                <w:numId w:val="0"/>
              </w:numPr>
              <w:tabs>
                <w:tab w:val="clear" w:pos="312"/>
              </w:tabs>
              <w:ind w:left="372"/>
              <w:rPr>
                <w:szCs w:val="16"/>
              </w:rPr>
            </w:pPr>
          </w:p>
          <w:p w:rsidR="00960065" w:rsidRPr="00520B03" w:rsidRDefault="00960065" w:rsidP="00520B03">
            <w:pPr>
              <w:pStyle w:val="TableContent-Bulleted"/>
              <w:tabs>
                <w:tab w:val="clear" w:pos="312"/>
                <w:tab w:val="clear" w:pos="502"/>
              </w:tabs>
              <w:ind w:left="385" w:hanging="294"/>
              <w:rPr>
                <w:szCs w:val="16"/>
              </w:rPr>
            </w:pPr>
            <w:r w:rsidRPr="00520B03">
              <w:rPr>
                <w:szCs w:val="16"/>
              </w:rPr>
              <w:t>RAN6 Decision Telco (7</w:t>
            </w:r>
            <w:r w:rsidRPr="00520B03">
              <w:rPr>
                <w:szCs w:val="16"/>
                <w:vertAlign w:val="superscript"/>
              </w:rPr>
              <w:t>th</w:t>
            </w:r>
            <w:r w:rsidRPr="00520B03">
              <w:rPr>
                <w:szCs w:val="16"/>
              </w:rPr>
              <w:t xml:space="preserve"> May):</w:t>
            </w:r>
          </w:p>
          <w:p w:rsidR="00960065" w:rsidRPr="00520B03" w:rsidRDefault="00960065" w:rsidP="00520B03">
            <w:pPr>
              <w:pStyle w:val="TableContent-Bulleted"/>
              <w:tabs>
                <w:tab w:val="clear" w:pos="312"/>
                <w:tab w:val="clear" w:pos="502"/>
              </w:tabs>
              <w:ind w:left="385" w:hanging="294"/>
              <w:rPr>
                <w:szCs w:val="16"/>
              </w:rPr>
            </w:pPr>
            <w:r w:rsidRPr="00520B03">
              <w:rPr>
                <w:szCs w:val="16"/>
              </w:rPr>
              <w:t>The Secretary commented that the WI was set complete at the RAN #87e plenary in March.</w:t>
            </w:r>
          </w:p>
          <w:p w:rsidR="00960065" w:rsidRPr="00520B03" w:rsidRDefault="00960065" w:rsidP="00520B03">
            <w:pPr>
              <w:pStyle w:val="TableContent-Bulleted"/>
              <w:tabs>
                <w:tab w:val="clear" w:pos="312"/>
                <w:tab w:val="clear" w:pos="502"/>
              </w:tabs>
              <w:ind w:left="369"/>
              <w:rPr>
                <w:color w:val="000000"/>
              </w:rPr>
            </w:pPr>
            <w:r w:rsidRPr="00520B03">
              <w:rPr>
                <w:b/>
                <w:szCs w:val="16"/>
              </w:rPr>
              <w:t>Conclusion: The work plan is agreed.</w:t>
            </w:r>
          </w:p>
        </w:tc>
      </w:tr>
    </w:tbl>
    <w:p w:rsidR="00960065" w:rsidRDefault="00960065" w:rsidP="00960065">
      <w:pPr>
        <w:tabs>
          <w:tab w:val="left" w:pos="1800"/>
          <w:tab w:val="left" w:pos="2520"/>
        </w:tabs>
        <w:spacing w:before="60" w:after="60"/>
        <w:outlineLvl w:val="0"/>
        <w:rPr>
          <w:rFonts w:ascii="Verdana" w:hAnsi="Verdana" w:cs="Arial"/>
          <w:lang w:eastAsia="ja-JP"/>
        </w:rPr>
      </w:pPr>
    </w:p>
    <w:p w:rsidR="00CF13DA" w:rsidRPr="002D7D8A" w:rsidRDefault="00CF13DA"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2D7D8A">
        <w:rPr>
          <w:rFonts w:ascii="Arial" w:hAnsi="Arial" w:cs="Arial"/>
          <w:sz w:val="21"/>
          <w:szCs w:val="21"/>
        </w:rPr>
        <w:t>Future meetings</w:t>
      </w:r>
    </w:p>
    <w:p w:rsidR="00960065" w:rsidRPr="00CA7AB3" w:rsidRDefault="00960065" w:rsidP="00960065">
      <w:pPr>
        <w:spacing w:before="60" w:after="60"/>
        <w:ind w:left="567"/>
        <w:outlineLvl w:val="0"/>
        <w:rPr>
          <w:rFonts w:ascii="Arial" w:hAnsi="Arial" w:cs="Arial"/>
          <w:sz w:val="21"/>
          <w:szCs w:val="21"/>
          <w:lang w:eastAsia="ja-JP"/>
        </w:rPr>
      </w:pPr>
      <w:r>
        <w:rPr>
          <w:rFonts w:ascii="Arial" w:hAnsi="Arial" w:cs="Arial"/>
          <w:sz w:val="21"/>
          <w:szCs w:val="21"/>
          <w:lang w:eastAsia="ja-JP"/>
        </w:rPr>
        <w:t>None.</w:t>
      </w:r>
    </w:p>
    <w:p w:rsidR="00960065" w:rsidRDefault="00960065"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6F234E">
        <w:rPr>
          <w:rFonts w:ascii="Arial" w:hAnsi="Arial" w:cs="Arial"/>
          <w:sz w:val="21"/>
          <w:szCs w:val="21"/>
        </w:rPr>
        <w:t>Any other business</w:t>
      </w:r>
    </w:p>
    <w:p w:rsidR="00960065" w:rsidRDefault="00960065" w:rsidP="00960065">
      <w:pPr>
        <w:spacing w:before="60" w:after="60"/>
        <w:ind w:left="567"/>
        <w:outlineLvl w:val="0"/>
        <w:rPr>
          <w:rFonts w:ascii="Arial" w:hAnsi="Arial" w:cs="Arial"/>
          <w:sz w:val="21"/>
          <w:szCs w:val="21"/>
          <w:lang w:eastAsia="ja-JP"/>
        </w:rPr>
      </w:pPr>
      <w:r>
        <w:rPr>
          <w:rFonts w:ascii="Arial" w:hAnsi="Arial" w:cs="Arial"/>
          <w:sz w:val="21"/>
          <w:szCs w:val="21"/>
          <w:lang w:eastAsia="ja-JP"/>
        </w:rPr>
        <w:t>The Chairman thanked the Secretary Mr. Joern Krause and the Delegates for their hard work and the good working atmosphere over the past 4 years resulting in a solid work for GERAN and UTRAN specifications under RAN6 responsibility. He also expressed his thanks to Mr. Paolo Usai, the former RAN6 Secretary, who had supported RAN6 and preceding GERAN groups over two decades. He then expressed the wish to meet RAN6 Delegates at the ceremony of GERAN / UTRAN standardization achievements, envisaged at a forthcoming F2F RAN plenary.</w:t>
      </w:r>
    </w:p>
    <w:p w:rsidR="001336AE" w:rsidRDefault="001336AE" w:rsidP="002D7D8A">
      <w:pPr>
        <w:numPr>
          <w:ilvl w:val="0"/>
          <w:numId w:val="1"/>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rPr>
      </w:pPr>
      <w:r w:rsidRPr="001336AE">
        <w:rPr>
          <w:rFonts w:ascii="Arial" w:hAnsi="Arial" w:cs="Arial"/>
          <w:sz w:val="21"/>
          <w:szCs w:val="21"/>
        </w:rPr>
        <w:t>Close of the meeting</w:t>
      </w:r>
    </w:p>
    <w:bookmarkEnd w:id="68"/>
    <w:p w:rsidR="00960065" w:rsidRPr="006F234E" w:rsidRDefault="00960065" w:rsidP="00960065">
      <w:pPr>
        <w:spacing w:before="60" w:after="60"/>
        <w:ind w:left="567" w:right="-28"/>
        <w:outlineLvl w:val="0"/>
        <w:rPr>
          <w:rFonts w:ascii="Arial" w:hAnsi="Arial" w:cs="Arial"/>
          <w:sz w:val="21"/>
          <w:szCs w:val="21"/>
          <w:lang w:eastAsia="ja-JP"/>
        </w:rPr>
      </w:pPr>
      <w:r w:rsidRPr="00800160">
        <w:rPr>
          <w:rFonts w:ascii="Arial" w:hAnsi="Arial" w:cs="Arial"/>
          <w:sz w:val="21"/>
          <w:szCs w:val="21"/>
          <w:lang w:eastAsia="ja-JP"/>
        </w:rPr>
        <w:t>The teleconference, concluding the RAN6 #1</w:t>
      </w:r>
      <w:r>
        <w:rPr>
          <w:rFonts w:ascii="Arial" w:hAnsi="Arial" w:cs="Arial"/>
          <w:sz w:val="21"/>
          <w:szCs w:val="21"/>
          <w:lang w:eastAsia="ja-JP"/>
        </w:rPr>
        <w:t>6</w:t>
      </w:r>
      <w:r w:rsidRPr="00800160">
        <w:rPr>
          <w:rFonts w:ascii="Arial" w:hAnsi="Arial" w:cs="Arial"/>
          <w:sz w:val="21"/>
          <w:szCs w:val="21"/>
          <w:lang w:eastAsia="ja-JP"/>
        </w:rPr>
        <w:t xml:space="preserve"> electronic agreement meeting, was closed on Thursday, </w:t>
      </w:r>
      <w:r>
        <w:rPr>
          <w:rFonts w:ascii="Arial" w:hAnsi="Arial" w:cs="Arial"/>
          <w:sz w:val="21"/>
          <w:szCs w:val="21"/>
          <w:lang w:eastAsia="ja-JP"/>
        </w:rPr>
        <w:t>7</w:t>
      </w:r>
      <w:r w:rsidRPr="00800160">
        <w:rPr>
          <w:rFonts w:ascii="Arial" w:hAnsi="Arial" w:cs="Arial"/>
          <w:sz w:val="21"/>
          <w:szCs w:val="21"/>
          <w:lang w:eastAsia="ja-JP"/>
        </w:rPr>
        <w:t xml:space="preserve">th </w:t>
      </w:r>
      <w:r>
        <w:rPr>
          <w:rFonts w:ascii="Arial" w:hAnsi="Arial" w:cs="Arial"/>
          <w:sz w:val="21"/>
          <w:szCs w:val="21"/>
          <w:lang w:eastAsia="ja-JP"/>
        </w:rPr>
        <w:t>M</w:t>
      </w:r>
      <w:r w:rsidRPr="00800160">
        <w:rPr>
          <w:rFonts w:ascii="Arial" w:hAnsi="Arial" w:cs="Arial"/>
          <w:sz w:val="21"/>
          <w:szCs w:val="21"/>
          <w:lang w:eastAsia="ja-JP"/>
        </w:rPr>
        <w:t xml:space="preserve">ay </w:t>
      </w:r>
      <w:r w:rsidRPr="00D803FB">
        <w:rPr>
          <w:rFonts w:ascii="Arial" w:hAnsi="Arial" w:cs="Arial"/>
          <w:sz w:val="21"/>
          <w:szCs w:val="21"/>
          <w:lang w:eastAsia="ja-JP"/>
        </w:rPr>
        <w:t xml:space="preserve">2020, at </w:t>
      </w:r>
      <w:r>
        <w:rPr>
          <w:rFonts w:ascii="Arial" w:hAnsi="Arial" w:cs="Arial"/>
          <w:sz w:val="21"/>
          <w:szCs w:val="21"/>
          <w:lang w:eastAsia="ja-JP"/>
        </w:rPr>
        <w:t>10:50</w:t>
      </w:r>
      <w:r w:rsidRPr="00D803FB">
        <w:rPr>
          <w:rFonts w:ascii="Arial" w:hAnsi="Arial" w:cs="Arial"/>
          <w:sz w:val="21"/>
          <w:szCs w:val="21"/>
          <w:lang w:eastAsia="ja-JP"/>
        </w:rPr>
        <w:t xml:space="preserve"> CE</w:t>
      </w:r>
      <w:r>
        <w:rPr>
          <w:rFonts w:ascii="Arial" w:hAnsi="Arial" w:cs="Arial"/>
          <w:sz w:val="21"/>
          <w:szCs w:val="21"/>
          <w:lang w:eastAsia="ja-JP"/>
        </w:rPr>
        <w:t>S</w:t>
      </w:r>
      <w:r w:rsidRPr="00D803FB">
        <w:rPr>
          <w:rFonts w:ascii="Arial" w:hAnsi="Arial" w:cs="Arial"/>
          <w:sz w:val="21"/>
          <w:szCs w:val="21"/>
          <w:lang w:eastAsia="ja-JP"/>
        </w:rPr>
        <w:t>T.</w:t>
      </w:r>
    </w:p>
    <w:p w:rsidR="00A57412" w:rsidRDefault="00A57412" w:rsidP="004E5445">
      <w:pPr>
        <w:pStyle w:val="FP"/>
      </w:pPr>
    </w:p>
    <w:p w:rsidR="00A57412" w:rsidRDefault="00A57412" w:rsidP="004E5445">
      <w:pPr>
        <w:pStyle w:val="FP"/>
        <w:sectPr w:rsidR="00A57412" w:rsidSect="002A0BF9">
          <w:footnotePr>
            <w:numRestart w:val="eachSect"/>
          </w:footnotePr>
          <w:pgSz w:w="11907" w:h="16840" w:code="9"/>
          <w:pgMar w:top="1418" w:right="1134" w:bottom="1134" w:left="1134" w:header="680" w:footer="567" w:gutter="0"/>
          <w:cols w:space="720"/>
          <w:titlePg/>
        </w:sectPr>
      </w:pPr>
    </w:p>
    <w:p w:rsidR="00596C6F" w:rsidRDefault="00596C6F" w:rsidP="00596C6F">
      <w:pPr>
        <w:pStyle w:val="Heading2"/>
      </w:pPr>
      <w:bookmarkStart w:id="69" w:name="_Toc39786618"/>
      <w:r>
        <w:lastRenderedPageBreak/>
        <w:t xml:space="preserve">Annex </w:t>
      </w:r>
      <w:r w:rsidR="00F30EF1">
        <w:t>L</w:t>
      </w:r>
      <w:r>
        <w:t>: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724948" w:rsidTr="00A50EBA">
        <w:trPr>
          <w:cantSplit/>
        </w:trPr>
        <w:tc>
          <w:tcPr>
            <w:tcW w:w="9356" w:type="dxa"/>
            <w:gridSpan w:val="3"/>
            <w:tcBorders>
              <w:bottom w:val="nil"/>
            </w:tcBorders>
            <w:shd w:val="solid" w:color="FFFFFF" w:fill="auto"/>
          </w:tcPr>
          <w:p w:rsidR="00724948" w:rsidRDefault="00724948" w:rsidP="00A50EBA">
            <w:pPr>
              <w:pStyle w:val="TAL"/>
              <w:snapToGrid w:val="0"/>
              <w:spacing w:before="120" w:after="120"/>
              <w:jc w:val="center"/>
              <w:rPr>
                <w:b/>
                <w:sz w:val="16"/>
              </w:rPr>
            </w:pPr>
            <w:r>
              <w:rPr>
                <w:b/>
              </w:rPr>
              <w:t>Document history</w:t>
            </w:r>
          </w:p>
        </w:tc>
      </w:tr>
      <w:tr w:rsidR="00724948" w:rsidTr="00A50EBA">
        <w:trPr>
          <w:cantSplit/>
        </w:trPr>
        <w:tc>
          <w:tcPr>
            <w:tcW w:w="1134" w:type="dxa"/>
            <w:shd w:val="pct10" w:color="auto" w:fill="FFFFFF"/>
          </w:tcPr>
          <w:p w:rsidR="00724948" w:rsidRDefault="00724948" w:rsidP="00A50EBA">
            <w:pPr>
              <w:pStyle w:val="TAL"/>
              <w:snapToGrid w:val="0"/>
              <w:spacing w:before="120" w:after="120"/>
              <w:jc w:val="center"/>
              <w:rPr>
                <w:b/>
                <w:sz w:val="16"/>
              </w:rPr>
            </w:pPr>
            <w:r>
              <w:rPr>
                <w:b/>
                <w:sz w:val="16"/>
              </w:rPr>
              <w:t>Date</w:t>
            </w:r>
          </w:p>
        </w:tc>
        <w:tc>
          <w:tcPr>
            <w:tcW w:w="1701" w:type="dxa"/>
            <w:shd w:val="pct10" w:color="auto" w:fill="FFFFFF"/>
          </w:tcPr>
          <w:p w:rsidR="00724948" w:rsidRDefault="00724948" w:rsidP="00A50EBA">
            <w:pPr>
              <w:pStyle w:val="TAL"/>
              <w:snapToGrid w:val="0"/>
              <w:spacing w:before="120" w:after="120"/>
              <w:jc w:val="center"/>
              <w:rPr>
                <w:b/>
                <w:sz w:val="16"/>
              </w:rPr>
            </w:pPr>
            <w:r>
              <w:rPr>
                <w:b/>
                <w:sz w:val="16"/>
              </w:rPr>
              <w:t>TSG RAN6 Tdoc</w:t>
            </w:r>
          </w:p>
        </w:tc>
        <w:tc>
          <w:tcPr>
            <w:tcW w:w="6521" w:type="dxa"/>
            <w:shd w:val="pct10" w:color="auto" w:fill="FFFFFF"/>
          </w:tcPr>
          <w:p w:rsidR="00724948" w:rsidRDefault="00724948" w:rsidP="00A50EBA">
            <w:pPr>
              <w:pStyle w:val="TAL"/>
              <w:snapToGrid w:val="0"/>
              <w:spacing w:before="120" w:after="120"/>
              <w:jc w:val="center"/>
              <w:rPr>
                <w:b/>
                <w:sz w:val="16"/>
              </w:rPr>
            </w:pPr>
            <w:r>
              <w:rPr>
                <w:b/>
                <w:sz w:val="16"/>
              </w:rPr>
              <w:t>Subject</w:t>
            </w:r>
          </w:p>
        </w:tc>
      </w:tr>
      <w:tr w:rsidR="00724948" w:rsidTr="00A50EBA">
        <w:trPr>
          <w:cantSplit/>
        </w:trPr>
        <w:tc>
          <w:tcPr>
            <w:tcW w:w="1134" w:type="dxa"/>
            <w:shd w:val="solid" w:color="FFFFFF" w:fill="auto"/>
          </w:tcPr>
          <w:p w:rsidR="00724948" w:rsidRDefault="00A62137" w:rsidP="00A50EBA">
            <w:pPr>
              <w:pStyle w:val="TAL"/>
              <w:snapToGrid w:val="0"/>
              <w:spacing w:before="120" w:after="120"/>
              <w:jc w:val="center"/>
            </w:pPr>
            <w:r>
              <w:t>0</w:t>
            </w:r>
            <w:r w:rsidR="00ED2D89">
              <w:t>7</w:t>
            </w:r>
            <w:r w:rsidR="00724948">
              <w:t>.0</w:t>
            </w:r>
            <w:r w:rsidR="00ED2D89">
              <w:t>5</w:t>
            </w:r>
            <w:r w:rsidR="00724948">
              <w:t>.2020</w:t>
            </w:r>
          </w:p>
        </w:tc>
        <w:tc>
          <w:tcPr>
            <w:tcW w:w="1701" w:type="dxa"/>
            <w:shd w:val="solid" w:color="FFFFFF" w:fill="auto"/>
          </w:tcPr>
          <w:p w:rsidR="00724948" w:rsidRDefault="00ED2D89" w:rsidP="00A50EBA">
            <w:pPr>
              <w:pStyle w:val="TAL"/>
              <w:snapToGrid w:val="0"/>
              <w:spacing w:before="120" w:after="120"/>
              <w:jc w:val="center"/>
            </w:pPr>
            <w:r>
              <w:t>R6-200050</w:t>
            </w:r>
          </w:p>
        </w:tc>
        <w:tc>
          <w:tcPr>
            <w:tcW w:w="6521" w:type="dxa"/>
            <w:shd w:val="solid" w:color="FFFFFF" w:fill="auto"/>
          </w:tcPr>
          <w:p w:rsidR="00724948" w:rsidRDefault="00724948" w:rsidP="00A50EBA">
            <w:pPr>
              <w:pStyle w:val="TAL"/>
              <w:snapToGrid w:val="0"/>
              <w:spacing w:before="120" w:after="120"/>
            </w:pPr>
            <w:r w:rsidRPr="008B51CD">
              <w:t>Draft report of RAN</w:t>
            </w:r>
            <w:r>
              <w:t xml:space="preserve">6 </w:t>
            </w:r>
            <w:r w:rsidRPr="008B51CD">
              <w:t>#</w:t>
            </w:r>
            <w:r w:rsidR="00ED2D89">
              <w:t>16</w:t>
            </w:r>
            <w:r w:rsidRPr="008B51CD">
              <w:t xml:space="preserve"> provided after RAN</w:t>
            </w:r>
            <w:r>
              <w:t>6</w:t>
            </w:r>
            <w:r w:rsidRPr="008B51CD">
              <w:t xml:space="preserve"> </w:t>
            </w:r>
            <w:r>
              <w:t>#1</w:t>
            </w:r>
            <w:r w:rsidR="00ED2D89">
              <w:t>6</w:t>
            </w:r>
            <w:r>
              <w:t xml:space="preserve"> decision telco</w:t>
            </w:r>
          </w:p>
        </w:tc>
      </w:tr>
      <w:tr w:rsidR="00724948" w:rsidTr="000238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9356" w:type="dxa"/>
            <w:gridSpan w:val="3"/>
            <w:tcBorders>
              <w:top w:val="single" w:sz="4" w:space="0" w:color="auto"/>
              <w:left w:val="single" w:sz="4" w:space="0" w:color="auto"/>
              <w:bottom w:val="single" w:sz="4" w:space="0" w:color="auto"/>
              <w:right w:val="single" w:sz="4" w:space="0" w:color="auto"/>
            </w:tcBorders>
            <w:shd w:val="solid" w:color="FFFFFF" w:fill="auto"/>
          </w:tcPr>
          <w:p w:rsidR="00724948" w:rsidRDefault="00724948" w:rsidP="00724948">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r>
              <w:rPr>
                <w:snapToGrid w:val="0"/>
                <w:color w:val="000000"/>
                <w:sz w:val="16"/>
                <w:lang w:val="en-AU"/>
              </w:rPr>
              <w:br/>
            </w:r>
            <w:r>
              <w:rPr>
                <w:b/>
                <w:bCs/>
                <w:snapToGrid w:val="0"/>
                <w:color w:val="000000"/>
                <w:sz w:val="16"/>
                <w:lang w:val="en-AU"/>
              </w:rPr>
              <w:t>Dr. Joern Krause</w:t>
            </w:r>
            <w:r>
              <w:rPr>
                <w:b/>
                <w:bCs/>
                <w:snapToGrid w:val="0"/>
                <w:color w:val="000000"/>
                <w:sz w:val="16"/>
                <w:lang w:val="en-AU"/>
              </w:rPr>
              <w:tab/>
              <w:t>(3GPP TSG RAN WG6 MCC Support)</w:t>
            </w:r>
            <w:r>
              <w:rPr>
                <w:b/>
                <w:bCs/>
                <w:snapToGrid w:val="0"/>
                <w:color w:val="000000"/>
                <w:sz w:val="16"/>
                <w:lang w:val="en-AU"/>
              </w:rPr>
              <w:br/>
            </w:r>
            <w:r>
              <w:rPr>
                <w:snapToGrid w:val="0"/>
                <w:color w:val="000000"/>
                <w:sz w:val="16"/>
                <w:lang w:val="en-AU"/>
              </w:rPr>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t>email:</w:t>
            </w:r>
            <w:r>
              <w:rPr>
                <w:snapToGrid w:val="0"/>
                <w:color w:val="000000"/>
                <w:sz w:val="16"/>
                <w:lang w:val="en-AU"/>
              </w:rPr>
              <w:tab/>
            </w:r>
            <w:hyperlink r:id="rId31" w:history="1">
              <w:r w:rsidRPr="00993C5E">
                <w:rPr>
                  <w:rStyle w:val="Hyperlink"/>
                  <w:snapToGrid w:val="0"/>
                  <w:sz w:val="16"/>
                  <w:lang w:val="en-AU"/>
                </w:rPr>
                <w:t>Joern.Krause@etsi.org</w:t>
              </w:r>
            </w:hyperlink>
          </w:p>
        </w:tc>
      </w:tr>
    </w:tbl>
    <w:p w:rsidR="004E5445" w:rsidRDefault="004E5445" w:rsidP="004E5445"/>
    <w:sectPr w:rsidR="004E5445" w:rsidSect="002A0BF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B03" w:rsidRDefault="00520B03">
      <w:pPr>
        <w:spacing w:after="0"/>
      </w:pPr>
      <w:r>
        <w:separator/>
      </w:r>
    </w:p>
  </w:endnote>
  <w:endnote w:type="continuationSeparator" w:id="0">
    <w:p w:rsidR="00520B03" w:rsidRDefault="00520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5473F0" w:rsidRDefault="005473F0" w:rsidP="002A0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5473F0" w:rsidRDefault="005473F0" w:rsidP="002A0B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B03" w:rsidRDefault="00520B03">
      <w:pPr>
        <w:spacing w:after="0"/>
      </w:pPr>
      <w:r>
        <w:separator/>
      </w:r>
    </w:p>
  </w:footnote>
  <w:footnote w:type="continuationSeparator" w:id="0">
    <w:p w:rsidR="00520B03" w:rsidRDefault="00520B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781A08">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Pr>
        <w:b/>
        <w:i/>
        <w:noProof/>
        <w:sz w:val="28"/>
      </w:rPr>
      <w:t>050</w:t>
    </w:r>
  </w:p>
  <w:p w:rsidR="005473F0" w:rsidRDefault="005473F0" w:rsidP="00781A08">
    <w:pPr>
      <w:pStyle w:val="CRCoverPage"/>
      <w:outlineLvl w:val="0"/>
      <w:rPr>
        <w:b/>
        <w:noProof/>
        <w:sz w:val="24"/>
      </w:rPr>
    </w:pPr>
    <w:r>
      <w:rPr>
        <w:rFonts w:eastAsia="SimSun"/>
        <w:b/>
        <w:sz w:val="24"/>
        <w:szCs w:val="24"/>
        <w:lang w:eastAsia="zh-CN"/>
      </w:rPr>
      <w:t>Electronic Agreement Meeting (20 April – 7 May, 2020)</w:t>
    </w:r>
  </w:p>
  <w:p w:rsidR="005473F0" w:rsidRDefault="00547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F0" w:rsidRDefault="005473F0" w:rsidP="00662799">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Pr>
        <w:b/>
        <w:i/>
        <w:noProof/>
        <w:sz w:val="28"/>
      </w:rPr>
      <w:t>050</w:t>
    </w:r>
  </w:p>
  <w:p w:rsidR="005473F0" w:rsidRDefault="005473F0" w:rsidP="00662799">
    <w:pPr>
      <w:pStyle w:val="CRCoverPage"/>
      <w:outlineLvl w:val="0"/>
      <w:rPr>
        <w:b/>
        <w:noProof/>
        <w:sz w:val="24"/>
      </w:rPr>
    </w:pPr>
    <w:r>
      <w:rPr>
        <w:rFonts w:eastAsia="SimSun"/>
        <w:b/>
        <w:sz w:val="24"/>
        <w:szCs w:val="24"/>
        <w:lang w:eastAsia="zh-CN"/>
      </w:rPr>
      <w:t>Electronic Agreement Meeting (20 April – 7 May, 2020)</w:t>
    </w:r>
  </w:p>
  <w:p w:rsidR="005473F0" w:rsidRDefault="00547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6A83458"/>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16B57"/>
    <w:multiLevelType w:val="hybridMultilevel"/>
    <w:tmpl w:val="51CED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2CAA2B55"/>
    <w:multiLevelType w:val="multilevel"/>
    <w:tmpl w:val="175ED560"/>
    <w:lvl w:ilvl="0">
      <w:start w:val="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2F0475C8"/>
    <w:multiLevelType w:val="multilevel"/>
    <w:tmpl w:val="B4A48360"/>
    <w:lvl w:ilvl="0">
      <w:start w:val="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15:restartNumberingAfterBreak="0">
    <w:nsid w:val="33A87092"/>
    <w:multiLevelType w:val="hybridMultilevel"/>
    <w:tmpl w:val="C7F0C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45746A"/>
    <w:multiLevelType w:val="hybridMultilevel"/>
    <w:tmpl w:val="993AB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9"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4"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2"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3"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4"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6D5202"/>
    <w:multiLevelType w:val="hybridMultilevel"/>
    <w:tmpl w:val="9FEE1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28"/>
  </w:num>
  <w:num w:numId="4">
    <w:abstractNumId w:val="14"/>
  </w:num>
  <w:num w:numId="5">
    <w:abstractNumId w:val="44"/>
  </w:num>
  <w:num w:numId="6">
    <w:abstractNumId w:val="26"/>
  </w:num>
  <w:num w:numId="7">
    <w:abstractNumId w:val="4"/>
  </w:num>
  <w:num w:numId="8">
    <w:abstractNumId w:val="47"/>
  </w:num>
  <w:num w:numId="9">
    <w:abstractNumId w:val="22"/>
  </w:num>
  <w:num w:numId="10">
    <w:abstractNumId w:val="32"/>
  </w:num>
  <w:num w:numId="11">
    <w:abstractNumId w:val="31"/>
  </w:num>
  <w:num w:numId="12">
    <w:abstractNumId w:val="1"/>
  </w:num>
  <w:num w:numId="13">
    <w:abstractNumId w:val="10"/>
  </w:num>
  <w:num w:numId="14">
    <w:abstractNumId w:val="24"/>
  </w:num>
  <w:num w:numId="15">
    <w:abstractNumId w:val="7"/>
  </w:num>
  <w:num w:numId="16">
    <w:abstractNumId w:val="5"/>
  </w:num>
  <w:num w:numId="17">
    <w:abstractNumId w:val="37"/>
  </w:num>
  <w:num w:numId="18">
    <w:abstractNumId w:val="16"/>
  </w:num>
  <w:num w:numId="19">
    <w:abstractNumId w:val="40"/>
  </w:num>
  <w:num w:numId="20">
    <w:abstractNumId w:val="15"/>
  </w:num>
  <w:num w:numId="21">
    <w:abstractNumId w:val="23"/>
  </w:num>
  <w:num w:numId="22">
    <w:abstractNumId w:val="36"/>
  </w:num>
  <w:num w:numId="23">
    <w:abstractNumId w:val="38"/>
  </w:num>
  <w:num w:numId="24">
    <w:abstractNumId w:val="30"/>
  </w:num>
  <w:num w:numId="25">
    <w:abstractNumId w:val="11"/>
  </w:num>
  <w:num w:numId="26">
    <w:abstractNumId w:val="12"/>
  </w:num>
  <w:num w:numId="27">
    <w:abstractNumId w:val="8"/>
  </w:num>
  <w:num w:numId="28">
    <w:abstractNumId w:val="6"/>
  </w:num>
  <w:num w:numId="29">
    <w:abstractNumId w:val="35"/>
  </w:num>
  <w:num w:numId="30">
    <w:abstractNumId w:val="2"/>
  </w:num>
  <w:num w:numId="31">
    <w:abstractNumId w:val="43"/>
  </w:num>
  <w:num w:numId="32">
    <w:abstractNumId w:val="19"/>
  </w:num>
  <w:num w:numId="33">
    <w:abstractNumId w:val="33"/>
  </w:num>
  <w:num w:numId="34">
    <w:abstractNumId w:val="46"/>
  </w:num>
  <w:num w:numId="35">
    <w:abstractNumId w:val="25"/>
  </w:num>
  <w:num w:numId="36">
    <w:abstractNumId w:val="39"/>
  </w:num>
  <w:num w:numId="37">
    <w:abstractNumId w:val="41"/>
  </w:num>
  <w:num w:numId="38">
    <w:abstractNumId w:val="3"/>
  </w:num>
  <w:num w:numId="39">
    <w:abstractNumId w:val="21"/>
  </w:num>
  <w:num w:numId="40">
    <w:abstractNumId w:val="9"/>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7"/>
  </w:num>
  <w:num w:numId="44">
    <w:abstractNumId w:val="25"/>
    <w:lvlOverride w:ilvl="0">
      <w:startOverride w:val="19"/>
    </w:lvlOverride>
  </w:num>
  <w:num w:numId="4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5"/>
  </w:num>
  <w:num w:numId="47">
    <w:abstractNumId w:val="13"/>
  </w:num>
  <w:num w:numId="48">
    <w:abstractNumId w:val="20"/>
  </w:num>
  <w:num w:numId="49">
    <w:abstractNumId w:val="27"/>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0BF9"/>
    <w:rsid w:val="00017697"/>
    <w:rsid w:val="000212B1"/>
    <w:rsid w:val="00023852"/>
    <w:rsid w:val="001336AE"/>
    <w:rsid w:val="00144451"/>
    <w:rsid w:val="001B6C91"/>
    <w:rsid w:val="001D17C3"/>
    <w:rsid w:val="001E1442"/>
    <w:rsid w:val="00227AC1"/>
    <w:rsid w:val="0024408E"/>
    <w:rsid w:val="002579E9"/>
    <w:rsid w:val="002A0BF9"/>
    <w:rsid w:val="002D7D8A"/>
    <w:rsid w:val="003337D2"/>
    <w:rsid w:val="003677E9"/>
    <w:rsid w:val="003D5C3D"/>
    <w:rsid w:val="00476F49"/>
    <w:rsid w:val="0048685A"/>
    <w:rsid w:val="004E5445"/>
    <w:rsid w:val="00520B03"/>
    <w:rsid w:val="005473F0"/>
    <w:rsid w:val="00596C6F"/>
    <w:rsid w:val="005A1CC0"/>
    <w:rsid w:val="005B5836"/>
    <w:rsid w:val="005F1CF3"/>
    <w:rsid w:val="005F3BCA"/>
    <w:rsid w:val="00617115"/>
    <w:rsid w:val="006552D5"/>
    <w:rsid w:val="00662799"/>
    <w:rsid w:val="00672E46"/>
    <w:rsid w:val="006A0461"/>
    <w:rsid w:val="006E0B42"/>
    <w:rsid w:val="006E2953"/>
    <w:rsid w:val="00724948"/>
    <w:rsid w:val="00764280"/>
    <w:rsid w:val="00781A08"/>
    <w:rsid w:val="00783FF5"/>
    <w:rsid w:val="00787750"/>
    <w:rsid w:val="00842AC5"/>
    <w:rsid w:val="008A4EC1"/>
    <w:rsid w:val="00960065"/>
    <w:rsid w:val="009610B2"/>
    <w:rsid w:val="0099744A"/>
    <w:rsid w:val="009B41D5"/>
    <w:rsid w:val="009E3E44"/>
    <w:rsid w:val="00A01C86"/>
    <w:rsid w:val="00A50EBA"/>
    <w:rsid w:val="00A57412"/>
    <w:rsid w:val="00A62137"/>
    <w:rsid w:val="00AF3258"/>
    <w:rsid w:val="00B35FD1"/>
    <w:rsid w:val="00B80B93"/>
    <w:rsid w:val="00BC2004"/>
    <w:rsid w:val="00BE58A2"/>
    <w:rsid w:val="00BF4BF8"/>
    <w:rsid w:val="00C03966"/>
    <w:rsid w:val="00C47B8A"/>
    <w:rsid w:val="00C56E0D"/>
    <w:rsid w:val="00CB390C"/>
    <w:rsid w:val="00CC62C0"/>
    <w:rsid w:val="00CD72ED"/>
    <w:rsid w:val="00CF13DA"/>
    <w:rsid w:val="00D8155A"/>
    <w:rsid w:val="00D919F3"/>
    <w:rsid w:val="00DE3A9A"/>
    <w:rsid w:val="00E15209"/>
    <w:rsid w:val="00E25D19"/>
    <w:rsid w:val="00E8521A"/>
    <w:rsid w:val="00E865CD"/>
    <w:rsid w:val="00ED2D89"/>
    <w:rsid w:val="00EE193F"/>
    <w:rsid w:val="00F30EF1"/>
    <w:rsid w:val="00F31EB6"/>
    <w:rsid w:val="00F3455C"/>
    <w:rsid w:val="00F63A8B"/>
    <w:rsid w:val="00FE2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0CFEEAC"/>
  <w15:chartTrackingRefBased/>
  <w15:docId w15:val="{58BDF986-F10D-46F2-B483-A3B8948A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D72E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D72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D72ED"/>
    <w:pPr>
      <w:pBdr>
        <w:top w:val="none" w:sz="0" w:space="0" w:color="auto"/>
      </w:pBdr>
      <w:spacing w:before="180"/>
      <w:outlineLvl w:val="1"/>
    </w:pPr>
    <w:rPr>
      <w:sz w:val="32"/>
    </w:rPr>
  </w:style>
  <w:style w:type="paragraph" w:styleId="Heading3">
    <w:name w:val="heading 3"/>
    <w:basedOn w:val="Heading2"/>
    <w:next w:val="Normal"/>
    <w:qFormat/>
    <w:rsid w:val="00CD72ED"/>
    <w:pPr>
      <w:spacing w:before="120"/>
      <w:outlineLvl w:val="2"/>
    </w:pPr>
    <w:rPr>
      <w:sz w:val="28"/>
    </w:rPr>
  </w:style>
  <w:style w:type="paragraph" w:styleId="Heading4">
    <w:name w:val="heading 4"/>
    <w:basedOn w:val="Heading3"/>
    <w:next w:val="Normal"/>
    <w:qFormat/>
    <w:rsid w:val="00CD72ED"/>
    <w:pPr>
      <w:ind w:left="1418" w:hanging="1418"/>
      <w:outlineLvl w:val="3"/>
    </w:pPr>
    <w:rPr>
      <w:sz w:val="24"/>
    </w:rPr>
  </w:style>
  <w:style w:type="paragraph" w:styleId="Heading5">
    <w:name w:val="heading 5"/>
    <w:basedOn w:val="Heading4"/>
    <w:next w:val="Normal"/>
    <w:qFormat/>
    <w:rsid w:val="00CD72ED"/>
    <w:pPr>
      <w:ind w:left="1701" w:hanging="1701"/>
      <w:outlineLvl w:val="4"/>
    </w:pPr>
    <w:rPr>
      <w:sz w:val="22"/>
    </w:rPr>
  </w:style>
  <w:style w:type="paragraph" w:styleId="Heading6">
    <w:name w:val="heading 6"/>
    <w:basedOn w:val="H6"/>
    <w:next w:val="Normal"/>
    <w:qFormat/>
    <w:rsid w:val="00CD72ED"/>
    <w:pPr>
      <w:outlineLvl w:val="5"/>
    </w:pPr>
  </w:style>
  <w:style w:type="paragraph" w:styleId="Heading7">
    <w:name w:val="heading 7"/>
    <w:basedOn w:val="H6"/>
    <w:next w:val="Normal"/>
    <w:qFormat/>
    <w:rsid w:val="00CD72ED"/>
    <w:pPr>
      <w:outlineLvl w:val="6"/>
    </w:pPr>
  </w:style>
  <w:style w:type="paragraph" w:styleId="Heading8">
    <w:name w:val="heading 8"/>
    <w:basedOn w:val="Heading1"/>
    <w:next w:val="Normal"/>
    <w:qFormat/>
    <w:rsid w:val="00CD72ED"/>
    <w:pPr>
      <w:ind w:left="0" w:firstLine="0"/>
      <w:outlineLvl w:val="7"/>
    </w:pPr>
  </w:style>
  <w:style w:type="paragraph" w:styleId="Heading9">
    <w:name w:val="heading 9"/>
    <w:basedOn w:val="Heading8"/>
    <w:next w:val="Normal"/>
    <w:qFormat/>
    <w:rsid w:val="00CD72ED"/>
    <w:pPr>
      <w:outlineLvl w:val="8"/>
    </w:pPr>
  </w:style>
  <w:style w:type="character" w:default="1" w:styleId="DefaultParagraphFont">
    <w:name w:val="Default Paragraph Font"/>
    <w:semiHidden/>
    <w:rsid w:val="00CD72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2ED"/>
  </w:style>
  <w:style w:type="paragraph" w:styleId="TOC8">
    <w:name w:val="toc 8"/>
    <w:basedOn w:val="TOC1"/>
    <w:semiHidden/>
    <w:rsid w:val="00CD72ED"/>
    <w:pPr>
      <w:spacing w:before="180"/>
      <w:ind w:left="2693" w:hanging="2693"/>
    </w:pPr>
    <w:rPr>
      <w:b/>
    </w:rPr>
  </w:style>
  <w:style w:type="paragraph" w:styleId="TOC1">
    <w:name w:val="toc 1"/>
    <w:uiPriority w:val="39"/>
    <w:rsid w:val="00CD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D72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D72ED"/>
    <w:pPr>
      <w:ind w:left="1701" w:hanging="1701"/>
    </w:pPr>
  </w:style>
  <w:style w:type="paragraph" w:styleId="TOC4">
    <w:name w:val="toc 4"/>
    <w:basedOn w:val="TOC3"/>
    <w:uiPriority w:val="39"/>
    <w:rsid w:val="00CD72ED"/>
    <w:pPr>
      <w:ind w:left="1418" w:hanging="1418"/>
    </w:pPr>
  </w:style>
  <w:style w:type="paragraph" w:styleId="TOC3">
    <w:name w:val="toc 3"/>
    <w:basedOn w:val="TOC2"/>
    <w:uiPriority w:val="39"/>
    <w:rsid w:val="00CD72ED"/>
    <w:pPr>
      <w:ind w:left="1134" w:hanging="1134"/>
    </w:pPr>
  </w:style>
  <w:style w:type="paragraph" w:styleId="TOC2">
    <w:name w:val="toc 2"/>
    <w:basedOn w:val="TOC1"/>
    <w:uiPriority w:val="39"/>
    <w:rsid w:val="00CD72ED"/>
    <w:pPr>
      <w:keepNext w:val="0"/>
      <w:spacing w:before="0"/>
      <w:ind w:left="851" w:hanging="851"/>
    </w:pPr>
    <w:rPr>
      <w:sz w:val="20"/>
    </w:rPr>
  </w:style>
  <w:style w:type="paragraph" w:styleId="Index2">
    <w:name w:val="index 2"/>
    <w:basedOn w:val="Index1"/>
    <w:semiHidden/>
    <w:rsid w:val="00CD72ED"/>
    <w:pPr>
      <w:ind w:left="284"/>
    </w:pPr>
  </w:style>
  <w:style w:type="paragraph" w:styleId="Index1">
    <w:name w:val="index 1"/>
    <w:basedOn w:val="Normal"/>
    <w:semiHidden/>
    <w:rsid w:val="00CD72ED"/>
    <w:pPr>
      <w:keepLines/>
      <w:spacing w:after="0"/>
    </w:pPr>
  </w:style>
  <w:style w:type="paragraph" w:customStyle="1" w:styleId="ZH">
    <w:name w:val="ZH"/>
    <w:rsid w:val="00CD72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D72ED"/>
    <w:pPr>
      <w:outlineLvl w:val="9"/>
    </w:pPr>
  </w:style>
  <w:style w:type="paragraph" w:styleId="ListNumber2">
    <w:name w:val="List Number 2"/>
    <w:basedOn w:val="ListNumber"/>
    <w:semiHidden/>
    <w:rsid w:val="00CD72ED"/>
    <w:pPr>
      <w:ind w:left="851"/>
    </w:pPr>
  </w:style>
  <w:style w:type="paragraph" w:styleId="Header">
    <w:name w:val="header"/>
    <w:link w:val="HeaderChar"/>
    <w:rsid w:val="00CD72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D72ED"/>
    <w:rPr>
      <w:b/>
      <w:position w:val="6"/>
      <w:sz w:val="16"/>
    </w:rPr>
  </w:style>
  <w:style w:type="paragraph" w:styleId="FootnoteText">
    <w:name w:val="footnote text"/>
    <w:basedOn w:val="Normal"/>
    <w:semiHidden/>
    <w:rsid w:val="00CD72ED"/>
    <w:pPr>
      <w:keepLines/>
      <w:spacing w:after="0"/>
      <w:ind w:left="454" w:hanging="454"/>
    </w:pPr>
    <w:rPr>
      <w:sz w:val="16"/>
    </w:rPr>
  </w:style>
  <w:style w:type="paragraph" w:customStyle="1" w:styleId="TAH">
    <w:name w:val="TAH"/>
    <w:basedOn w:val="TAC"/>
    <w:rsid w:val="00CD72ED"/>
    <w:rPr>
      <w:b/>
    </w:rPr>
  </w:style>
  <w:style w:type="paragraph" w:customStyle="1" w:styleId="TAC">
    <w:name w:val="TAC"/>
    <w:basedOn w:val="TAL"/>
    <w:rsid w:val="00CD72ED"/>
    <w:pPr>
      <w:jc w:val="center"/>
    </w:pPr>
  </w:style>
  <w:style w:type="paragraph" w:customStyle="1" w:styleId="TF">
    <w:name w:val="TF"/>
    <w:basedOn w:val="TH"/>
    <w:rsid w:val="00CD72ED"/>
    <w:pPr>
      <w:keepNext w:val="0"/>
      <w:spacing w:before="0" w:after="240"/>
    </w:pPr>
  </w:style>
  <w:style w:type="paragraph" w:customStyle="1" w:styleId="NO">
    <w:name w:val="NO"/>
    <w:basedOn w:val="Normal"/>
    <w:rsid w:val="00CD72ED"/>
    <w:pPr>
      <w:keepLines/>
      <w:ind w:left="1135" w:hanging="851"/>
    </w:pPr>
  </w:style>
  <w:style w:type="paragraph" w:styleId="TOC9">
    <w:name w:val="toc 9"/>
    <w:basedOn w:val="TOC8"/>
    <w:semiHidden/>
    <w:rsid w:val="00CD72ED"/>
    <w:pPr>
      <w:ind w:left="1418" w:hanging="1418"/>
    </w:pPr>
  </w:style>
  <w:style w:type="paragraph" w:customStyle="1" w:styleId="EX">
    <w:name w:val="EX"/>
    <w:basedOn w:val="Normal"/>
    <w:rsid w:val="00CD72ED"/>
    <w:pPr>
      <w:keepLines/>
      <w:ind w:left="1702" w:hanging="1418"/>
    </w:pPr>
  </w:style>
  <w:style w:type="paragraph" w:customStyle="1" w:styleId="FP">
    <w:name w:val="FP"/>
    <w:basedOn w:val="Normal"/>
    <w:rsid w:val="00CD72ED"/>
    <w:pPr>
      <w:spacing w:after="0"/>
    </w:pPr>
  </w:style>
  <w:style w:type="paragraph" w:customStyle="1" w:styleId="LD">
    <w:name w:val="LD"/>
    <w:rsid w:val="00CD72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D72ED"/>
    <w:pPr>
      <w:spacing w:after="0"/>
    </w:pPr>
  </w:style>
  <w:style w:type="paragraph" w:customStyle="1" w:styleId="EW">
    <w:name w:val="EW"/>
    <w:basedOn w:val="EX"/>
    <w:rsid w:val="00CD72ED"/>
    <w:pPr>
      <w:spacing w:after="0"/>
    </w:pPr>
  </w:style>
  <w:style w:type="paragraph" w:styleId="TOC6">
    <w:name w:val="toc 6"/>
    <w:basedOn w:val="TOC5"/>
    <w:next w:val="Normal"/>
    <w:semiHidden/>
    <w:rsid w:val="00CD72ED"/>
    <w:pPr>
      <w:ind w:left="1985" w:hanging="1985"/>
    </w:pPr>
  </w:style>
  <w:style w:type="paragraph" w:styleId="TOC7">
    <w:name w:val="toc 7"/>
    <w:basedOn w:val="TOC6"/>
    <w:next w:val="Normal"/>
    <w:semiHidden/>
    <w:rsid w:val="00CD72ED"/>
    <w:pPr>
      <w:ind w:left="2268" w:hanging="2268"/>
    </w:pPr>
  </w:style>
  <w:style w:type="paragraph" w:styleId="ListBullet2">
    <w:name w:val="List Bullet 2"/>
    <w:basedOn w:val="ListBullet"/>
    <w:semiHidden/>
    <w:rsid w:val="00CD72ED"/>
    <w:pPr>
      <w:ind w:left="851"/>
    </w:pPr>
  </w:style>
  <w:style w:type="paragraph" w:styleId="ListBullet3">
    <w:name w:val="List Bullet 3"/>
    <w:basedOn w:val="ListBullet2"/>
    <w:semiHidden/>
    <w:rsid w:val="00CD72ED"/>
    <w:pPr>
      <w:ind w:left="1135"/>
    </w:pPr>
  </w:style>
  <w:style w:type="paragraph" w:styleId="ListNumber">
    <w:name w:val="List Number"/>
    <w:basedOn w:val="List"/>
    <w:semiHidden/>
    <w:rsid w:val="00CD72ED"/>
  </w:style>
  <w:style w:type="paragraph" w:customStyle="1" w:styleId="EQ">
    <w:name w:val="EQ"/>
    <w:basedOn w:val="Normal"/>
    <w:next w:val="Normal"/>
    <w:rsid w:val="00CD72ED"/>
    <w:pPr>
      <w:keepLines/>
      <w:tabs>
        <w:tab w:val="center" w:pos="4536"/>
        <w:tab w:val="right" w:pos="9072"/>
      </w:tabs>
    </w:pPr>
    <w:rPr>
      <w:noProof/>
    </w:rPr>
  </w:style>
  <w:style w:type="paragraph" w:customStyle="1" w:styleId="TH">
    <w:name w:val="TH"/>
    <w:basedOn w:val="Normal"/>
    <w:rsid w:val="00CD72ED"/>
    <w:pPr>
      <w:keepNext/>
      <w:keepLines/>
      <w:spacing w:before="60"/>
      <w:jc w:val="center"/>
    </w:pPr>
    <w:rPr>
      <w:rFonts w:ascii="Arial" w:hAnsi="Arial"/>
      <w:b/>
    </w:rPr>
  </w:style>
  <w:style w:type="paragraph" w:customStyle="1" w:styleId="NF">
    <w:name w:val="NF"/>
    <w:basedOn w:val="NO"/>
    <w:rsid w:val="00CD72ED"/>
    <w:pPr>
      <w:keepNext/>
      <w:spacing w:after="0"/>
    </w:pPr>
    <w:rPr>
      <w:rFonts w:ascii="Arial" w:hAnsi="Arial"/>
      <w:sz w:val="18"/>
    </w:rPr>
  </w:style>
  <w:style w:type="paragraph" w:customStyle="1" w:styleId="PL">
    <w:name w:val="PL"/>
    <w:rsid w:val="00CD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72ED"/>
    <w:pPr>
      <w:jc w:val="right"/>
    </w:pPr>
  </w:style>
  <w:style w:type="paragraph" w:customStyle="1" w:styleId="H6">
    <w:name w:val="H6"/>
    <w:basedOn w:val="Heading5"/>
    <w:next w:val="Normal"/>
    <w:rsid w:val="00CD72ED"/>
    <w:pPr>
      <w:ind w:left="1985" w:hanging="1985"/>
      <w:outlineLvl w:val="9"/>
    </w:pPr>
    <w:rPr>
      <w:sz w:val="20"/>
    </w:rPr>
  </w:style>
  <w:style w:type="paragraph" w:customStyle="1" w:styleId="TAN">
    <w:name w:val="TAN"/>
    <w:basedOn w:val="TAL"/>
    <w:rsid w:val="00CD72ED"/>
    <w:pPr>
      <w:ind w:left="851" w:hanging="851"/>
    </w:pPr>
  </w:style>
  <w:style w:type="paragraph" w:customStyle="1" w:styleId="TAL">
    <w:name w:val="TAL"/>
    <w:basedOn w:val="Normal"/>
    <w:link w:val="TALChar"/>
    <w:rsid w:val="00CD72ED"/>
    <w:pPr>
      <w:keepNext/>
      <w:keepLines/>
      <w:spacing w:after="0"/>
    </w:pPr>
    <w:rPr>
      <w:rFonts w:ascii="Arial" w:hAnsi="Arial"/>
      <w:sz w:val="18"/>
    </w:rPr>
  </w:style>
  <w:style w:type="paragraph" w:customStyle="1" w:styleId="ZA">
    <w:name w:val="ZA"/>
    <w:rsid w:val="00CD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72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D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72ED"/>
    <w:pPr>
      <w:framePr w:wrap="notBeside" w:y="16161"/>
    </w:pPr>
  </w:style>
  <w:style w:type="character" w:customStyle="1" w:styleId="ZGSM">
    <w:name w:val="ZGSM"/>
    <w:rsid w:val="00CD72ED"/>
  </w:style>
  <w:style w:type="paragraph" w:styleId="List2">
    <w:name w:val="List 2"/>
    <w:basedOn w:val="List"/>
    <w:semiHidden/>
    <w:rsid w:val="00CD72ED"/>
    <w:pPr>
      <w:ind w:left="851"/>
    </w:pPr>
  </w:style>
  <w:style w:type="paragraph" w:customStyle="1" w:styleId="ZG">
    <w:name w:val="ZG"/>
    <w:rsid w:val="00CD72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D72ED"/>
    <w:pPr>
      <w:ind w:left="1135"/>
    </w:pPr>
  </w:style>
  <w:style w:type="paragraph" w:styleId="List4">
    <w:name w:val="List 4"/>
    <w:basedOn w:val="List3"/>
    <w:semiHidden/>
    <w:rsid w:val="00CD72ED"/>
    <w:pPr>
      <w:ind w:left="1418"/>
    </w:pPr>
  </w:style>
  <w:style w:type="paragraph" w:styleId="List5">
    <w:name w:val="List 5"/>
    <w:basedOn w:val="List4"/>
    <w:semiHidden/>
    <w:rsid w:val="00CD72ED"/>
    <w:pPr>
      <w:ind w:left="1702"/>
    </w:pPr>
  </w:style>
  <w:style w:type="paragraph" w:customStyle="1" w:styleId="EditorsNote">
    <w:name w:val="Editor's Note"/>
    <w:basedOn w:val="NO"/>
    <w:rsid w:val="00CD72ED"/>
    <w:rPr>
      <w:color w:val="FF0000"/>
    </w:rPr>
  </w:style>
  <w:style w:type="paragraph" w:styleId="List">
    <w:name w:val="List"/>
    <w:basedOn w:val="Normal"/>
    <w:semiHidden/>
    <w:rsid w:val="00CD72ED"/>
    <w:pPr>
      <w:ind w:left="568" w:hanging="284"/>
    </w:pPr>
  </w:style>
  <w:style w:type="paragraph" w:styleId="ListBullet">
    <w:name w:val="List Bullet"/>
    <w:basedOn w:val="List"/>
    <w:semiHidden/>
    <w:rsid w:val="00CD72ED"/>
  </w:style>
  <w:style w:type="paragraph" w:styleId="ListBullet4">
    <w:name w:val="List Bullet 4"/>
    <w:basedOn w:val="ListBullet3"/>
    <w:semiHidden/>
    <w:rsid w:val="00CD72ED"/>
    <w:pPr>
      <w:ind w:left="1418"/>
    </w:pPr>
  </w:style>
  <w:style w:type="paragraph" w:styleId="ListBullet5">
    <w:name w:val="List Bullet 5"/>
    <w:basedOn w:val="ListBullet4"/>
    <w:semiHidden/>
    <w:rsid w:val="00CD72ED"/>
    <w:pPr>
      <w:ind w:left="1702"/>
    </w:pPr>
  </w:style>
  <w:style w:type="paragraph" w:customStyle="1" w:styleId="B1">
    <w:name w:val="B1"/>
    <w:basedOn w:val="List"/>
    <w:rsid w:val="00CD72ED"/>
  </w:style>
  <w:style w:type="paragraph" w:customStyle="1" w:styleId="B2">
    <w:name w:val="B2"/>
    <w:basedOn w:val="List2"/>
    <w:rsid w:val="00CD72ED"/>
  </w:style>
  <w:style w:type="paragraph" w:customStyle="1" w:styleId="B3">
    <w:name w:val="B3"/>
    <w:basedOn w:val="List3"/>
    <w:rsid w:val="00CD72ED"/>
  </w:style>
  <w:style w:type="paragraph" w:customStyle="1" w:styleId="B4">
    <w:name w:val="B4"/>
    <w:basedOn w:val="List4"/>
    <w:rsid w:val="00CD72ED"/>
  </w:style>
  <w:style w:type="paragraph" w:customStyle="1" w:styleId="B5">
    <w:name w:val="B5"/>
    <w:basedOn w:val="List5"/>
    <w:rsid w:val="00CD72ED"/>
  </w:style>
  <w:style w:type="paragraph" w:styleId="Footer">
    <w:name w:val="footer"/>
    <w:basedOn w:val="Header"/>
    <w:rsid w:val="00CD72ED"/>
    <w:pPr>
      <w:jc w:val="center"/>
    </w:pPr>
    <w:rPr>
      <w:i/>
    </w:rPr>
  </w:style>
  <w:style w:type="paragraph" w:customStyle="1" w:styleId="ZTD">
    <w:name w:val="ZTD"/>
    <w:basedOn w:val="ZB"/>
    <w:rsid w:val="00CD72ED"/>
    <w:pPr>
      <w:framePr w:hRule="auto" w:wrap="notBeside" w:y="852"/>
    </w:pPr>
    <w:rPr>
      <w:i w:val="0"/>
      <w:sz w:val="40"/>
    </w:rPr>
  </w:style>
  <w:style w:type="character" w:styleId="PageNumber">
    <w:name w:val="page number"/>
    <w:basedOn w:val="DefaultParagraphFont"/>
    <w:unhideWhenUsed/>
    <w:rsid w:val="002A0BF9"/>
  </w:style>
  <w:style w:type="table" w:styleId="TableGrid">
    <w:name w:val="Table Grid"/>
    <w:basedOn w:val="TableNormal"/>
    <w:rsid w:val="004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62799"/>
    <w:pPr>
      <w:spacing w:after="120"/>
    </w:pPr>
    <w:rPr>
      <w:rFonts w:ascii="Arial" w:hAnsi="Arial"/>
      <w:lang w:eastAsia="en-US"/>
    </w:rPr>
  </w:style>
  <w:style w:type="character" w:customStyle="1" w:styleId="TALChar">
    <w:name w:val="TAL Char"/>
    <w:link w:val="TAL"/>
    <w:rsid w:val="00724948"/>
    <w:rPr>
      <w:rFonts w:ascii="Arial" w:hAnsi="Arial"/>
      <w:sz w:val="18"/>
    </w:rPr>
  </w:style>
  <w:style w:type="character" w:styleId="Hyperlink">
    <w:name w:val="Hyperlink"/>
    <w:uiPriority w:val="99"/>
    <w:unhideWhenUsed/>
    <w:rsid w:val="00724948"/>
    <w:rPr>
      <w:color w:val="0563C1"/>
      <w:u w:val="single"/>
    </w:rPr>
  </w:style>
  <w:style w:type="paragraph" w:styleId="CommentText">
    <w:name w:val="annotation text"/>
    <w:basedOn w:val="Normal"/>
    <w:link w:val="CommentTextChar"/>
    <w:semiHidden/>
    <w:rsid w:val="0099744A"/>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eastAsia="en-US"/>
    </w:rPr>
  </w:style>
  <w:style w:type="character" w:customStyle="1" w:styleId="CommentTextChar">
    <w:name w:val="Comment Text Char"/>
    <w:link w:val="CommentText"/>
    <w:semiHidden/>
    <w:rsid w:val="0099744A"/>
    <w:rPr>
      <w:rFonts w:ascii="Arial" w:eastAsia="MS Mincho" w:hAnsi="Arial"/>
      <w:lang w:val="en-US" w:eastAsia="en-US"/>
    </w:rPr>
  </w:style>
  <w:style w:type="paragraph" w:customStyle="1" w:styleId="00BodyText">
    <w:name w:val="00 BodyText"/>
    <w:basedOn w:val="Normal"/>
    <w:rsid w:val="0099744A"/>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99744A"/>
    <w:pPr>
      <w:widowControl w:val="0"/>
    </w:pPr>
    <w:rPr>
      <w:rFonts w:ascii="Times New Roman" w:eastAsia="MS Mincho" w:hAnsi="Times New Roman"/>
      <w:lang w:val="en-US" w:eastAsia="en-US"/>
    </w:rPr>
  </w:style>
  <w:style w:type="paragraph" w:customStyle="1" w:styleId="2">
    <w:name w:val="??? 2"/>
    <w:basedOn w:val="a"/>
    <w:next w:val="a"/>
    <w:rsid w:val="0099744A"/>
    <w:pPr>
      <w:keepNext/>
    </w:pPr>
    <w:rPr>
      <w:rFonts w:ascii="Arial" w:hAnsi="Arial"/>
      <w:b/>
      <w:sz w:val="24"/>
    </w:rPr>
  </w:style>
  <w:style w:type="paragraph" w:styleId="BalloonText">
    <w:name w:val="Balloon Text"/>
    <w:basedOn w:val="Normal"/>
    <w:link w:val="BalloonTextChar"/>
    <w:semiHidden/>
    <w:rsid w:val="0099744A"/>
    <w:pPr>
      <w:overflowPunct/>
      <w:autoSpaceDE/>
      <w:autoSpaceDN/>
      <w:adjustRightInd/>
      <w:spacing w:after="0"/>
      <w:textAlignment w:val="auto"/>
    </w:pPr>
    <w:rPr>
      <w:rFonts w:ascii="Tahoma" w:eastAsia="MS Mincho" w:hAnsi="Tahoma" w:cs="Tahoma"/>
      <w:sz w:val="16"/>
      <w:szCs w:val="16"/>
      <w:lang w:val="en-US" w:eastAsia="en-US"/>
    </w:rPr>
  </w:style>
  <w:style w:type="character" w:customStyle="1" w:styleId="BalloonTextChar">
    <w:name w:val="Balloon Text Char"/>
    <w:link w:val="BalloonText"/>
    <w:semiHidden/>
    <w:rsid w:val="0099744A"/>
    <w:rPr>
      <w:rFonts w:ascii="Tahoma" w:eastAsia="MS Mincho" w:hAnsi="Tahoma" w:cs="Tahoma"/>
      <w:sz w:val="16"/>
      <w:szCs w:val="16"/>
      <w:lang w:val="en-US" w:eastAsia="en-US"/>
    </w:rPr>
  </w:style>
  <w:style w:type="paragraph" w:styleId="Caption">
    <w:name w:val="caption"/>
    <w:basedOn w:val="Normal"/>
    <w:next w:val="Normal"/>
    <w:qFormat/>
    <w:rsid w:val="0099744A"/>
    <w:pPr>
      <w:overflowPunct/>
      <w:autoSpaceDE/>
      <w:autoSpaceDN/>
      <w:adjustRightInd/>
      <w:spacing w:before="120" w:after="240"/>
      <w:textAlignment w:val="auto"/>
    </w:pPr>
    <w:rPr>
      <w:rFonts w:eastAsia="MS Mincho"/>
      <w:b/>
      <w:bCs/>
      <w:sz w:val="21"/>
      <w:szCs w:val="21"/>
      <w:lang w:val="en-US" w:eastAsia="en-US"/>
    </w:rPr>
  </w:style>
  <w:style w:type="character" w:styleId="CommentReference">
    <w:name w:val="annotation reference"/>
    <w:semiHidden/>
    <w:rsid w:val="0099744A"/>
    <w:rPr>
      <w:sz w:val="18"/>
      <w:szCs w:val="18"/>
    </w:rPr>
  </w:style>
  <w:style w:type="paragraph" w:styleId="CommentSubject">
    <w:name w:val="annotation subject"/>
    <w:basedOn w:val="CommentText"/>
    <w:next w:val="CommentText"/>
    <w:link w:val="CommentSubjectChar"/>
    <w:semiHidden/>
    <w:rsid w:val="009974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99744A"/>
    <w:rPr>
      <w:rFonts w:ascii="Times New Roman" w:eastAsia="MS Mincho" w:hAnsi="Times New Roman"/>
      <w:b/>
      <w:bCs/>
      <w:lang w:val="en-US" w:eastAsia="en-US"/>
    </w:rPr>
  </w:style>
  <w:style w:type="paragraph" w:customStyle="1" w:styleId="Data">
    <w:name w:val="Data"/>
    <w:basedOn w:val="Normal"/>
    <w:rsid w:val="0099744A"/>
    <w:pPr>
      <w:tabs>
        <w:tab w:val="left" w:pos="1418"/>
      </w:tabs>
      <w:spacing w:after="120"/>
    </w:pPr>
    <w:rPr>
      <w:rFonts w:ascii="Arial" w:eastAsia="MS Mincho" w:hAnsi="Arial"/>
      <w:sz w:val="24"/>
      <w:lang w:val="fr-FR" w:eastAsia="en-US"/>
    </w:rPr>
  </w:style>
  <w:style w:type="character" w:styleId="FollowedHyperlink">
    <w:name w:val="FollowedHyperlink"/>
    <w:rsid w:val="0099744A"/>
    <w:rPr>
      <w:color w:val="800080"/>
      <w:u w:val="single"/>
    </w:rPr>
  </w:style>
  <w:style w:type="paragraph" w:customStyle="1" w:styleId="Agenda1">
    <w:name w:val="Agenda1"/>
    <w:basedOn w:val="Normal"/>
    <w:rsid w:val="0099744A"/>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99744A"/>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99744A"/>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99744A"/>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link w:val="DocumentMap"/>
    <w:rsid w:val="0099744A"/>
    <w:rPr>
      <w:rFonts w:ascii="Tahoma" w:eastAsia="MS Mincho" w:hAnsi="Tahoma"/>
      <w:sz w:val="16"/>
      <w:szCs w:val="16"/>
      <w:lang w:eastAsia="en-US"/>
    </w:rPr>
  </w:style>
  <w:style w:type="paragraph" w:styleId="Revision">
    <w:name w:val="Revision"/>
    <w:hidden/>
    <w:uiPriority w:val="99"/>
    <w:semiHidden/>
    <w:rsid w:val="0099744A"/>
    <w:rPr>
      <w:rFonts w:ascii="Times New Roman" w:eastAsia="MS Mincho" w:hAnsi="Times New Roman"/>
      <w:lang w:val="en-US" w:eastAsia="en-US"/>
    </w:rPr>
  </w:style>
  <w:style w:type="paragraph" w:styleId="ListParagraph">
    <w:name w:val="List Paragraph"/>
    <w:basedOn w:val="Normal"/>
    <w:uiPriority w:val="34"/>
    <w:qFormat/>
    <w:rsid w:val="0099744A"/>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99744A"/>
    <w:rPr>
      <w:rFonts w:ascii="Arial" w:hAnsi="Arial" w:cs="Arial"/>
      <w:i/>
      <w:noProof/>
      <w:sz w:val="18"/>
      <w:szCs w:val="24"/>
    </w:rPr>
  </w:style>
  <w:style w:type="paragraph" w:customStyle="1" w:styleId="Comments">
    <w:name w:val="Comments"/>
    <w:basedOn w:val="Normal"/>
    <w:link w:val="CommentsChar"/>
    <w:qFormat/>
    <w:rsid w:val="0099744A"/>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99744A"/>
    <w:rPr>
      <w:rFonts w:ascii="Verdana" w:hAnsi="Verdana"/>
      <w:b/>
      <w:color w:val="FFFFFF"/>
      <w:sz w:val="16"/>
      <w:lang w:val="en-US" w:eastAsia="en-US"/>
    </w:rPr>
  </w:style>
  <w:style w:type="paragraph" w:customStyle="1" w:styleId="TableContent">
    <w:name w:val="Table Content"/>
    <w:rsid w:val="0099744A"/>
    <w:rPr>
      <w:rFonts w:ascii="Verdana" w:hAnsi="Verdana"/>
      <w:sz w:val="16"/>
      <w:lang w:val="en-US" w:eastAsia="en-US"/>
    </w:rPr>
  </w:style>
  <w:style w:type="paragraph" w:customStyle="1" w:styleId="TableContent-Bulleted">
    <w:name w:val="Table Content - Bulleted"/>
    <w:basedOn w:val="TableContent"/>
    <w:rsid w:val="0099744A"/>
    <w:pPr>
      <w:numPr>
        <w:numId w:val="35"/>
      </w:numPr>
      <w:tabs>
        <w:tab w:val="left" w:pos="312"/>
      </w:tabs>
    </w:pPr>
  </w:style>
  <w:style w:type="paragraph" w:customStyle="1" w:styleId="BodyText1">
    <w:name w:val="Body Text 1"/>
    <w:basedOn w:val="Normal"/>
    <w:rsid w:val="0099744A"/>
    <w:pPr>
      <w:overflowPunct/>
      <w:autoSpaceDE/>
      <w:autoSpaceDN/>
      <w:adjustRightInd/>
      <w:spacing w:after="100" w:afterAutospacing="1"/>
      <w:ind w:left="1134"/>
      <w:textAlignment w:val="auto"/>
    </w:pPr>
    <w:rPr>
      <w:rFonts w:ascii="Verdana" w:hAnsi="Verdana"/>
      <w:sz w:val="22"/>
      <w:lang w:val="en-US" w:eastAsia="en-US"/>
    </w:rPr>
  </w:style>
  <w:style w:type="character" w:styleId="UnresolvedMention">
    <w:name w:val="Unresolved Mention"/>
    <w:uiPriority w:val="99"/>
    <w:semiHidden/>
    <w:unhideWhenUsed/>
    <w:rsid w:val="0099744A"/>
    <w:rPr>
      <w:color w:val="808080"/>
      <w:shd w:val="clear" w:color="auto" w:fill="E6E6E6"/>
    </w:rPr>
  </w:style>
  <w:style w:type="character" w:customStyle="1" w:styleId="HeaderChar">
    <w:name w:val="Header Char"/>
    <w:link w:val="Header"/>
    <w:locked/>
    <w:rsid w:val="0099744A"/>
    <w:rPr>
      <w:rFonts w:ascii="Arial" w:hAnsi="Arial"/>
      <w:b/>
      <w:noProof/>
      <w:sz w:val="18"/>
    </w:rPr>
  </w:style>
  <w:style w:type="character" w:customStyle="1" w:styleId="normaltextrun1">
    <w:name w:val="normaltextrun1"/>
    <w:rsid w:val="0099744A"/>
  </w:style>
  <w:style w:type="character" w:customStyle="1" w:styleId="eop">
    <w:name w:val="eop"/>
    <w:rsid w:val="0099744A"/>
  </w:style>
  <w:style w:type="character" w:styleId="Emphasis">
    <w:name w:val="Emphasis"/>
    <w:uiPriority w:val="20"/>
    <w:qFormat/>
    <w:rsid w:val="0099744A"/>
    <w:rPr>
      <w:i/>
      <w:iCs/>
    </w:rPr>
  </w:style>
  <w:style w:type="character" w:styleId="Strong">
    <w:name w:val="Strong"/>
    <w:uiPriority w:val="22"/>
    <w:qFormat/>
    <w:rsid w:val="0099744A"/>
    <w:rPr>
      <w:b/>
      <w:bCs/>
      <w:color w:val="333333"/>
    </w:rPr>
  </w:style>
  <w:style w:type="paragraph" w:styleId="NormalWeb">
    <w:name w:val="Normal (Web)"/>
    <w:basedOn w:val="Normal"/>
    <w:uiPriority w:val="99"/>
    <w:unhideWhenUsed/>
    <w:rsid w:val="0099744A"/>
    <w:pPr>
      <w:overflowPunct/>
      <w:autoSpaceDE/>
      <w:autoSpaceDN/>
      <w:adjustRightInd/>
      <w:spacing w:after="240" w:line="270" w:lineRule="atLeast"/>
      <w:textAlignment w:val="auto"/>
    </w:pPr>
    <w:rPr>
      <w:sz w:val="24"/>
      <w:szCs w:val="24"/>
      <w:lang w:val="de-DE" w:eastAsia="de-DE"/>
    </w:rPr>
  </w:style>
  <w:style w:type="numbering" w:customStyle="1" w:styleId="NoList1">
    <w:name w:val="No List1"/>
    <w:next w:val="NoList"/>
    <w:uiPriority w:val="99"/>
    <w:semiHidden/>
    <w:unhideWhenUsed/>
    <w:rsid w:val="00A57412"/>
  </w:style>
  <w:style w:type="table" w:customStyle="1" w:styleId="TableGrid1">
    <w:name w:val="Table Grid1"/>
    <w:basedOn w:val="TableNormal"/>
    <w:next w:val="TableGrid"/>
    <w:rsid w:val="00A57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8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3gpp.org/3gpp-calendar/89-call-for-ipr-meetings" TargetMode="External"/><Relationship Id="rId18" Type="http://schemas.openxmlformats.org/officeDocument/2006/relationships/image" Target="media/image3.wmf"/><Relationship Id="rId26" Type="http://schemas.openxmlformats.org/officeDocument/2006/relationships/hyperlink" Target="http://www.3gpp.org/ftp/tsg_ran/WG6_legacyRAN/TSGR6_16/Docs/R6-200045.zip" TargetMode="External"/><Relationship Id="rId3" Type="http://schemas.openxmlformats.org/officeDocument/2006/relationships/settings" Target="settings.xml"/><Relationship Id="rId21" Type="http://schemas.openxmlformats.org/officeDocument/2006/relationships/hyperlink" Target="https://www.3gpp.org/about-3gpp/legal-matters/21-3gpp-calendar/1616-statement-of-antitrust-compliance" TargetMode="External"/><Relationship Id="rId7" Type="http://schemas.openxmlformats.org/officeDocument/2006/relationships/header" Target="header1.xml"/><Relationship Id="rId12" Type="http://schemas.openxmlformats.org/officeDocument/2006/relationships/hyperlink" Target="https://ipr.etsi.org/" TargetMode="External"/><Relationship Id="rId17" Type="http://schemas.openxmlformats.org/officeDocument/2006/relationships/image" Target="media/image2.wmf"/><Relationship Id="rId25" Type="http://schemas.openxmlformats.org/officeDocument/2006/relationships/hyperlink" Target="http://www.3gpp.org/ftp/tsg_ran/WG6_legacyRAN/TSGR6_16/Docs/R6-200049.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hyperlink" Target="https://www.3gpp.org/3gpp-calendar/89-call-for-ipr-meetings" TargetMode="External"/><Relationship Id="rId29" Type="http://schemas.openxmlformats.org/officeDocument/2006/relationships/hyperlink" Target="http://www.3gpp.org/ftp/tsg_ran/WG6_legacyRAN/TSGR6_16/Docs/R6-200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ftp/tsg_ran/WG6_legacyRAN/TSGR6_16/Docs/R6-200045.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about-3gpp/legal-matters" TargetMode="External"/><Relationship Id="rId23" Type="http://schemas.openxmlformats.org/officeDocument/2006/relationships/hyperlink" Target="http://www.3gpp.org/ftp/tsg_ran/WG6_legacyRAN/TSGR6_16/Docs/R6-200044.zip" TargetMode="External"/><Relationship Id="rId28" Type="http://schemas.openxmlformats.org/officeDocument/2006/relationships/hyperlink" Target="http://www.3gpp.org/ftp/tsg_ran/WG6_legacyRAN/TSGR6_16/Docs/R6-200046.zip" TargetMode="External"/><Relationship Id="rId10" Type="http://schemas.openxmlformats.org/officeDocument/2006/relationships/footer" Target="footer2.xml"/><Relationship Id="rId19" Type="http://schemas.openxmlformats.org/officeDocument/2006/relationships/hyperlink" Target="https://ipr.etsi.org/"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3gpp.org/about-3gpp/legal-matters/21-3gpp-calendar/1616-statement-of-antitrust-compliance" TargetMode="External"/><Relationship Id="rId22" Type="http://schemas.openxmlformats.org/officeDocument/2006/relationships/hyperlink" Target="https://www.3gpp.org/about-3gpp/legal-matters" TargetMode="External"/><Relationship Id="rId27" Type="http://schemas.openxmlformats.org/officeDocument/2006/relationships/hyperlink" Target="https://www.3gpp.org/ftp/tsg_ran/TSG_RAN/TSGR_87e/Docs/RP-200492.zip" TargetMode="External"/><Relationship Id="rId30" Type="http://schemas.openxmlformats.org/officeDocument/2006/relationships/hyperlink" Target="http://www.3gpp.org/ftp/tsg_ran/WG6_legacyRAN/TSGR6_16/Docs/R6-2000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330</TotalTime>
  <Pages>16</Pages>
  <Words>3942</Words>
  <Characters>22473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R2-1916304</dc:creator>
  <cp:keywords>ESA, style sheet, Winword</cp:keywords>
  <dc:description/>
  <cp:lastModifiedBy>JK</cp:lastModifiedBy>
  <cp:revision>62</cp:revision>
  <cp:lastPrinted>1899-12-31T23:00:00Z</cp:lastPrinted>
  <dcterms:created xsi:type="dcterms:W3CDTF">2020-02-08T19:58:00Z</dcterms:created>
  <dcterms:modified xsi:type="dcterms:W3CDTF">2020-05-07T21:31:00Z</dcterms:modified>
</cp:coreProperties>
</file>